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B0093"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7651E3DC"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3E9F74AB"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064BA6CE"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1F4AE8C8"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17D10020"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47FE7955"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08818414" w14:textId="77777777" w:rsidR="005F0629" w:rsidRPr="005F0629" w:rsidRDefault="005F0629" w:rsidP="005F0629">
      <w:pPr>
        <w:widowControl/>
        <w:spacing w:line="360" w:lineRule="auto"/>
        <w:ind w:left="1701"/>
        <w:jc w:val="center"/>
        <w:rPr>
          <w:rFonts w:ascii="Times New Roman" w:eastAsia="Times New Roman" w:hAnsi="Times New Roman" w:cs="Times New Roman"/>
          <w:sz w:val="24"/>
          <w:lang w:bidi="en-US"/>
        </w:rPr>
      </w:pPr>
      <w:r w:rsidRPr="005F0629">
        <w:rPr>
          <w:rFonts w:eastAsia="Microsoft YaHei" w:cs="Times New Roman"/>
          <w:noProof/>
          <w:spacing w:val="-5"/>
          <w:lang w:val="ru-RU" w:eastAsia="ru-RU"/>
        </w:rPr>
        <w:drawing>
          <wp:inline distT="0" distB="0" distL="0" distR="0" wp14:anchorId="1EB6E64F" wp14:editId="69AE1D7E">
            <wp:extent cx="1389380" cy="1623060"/>
            <wp:effectExtent l="0" t="0" r="1270" b="0"/>
            <wp:docPr id="773527559" name="Рисунок 773527559" descr="Изображение выглядит как логотип&#10;&#10;Автоматически созданное описание"/>
            <wp:cNvGraphicFramePr/>
            <a:graphic xmlns:a="http://schemas.openxmlformats.org/drawingml/2006/main">
              <a:graphicData uri="http://schemas.openxmlformats.org/drawingml/2006/picture">
                <pic:pic xmlns:pic="http://schemas.openxmlformats.org/drawingml/2006/picture">
                  <pic:nvPicPr>
                    <pic:cNvPr id="27" name="Рисунок 27" descr="Изображение выглядит как логотип&#10;&#10;Автоматически созданное описание"/>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89380" cy="1623060"/>
                    </a:xfrm>
                    <a:prstGeom prst="rect">
                      <a:avLst/>
                    </a:prstGeom>
                  </pic:spPr>
                </pic:pic>
              </a:graphicData>
            </a:graphic>
          </wp:inline>
        </w:drawing>
      </w:r>
    </w:p>
    <w:p w14:paraId="6BB4B0B4"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0DEBE780" w14:textId="77777777" w:rsidR="005F0629" w:rsidRPr="005F0629" w:rsidRDefault="005F0629" w:rsidP="005F0629">
      <w:pPr>
        <w:widowControl/>
        <w:spacing w:line="360" w:lineRule="auto"/>
        <w:ind w:firstLine="680"/>
        <w:rPr>
          <w:rFonts w:ascii="Times New Roman" w:eastAsia="Times New Roman" w:hAnsi="Times New Roman" w:cs="Times New Roman"/>
          <w:sz w:val="24"/>
          <w:lang w:bidi="en-US"/>
        </w:rPr>
      </w:pPr>
    </w:p>
    <w:p w14:paraId="2E1CC197"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 xml:space="preserve">Схема теплоснабжения </w:t>
      </w:r>
    </w:p>
    <w:p w14:paraId="203B7827"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 xml:space="preserve">Муниципального образования городской округ сургут </w:t>
      </w:r>
    </w:p>
    <w:p w14:paraId="247D2FC9"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 xml:space="preserve">ханты-мансийского автономного округа - югры </w:t>
      </w:r>
    </w:p>
    <w:p w14:paraId="719EEDA9"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(актуализация на 2024 год)</w:t>
      </w:r>
    </w:p>
    <w:p w14:paraId="79105CB5"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p>
    <w:p w14:paraId="03C196C0"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Обосновывающие материалы</w:t>
      </w:r>
    </w:p>
    <w:p w14:paraId="34C0F521" w14:textId="77777777"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p>
    <w:p w14:paraId="6988C15C" w14:textId="194F040E" w:rsidR="005F0629" w:rsidRPr="005F0629" w:rsidRDefault="005F0629" w:rsidP="005F0629">
      <w:pPr>
        <w:suppressAutoHyphens/>
        <w:adjustRightInd w:val="0"/>
        <w:spacing w:before="120" w:after="120"/>
        <w:ind w:left="1701" w:firstLine="40"/>
        <w:jc w:val="center"/>
        <w:textAlignment w:val="baseline"/>
        <w:rPr>
          <w:rFonts w:ascii="Times New Roman" w:eastAsia="Times New Roman" w:hAnsi="Times New Roman" w:cs="Times New Roman"/>
          <w:b/>
          <w:caps/>
          <w:spacing w:val="-5"/>
          <w:sz w:val="32"/>
          <w:szCs w:val="52"/>
          <w:lang w:val="ru-RU"/>
        </w:rPr>
      </w:pPr>
      <w:r w:rsidRPr="005F0629">
        <w:rPr>
          <w:rFonts w:ascii="Times New Roman" w:eastAsia="Times New Roman" w:hAnsi="Times New Roman" w:cs="Times New Roman"/>
          <w:b/>
          <w:caps/>
          <w:spacing w:val="-5"/>
          <w:sz w:val="32"/>
          <w:szCs w:val="52"/>
          <w:lang w:val="ru-RU"/>
        </w:rPr>
        <w:t xml:space="preserve">Глава </w:t>
      </w:r>
      <w:r>
        <w:rPr>
          <w:rFonts w:ascii="Times New Roman" w:eastAsia="Times New Roman" w:hAnsi="Times New Roman" w:cs="Times New Roman"/>
          <w:b/>
          <w:caps/>
          <w:spacing w:val="-5"/>
          <w:sz w:val="32"/>
          <w:szCs w:val="52"/>
          <w:lang w:val="ru-RU"/>
        </w:rPr>
        <w:t>3</w:t>
      </w:r>
    </w:p>
    <w:p w14:paraId="3E6EE67A" w14:textId="77777777" w:rsidR="005F0629" w:rsidRPr="005F0629" w:rsidRDefault="005F0629" w:rsidP="005F0629">
      <w:pPr>
        <w:widowControl/>
        <w:ind w:left="1701" w:firstLine="40"/>
        <w:jc w:val="center"/>
        <w:rPr>
          <w:rFonts w:ascii="Times New Roman" w:eastAsia="Times New Roman" w:hAnsi="Times New Roman" w:cs="Times New Roman"/>
          <w:b/>
          <w:caps/>
          <w:sz w:val="32"/>
          <w:szCs w:val="32"/>
          <w:lang w:val="ru-RU" w:bidi="en-US"/>
        </w:rPr>
      </w:pPr>
    </w:p>
    <w:p w14:paraId="3F8C9A0E" w14:textId="4D6923F0" w:rsidR="005F0629" w:rsidRPr="005F0629" w:rsidRDefault="005F0629" w:rsidP="005F0629">
      <w:pPr>
        <w:widowControl/>
        <w:ind w:left="1701" w:firstLine="40"/>
        <w:jc w:val="center"/>
        <w:rPr>
          <w:rFonts w:ascii="Times New Roman" w:eastAsia="Times New Roman" w:hAnsi="Times New Roman" w:cs="Times New Roman"/>
          <w:b/>
          <w:caps/>
          <w:sz w:val="32"/>
          <w:szCs w:val="32"/>
          <w:lang w:val="ru-RU" w:bidi="en-US"/>
        </w:rPr>
      </w:pPr>
      <w:r w:rsidRPr="005F0629">
        <w:rPr>
          <w:rFonts w:ascii="Times New Roman" w:eastAsia="Times New Roman" w:hAnsi="Times New Roman" w:cs="Times New Roman"/>
          <w:b/>
          <w:caps/>
          <w:sz w:val="32"/>
          <w:szCs w:val="32"/>
          <w:lang w:val="ru-RU" w:bidi="en-US"/>
        </w:rPr>
        <w:t>ЭЛЕКТРОННАЯ МОДЕЛЬ СИСТЕМЫ ТЕПЛОСНАБЖЕНИЯ</w:t>
      </w:r>
    </w:p>
    <w:p w14:paraId="0FFEECB9" w14:textId="77777777" w:rsidR="005F0629" w:rsidRPr="005F0629" w:rsidRDefault="005F0629" w:rsidP="005F0629">
      <w:pPr>
        <w:widowControl/>
        <w:ind w:left="1701" w:firstLine="40"/>
        <w:jc w:val="center"/>
        <w:rPr>
          <w:rFonts w:eastAsia="Microsoft YaHei" w:cs="Times New Roman"/>
          <w:spacing w:val="-5"/>
          <w:lang w:val="ru-RU"/>
        </w:rPr>
      </w:pPr>
    </w:p>
    <w:p w14:paraId="41CC1C52" w14:textId="77777777" w:rsidR="005F0629" w:rsidRPr="005F0629" w:rsidRDefault="005F0629" w:rsidP="005F0629">
      <w:pPr>
        <w:adjustRightInd w:val="0"/>
        <w:spacing w:before="120" w:after="120"/>
        <w:ind w:firstLine="567"/>
        <w:jc w:val="both"/>
        <w:textAlignment w:val="baseline"/>
        <w:rPr>
          <w:rFonts w:eastAsia="Microsoft YaHei" w:cs="Times New Roman"/>
          <w:spacing w:val="-5"/>
          <w:lang w:val="ru-RU"/>
        </w:rPr>
      </w:pPr>
    </w:p>
    <w:p w14:paraId="4E674896" w14:textId="77777777" w:rsidR="005F0629" w:rsidRPr="005F0629" w:rsidRDefault="005F0629" w:rsidP="005F0629">
      <w:pPr>
        <w:adjustRightInd w:val="0"/>
        <w:spacing w:before="120" w:after="120"/>
        <w:ind w:firstLine="567"/>
        <w:jc w:val="both"/>
        <w:textAlignment w:val="baseline"/>
        <w:rPr>
          <w:rFonts w:eastAsia="Microsoft YaHei" w:cs="Times New Roman"/>
          <w:spacing w:val="-5"/>
          <w:lang w:val="ru-RU"/>
        </w:rPr>
      </w:pPr>
    </w:p>
    <w:p w14:paraId="6B587150" w14:textId="77777777" w:rsidR="005F0629" w:rsidRPr="005F0629" w:rsidRDefault="005F0629" w:rsidP="005F0629">
      <w:pPr>
        <w:adjustRightInd w:val="0"/>
        <w:spacing w:before="120" w:after="120"/>
        <w:ind w:firstLine="567"/>
        <w:jc w:val="both"/>
        <w:textAlignment w:val="baseline"/>
        <w:rPr>
          <w:rFonts w:eastAsia="Microsoft YaHei" w:cs="Times New Roman"/>
          <w:spacing w:val="-5"/>
          <w:lang w:val="ru-RU"/>
        </w:rPr>
      </w:pPr>
    </w:p>
    <w:p w14:paraId="3B000D90" w14:textId="77777777" w:rsidR="005F0629" w:rsidRPr="005F0629" w:rsidRDefault="005F0629" w:rsidP="005F0629">
      <w:pPr>
        <w:adjustRightInd w:val="0"/>
        <w:spacing w:before="120" w:after="120"/>
        <w:ind w:firstLine="567"/>
        <w:jc w:val="both"/>
        <w:textAlignment w:val="baseline"/>
        <w:rPr>
          <w:rFonts w:eastAsia="Microsoft YaHei" w:cs="Times New Roman"/>
          <w:spacing w:val="-5"/>
          <w:lang w:val="ru-RU"/>
        </w:rPr>
        <w:sectPr w:rsidR="005F0629" w:rsidRPr="005F0629" w:rsidSect="0065657A">
          <w:headerReference w:type="default" r:id="rId9"/>
          <w:footerReference w:type="default" r:id="rId10"/>
          <w:headerReference w:type="first" r:id="rId11"/>
          <w:footerReference w:type="first" r:id="rId12"/>
          <w:pgSz w:w="11909" w:h="16834" w:code="9"/>
          <w:pgMar w:top="1134" w:right="1703" w:bottom="1134" w:left="1701" w:header="284" w:footer="284" w:gutter="0"/>
          <w:cols w:space="720"/>
          <w:titlePg/>
          <w:docGrid w:linePitch="299"/>
        </w:sectPr>
      </w:pPr>
    </w:p>
    <w:p w14:paraId="0C151EC3" w14:textId="77777777" w:rsidR="005F0629" w:rsidRPr="005F0629" w:rsidRDefault="005F0629" w:rsidP="005F0629">
      <w:pPr>
        <w:keepNext/>
        <w:keepLines/>
        <w:pageBreakBefore/>
        <w:widowControl/>
        <w:tabs>
          <w:tab w:val="left" w:pos="284"/>
        </w:tabs>
        <w:spacing w:before="240" w:after="240"/>
        <w:jc w:val="center"/>
        <w:rPr>
          <w:rFonts w:ascii="Times New Roman" w:eastAsia="Microsoft YaHei" w:hAnsi="Times New Roman" w:cs="Times New Roman"/>
          <w:b/>
          <w:caps/>
          <w:snapToGrid w:val="0"/>
          <w:sz w:val="24"/>
          <w:szCs w:val="32"/>
          <w:lang w:val="ru-RU"/>
        </w:rPr>
      </w:pPr>
      <w:r w:rsidRPr="005F0629">
        <w:rPr>
          <w:rFonts w:ascii="Times New Roman" w:eastAsia="Microsoft YaHei" w:hAnsi="Times New Roman" w:cs="Times New Roman"/>
          <w:b/>
          <w:caps/>
          <w:snapToGrid w:val="0"/>
          <w:sz w:val="24"/>
          <w:szCs w:val="32"/>
          <w:lang w:val="ru-RU"/>
        </w:rPr>
        <w:lastRenderedPageBreak/>
        <w:t>СОСТАВ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5F0629" w:rsidRPr="005F0629" w14:paraId="2AA2C1BE" w14:textId="77777777" w:rsidTr="00322D6C">
        <w:tc>
          <w:tcPr>
            <w:tcW w:w="5000" w:type="pct"/>
            <w:shd w:val="clear" w:color="auto" w:fill="auto"/>
            <w:vAlign w:val="center"/>
            <w:hideMark/>
          </w:tcPr>
          <w:p w14:paraId="2149E354" w14:textId="77777777" w:rsidR="005F0629" w:rsidRPr="005F0629" w:rsidRDefault="005F0629" w:rsidP="005F0629">
            <w:pPr>
              <w:widowControl/>
              <w:ind w:right="-108"/>
              <w:jc w:val="center"/>
              <w:rPr>
                <w:rFonts w:ascii="Times New Roman" w:eastAsia="Times New Roman" w:hAnsi="Times New Roman" w:cs="Times New Roman"/>
                <w:b/>
                <w:bCs/>
                <w:color w:val="000000"/>
                <w:sz w:val="20"/>
                <w:szCs w:val="20"/>
                <w:lang w:val="ru-RU" w:eastAsia="ru-RU"/>
              </w:rPr>
            </w:pPr>
            <w:r w:rsidRPr="005F0629">
              <w:rPr>
                <w:rFonts w:ascii="Times New Roman" w:eastAsia="Times New Roman" w:hAnsi="Times New Roman" w:cs="Times New Roman"/>
                <w:b/>
                <w:bCs/>
                <w:color w:val="000000"/>
                <w:spacing w:val="-4"/>
                <w:sz w:val="20"/>
                <w:szCs w:val="20"/>
                <w:lang w:val="ru-RU" w:eastAsia="ru-RU"/>
              </w:rPr>
              <w:t>Наименование документа</w:t>
            </w:r>
          </w:p>
        </w:tc>
      </w:tr>
      <w:tr w:rsidR="005F0629" w:rsidRPr="005F0629" w14:paraId="3A5BBD36" w14:textId="77777777" w:rsidTr="00322D6C">
        <w:tc>
          <w:tcPr>
            <w:tcW w:w="5000" w:type="pct"/>
            <w:shd w:val="clear" w:color="000000" w:fill="FFFFFF"/>
            <w:vAlign w:val="center"/>
            <w:hideMark/>
          </w:tcPr>
          <w:p w14:paraId="40EF60A7"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Схема теплоснабжения муниципального образования городской округ Сургут Ханты-Мансийского автономного округа-Югры на период до 2035 года (Актуализация на 2024 г.) Утверждаемая часть Том 1 (Разделы 1-5)</w:t>
            </w:r>
          </w:p>
        </w:tc>
      </w:tr>
      <w:tr w:rsidR="005F0629" w:rsidRPr="005F0629" w14:paraId="1BE279C2" w14:textId="77777777" w:rsidTr="00322D6C">
        <w:tc>
          <w:tcPr>
            <w:tcW w:w="5000" w:type="pct"/>
            <w:shd w:val="clear" w:color="000000" w:fill="FFFFFF"/>
            <w:vAlign w:val="center"/>
          </w:tcPr>
          <w:p w14:paraId="6C769296" w14:textId="77777777" w:rsidR="005F0629" w:rsidRPr="005F0629" w:rsidRDefault="005F0629" w:rsidP="005F0629">
            <w:pPr>
              <w:widowControl/>
              <w:ind w:right="-108"/>
              <w:rPr>
                <w:rFonts w:ascii="Times New Roman" w:eastAsia="Times New Roman" w:hAnsi="Times New Roman" w:cs="Times New Roman"/>
                <w:color w:val="000000"/>
                <w:spacing w:val="-4"/>
                <w:sz w:val="24"/>
                <w:szCs w:val="24"/>
                <w:lang w:val="ru-RU" w:eastAsia="ru-RU"/>
              </w:rPr>
            </w:pPr>
            <w:r w:rsidRPr="005F0629">
              <w:rPr>
                <w:rFonts w:ascii="Times New Roman" w:eastAsia="Times New Roman" w:hAnsi="Times New Roman" w:cs="Times New Roman"/>
                <w:color w:val="000000"/>
                <w:spacing w:val="-4"/>
                <w:sz w:val="24"/>
                <w:szCs w:val="24"/>
                <w:lang w:val="ru-RU" w:eastAsia="ru-RU"/>
              </w:rPr>
              <w:t>Схема теплоснабжения муниципального образования городской округ Сургут Ханты-Мансийского автономного округа-Югры на период до 2035 года (Актуализация на 2024 г.) Утверждаемая часть Том 2 (Разделы 6-15)</w:t>
            </w:r>
          </w:p>
        </w:tc>
      </w:tr>
      <w:tr w:rsidR="005F0629" w:rsidRPr="005F0629" w14:paraId="0D4EA278" w14:textId="77777777" w:rsidTr="00322D6C">
        <w:tc>
          <w:tcPr>
            <w:tcW w:w="5000" w:type="pct"/>
            <w:shd w:val="clear" w:color="000000" w:fill="FFFFFF"/>
            <w:vAlign w:val="center"/>
            <w:hideMark/>
          </w:tcPr>
          <w:p w14:paraId="5A65C54B"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Обосновывающие материалы к схеме теплоснабжения муниципального образования городской округ Сургут Ханты-Мансийского автономного округа-Югры на период до 2035 года (Актуализация на 2024 г.)</w:t>
            </w:r>
          </w:p>
        </w:tc>
      </w:tr>
      <w:tr w:rsidR="005F0629" w:rsidRPr="005F0629" w14:paraId="6277BE59" w14:textId="77777777" w:rsidTr="00322D6C">
        <w:tc>
          <w:tcPr>
            <w:tcW w:w="5000" w:type="pct"/>
            <w:shd w:val="clear" w:color="000000" w:fill="FFFFFF"/>
            <w:vAlign w:val="center"/>
            <w:hideMark/>
          </w:tcPr>
          <w:p w14:paraId="1CBB8F5E"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 Существующее положение в сфере производства, передачи и потребления тепловой энергии для целей теплоснабжения Том 1 (Части 1-5)</w:t>
            </w:r>
          </w:p>
        </w:tc>
      </w:tr>
      <w:tr w:rsidR="005F0629" w:rsidRPr="005F0629" w14:paraId="4FCD49FC" w14:textId="77777777" w:rsidTr="00322D6C">
        <w:tc>
          <w:tcPr>
            <w:tcW w:w="5000" w:type="pct"/>
            <w:shd w:val="clear" w:color="000000" w:fill="FFFFFF"/>
            <w:vAlign w:val="center"/>
          </w:tcPr>
          <w:p w14:paraId="26CE34D3" w14:textId="77777777" w:rsidR="005F0629" w:rsidRPr="005F0629" w:rsidRDefault="005F0629" w:rsidP="005F0629">
            <w:pPr>
              <w:widowControl/>
              <w:ind w:right="-108"/>
              <w:rPr>
                <w:rFonts w:ascii="Times New Roman" w:eastAsia="Times New Roman" w:hAnsi="Times New Roman" w:cs="Times New Roman"/>
                <w:color w:val="000000"/>
                <w:spacing w:val="-4"/>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 Существующее положение в сфере производства, передачи и потребления тепловой энергии для целей теплоснабжения Том 2 (Части 6-13)</w:t>
            </w:r>
          </w:p>
        </w:tc>
      </w:tr>
      <w:tr w:rsidR="005F0629" w:rsidRPr="005F0629" w14:paraId="2D6D06D0" w14:textId="77777777" w:rsidTr="00322D6C">
        <w:tc>
          <w:tcPr>
            <w:tcW w:w="5000" w:type="pct"/>
            <w:shd w:val="clear" w:color="000000" w:fill="FFFFFF"/>
            <w:vAlign w:val="center"/>
            <w:hideMark/>
          </w:tcPr>
          <w:p w14:paraId="119C1F64"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2. Существующее и перспективное потребление тепловой энергии на цели теплоснабжения</w:t>
            </w:r>
          </w:p>
        </w:tc>
      </w:tr>
      <w:tr w:rsidR="005F0629" w:rsidRPr="005F0629" w14:paraId="20C3B76D" w14:textId="77777777" w:rsidTr="00322D6C">
        <w:tc>
          <w:tcPr>
            <w:tcW w:w="5000" w:type="pct"/>
            <w:shd w:val="clear" w:color="000000" w:fill="FFFFFF"/>
            <w:vAlign w:val="center"/>
            <w:hideMark/>
          </w:tcPr>
          <w:p w14:paraId="4AAB17FA"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3. Электронная модель системы теплоснабжения</w:t>
            </w:r>
          </w:p>
        </w:tc>
      </w:tr>
      <w:tr w:rsidR="005F0629" w:rsidRPr="005F0629" w14:paraId="06780A67" w14:textId="77777777" w:rsidTr="00322D6C">
        <w:tc>
          <w:tcPr>
            <w:tcW w:w="5000" w:type="pct"/>
            <w:shd w:val="clear" w:color="000000" w:fill="FFFFFF"/>
            <w:vAlign w:val="center"/>
            <w:hideMark/>
          </w:tcPr>
          <w:p w14:paraId="0F608FC4"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4. Существующие и перспективные балансы тепловой мощности источников тепловой энергии и тепловой нагрузки потребителей</w:t>
            </w:r>
          </w:p>
        </w:tc>
      </w:tr>
      <w:tr w:rsidR="005F0629" w:rsidRPr="005F0629" w14:paraId="4C68879A" w14:textId="77777777" w:rsidTr="00322D6C">
        <w:tc>
          <w:tcPr>
            <w:tcW w:w="5000" w:type="pct"/>
            <w:shd w:val="clear" w:color="000000" w:fill="FFFFFF"/>
            <w:vAlign w:val="center"/>
            <w:hideMark/>
          </w:tcPr>
          <w:p w14:paraId="4633CDBC"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5. Мастер-план развития систем теплоснабжения</w:t>
            </w:r>
          </w:p>
        </w:tc>
      </w:tr>
      <w:tr w:rsidR="005F0629" w:rsidRPr="005F0629" w14:paraId="30EEF400" w14:textId="77777777" w:rsidTr="00322D6C">
        <w:tc>
          <w:tcPr>
            <w:tcW w:w="5000" w:type="pct"/>
            <w:shd w:val="clear" w:color="000000" w:fill="FFFFFF"/>
            <w:vAlign w:val="center"/>
            <w:hideMark/>
          </w:tcPr>
          <w:p w14:paraId="612704C5"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6. Существующие и перспективные балансы производительности водоподготовительных установок</w:t>
            </w:r>
          </w:p>
        </w:tc>
      </w:tr>
      <w:tr w:rsidR="005F0629" w:rsidRPr="005F0629" w14:paraId="37AA3FF8" w14:textId="77777777" w:rsidTr="00322D6C">
        <w:tc>
          <w:tcPr>
            <w:tcW w:w="5000" w:type="pct"/>
            <w:shd w:val="clear" w:color="000000" w:fill="FFFFFF"/>
            <w:vAlign w:val="center"/>
            <w:hideMark/>
          </w:tcPr>
          <w:p w14:paraId="5A137632"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7. Предложения по строительству, реконструкции, техническому перевооружению и (или) модернизации источников тепловой энергии</w:t>
            </w:r>
          </w:p>
        </w:tc>
      </w:tr>
      <w:tr w:rsidR="005F0629" w:rsidRPr="005F0629" w14:paraId="4EABB41E" w14:textId="77777777" w:rsidTr="00322D6C">
        <w:tc>
          <w:tcPr>
            <w:tcW w:w="5000" w:type="pct"/>
            <w:shd w:val="clear" w:color="000000" w:fill="FFFFFF"/>
            <w:vAlign w:val="center"/>
            <w:hideMark/>
          </w:tcPr>
          <w:p w14:paraId="1964E4D6"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8. Предложения по строительству, реконструкции и (или) модернизации тепловых сетей</w:t>
            </w:r>
          </w:p>
        </w:tc>
      </w:tr>
      <w:tr w:rsidR="005F0629" w:rsidRPr="005F0629" w14:paraId="5834B097" w14:textId="77777777" w:rsidTr="00322D6C">
        <w:tc>
          <w:tcPr>
            <w:tcW w:w="5000" w:type="pct"/>
            <w:shd w:val="clear" w:color="000000" w:fill="FFFFFF"/>
            <w:vAlign w:val="center"/>
            <w:hideMark/>
          </w:tcPr>
          <w:p w14:paraId="2C29BC97"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5F0629" w:rsidRPr="005F0629" w14:paraId="339FF2E3" w14:textId="77777777" w:rsidTr="00322D6C">
        <w:tc>
          <w:tcPr>
            <w:tcW w:w="5000" w:type="pct"/>
            <w:shd w:val="clear" w:color="000000" w:fill="FFFFFF"/>
            <w:vAlign w:val="center"/>
            <w:hideMark/>
          </w:tcPr>
          <w:p w14:paraId="7867727C"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10. Перспективные топливные балансы</w:t>
            </w:r>
          </w:p>
        </w:tc>
      </w:tr>
      <w:tr w:rsidR="005F0629" w:rsidRPr="005F0629" w14:paraId="1B49B5E9" w14:textId="77777777" w:rsidTr="00322D6C">
        <w:tc>
          <w:tcPr>
            <w:tcW w:w="5000" w:type="pct"/>
            <w:shd w:val="clear" w:color="000000" w:fill="FFFFFF"/>
            <w:vAlign w:val="center"/>
            <w:hideMark/>
          </w:tcPr>
          <w:p w14:paraId="1A35C16A"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11. Оценка надежности теплоснабжения</w:t>
            </w:r>
          </w:p>
        </w:tc>
      </w:tr>
      <w:tr w:rsidR="005F0629" w:rsidRPr="005F0629" w14:paraId="6E944277" w14:textId="77777777" w:rsidTr="00322D6C">
        <w:tc>
          <w:tcPr>
            <w:tcW w:w="5000" w:type="pct"/>
            <w:shd w:val="clear" w:color="000000" w:fill="FFFFFF"/>
            <w:vAlign w:val="center"/>
            <w:hideMark/>
          </w:tcPr>
          <w:p w14:paraId="75D45A2C"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12. Обоснование инвестиций в строительство, реконструкцию и техническое перевооружение</w:t>
            </w:r>
            <w:r w:rsidRPr="005F0629">
              <w:rPr>
                <w:rFonts w:ascii="Times New Roman" w:eastAsia="Times New Roman" w:hAnsi="Times New Roman" w:cs="Times New Roman"/>
                <w:sz w:val="24"/>
                <w:szCs w:val="24"/>
                <w:lang w:val="ru-RU"/>
              </w:rPr>
              <w:t xml:space="preserve"> </w:t>
            </w:r>
            <w:r w:rsidRPr="005F0629">
              <w:rPr>
                <w:rFonts w:ascii="Times New Roman" w:eastAsia="Times New Roman" w:hAnsi="Times New Roman" w:cs="Times New Roman"/>
                <w:color w:val="000000"/>
                <w:spacing w:val="-4"/>
                <w:sz w:val="24"/>
                <w:szCs w:val="24"/>
                <w:lang w:val="ru-RU" w:eastAsia="ru-RU"/>
              </w:rPr>
              <w:t>и (или) модернизацию</w:t>
            </w:r>
          </w:p>
        </w:tc>
      </w:tr>
      <w:tr w:rsidR="005F0629" w:rsidRPr="005F0629" w14:paraId="0E83A1E7" w14:textId="77777777" w:rsidTr="00322D6C">
        <w:tc>
          <w:tcPr>
            <w:tcW w:w="5000" w:type="pct"/>
            <w:shd w:val="clear" w:color="000000" w:fill="FFFFFF"/>
            <w:vAlign w:val="center"/>
            <w:hideMark/>
          </w:tcPr>
          <w:p w14:paraId="48C6D26E"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13. Индикаторы развития систем теплоснабжения</w:t>
            </w:r>
          </w:p>
        </w:tc>
      </w:tr>
      <w:tr w:rsidR="005F0629" w:rsidRPr="005F0629" w14:paraId="32CDF2C5" w14:textId="77777777" w:rsidTr="00322D6C">
        <w:tc>
          <w:tcPr>
            <w:tcW w:w="5000" w:type="pct"/>
            <w:shd w:val="clear" w:color="000000" w:fill="FFFFFF"/>
            <w:vAlign w:val="center"/>
            <w:hideMark/>
          </w:tcPr>
          <w:p w14:paraId="6AE6C985"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14. Ценовые (тарифные) последствия</w:t>
            </w:r>
          </w:p>
        </w:tc>
      </w:tr>
      <w:tr w:rsidR="005F0629" w:rsidRPr="005F0629" w14:paraId="40CFAE44" w14:textId="77777777" w:rsidTr="00322D6C">
        <w:tc>
          <w:tcPr>
            <w:tcW w:w="5000" w:type="pct"/>
            <w:shd w:val="clear" w:color="000000" w:fill="FFFFFF"/>
            <w:vAlign w:val="center"/>
            <w:hideMark/>
          </w:tcPr>
          <w:p w14:paraId="21E7485C"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15. Реестр единых теплоснабжающих организаций</w:t>
            </w:r>
          </w:p>
        </w:tc>
      </w:tr>
      <w:tr w:rsidR="005F0629" w:rsidRPr="005F0629" w14:paraId="639687CA" w14:textId="77777777" w:rsidTr="00322D6C">
        <w:tc>
          <w:tcPr>
            <w:tcW w:w="5000" w:type="pct"/>
            <w:shd w:val="clear" w:color="000000" w:fill="FFFFFF"/>
            <w:vAlign w:val="center"/>
            <w:hideMark/>
          </w:tcPr>
          <w:p w14:paraId="7A5D2D0F"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color w:val="000000"/>
                <w:spacing w:val="-4"/>
                <w:sz w:val="24"/>
                <w:szCs w:val="24"/>
                <w:lang w:val="ru-RU" w:eastAsia="ru-RU"/>
              </w:rPr>
              <w:t>Глава 16. Реестр мероприятий схемы теплоснабжения</w:t>
            </w:r>
          </w:p>
        </w:tc>
      </w:tr>
      <w:tr w:rsidR="005F0629" w:rsidRPr="005F0629" w14:paraId="71816156" w14:textId="77777777" w:rsidTr="00322D6C">
        <w:tc>
          <w:tcPr>
            <w:tcW w:w="5000" w:type="pct"/>
            <w:shd w:val="clear" w:color="000000" w:fill="FFFFFF"/>
            <w:vAlign w:val="center"/>
            <w:hideMark/>
          </w:tcPr>
          <w:p w14:paraId="20E44D97"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snapToGrid w:val="0"/>
                <w:color w:val="000000"/>
                <w:sz w:val="24"/>
                <w:szCs w:val="24"/>
                <w:lang w:val="ru-RU" w:eastAsia="ru-RU"/>
              </w:rPr>
              <w:t>Глава 17. Замечания и предложения к проекту схемы теплоснабжения</w:t>
            </w:r>
          </w:p>
        </w:tc>
      </w:tr>
      <w:tr w:rsidR="005F0629" w:rsidRPr="005F0629" w14:paraId="494D767E" w14:textId="77777777" w:rsidTr="00322D6C">
        <w:tc>
          <w:tcPr>
            <w:tcW w:w="5000" w:type="pct"/>
            <w:shd w:val="clear" w:color="000000" w:fill="FFFFFF"/>
            <w:vAlign w:val="center"/>
            <w:hideMark/>
          </w:tcPr>
          <w:p w14:paraId="0B800506" w14:textId="77777777" w:rsidR="005F0629" w:rsidRPr="005F0629" w:rsidRDefault="005F0629" w:rsidP="005F0629">
            <w:pPr>
              <w:widowControl/>
              <w:ind w:right="-108"/>
              <w:rPr>
                <w:rFonts w:ascii="Times New Roman" w:eastAsia="Times New Roman" w:hAnsi="Times New Roman" w:cs="Times New Roman"/>
                <w:color w:val="000000"/>
                <w:sz w:val="24"/>
                <w:szCs w:val="24"/>
                <w:lang w:val="ru-RU" w:eastAsia="ru-RU"/>
              </w:rPr>
            </w:pPr>
            <w:r w:rsidRPr="005F0629">
              <w:rPr>
                <w:rFonts w:ascii="Times New Roman" w:eastAsia="Times New Roman" w:hAnsi="Times New Roman" w:cs="Times New Roman"/>
                <w:snapToGrid w:val="0"/>
                <w:color w:val="000000"/>
                <w:sz w:val="24"/>
                <w:szCs w:val="24"/>
                <w:lang w:val="ru-RU" w:eastAsia="ru-RU"/>
              </w:rPr>
              <w:t>Глава 18. Сводный том изменений, выполненных в доработанной и (или) актуализированной схеме теплоснабжения</w:t>
            </w:r>
          </w:p>
        </w:tc>
      </w:tr>
      <w:tr w:rsidR="005F0629" w:rsidRPr="005F0629" w14:paraId="7628AD80" w14:textId="77777777" w:rsidTr="00322D6C">
        <w:tc>
          <w:tcPr>
            <w:tcW w:w="5000" w:type="pct"/>
            <w:shd w:val="clear" w:color="000000" w:fill="FFFFFF"/>
            <w:vAlign w:val="center"/>
            <w:hideMark/>
          </w:tcPr>
          <w:p w14:paraId="3BC7AC45" w14:textId="77777777" w:rsidR="005F0629" w:rsidRPr="005F0629" w:rsidRDefault="005F0629" w:rsidP="005F0629">
            <w:pPr>
              <w:widowControl/>
              <w:ind w:right="-108"/>
              <w:rPr>
                <w:rFonts w:ascii="Times New Roman" w:eastAsia="Times New Roman" w:hAnsi="Times New Roman" w:cs="Times New Roman"/>
                <w:snapToGrid w:val="0"/>
                <w:color w:val="000000"/>
                <w:sz w:val="24"/>
                <w:szCs w:val="24"/>
                <w:lang w:val="ru-RU" w:eastAsia="ru-RU"/>
              </w:rPr>
            </w:pPr>
            <w:r w:rsidRPr="005F0629">
              <w:rPr>
                <w:rFonts w:ascii="Times New Roman" w:eastAsia="Times New Roman" w:hAnsi="Times New Roman" w:cs="Times New Roman"/>
                <w:snapToGrid w:val="0"/>
                <w:color w:val="000000"/>
                <w:sz w:val="24"/>
                <w:szCs w:val="24"/>
                <w:lang w:val="ru-RU" w:eastAsia="ru-RU"/>
              </w:rPr>
              <w:t>Глава 19. Оценка экологической безопасности теплоснабжения</w:t>
            </w:r>
          </w:p>
        </w:tc>
      </w:tr>
    </w:tbl>
    <w:p w14:paraId="119510EC" w14:textId="77777777" w:rsidR="005F0629" w:rsidRPr="005F0629" w:rsidRDefault="005F0629" w:rsidP="005F0629">
      <w:pPr>
        <w:widowControl/>
        <w:spacing w:line="360" w:lineRule="auto"/>
        <w:ind w:firstLine="680"/>
        <w:rPr>
          <w:rFonts w:ascii="Times New Roman" w:eastAsia="Times New Roman" w:hAnsi="Times New Roman" w:cs="Times New Roman"/>
          <w:sz w:val="24"/>
          <w:lang w:val="ru-RU" w:bidi="en-US"/>
        </w:rPr>
        <w:sectPr w:rsidR="005F0629" w:rsidRPr="005F0629" w:rsidSect="00781563">
          <w:headerReference w:type="default" r:id="rId13"/>
          <w:footerReference w:type="default" r:id="rId14"/>
          <w:headerReference w:type="first" r:id="rId15"/>
          <w:footerReference w:type="first" r:id="rId16"/>
          <w:pgSz w:w="11906" w:h="16838"/>
          <w:pgMar w:top="1134" w:right="851" w:bottom="1134" w:left="1701" w:header="284" w:footer="284" w:gutter="0"/>
          <w:cols w:space="708"/>
          <w:titlePg/>
          <w:docGrid w:linePitch="360"/>
        </w:sectPr>
      </w:pPr>
    </w:p>
    <w:p w14:paraId="666F63EF" w14:textId="77777777" w:rsidR="005A114D" w:rsidRPr="0028466A" w:rsidRDefault="00F13801" w:rsidP="0028466A">
      <w:pPr>
        <w:pStyle w:val="aff8"/>
        <w:tabs>
          <w:tab w:val="clear" w:pos="425"/>
          <w:tab w:val="left" w:pos="709"/>
          <w:tab w:val="left" w:pos="8789"/>
        </w:tabs>
        <w:ind w:right="144" w:firstLine="284"/>
        <w:rPr>
          <w:rFonts w:cs="Times New Roman"/>
          <w:b w:val="0"/>
          <w:bCs/>
          <w:szCs w:val="24"/>
        </w:rPr>
      </w:pPr>
      <w:r w:rsidRPr="0028466A">
        <w:rPr>
          <w:rFonts w:cs="Times New Roman"/>
          <w:b w:val="0"/>
          <w:bCs/>
          <w:szCs w:val="24"/>
        </w:rPr>
        <w:lastRenderedPageBreak/>
        <w:t>Содержание</w:t>
      </w:r>
    </w:p>
    <w:sdt>
      <w:sdtPr>
        <w:rPr>
          <w:rFonts w:cs="Times New Roman"/>
          <w:bCs/>
          <w:i/>
          <w:szCs w:val="24"/>
        </w:rPr>
        <w:id w:val="903566328"/>
        <w:docPartObj>
          <w:docPartGallery w:val="Table of Contents"/>
          <w:docPartUnique/>
        </w:docPartObj>
      </w:sdtPr>
      <w:sdtEndPr>
        <w:rPr>
          <w:i w:val="0"/>
        </w:rPr>
      </w:sdtEndPr>
      <w:sdtContent>
        <w:p w14:paraId="0F71ECF0" w14:textId="7AEBEFAC" w:rsidR="00E65122" w:rsidRDefault="00416FF5">
          <w:pPr>
            <w:pStyle w:val="1f0"/>
            <w:rPr>
              <w:rFonts w:asciiTheme="minorHAnsi" w:eastAsiaTheme="minorEastAsia" w:hAnsiTheme="minorHAnsi" w:cstheme="minorBidi"/>
              <w:noProof/>
              <w:sz w:val="22"/>
              <w:szCs w:val="22"/>
              <w:lang w:val="ru-RU" w:eastAsia="ru-RU"/>
            </w:rPr>
          </w:pPr>
          <w:r w:rsidRPr="0028466A">
            <w:rPr>
              <w:rFonts w:cs="Times New Roman"/>
              <w:bCs/>
              <w:i/>
              <w:szCs w:val="24"/>
            </w:rPr>
            <w:fldChar w:fldCharType="begin"/>
          </w:r>
          <w:r w:rsidRPr="0028466A">
            <w:rPr>
              <w:rFonts w:cs="Times New Roman"/>
              <w:bCs/>
              <w:i/>
              <w:szCs w:val="24"/>
            </w:rPr>
            <w:instrText xml:space="preserve"> TOC \o "1-3" \h \z \u </w:instrText>
          </w:r>
          <w:r w:rsidRPr="0028466A">
            <w:rPr>
              <w:rFonts w:cs="Times New Roman"/>
              <w:bCs/>
              <w:i/>
              <w:szCs w:val="24"/>
            </w:rPr>
            <w:fldChar w:fldCharType="separate"/>
          </w:r>
          <w:hyperlink w:anchor="_Toc133493005" w:history="1">
            <w:r w:rsidR="00E65122" w:rsidRPr="00FF2F1E">
              <w:rPr>
                <w:rStyle w:val="aff9"/>
                <w:rFonts w:eastAsia="Times New Roman"/>
                <w:noProof/>
                <w:lang w:bidi="en-US"/>
              </w:rPr>
              <w:t>Перечень таблиц</w:t>
            </w:r>
            <w:r w:rsidR="00E65122">
              <w:rPr>
                <w:noProof/>
                <w:webHidden/>
              </w:rPr>
              <w:tab/>
            </w:r>
            <w:r w:rsidR="00E65122">
              <w:rPr>
                <w:noProof/>
                <w:webHidden/>
              </w:rPr>
              <w:fldChar w:fldCharType="begin"/>
            </w:r>
            <w:r w:rsidR="00E65122">
              <w:rPr>
                <w:noProof/>
                <w:webHidden/>
              </w:rPr>
              <w:instrText xml:space="preserve"> PAGEREF _Toc133493005 \h </w:instrText>
            </w:r>
            <w:r w:rsidR="00E65122">
              <w:rPr>
                <w:noProof/>
                <w:webHidden/>
              </w:rPr>
            </w:r>
            <w:r w:rsidR="00E65122">
              <w:rPr>
                <w:noProof/>
                <w:webHidden/>
              </w:rPr>
              <w:fldChar w:fldCharType="separate"/>
            </w:r>
            <w:r w:rsidR="000F7A1D">
              <w:rPr>
                <w:noProof/>
                <w:webHidden/>
              </w:rPr>
              <w:t>5</w:t>
            </w:r>
            <w:r w:rsidR="00E65122">
              <w:rPr>
                <w:noProof/>
                <w:webHidden/>
              </w:rPr>
              <w:fldChar w:fldCharType="end"/>
            </w:r>
          </w:hyperlink>
        </w:p>
        <w:p w14:paraId="209B7D5E" w14:textId="3D9AA360" w:rsidR="00E65122" w:rsidRDefault="000F7A1D">
          <w:pPr>
            <w:pStyle w:val="1f0"/>
            <w:rPr>
              <w:rFonts w:asciiTheme="minorHAnsi" w:eastAsiaTheme="minorEastAsia" w:hAnsiTheme="minorHAnsi" w:cstheme="minorBidi"/>
              <w:noProof/>
              <w:sz w:val="22"/>
              <w:szCs w:val="22"/>
              <w:lang w:val="ru-RU" w:eastAsia="ru-RU"/>
            </w:rPr>
          </w:pPr>
          <w:hyperlink w:anchor="_Toc133493006" w:history="1">
            <w:r w:rsidR="00E65122" w:rsidRPr="00FF2F1E">
              <w:rPr>
                <w:rStyle w:val="aff9"/>
                <w:rFonts w:eastAsia="Times New Roman"/>
                <w:noProof/>
                <w:lang w:bidi="en-US"/>
              </w:rPr>
              <w:t>Перечень рисунков</w:t>
            </w:r>
            <w:r w:rsidR="00E65122">
              <w:rPr>
                <w:noProof/>
                <w:webHidden/>
              </w:rPr>
              <w:tab/>
            </w:r>
            <w:r w:rsidR="00E65122">
              <w:rPr>
                <w:noProof/>
                <w:webHidden/>
              </w:rPr>
              <w:fldChar w:fldCharType="begin"/>
            </w:r>
            <w:r w:rsidR="00E65122">
              <w:rPr>
                <w:noProof/>
                <w:webHidden/>
              </w:rPr>
              <w:instrText xml:space="preserve"> PAGEREF _Toc133493006 \h </w:instrText>
            </w:r>
            <w:r w:rsidR="00E65122">
              <w:rPr>
                <w:noProof/>
                <w:webHidden/>
              </w:rPr>
            </w:r>
            <w:r w:rsidR="00E65122">
              <w:rPr>
                <w:noProof/>
                <w:webHidden/>
              </w:rPr>
              <w:fldChar w:fldCharType="separate"/>
            </w:r>
            <w:r>
              <w:rPr>
                <w:noProof/>
                <w:webHidden/>
              </w:rPr>
              <w:t>6</w:t>
            </w:r>
            <w:r w:rsidR="00E65122">
              <w:rPr>
                <w:noProof/>
                <w:webHidden/>
              </w:rPr>
              <w:fldChar w:fldCharType="end"/>
            </w:r>
          </w:hyperlink>
        </w:p>
        <w:p w14:paraId="0825523F" w14:textId="2673911C" w:rsidR="00E65122" w:rsidRDefault="000F7A1D">
          <w:pPr>
            <w:pStyle w:val="1f0"/>
            <w:rPr>
              <w:rFonts w:asciiTheme="minorHAnsi" w:eastAsiaTheme="minorEastAsia" w:hAnsiTheme="minorHAnsi" w:cstheme="minorBidi"/>
              <w:noProof/>
              <w:sz w:val="22"/>
              <w:szCs w:val="22"/>
              <w:lang w:val="ru-RU" w:eastAsia="ru-RU"/>
            </w:rPr>
          </w:pPr>
          <w:hyperlink w:anchor="_Toc133493007" w:history="1">
            <w:r w:rsidR="00E65122" w:rsidRPr="00FF2F1E">
              <w:rPr>
                <w:rStyle w:val="aff9"/>
                <w:noProof/>
                <w:lang w:val="ru-RU" w:bidi="en-US"/>
              </w:rPr>
              <w:t>1.</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Общие сведения</w:t>
            </w:r>
            <w:r w:rsidR="00E65122">
              <w:rPr>
                <w:noProof/>
                <w:webHidden/>
              </w:rPr>
              <w:tab/>
            </w:r>
            <w:r w:rsidR="00E65122">
              <w:rPr>
                <w:noProof/>
                <w:webHidden/>
              </w:rPr>
              <w:fldChar w:fldCharType="begin"/>
            </w:r>
            <w:r w:rsidR="00E65122">
              <w:rPr>
                <w:noProof/>
                <w:webHidden/>
              </w:rPr>
              <w:instrText xml:space="preserve"> PAGEREF _Toc133493007 \h </w:instrText>
            </w:r>
            <w:r w:rsidR="00E65122">
              <w:rPr>
                <w:noProof/>
                <w:webHidden/>
              </w:rPr>
            </w:r>
            <w:r w:rsidR="00E65122">
              <w:rPr>
                <w:noProof/>
                <w:webHidden/>
              </w:rPr>
              <w:fldChar w:fldCharType="separate"/>
            </w:r>
            <w:r>
              <w:rPr>
                <w:noProof/>
                <w:webHidden/>
              </w:rPr>
              <w:t>8</w:t>
            </w:r>
            <w:r w:rsidR="00E65122">
              <w:rPr>
                <w:noProof/>
                <w:webHidden/>
              </w:rPr>
              <w:fldChar w:fldCharType="end"/>
            </w:r>
          </w:hyperlink>
        </w:p>
        <w:p w14:paraId="1AD0FF39" w14:textId="2604E57A" w:rsidR="00E65122" w:rsidRDefault="000F7A1D">
          <w:pPr>
            <w:pStyle w:val="1f0"/>
            <w:rPr>
              <w:rFonts w:asciiTheme="minorHAnsi" w:eastAsiaTheme="minorEastAsia" w:hAnsiTheme="minorHAnsi" w:cstheme="minorBidi"/>
              <w:noProof/>
              <w:sz w:val="22"/>
              <w:szCs w:val="22"/>
              <w:lang w:val="ru-RU" w:eastAsia="ru-RU"/>
            </w:rPr>
          </w:pPr>
          <w:hyperlink w:anchor="_Toc133493008" w:history="1">
            <w:r w:rsidR="00E65122" w:rsidRPr="00FF2F1E">
              <w:rPr>
                <w:rStyle w:val="aff9"/>
                <w:noProof/>
                <w:lang w:val="ru-RU" w:bidi="en-US"/>
              </w:rPr>
              <w:t>2.</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Описание изменений в электронной модели системы теплоснабжения г. Сургута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E65122">
              <w:rPr>
                <w:noProof/>
                <w:webHidden/>
              </w:rPr>
              <w:tab/>
            </w:r>
            <w:r w:rsidR="00E65122">
              <w:rPr>
                <w:noProof/>
                <w:webHidden/>
              </w:rPr>
              <w:fldChar w:fldCharType="begin"/>
            </w:r>
            <w:r w:rsidR="00E65122">
              <w:rPr>
                <w:noProof/>
                <w:webHidden/>
              </w:rPr>
              <w:instrText xml:space="preserve"> PAGEREF _Toc133493008 \h </w:instrText>
            </w:r>
            <w:r w:rsidR="00E65122">
              <w:rPr>
                <w:noProof/>
                <w:webHidden/>
              </w:rPr>
            </w:r>
            <w:r w:rsidR="00E65122">
              <w:rPr>
                <w:noProof/>
                <w:webHidden/>
              </w:rPr>
              <w:fldChar w:fldCharType="separate"/>
            </w:r>
            <w:r>
              <w:rPr>
                <w:noProof/>
                <w:webHidden/>
              </w:rPr>
              <w:t>10</w:t>
            </w:r>
            <w:r w:rsidR="00E65122">
              <w:rPr>
                <w:noProof/>
                <w:webHidden/>
              </w:rPr>
              <w:fldChar w:fldCharType="end"/>
            </w:r>
          </w:hyperlink>
        </w:p>
        <w:p w14:paraId="5EDBFA5B" w14:textId="624C4C1F" w:rsidR="00E65122" w:rsidRDefault="000F7A1D">
          <w:pPr>
            <w:pStyle w:val="1f0"/>
            <w:rPr>
              <w:rFonts w:asciiTheme="minorHAnsi" w:eastAsiaTheme="minorEastAsia" w:hAnsiTheme="minorHAnsi" w:cstheme="minorBidi"/>
              <w:noProof/>
              <w:sz w:val="22"/>
              <w:szCs w:val="22"/>
              <w:lang w:val="ru-RU" w:eastAsia="ru-RU"/>
            </w:rPr>
          </w:pPr>
          <w:hyperlink w:anchor="_Toc133493009" w:history="1">
            <w:r w:rsidR="00E65122" w:rsidRPr="00FF2F1E">
              <w:rPr>
                <w:rStyle w:val="aff9"/>
                <w:noProof/>
                <w:lang w:val="ru-RU" w:bidi="en-US"/>
              </w:rPr>
              <w:t>3.</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Графическое представление объектов системы теплоснабжения с привязкой к топологической основе</w:t>
            </w:r>
            <w:r w:rsidR="00E65122">
              <w:rPr>
                <w:noProof/>
                <w:webHidden/>
              </w:rPr>
              <w:tab/>
            </w:r>
            <w:r w:rsidR="00E65122">
              <w:rPr>
                <w:noProof/>
                <w:webHidden/>
              </w:rPr>
              <w:fldChar w:fldCharType="begin"/>
            </w:r>
            <w:r w:rsidR="00E65122">
              <w:rPr>
                <w:noProof/>
                <w:webHidden/>
              </w:rPr>
              <w:instrText xml:space="preserve"> PAGEREF _Toc133493009 \h </w:instrText>
            </w:r>
            <w:r w:rsidR="00E65122">
              <w:rPr>
                <w:noProof/>
                <w:webHidden/>
              </w:rPr>
            </w:r>
            <w:r w:rsidR="00E65122">
              <w:rPr>
                <w:noProof/>
                <w:webHidden/>
              </w:rPr>
              <w:fldChar w:fldCharType="separate"/>
            </w:r>
            <w:r>
              <w:rPr>
                <w:noProof/>
                <w:webHidden/>
              </w:rPr>
              <w:t>36</w:t>
            </w:r>
            <w:r w:rsidR="00E65122">
              <w:rPr>
                <w:noProof/>
                <w:webHidden/>
              </w:rPr>
              <w:fldChar w:fldCharType="end"/>
            </w:r>
          </w:hyperlink>
        </w:p>
        <w:p w14:paraId="38206E4B" w14:textId="43151A68" w:rsidR="00E65122" w:rsidRDefault="000F7A1D">
          <w:pPr>
            <w:pStyle w:val="24"/>
            <w:rPr>
              <w:rFonts w:asciiTheme="minorHAnsi" w:eastAsiaTheme="minorEastAsia" w:hAnsiTheme="minorHAnsi" w:cstheme="minorBidi"/>
              <w:bCs w:val="0"/>
              <w:noProof/>
              <w:sz w:val="22"/>
              <w:lang w:val="ru-RU" w:eastAsia="ru-RU"/>
            </w:rPr>
          </w:pPr>
          <w:hyperlink w:anchor="_Toc133493010" w:history="1">
            <w:r w:rsidR="00E65122" w:rsidRPr="00FF2F1E">
              <w:rPr>
                <w:rStyle w:val="aff9"/>
                <w:noProof/>
                <w:lang w:val="ru-RU"/>
              </w:rPr>
              <w:t>3.1.</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Геоинформационная система (ГИС) Zulu</w:t>
            </w:r>
            <w:r w:rsidR="00E65122">
              <w:rPr>
                <w:noProof/>
                <w:webHidden/>
              </w:rPr>
              <w:tab/>
            </w:r>
            <w:r w:rsidR="00E65122">
              <w:rPr>
                <w:noProof/>
                <w:webHidden/>
              </w:rPr>
              <w:fldChar w:fldCharType="begin"/>
            </w:r>
            <w:r w:rsidR="00E65122">
              <w:rPr>
                <w:noProof/>
                <w:webHidden/>
              </w:rPr>
              <w:instrText xml:space="preserve"> PAGEREF _Toc133493010 \h </w:instrText>
            </w:r>
            <w:r w:rsidR="00E65122">
              <w:rPr>
                <w:noProof/>
                <w:webHidden/>
              </w:rPr>
            </w:r>
            <w:r w:rsidR="00E65122">
              <w:rPr>
                <w:noProof/>
                <w:webHidden/>
              </w:rPr>
              <w:fldChar w:fldCharType="separate"/>
            </w:r>
            <w:r>
              <w:rPr>
                <w:noProof/>
                <w:webHidden/>
              </w:rPr>
              <w:t>36</w:t>
            </w:r>
            <w:r w:rsidR="00E65122">
              <w:rPr>
                <w:noProof/>
                <w:webHidden/>
              </w:rPr>
              <w:fldChar w:fldCharType="end"/>
            </w:r>
          </w:hyperlink>
        </w:p>
        <w:p w14:paraId="4F34090A" w14:textId="50DEF7A4" w:rsidR="00E65122" w:rsidRDefault="000F7A1D">
          <w:pPr>
            <w:pStyle w:val="3b"/>
            <w:rPr>
              <w:rFonts w:asciiTheme="minorHAnsi" w:eastAsiaTheme="minorEastAsia" w:hAnsiTheme="minorHAnsi" w:cstheme="minorBidi"/>
              <w:noProof/>
              <w:sz w:val="22"/>
              <w:szCs w:val="22"/>
              <w:lang w:val="ru-RU" w:eastAsia="ru-RU" w:bidi="ar-SA"/>
            </w:rPr>
          </w:pPr>
          <w:hyperlink w:anchor="_Toc133493011" w:history="1">
            <w:r w:rsidR="00E65122" w:rsidRPr="00FF2F1E">
              <w:rPr>
                <w:rStyle w:val="aff9"/>
                <w:rFonts w:eastAsiaTheme="minorEastAsia"/>
                <w:noProof/>
              </w:rPr>
              <w:t>3.1.1.</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Организация графических данных</w:t>
            </w:r>
            <w:r w:rsidR="00E65122">
              <w:rPr>
                <w:noProof/>
                <w:webHidden/>
              </w:rPr>
              <w:tab/>
            </w:r>
            <w:r w:rsidR="00E65122">
              <w:rPr>
                <w:noProof/>
                <w:webHidden/>
              </w:rPr>
              <w:fldChar w:fldCharType="begin"/>
            </w:r>
            <w:r w:rsidR="00E65122">
              <w:rPr>
                <w:noProof/>
                <w:webHidden/>
              </w:rPr>
              <w:instrText xml:space="preserve"> PAGEREF _Toc133493011 \h </w:instrText>
            </w:r>
            <w:r w:rsidR="00E65122">
              <w:rPr>
                <w:noProof/>
                <w:webHidden/>
              </w:rPr>
            </w:r>
            <w:r w:rsidR="00E65122">
              <w:rPr>
                <w:noProof/>
                <w:webHidden/>
              </w:rPr>
              <w:fldChar w:fldCharType="separate"/>
            </w:r>
            <w:r>
              <w:rPr>
                <w:noProof/>
                <w:webHidden/>
              </w:rPr>
              <w:t>38</w:t>
            </w:r>
            <w:r w:rsidR="00E65122">
              <w:rPr>
                <w:noProof/>
                <w:webHidden/>
              </w:rPr>
              <w:fldChar w:fldCharType="end"/>
            </w:r>
          </w:hyperlink>
        </w:p>
        <w:p w14:paraId="1A4B9DA6" w14:textId="6DC97A73" w:rsidR="00E65122" w:rsidRDefault="000F7A1D">
          <w:pPr>
            <w:pStyle w:val="3b"/>
            <w:rPr>
              <w:rFonts w:asciiTheme="minorHAnsi" w:eastAsiaTheme="minorEastAsia" w:hAnsiTheme="minorHAnsi" w:cstheme="minorBidi"/>
              <w:noProof/>
              <w:sz w:val="22"/>
              <w:szCs w:val="22"/>
              <w:lang w:val="ru-RU" w:eastAsia="ru-RU" w:bidi="ar-SA"/>
            </w:rPr>
          </w:pPr>
          <w:hyperlink w:anchor="_Toc133493012" w:history="1">
            <w:r w:rsidR="00E65122" w:rsidRPr="00FF2F1E">
              <w:rPr>
                <w:rStyle w:val="aff9"/>
                <w:rFonts w:eastAsiaTheme="minorEastAsia"/>
                <w:noProof/>
              </w:rPr>
              <w:t>3.1.2.</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Организация семантических данных</w:t>
            </w:r>
            <w:r w:rsidR="00E65122">
              <w:rPr>
                <w:noProof/>
                <w:webHidden/>
              </w:rPr>
              <w:tab/>
            </w:r>
            <w:r w:rsidR="00E65122">
              <w:rPr>
                <w:noProof/>
                <w:webHidden/>
              </w:rPr>
              <w:fldChar w:fldCharType="begin"/>
            </w:r>
            <w:r w:rsidR="00E65122">
              <w:rPr>
                <w:noProof/>
                <w:webHidden/>
              </w:rPr>
              <w:instrText xml:space="preserve"> PAGEREF _Toc133493012 \h </w:instrText>
            </w:r>
            <w:r w:rsidR="00E65122">
              <w:rPr>
                <w:noProof/>
                <w:webHidden/>
              </w:rPr>
            </w:r>
            <w:r w:rsidR="00E65122">
              <w:rPr>
                <w:noProof/>
                <w:webHidden/>
              </w:rPr>
              <w:fldChar w:fldCharType="separate"/>
            </w:r>
            <w:r>
              <w:rPr>
                <w:noProof/>
                <w:webHidden/>
              </w:rPr>
              <w:t>40</w:t>
            </w:r>
            <w:r w:rsidR="00E65122">
              <w:rPr>
                <w:noProof/>
                <w:webHidden/>
              </w:rPr>
              <w:fldChar w:fldCharType="end"/>
            </w:r>
          </w:hyperlink>
        </w:p>
        <w:p w14:paraId="61EBBB0D" w14:textId="6866BC9F" w:rsidR="00E65122" w:rsidRDefault="000F7A1D">
          <w:pPr>
            <w:pStyle w:val="3b"/>
            <w:rPr>
              <w:rFonts w:asciiTheme="minorHAnsi" w:eastAsiaTheme="minorEastAsia" w:hAnsiTheme="minorHAnsi" w:cstheme="minorBidi"/>
              <w:noProof/>
              <w:sz w:val="22"/>
              <w:szCs w:val="22"/>
              <w:lang w:val="ru-RU" w:eastAsia="ru-RU" w:bidi="ar-SA"/>
            </w:rPr>
          </w:pPr>
          <w:hyperlink w:anchor="_Toc133493013" w:history="1">
            <w:r w:rsidR="00E65122" w:rsidRPr="00FF2F1E">
              <w:rPr>
                <w:rStyle w:val="aff9"/>
                <w:rFonts w:eastAsiaTheme="minorEastAsia"/>
                <w:noProof/>
              </w:rPr>
              <w:t>3.1.3.</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Представление данных на карте</w:t>
            </w:r>
            <w:r w:rsidR="00E65122">
              <w:rPr>
                <w:noProof/>
                <w:webHidden/>
              </w:rPr>
              <w:tab/>
            </w:r>
            <w:r w:rsidR="00E65122">
              <w:rPr>
                <w:noProof/>
                <w:webHidden/>
              </w:rPr>
              <w:fldChar w:fldCharType="begin"/>
            </w:r>
            <w:r w:rsidR="00E65122">
              <w:rPr>
                <w:noProof/>
                <w:webHidden/>
              </w:rPr>
              <w:instrText xml:space="preserve"> PAGEREF _Toc133493013 \h </w:instrText>
            </w:r>
            <w:r w:rsidR="00E65122">
              <w:rPr>
                <w:noProof/>
                <w:webHidden/>
              </w:rPr>
            </w:r>
            <w:r w:rsidR="00E65122">
              <w:rPr>
                <w:noProof/>
                <w:webHidden/>
              </w:rPr>
              <w:fldChar w:fldCharType="separate"/>
            </w:r>
            <w:r>
              <w:rPr>
                <w:noProof/>
                <w:webHidden/>
              </w:rPr>
              <w:t>40</w:t>
            </w:r>
            <w:r w:rsidR="00E65122">
              <w:rPr>
                <w:noProof/>
                <w:webHidden/>
              </w:rPr>
              <w:fldChar w:fldCharType="end"/>
            </w:r>
          </w:hyperlink>
        </w:p>
        <w:p w14:paraId="2B73C215" w14:textId="00A862F4" w:rsidR="00E65122" w:rsidRDefault="000F7A1D">
          <w:pPr>
            <w:pStyle w:val="3b"/>
            <w:rPr>
              <w:rFonts w:asciiTheme="minorHAnsi" w:eastAsiaTheme="minorEastAsia" w:hAnsiTheme="minorHAnsi" w:cstheme="minorBidi"/>
              <w:noProof/>
              <w:sz w:val="22"/>
              <w:szCs w:val="22"/>
              <w:lang w:val="ru-RU" w:eastAsia="ru-RU" w:bidi="ar-SA"/>
            </w:rPr>
          </w:pPr>
          <w:hyperlink w:anchor="_Toc133493014" w:history="1">
            <w:r w:rsidR="00E65122" w:rsidRPr="00FF2F1E">
              <w:rPr>
                <w:rStyle w:val="aff9"/>
                <w:rFonts w:eastAsiaTheme="minorEastAsia"/>
                <w:noProof/>
              </w:rPr>
              <w:t>3.1.4.</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Организация карт</w:t>
            </w:r>
            <w:r w:rsidR="00E65122">
              <w:rPr>
                <w:noProof/>
                <w:webHidden/>
              </w:rPr>
              <w:tab/>
            </w:r>
            <w:r w:rsidR="00E65122">
              <w:rPr>
                <w:noProof/>
                <w:webHidden/>
              </w:rPr>
              <w:fldChar w:fldCharType="begin"/>
            </w:r>
            <w:r w:rsidR="00E65122">
              <w:rPr>
                <w:noProof/>
                <w:webHidden/>
              </w:rPr>
              <w:instrText xml:space="preserve"> PAGEREF _Toc133493014 \h </w:instrText>
            </w:r>
            <w:r w:rsidR="00E65122">
              <w:rPr>
                <w:noProof/>
                <w:webHidden/>
              </w:rPr>
            </w:r>
            <w:r w:rsidR="00E65122">
              <w:rPr>
                <w:noProof/>
                <w:webHidden/>
              </w:rPr>
              <w:fldChar w:fldCharType="separate"/>
            </w:r>
            <w:r>
              <w:rPr>
                <w:noProof/>
                <w:webHidden/>
              </w:rPr>
              <w:t>41</w:t>
            </w:r>
            <w:r w:rsidR="00E65122">
              <w:rPr>
                <w:noProof/>
                <w:webHidden/>
              </w:rPr>
              <w:fldChar w:fldCharType="end"/>
            </w:r>
          </w:hyperlink>
        </w:p>
        <w:p w14:paraId="12E969BC" w14:textId="4083C0B7" w:rsidR="00E65122" w:rsidRDefault="000F7A1D">
          <w:pPr>
            <w:pStyle w:val="3b"/>
            <w:rPr>
              <w:rFonts w:asciiTheme="minorHAnsi" w:eastAsiaTheme="minorEastAsia" w:hAnsiTheme="minorHAnsi" w:cstheme="minorBidi"/>
              <w:noProof/>
              <w:sz w:val="22"/>
              <w:szCs w:val="22"/>
              <w:lang w:val="ru-RU" w:eastAsia="ru-RU" w:bidi="ar-SA"/>
            </w:rPr>
          </w:pPr>
          <w:hyperlink w:anchor="_Toc133493015" w:history="1">
            <w:r w:rsidR="00E65122" w:rsidRPr="00FF2F1E">
              <w:rPr>
                <w:rStyle w:val="aff9"/>
                <w:rFonts w:eastAsiaTheme="minorEastAsia"/>
                <w:noProof/>
              </w:rPr>
              <w:t>3.1.5.</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Редактирование объектов</w:t>
            </w:r>
            <w:r w:rsidR="00E65122">
              <w:rPr>
                <w:noProof/>
                <w:webHidden/>
              </w:rPr>
              <w:tab/>
            </w:r>
            <w:r w:rsidR="00E65122">
              <w:rPr>
                <w:noProof/>
                <w:webHidden/>
              </w:rPr>
              <w:fldChar w:fldCharType="begin"/>
            </w:r>
            <w:r w:rsidR="00E65122">
              <w:rPr>
                <w:noProof/>
                <w:webHidden/>
              </w:rPr>
              <w:instrText xml:space="preserve"> PAGEREF _Toc133493015 \h </w:instrText>
            </w:r>
            <w:r w:rsidR="00E65122">
              <w:rPr>
                <w:noProof/>
                <w:webHidden/>
              </w:rPr>
            </w:r>
            <w:r w:rsidR="00E65122">
              <w:rPr>
                <w:noProof/>
                <w:webHidden/>
              </w:rPr>
              <w:fldChar w:fldCharType="separate"/>
            </w:r>
            <w:r>
              <w:rPr>
                <w:noProof/>
                <w:webHidden/>
              </w:rPr>
              <w:t>41</w:t>
            </w:r>
            <w:r w:rsidR="00E65122">
              <w:rPr>
                <w:noProof/>
                <w:webHidden/>
              </w:rPr>
              <w:fldChar w:fldCharType="end"/>
            </w:r>
          </w:hyperlink>
        </w:p>
        <w:p w14:paraId="1F8A1D6D" w14:textId="2013C0AB" w:rsidR="00E65122" w:rsidRDefault="000F7A1D">
          <w:pPr>
            <w:pStyle w:val="3b"/>
            <w:rPr>
              <w:rFonts w:asciiTheme="minorHAnsi" w:eastAsiaTheme="minorEastAsia" w:hAnsiTheme="minorHAnsi" w:cstheme="minorBidi"/>
              <w:noProof/>
              <w:sz w:val="22"/>
              <w:szCs w:val="22"/>
              <w:lang w:val="ru-RU" w:eastAsia="ru-RU" w:bidi="ar-SA"/>
            </w:rPr>
          </w:pPr>
          <w:hyperlink w:anchor="_Toc133493016" w:history="1">
            <w:r w:rsidR="00E65122" w:rsidRPr="00FF2F1E">
              <w:rPr>
                <w:rStyle w:val="aff9"/>
                <w:rFonts w:eastAsiaTheme="minorEastAsia"/>
                <w:noProof/>
              </w:rPr>
              <w:t>3.1.6.</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Векторные оверлейные операции</w:t>
            </w:r>
            <w:r w:rsidR="00E65122">
              <w:rPr>
                <w:noProof/>
                <w:webHidden/>
              </w:rPr>
              <w:tab/>
            </w:r>
            <w:r w:rsidR="00E65122">
              <w:rPr>
                <w:noProof/>
                <w:webHidden/>
              </w:rPr>
              <w:fldChar w:fldCharType="begin"/>
            </w:r>
            <w:r w:rsidR="00E65122">
              <w:rPr>
                <w:noProof/>
                <w:webHidden/>
              </w:rPr>
              <w:instrText xml:space="preserve"> PAGEREF _Toc133493016 \h </w:instrText>
            </w:r>
            <w:r w:rsidR="00E65122">
              <w:rPr>
                <w:noProof/>
                <w:webHidden/>
              </w:rPr>
            </w:r>
            <w:r w:rsidR="00E65122">
              <w:rPr>
                <w:noProof/>
                <w:webHidden/>
              </w:rPr>
              <w:fldChar w:fldCharType="separate"/>
            </w:r>
            <w:r>
              <w:rPr>
                <w:noProof/>
                <w:webHidden/>
              </w:rPr>
              <w:t>42</w:t>
            </w:r>
            <w:r w:rsidR="00E65122">
              <w:rPr>
                <w:noProof/>
                <w:webHidden/>
              </w:rPr>
              <w:fldChar w:fldCharType="end"/>
            </w:r>
          </w:hyperlink>
        </w:p>
        <w:p w14:paraId="1097A70E" w14:textId="3091B8FE" w:rsidR="00E65122" w:rsidRDefault="000F7A1D">
          <w:pPr>
            <w:pStyle w:val="3b"/>
            <w:rPr>
              <w:rFonts w:asciiTheme="minorHAnsi" w:eastAsiaTheme="minorEastAsia" w:hAnsiTheme="minorHAnsi" w:cstheme="minorBidi"/>
              <w:noProof/>
              <w:sz w:val="22"/>
              <w:szCs w:val="22"/>
              <w:lang w:val="ru-RU" w:eastAsia="ru-RU" w:bidi="ar-SA"/>
            </w:rPr>
          </w:pPr>
          <w:hyperlink w:anchor="_Toc133493017" w:history="1">
            <w:r w:rsidR="00E65122" w:rsidRPr="00FF2F1E">
              <w:rPr>
                <w:rStyle w:val="aff9"/>
                <w:rFonts w:eastAsiaTheme="minorEastAsia"/>
                <w:noProof/>
              </w:rPr>
              <w:t>3.1.7.</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Корректировка растров</w:t>
            </w:r>
            <w:r w:rsidR="00E65122">
              <w:rPr>
                <w:noProof/>
                <w:webHidden/>
              </w:rPr>
              <w:tab/>
            </w:r>
            <w:r w:rsidR="00E65122">
              <w:rPr>
                <w:noProof/>
                <w:webHidden/>
              </w:rPr>
              <w:fldChar w:fldCharType="begin"/>
            </w:r>
            <w:r w:rsidR="00E65122">
              <w:rPr>
                <w:noProof/>
                <w:webHidden/>
              </w:rPr>
              <w:instrText xml:space="preserve"> PAGEREF _Toc133493017 \h </w:instrText>
            </w:r>
            <w:r w:rsidR="00E65122">
              <w:rPr>
                <w:noProof/>
                <w:webHidden/>
              </w:rPr>
            </w:r>
            <w:r w:rsidR="00E65122">
              <w:rPr>
                <w:noProof/>
                <w:webHidden/>
              </w:rPr>
              <w:fldChar w:fldCharType="separate"/>
            </w:r>
            <w:r>
              <w:rPr>
                <w:noProof/>
                <w:webHidden/>
              </w:rPr>
              <w:t>42</w:t>
            </w:r>
            <w:r w:rsidR="00E65122">
              <w:rPr>
                <w:noProof/>
                <w:webHidden/>
              </w:rPr>
              <w:fldChar w:fldCharType="end"/>
            </w:r>
          </w:hyperlink>
        </w:p>
        <w:p w14:paraId="24F0905D" w14:textId="070CCC8F" w:rsidR="00E65122" w:rsidRDefault="000F7A1D">
          <w:pPr>
            <w:pStyle w:val="3b"/>
            <w:rPr>
              <w:rFonts w:asciiTheme="minorHAnsi" w:eastAsiaTheme="minorEastAsia" w:hAnsiTheme="minorHAnsi" w:cstheme="minorBidi"/>
              <w:noProof/>
              <w:sz w:val="22"/>
              <w:szCs w:val="22"/>
              <w:lang w:val="ru-RU" w:eastAsia="ru-RU" w:bidi="ar-SA"/>
            </w:rPr>
          </w:pPr>
          <w:hyperlink w:anchor="_Toc133493018" w:history="1">
            <w:r w:rsidR="00E65122" w:rsidRPr="00FF2F1E">
              <w:rPr>
                <w:rStyle w:val="aff9"/>
                <w:rFonts w:eastAsiaTheme="minorEastAsia"/>
                <w:noProof/>
              </w:rPr>
              <w:t>3.1.8.</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Моделирование сетей и топологические задачи на сетях</w:t>
            </w:r>
            <w:r w:rsidR="00E65122">
              <w:rPr>
                <w:noProof/>
                <w:webHidden/>
              </w:rPr>
              <w:tab/>
            </w:r>
            <w:r w:rsidR="00E65122">
              <w:rPr>
                <w:noProof/>
                <w:webHidden/>
              </w:rPr>
              <w:fldChar w:fldCharType="begin"/>
            </w:r>
            <w:r w:rsidR="00E65122">
              <w:rPr>
                <w:noProof/>
                <w:webHidden/>
              </w:rPr>
              <w:instrText xml:space="preserve"> PAGEREF _Toc133493018 \h </w:instrText>
            </w:r>
            <w:r w:rsidR="00E65122">
              <w:rPr>
                <w:noProof/>
                <w:webHidden/>
              </w:rPr>
            </w:r>
            <w:r w:rsidR="00E65122">
              <w:rPr>
                <w:noProof/>
                <w:webHidden/>
              </w:rPr>
              <w:fldChar w:fldCharType="separate"/>
            </w:r>
            <w:r>
              <w:rPr>
                <w:noProof/>
                <w:webHidden/>
              </w:rPr>
              <w:t>42</w:t>
            </w:r>
            <w:r w:rsidR="00E65122">
              <w:rPr>
                <w:noProof/>
                <w:webHidden/>
              </w:rPr>
              <w:fldChar w:fldCharType="end"/>
            </w:r>
          </w:hyperlink>
        </w:p>
        <w:p w14:paraId="3BDF162E" w14:textId="39F6EEE7" w:rsidR="00E65122" w:rsidRDefault="000F7A1D">
          <w:pPr>
            <w:pStyle w:val="24"/>
            <w:rPr>
              <w:rFonts w:asciiTheme="minorHAnsi" w:eastAsiaTheme="minorEastAsia" w:hAnsiTheme="minorHAnsi" w:cstheme="minorBidi"/>
              <w:bCs w:val="0"/>
              <w:noProof/>
              <w:sz w:val="22"/>
              <w:lang w:val="ru-RU" w:eastAsia="ru-RU"/>
            </w:rPr>
          </w:pPr>
          <w:hyperlink w:anchor="_Toc133493019" w:history="1">
            <w:r w:rsidR="00E65122" w:rsidRPr="00FF2F1E">
              <w:rPr>
                <w:rStyle w:val="aff9"/>
                <w:noProof/>
                <w:lang w:val="ru-RU"/>
              </w:rPr>
              <w:t>3.2.</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Модуль ZuluThermo</w:t>
            </w:r>
            <w:r w:rsidR="00E65122">
              <w:rPr>
                <w:noProof/>
                <w:webHidden/>
              </w:rPr>
              <w:tab/>
            </w:r>
            <w:r w:rsidR="00E65122">
              <w:rPr>
                <w:noProof/>
                <w:webHidden/>
              </w:rPr>
              <w:fldChar w:fldCharType="begin"/>
            </w:r>
            <w:r w:rsidR="00E65122">
              <w:rPr>
                <w:noProof/>
                <w:webHidden/>
              </w:rPr>
              <w:instrText xml:space="preserve"> PAGEREF _Toc133493019 \h </w:instrText>
            </w:r>
            <w:r w:rsidR="00E65122">
              <w:rPr>
                <w:noProof/>
                <w:webHidden/>
              </w:rPr>
            </w:r>
            <w:r w:rsidR="00E65122">
              <w:rPr>
                <w:noProof/>
                <w:webHidden/>
              </w:rPr>
              <w:fldChar w:fldCharType="separate"/>
            </w:r>
            <w:r>
              <w:rPr>
                <w:noProof/>
                <w:webHidden/>
              </w:rPr>
              <w:t>43</w:t>
            </w:r>
            <w:r w:rsidR="00E65122">
              <w:rPr>
                <w:noProof/>
                <w:webHidden/>
              </w:rPr>
              <w:fldChar w:fldCharType="end"/>
            </w:r>
          </w:hyperlink>
        </w:p>
        <w:p w14:paraId="7862A6BE" w14:textId="6B3B6B0A" w:rsidR="00E65122" w:rsidRDefault="000F7A1D">
          <w:pPr>
            <w:pStyle w:val="3b"/>
            <w:rPr>
              <w:rFonts w:asciiTheme="minorHAnsi" w:eastAsiaTheme="minorEastAsia" w:hAnsiTheme="minorHAnsi" w:cstheme="minorBidi"/>
              <w:noProof/>
              <w:sz w:val="22"/>
              <w:szCs w:val="22"/>
              <w:lang w:val="ru-RU" w:eastAsia="ru-RU" w:bidi="ar-SA"/>
            </w:rPr>
          </w:pPr>
          <w:hyperlink w:anchor="_Toc133493020" w:history="1">
            <w:r w:rsidR="00E65122" w:rsidRPr="00FF2F1E">
              <w:rPr>
                <w:rStyle w:val="aff9"/>
                <w:rFonts w:eastAsiaTheme="minorEastAsia"/>
                <w:noProof/>
              </w:rPr>
              <w:t>3.2.1.</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Построение расчетной модели тепловой сети</w:t>
            </w:r>
            <w:r w:rsidR="00E65122">
              <w:rPr>
                <w:noProof/>
                <w:webHidden/>
              </w:rPr>
              <w:tab/>
            </w:r>
            <w:r w:rsidR="00E65122">
              <w:rPr>
                <w:noProof/>
                <w:webHidden/>
              </w:rPr>
              <w:fldChar w:fldCharType="begin"/>
            </w:r>
            <w:r w:rsidR="00E65122">
              <w:rPr>
                <w:noProof/>
                <w:webHidden/>
              </w:rPr>
              <w:instrText xml:space="preserve"> PAGEREF _Toc133493020 \h </w:instrText>
            </w:r>
            <w:r w:rsidR="00E65122">
              <w:rPr>
                <w:noProof/>
                <w:webHidden/>
              </w:rPr>
            </w:r>
            <w:r w:rsidR="00E65122">
              <w:rPr>
                <w:noProof/>
                <w:webHidden/>
              </w:rPr>
              <w:fldChar w:fldCharType="separate"/>
            </w:r>
            <w:r>
              <w:rPr>
                <w:noProof/>
                <w:webHidden/>
              </w:rPr>
              <w:t>44</w:t>
            </w:r>
            <w:r w:rsidR="00E65122">
              <w:rPr>
                <w:noProof/>
                <w:webHidden/>
              </w:rPr>
              <w:fldChar w:fldCharType="end"/>
            </w:r>
          </w:hyperlink>
        </w:p>
        <w:p w14:paraId="7BA3C486" w14:textId="7AA64CD9" w:rsidR="00E65122" w:rsidRDefault="000F7A1D">
          <w:pPr>
            <w:pStyle w:val="3b"/>
            <w:rPr>
              <w:rFonts w:asciiTheme="minorHAnsi" w:eastAsiaTheme="minorEastAsia" w:hAnsiTheme="minorHAnsi" w:cstheme="minorBidi"/>
              <w:noProof/>
              <w:sz w:val="22"/>
              <w:szCs w:val="22"/>
              <w:lang w:val="ru-RU" w:eastAsia="ru-RU" w:bidi="ar-SA"/>
            </w:rPr>
          </w:pPr>
          <w:hyperlink w:anchor="_Toc133493021" w:history="1">
            <w:r w:rsidR="00E65122" w:rsidRPr="00FF2F1E">
              <w:rPr>
                <w:rStyle w:val="aff9"/>
                <w:rFonts w:eastAsiaTheme="minorEastAsia"/>
                <w:noProof/>
              </w:rPr>
              <w:t>3.2.2.</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Наладочный расчет тепловой сети</w:t>
            </w:r>
            <w:r w:rsidR="00E65122">
              <w:rPr>
                <w:noProof/>
                <w:webHidden/>
              </w:rPr>
              <w:tab/>
            </w:r>
            <w:r w:rsidR="00E65122">
              <w:rPr>
                <w:noProof/>
                <w:webHidden/>
              </w:rPr>
              <w:fldChar w:fldCharType="begin"/>
            </w:r>
            <w:r w:rsidR="00E65122">
              <w:rPr>
                <w:noProof/>
                <w:webHidden/>
              </w:rPr>
              <w:instrText xml:space="preserve"> PAGEREF _Toc133493021 \h </w:instrText>
            </w:r>
            <w:r w:rsidR="00E65122">
              <w:rPr>
                <w:noProof/>
                <w:webHidden/>
              </w:rPr>
            </w:r>
            <w:r w:rsidR="00E65122">
              <w:rPr>
                <w:noProof/>
                <w:webHidden/>
              </w:rPr>
              <w:fldChar w:fldCharType="separate"/>
            </w:r>
            <w:r>
              <w:rPr>
                <w:noProof/>
                <w:webHidden/>
              </w:rPr>
              <w:t>56</w:t>
            </w:r>
            <w:r w:rsidR="00E65122">
              <w:rPr>
                <w:noProof/>
                <w:webHidden/>
              </w:rPr>
              <w:fldChar w:fldCharType="end"/>
            </w:r>
          </w:hyperlink>
        </w:p>
        <w:p w14:paraId="54B75279" w14:textId="02CC8A67" w:rsidR="00E65122" w:rsidRDefault="000F7A1D">
          <w:pPr>
            <w:pStyle w:val="3b"/>
            <w:rPr>
              <w:rFonts w:asciiTheme="minorHAnsi" w:eastAsiaTheme="minorEastAsia" w:hAnsiTheme="minorHAnsi" w:cstheme="minorBidi"/>
              <w:noProof/>
              <w:sz w:val="22"/>
              <w:szCs w:val="22"/>
              <w:lang w:val="ru-RU" w:eastAsia="ru-RU" w:bidi="ar-SA"/>
            </w:rPr>
          </w:pPr>
          <w:hyperlink w:anchor="_Toc133493022" w:history="1">
            <w:r w:rsidR="00E65122" w:rsidRPr="00FF2F1E">
              <w:rPr>
                <w:rStyle w:val="aff9"/>
                <w:rFonts w:eastAsiaTheme="minorEastAsia"/>
                <w:noProof/>
              </w:rPr>
              <w:t>3.2.3.</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Поверочный расчет тепловой сети</w:t>
            </w:r>
            <w:r w:rsidR="00E65122">
              <w:rPr>
                <w:noProof/>
                <w:webHidden/>
              </w:rPr>
              <w:tab/>
            </w:r>
            <w:r w:rsidR="00E65122">
              <w:rPr>
                <w:noProof/>
                <w:webHidden/>
              </w:rPr>
              <w:fldChar w:fldCharType="begin"/>
            </w:r>
            <w:r w:rsidR="00E65122">
              <w:rPr>
                <w:noProof/>
                <w:webHidden/>
              </w:rPr>
              <w:instrText xml:space="preserve"> PAGEREF _Toc133493022 \h </w:instrText>
            </w:r>
            <w:r w:rsidR="00E65122">
              <w:rPr>
                <w:noProof/>
                <w:webHidden/>
              </w:rPr>
            </w:r>
            <w:r w:rsidR="00E65122">
              <w:rPr>
                <w:noProof/>
                <w:webHidden/>
              </w:rPr>
              <w:fldChar w:fldCharType="separate"/>
            </w:r>
            <w:r>
              <w:rPr>
                <w:noProof/>
                <w:webHidden/>
              </w:rPr>
              <w:t>56</w:t>
            </w:r>
            <w:r w:rsidR="00E65122">
              <w:rPr>
                <w:noProof/>
                <w:webHidden/>
              </w:rPr>
              <w:fldChar w:fldCharType="end"/>
            </w:r>
          </w:hyperlink>
        </w:p>
        <w:p w14:paraId="17E3C74C" w14:textId="4C18F4ED" w:rsidR="00E65122" w:rsidRDefault="000F7A1D">
          <w:pPr>
            <w:pStyle w:val="3b"/>
            <w:rPr>
              <w:rFonts w:asciiTheme="minorHAnsi" w:eastAsiaTheme="minorEastAsia" w:hAnsiTheme="minorHAnsi" w:cstheme="minorBidi"/>
              <w:noProof/>
              <w:sz w:val="22"/>
              <w:szCs w:val="22"/>
              <w:lang w:val="ru-RU" w:eastAsia="ru-RU" w:bidi="ar-SA"/>
            </w:rPr>
          </w:pPr>
          <w:hyperlink w:anchor="_Toc133493023" w:history="1">
            <w:r w:rsidR="00E65122" w:rsidRPr="00FF2F1E">
              <w:rPr>
                <w:rStyle w:val="aff9"/>
                <w:rFonts w:eastAsiaTheme="minorEastAsia"/>
                <w:noProof/>
              </w:rPr>
              <w:t>3.2.4.</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Конструкторский расчет тепловой сети</w:t>
            </w:r>
            <w:r w:rsidR="00E65122">
              <w:rPr>
                <w:noProof/>
                <w:webHidden/>
              </w:rPr>
              <w:tab/>
            </w:r>
            <w:r w:rsidR="00E65122">
              <w:rPr>
                <w:noProof/>
                <w:webHidden/>
              </w:rPr>
              <w:fldChar w:fldCharType="begin"/>
            </w:r>
            <w:r w:rsidR="00E65122">
              <w:rPr>
                <w:noProof/>
                <w:webHidden/>
              </w:rPr>
              <w:instrText xml:space="preserve"> PAGEREF _Toc133493023 \h </w:instrText>
            </w:r>
            <w:r w:rsidR="00E65122">
              <w:rPr>
                <w:noProof/>
                <w:webHidden/>
              </w:rPr>
            </w:r>
            <w:r w:rsidR="00E65122">
              <w:rPr>
                <w:noProof/>
                <w:webHidden/>
              </w:rPr>
              <w:fldChar w:fldCharType="separate"/>
            </w:r>
            <w:r>
              <w:rPr>
                <w:noProof/>
                <w:webHidden/>
              </w:rPr>
              <w:t>57</w:t>
            </w:r>
            <w:r w:rsidR="00E65122">
              <w:rPr>
                <w:noProof/>
                <w:webHidden/>
              </w:rPr>
              <w:fldChar w:fldCharType="end"/>
            </w:r>
          </w:hyperlink>
        </w:p>
        <w:p w14:paraId="18617233" w14:textId="6129A769" w:rsidR="00E65122" w:rsidRDefault="000F7A1D">
          <w:pPr>
            <w:pStyle w:val="3b"/>
            <w:rPr>
              <w:rFonts w:asciiTheme="minorHAnsi" w:eastAsiaTheme="minorEastAsia" w:hAnsiTheme="minorHAnsi" w:cstheme="minorBidi"/>
              <w:noProof/>
              <w:sz w:val="22"/>
              <w:szCs w:val="22"/>
              <w:lang w:val="ru-RU" w:eastAsia="ru-RU" w:bidi="ar-SA"/>
            </w:rPr>
          </w:pPr>
          <w:hyperlink w:anchor="_Toc133493024" w:history="1">
            <w:r w:rsidR="00E65122" w:rsidRPr="00FF2F1E">
              <w:rPr>
                <w:rStyle w:val="aff9"/>
                <w:rFonts w:eastAsiaTheme="minorEastAsia"/>
                <w:noProof/>
              </w:rPr>
              <w:t>3.2.5.</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Расчет требуемой температуры на источнике</w:t>
            </w:r>
            <w:r w:rsidR="00E65122">
              <w:rPr>
                <w:noProof/>
                <w:webHidden/>
              </w:rPr>
              <w:tab/>
            </w:r>
            <w:r w:rsidR="00E65122">
              <w:rPr>
                <w:noProof/>
                <w:webHidden/>
              </w:rPr>
              <w:fldChar w:fldCharType="begin"/>
            </w:r>
            <w:r w:rsidR="00E65122">
              <w:rPr>
                <w:noProof/>
                <w:webHidden/>
              </w:rPr>
              <w:instrText xml:space="preserve"> PAGEREF _Toc133493024 \h </w:instrText>
            </w:r>
            <w:r w:rsidR="00E65122">
              <w:rPr>
                <w:noProof/>
                <w:webHidden/>
              </w:rPr>
            </w:r>
            <w:r w:rsidR="00E65122">
              <w:rPr>
                <w:noProof/>
                <w:webHidden/>
              </w:rPr>
              <w:fldChar w:fldCharType="separate"/>
            </w:r>
            <w:r>
              <w:rPr>
                <w:noProof/>
                <w:webHidden/>
              </w:rPr>
              <w:t>57</w:t>
            </w:r>
            <w:r w:rsidR="00E65122">
              <w:rPr>
                <w:noProof/>
                <w:webHidden/>
              </w:rPr>
              <w:fldChar w:fldCharType="end"/>
            </w:r>
          </w:hyperlink>
        </w:p>
        <w:p w14:paraId="6D66BBDB" w14:textId="574FC298" w:rsidR="00E65122" w:rsidRDefault="000F7A1D">
          <w:pPr>
            <w:pStyle w:val="3b"/>
            <w:rPr>
              <w:rFonts w:asciiTheme="minorHAnsi" w:eastAsiaTheme="minorEastAsia" w:hAnsiTheme="minorHAnsi" w:cstheme="minorBidi"/>
              <w:noProof/>
              <w:sz w:val="22"/>
              <w:szCs w:val="22"/>
              <w:lang w:val="ru-RU" w:eastAsia="ru-RU" w:bidi="ar-SA"/>
            </w:rPr>
          </w:pPr>
          <w:hyperlink w:anchor="_Toc133493025" w:history="1">
            <w:r w:rsidR="00E65122" w:rsidRPr="00FF2F1E">
              <w:rPr>
                <w:rStyle w:val="aff9"/>
                <w:rFonts w:eastAsiaTheme="minorEastAsia"/>
                <w:noProof/>
              </w:rPr>
              <w:t>3.2.6.</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Коммутационные задачи</w:t>
            </w:r>
            <w:r w:rsidR="00E65122">
              <w:rPr>
                <w:noProof/>
                <w:webHidden/>
              </w:rPr>
              <w:tab/>
            </w:r>
            <w:r w:rsidR="00E65122">
              <w:rPr>
                <w:noProof/>
                <w:webHidden/>
              </w:rPr>
              <w:fldChar w:fldCharType="begin"/>
            </w:r>
            <w:r w:rsidR="00E65122">
              <w:rPr>
                <w:noProof/>
                <w:webHidden/>
              </w:rPr>
              <w:instrText xml:space="preserve"> PAGEREF _Toc133493025 \h </w:instrText>
            </w:r>
            <w:r w:rsidR="00E65122">
              <w:rPr>
                <w:noProof/>
                <w:webHidden/>
              </w:rPr>
            </w:r>
            <w:r w:rsidR="00E65122">
              <w:rPr>
                <w:noProof/>
                <w:webHidden/>
              </w:rPr>
              <w:fldChar w:fldCharType="separate"/>
            </w:r>
            <w:r>
              <w:rPr>
                <w:noProof/>
                <w:webHidden/>
              </w:rPr>
              <w:t>58</w:t>
            </w:r>
            <w:r w:rsidR="00E65122">
              <w:rPr>
                <w:noProof/>
                <w:webHidden/>
              </w:rPr>
              <w:fldChar w:fldCharType="end"/>
            </w:r>
          </w:hyperlink>
        </w:p>
        <w:p w14:paraId="1941BCA4" w14:textId="71BC7DB8" w:rsidR="00E65122" w:rsidRDefault="000F7A1D">
          <w:pPr>
            <w:pStyle w:val="3b"/>
            <w:rPr>
              <w:rFonts w:asciiTheme="minorHAnsi" w:eastAsiaTheme="minorEastAsia" w:hAnsiTheme="minorHAnsi" w:cstheme="minorBidi"/>
              <w:noProof/>
              <w:sz w:val="22"/>
              <w:szCs w:val="22"/>
              <w:lang w:val="ru-RU" w:eastAsia="ru-RU" w:bidi="ar-SA"/>
            </w:rPr>
          </w:pPr>
          <w:hyperlink w:anchor="_Toc133493026" w:history="1">
            <w:r w:rsidR="00E65122" w:rsidRPr="00FF2F1E">
              <w:rPr>
                <w:rStyle w:val="aff9"/>
                <w:rFonts w:eastAsiaTheme="minorEastAsia"/>
                <w:noProof/>
              </w:rPr>
              <w:t>3.2.7.</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Пьезометрический график</w:t>
            </w:r>
            <w:r w:rsidR="00E65122">
              <w:rPr>
                <w:noProof/>
                <w:webHidden/>
              </w:rPr>
              <w:tab/>
            </w:r>
            <w:r w:rsidR="00E65122">
              <w:rPr>
                <w:noProof/>
                <w:webHidden/>
              </w:rPr>
              <w:fldChar w:fldCharType="begin"/>
            </w:r>
            <w:r w:rsidR="00E65122">
              <w:rPr>
                <w:noProof/>
                <w:webHidden/>
              </w:rPr>
              <w:instrText xml:space="preserve"> PAGEREF _Toc133493026 \h </w:instrText>
            </w:r>
            <w:r w:rsidR="00E65122">
              <w:rPr>
                <w:noProof/>
                <w:webHidden/>
              </w:rPr>
            </w:r>
            <w:r w:rsidR="00E65122">
              <w:rPr>
                <w:noProof/>
                <w:webHidden/>
              </w:rPr>
              <w:fldChar w:fldCharType="separate"/>
            </w:r>
            <w:r>
              <w:rPr>
                <w:noProof/>
                <w:webHidden/>
              </w:rPr>
              <w:t>58</w:t>
            </w:r>
            <w:r w:rsidR="00E65122">
              <w:rPr>
                <w:noProof/>
                <w:webHidden/>
              </w:rPr>
              <w:fldChar w:fldCharType="end"/>
            </w:r>
          </w:hyperlink>
        </w:p>
        <w:p w14:paraId="09EEB1A1" w14:textId="3386D0E8" w:rsidR="00E65122" w:rsidRDefault="000F7A1D">
          <w:pPr>
            <w:pStyle w:val="3b"/>
            <w:rPr>
              <w:rFonts w:asciiTheme="minorHAnsi" w:eastAsiaTheme="minorEastAsia" w:hAnsiTheme="minorHAnsi" w:cstheme="minorBidi"/>
              <w:noProof/>
              <w:sz w:val="22"/>
              <w:szCs w:val="22"/>
              <w:lang w:val="ru-RU" w:eastAsia="ru-RU" w:bidi="ar-SA"/>
            </w:rPr>
          </w:pPr>
          <w:hyperlink w:anchor="_Toc133493027" w:history="1">
            <w:r w:rsidR="00E65122" w:rsidRPr="00FF2F1E">
              <w:rPr>
                <w:rStyle w:val="aff9"/>
                <w:rFonts w:eastAsiaTheme="minorEastAsia"/>
                <w:noProof/>
              </w:rPr>
              <w:t>3.2.8.</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Расчет нормативных потерь тепла через изоляцию</w:t>
            </w:r>
            <w:r w:rsidR="00E65122">
              <w:rPr>
                <w:noProof/>
                <w:webHidden/>
              </w:rPr>
              <w:tab/>
            </w:r>
            <w:r w:rsidR="00E65122">
              <w:rPr>
                <w:noProof/>
                <w:webHidden/>
              </w:rPr>
              <w:fldChar w:fldCharType="begin"/>
            </w:r>
            <w:r w:rsidR="00E65122">
              <w:rPr>
                <w:noProof/>
                <w:webHidden/>
              </w:rPr>
              <w:instrText xml:space="preserve"> PAGEREF _Toc133493027 \h </w:instrText>
            </w:r>
            <w:r w:rsidR="00E65122">
              <w:rPr>
                <w:noProof/>
                <w:webHidden/>
              </w:rPr>
            </w:r>
            <w:r w:rsidR="00E65122">
              <w:rPr>
                <w:noProof/>
                <w:webHidden/>
              </w:rPr>
              <w:fldChar w:fldCharType="separate"/>
            </w:r>
            <w:r>
              <w:rPr>
                <w:noProof/>
                <w:webHidden/>
              </w:rPr>
              <w:t>59</w:t>
            </w:r>
            <w:r w:rsidR="00E65122">
              <w:rPr>
                <w:noProof/>
                <w:webHidden/>
              </w:rPr>
              <w:fldChar w:fldCharType="end"/>
            </w:r>
          </w:hyperlink>
        </w:p>
        <w:p w14:paraId="25211CFF" w14:textId="35C2F4E5" w:rsidR="00E65122" w:rsidRDefault="000F7A1D">
          <w:pPr>
            <w:pStyle w:val="3b"/>
            <w:rPr>
              <w:rFonts w:asciiTheme="minorHAnsi" w:eastAsiaTheme="minorEastAsia" w:hAnsiTheme="minorHAnsi" w:cstheme="minorBidi"/>
              <w:noProof/>
              <w:sz w:val="22"/>
              <w:szCs w:val="22"/>
              <w:lang w:val="ru-RU" w:eastAsia="ru-RU" w:bidi="ar-SA"/>
            </w:rPr>
          </w:pPr>
          <w:hyperlink w:anchor="_Toc133493028" w:history="1">
            <w:r w:rsidR="00E65122" w:rsidRPr="00FF2F1E">
              <w:rPr>
                <w:rStyle w:val="aff9"/>
                <w:rFonts w:eastAsiaTheme="minorEastAsia"/>
                <w:noProof/>
              </w:rPr>
              <w:t>3.2.9.</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Сервер геоинформационной системы Zulu</w:t>
            </w:r>
            <w:r w:rsidR="00E65122">
              <w:rPr>
                <w:noProof/>
                <w:webHidden/>
              </w:rPr>
              <w:tab/>
            </w:r>
            <w:r w:rsidR="00E65122">
              <w:rPr>
                <w:noProof/>
                <w:webHidden/>
              </w:rPr>
              <w:fldChar w:fldCharType="begin"/>
            </w:r>
            <w:r w:rsidR="00E65122">
              <w:rPr>
                <w:noProof/>
                <w:webHidden/>
              </w:rPr>
              <w:instrText xml:space="preserve"> PAGEREF _Toc133493028 \h </w:instrText>
            </w:r>
            <w:r w:rsidR="00E65122">
              <w:rPr>
                <w:noProof/>
                <w:webHidden/>
              </w:rPr>
            </w:r>
            <w:r w:rsidR="00E65122">
              <w:rPr>
                <w:noProof/>
                <w:webHidden/>
              </w:rPr>
              <w:fldChar w:fldCharType="separate"/>
            </w:r>
            <w:r>
              <w:rPr>
                <w:noProof/>
                <w:webHidden/>
              </w:rPr>
              <w:t>59</w:t>
            </w:r>
            <w:r w:rsidR="00E65122">
              <w:rPr>
                <w:noProof/>
                <w:webHidden/>
              </w:rPr>
              <w:fldChar w:fldCharType="end"/>
            </w:r>
          </w:hyperlink>
        </w:p>
        <w:p w14:paraId="02621C43" w14:textId="2CD38B8D" w:rsidR="00E65122" w:rsidRDefault="000F7A1D">
          <w:pPr>
            <w:pStyle w:val="3b"/>
            <w:rPr>
              <w:rFonts w:asciiTheme="minorHAnsi" w:eastAsiaTheme="minorEastAsia" w:hAnsiTheme="minorHAnsi" w:cstheme="minorBidi"/>
              <w:noProof/>
              <w:sz w:val="22"/>
              <w:szCs w:val="22"/>
              <w:lang w:val="ru-RU" w:eastAsia="ru-RU" w:bidi="ar-SA"/>
            </w:rPr>
          </w:pPr>
          <w:hyperlink w:anchor="_Toc133493029" w:history="1">
            <w:r w:rsidR="00E65122" w:rsidRPr="00FF2F1E">
              <w:rPr>
                <w:rStyle w:val="aff9"/>
                <w:rFonts w:eastAsiaTheme="minorEastAsia"/>
                <w:noProof/>
              </w:rPr>
              <w:t>3.2.10.</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Особенности ZuluServer</w:t>
            </w:r>
            <w:r w:rsidR="00E65122">
              <w:rPr>
                <w:noProof/>
                <w:webHidden/>
              </w:rPr>
              <w:tab/>
            </w:r>
            <w:r w:rsidR="00E65122">
              <w:rPr>
                <w:noProof/>
                <w:webHidden/>
              </w:rPr>
              <w:fldChar w:fldCharType="begin"/>
            </w:r>
            <w:r w:rsidR="00E65122">
              <w:rPr>
                <w:noProof/>
                <w:webHidden/>
              </w:rPr>
              <w:instrText xml:space="preserve"> PAGEREF _Toc133493029 \h </w:instrText>
            </w:r>
            <w:r w:rsidR="00E65122">
              <w:rPr>
                <w:noProof/>
                <w:webHidden/>
              </w:rPr>
            </w:r>
            <w:r w:rsidR="00E65122">
              <w:rPr>
                <w:noProof/>
                <w:webHidden/>
              </w:rPr>
              <w:fldChar w:fldCharType="separate"/>
            </w:r>
            <w:r>
              <w:rPr>
                <w:noProof/>
                <w:webHidden/>
              </w:rPr>
              <w:t>60</w:t>
            </w:r>
            <w:r w:rsidR="00E65122">
              <w:rPr>
                <w:noProof/>
                <w:webHidden/>
              </w:rPr>
              <w:fldChar w:fldCharType="end"/>
            </w:r>
          </w:hyperlink>
        </w:p>
        <w:p w14:paraId="08E2DD9B" w14:textId="165DA99E" w:rsidR="00E65122" w:rsidRDefault="000F7A1D">
          <w:pPr>
            <w:pStyle w:val="24"/>
            <w:rPr>
              <w:rFonts w:asciiTheme="minorHAnsi" w:eastAsiaTheme="minorEastAsia" w:hAnsiTheme="minorHAnsi" w:cstheme="minorBidi"/>
              <w:bCs w:val="0"/>
              <w:noProof/>
              <w:sz w:val="22"/>
              <w:lang w:val="ru-RU" w:eastAsia="ru-RU"/>
            </w:rPr>
          </w:pPr>
          <w:hyperlink w:anchor="_Toc133493030" w:history="1">
            <w:r w:rsidR="00E65122" w:rsidRPr="00FF2F1E">
              <w:rPr>
                <w:rStyle w:val="aff9"/>
                <w:noProof/>
                <w:lang w:val="ru-RU"/>
              </w:rPr>
              <w:t>3.3.</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Электронная модель существующей системы теплоснабжения</w:t>
            </w:r>
            <w:r w:rsidR="00E65122">
              <w:rPr>
                <w:noProof/>
                <w:webHidden/>
              </w:rPr>
              <w:tab/>
            </w:r>
            <w:r w:rsidR="00E65122">
              <w:rPr>
                <w:noProof/>
                <w:webHidden/>
              </w:rPr>
              <w:fldChar w:fldCharType="begin"/>
            </w:r>
            <w:r w:rsidR="00E65122">
              <w:rPr>
                <w:noProof/>
                <w:webHidden/>
              </w:rPr>
              <w:instrText xml:space="preserve"> PAGEREF _Toc133493030 \h </w:instrText>
            </w:r>
            <w:r w:rsidR="00E65122">
              <w:rPr>
                <w:noProof/>
                <w:webHidden/>
              </w:rPr>
            </w:r>
            <w:r w:rsidR="00E65122">
              <w:rPr>
                <w:noProof/>
                <w:webHidden/>
              </w:rPr>
              <w:fldChar w:fldCharType="separate"/>
            </w:r>
            <w:r>
              <w:rPr>
                <w:noProof/>
                <w:webHidden/>
              </w:rPr>
              <w:t>62</w:t>
            </w:r>
            <w:r w:rsidR="00E65122">
              <w:rPr>
                <w:noProof/>
                <w:webHidden/>
              </w:rPr>
              <w:fldChar w:fldCharType="end"/>
            </w:r>
          </w:hyperlink>
        </w:p>
        <w:p w14:paraId="025C3DAF" w14:textId="2A80CDB6" w:rsidR="00E65122" w:rsidRDefault="000F7A1D">
          <w:pPr>
            <w:pStyle w:val="3b"/>
            <w:rPr>
              <w:rFonts w:asciiTheme="minorHAnsi" w:eastAsiaTheme="minorEastAsia" w:hAnsiTheme="minorHAnsi" w:cstheme="minorBidi"/>
              <w:noProof/>
              <w:sz w:val="22"/>
              <w:szCs w:val="22"/>
              <w:lang w:val="ru-RU" w:eastAsia="ru-RU" w:bidi="ar-SA"/>
            </w:rPr>
          </w:pPr>
          <w:hyperlink w:anchor="_Toc133493031" w:history="1">
            <w:r w:rsidR="00E65122" w:rsidRPr="00FF2F1E">
              <w:rPr>
                <w:rStyle w:val="aff9"/>
                <w:rFonts w:eastAsiaTheme="minorEastAsia"/>
                <w:noProof/>
              </w:rPr>
              <w:t>3.3.1.</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Адресный план города</w:t>
            </w:r>
            <w:r w:rsidR="00E65122">
              <w:rPr>
                <w:noProof/>
                <w:webHidden/>
              </w:rPr>
              <w:tab/>
            </w:r>
            <w:r w:rsidR="00E65122">
              <w:rPr>
                <w:noProof/>
                <w:webHidden/>
              </w:rPr>
              <w:fldChar w:fldCharType="begin"/>
            </w:r>
            <w:r w:rsidR="00E65122">
              <w:rPr>
                <w:noProof/>
                <w:webHidden/>
              </w:rPr>
              <w:instrText xml:space="preserve"> PAGEREF _Toc133493031 \h </w:instrText>
            </w:r>
            <w:r w:rsidR="00E65122">
              <w:rPr>
                <w:noProof/>
                <w:webHidden/>
              </w:rPr>
            </w:r>
            <w:r w:rsidR="00E65122">
              <w:rPr>
                <w:noProof/>
                <w:webHidden/>
              </w:rPr>
              <w:fldChar w:fldCharType="separate"/>
            </w:r>
            <w:r>
              <w:rPr>
                <w:noProof/>
                <w:webHidden/>
              </w:rPr>
              <w:t>63</w:t>
            </w:r>
            <w:r w:rsidR="00E65122">
              <w:rPr>
                <w:noProof/>
                <w:webHidden/>
              </w:rPr>
              <w:fldChar w:fldCharType="end"/>
            </w:r>
          </w:hyperlink>
        </w:p>
        <w:p w14:paraId="27B719CA" w14:textId="554372E9" w:rsidR="00E65122" w:rsidRDefault="000F7A1D">
          <w:pPr>
            <w:pStyle w:val="3b"/>
            <w:rPr>
              <w:rFonts w:asciiTheme="minorHAnsi" w:eastAsiaTheme="minorEastAsia" w:hAnsiTheme="minorHAnsi" w:cstheme="minorBidi"/>
              <w:noProof/>
              <w:sz w:val="22"/>
              <w:szCs w:val="22"/>
              <w:lang w:val="ru-RU" w:eastAsia="ru-RU" w:bidi="ar-SA"/>
            </w:rPr>
          </w:pPr>
          <w:hyperlink w:anchor="_Toc133493032" w:history="1">
            <w:r w:rsidR="00E65122" w:rsidRPr="00FF2F1E">
              <w:rPr>
                <w:rStyle w:val="aff9"/>
                <w:rFonts w:eastAsiaTheme="minorEastAsia"/>
                <w:noProof/>
              </w:rPr>
              <w:t>3.3.2.</w:t>
            </w:r>
            <w:r w:rsidR="00E65122">
              <w:rPr>
                <w:rFonts w:asciiTheme="minorHAnsi" w:eastAsiaTheme="minorEastAsia" w:hAnsiTheme="minorHAnsi" w:cstheme="minorBidi"/>
                <w:noProof/>
                <w:sz w:val="22"/>
                <w:szCs w:val="22"/>
                <w:lang w:val="ru-RU" w:eastAsia="ru-RU" w:bidi="ar-SA"/>
              </w:rPr>
              <w:tab/>
            </w:r>
            <w:r w:rsidR="00E65122" w:rsidRPr="00FF2F1E">
              <w:rPr>
                <w:rStyle w:val="aff9"/>
                <w:rFonts w:eastAsiaTheme="minorEastAsia"/>
                <w:noProof/>
              </w:rPr>
              <w:t>Расчетные слои ZULU по отдельным зонам теплоснабжения города</w:t>
            </w:r>
            <w:r w:rsidR="00E65122">
              <w:rPr>
                <w:noProof/>
                <w:webHidden/>
              </w:rPr>
              <w:tab/>
            </w:r>
            <w:r w:rsidR="00E65122">
              <w:rPr>
                <w:noProof/>
                <w:webHidden/>
              </w:rPr>
              <w:fldChar w:fldCharType="begin"/>
            </w:r>
            <w:r w:rsidR="00E65122">
              <w:rPr>
                <w:noProof/>
                <w:webHidden/>
              </w:rPr>
              <w:instrText xml:space="preserve"> PAGEREF _Toc133493032 \h </w:instrText>
            </w:r>
            <w:r w:rsidR="00E65122">
              <w:rPr>
                <w:noProof/>
                <w:webHidden/>
              </w:rPr>
            </w:r>
            <w:r w:rsidR="00E65122">
              <w:rPr>
                <w:noProof/>
                <w:webHidden/>
              </w:rPr>
              <w:fldChar w:fldCharType="separate"/>
            </w:r>
            <w:r>
              <w:rPr>
                <w:noProof/>
                <w:webHidden/>
              </w:rPr>
              <w:t>63</w:t>
            </w:r>
            <w:r w:rsidR="00E65122">
              <w:rPr>
                <w:noProof/>
                <w:webHidden/>
              </w:rPr>
              <w:fldChar w:fldCharType="end"/>
            </w:r>
          </w:hyperlink>
        </w:p>
        <w:p w14:paraId="36651FF3" w14:textId="5E7673CB" w:rsidR="00E65122" w:rsidRDefault="000F7A1D">
          <w:pPr>
            <w:pStyle w:val="1f0"/>
            <w:rPr>
              <w:rFonts w:asciiTheme="minorHAnsi" w:eastAsiaTheme="minorEastAsia" w:hAnsiTheme="minorHAnsi" w:cstheme="minorBidi"/>
              <w:noProof/>
              <w:sz w:val="22"/>
              <w:szCs w:val="22"/>
              <w:lang w:val="ru-RU" w:eastAsia="ru-RU"/>
            </w:rPr>
          </w:pPr>
          <w:hyperlink w:anchor="_Toc133493033" w:history="1">
            <w:r w:rsidR="00E65122" w:rsidRPr="00FF2F1E">
              <w:rPr>
                <w:rStyle w:val="aff9"/>
                <w:noProof/>
                <w:lang w:val="ru-RU" w:bidi="en-US"/>
              </w:rPr>
              <w:t>4.</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Паспортизация объектов системы теплоснабжения</w:t>
            </w:r>
            <w:r w:rsidR="00E65122">
              <w:rPr>
                <w:noProof/>
                <w:webHidden/>
              </w:rPr>
              <w:tab/>
            </w:r>
            <w:r w:rsidR="00E65122">
              <w:rPr>
                <w:noProof/>
                <w:webHidden/>
              </w:rPr>
              <w:fldChar w:fldCharType="begin"/>
            </w:r>
            <w:r w:rsidR="00E65122">
              <w:rPr>
                <w:noProof/>
                <w:webHidden/>
              </w:rPr>
              <w:instrText xml:space="preserve"> PAGEREF _Toc133493033 \h </w:instrText>
            </w:r>
            <w:r w:rsidR="00E65122">
              <w:rPr>
                <w:noProof/>
                <w:webHidden/>
              </w:rPr>
            </w:r>
            <w:r w:rsidR="00E65122">
              <w:rPr>
                <w:noProof/>
                <w:webHidden/>
              </w:rPr>
              <w:fldChar w:fldCharType="separate"/>
            </w:r>
            <w:r>
              <w:rPr>
                <w:noProof/>
                <w:webHidden/>
              </w:rPr>
              <w:t>66</w:t>
            </w:r>
            <w:r w:rsidR="00E65122">
              <w:rPr>
                <w:noProof/>
                <w:webHidden/>
              </w:rPr>
              <w:fldChar w:fldCharType="end"/>
            </w:r>
          </w:hyperlink>
        </w:p>
        <w:p w14:paraId="60876E63" w14:textId="5450A203" w:rsidR="00E65122" w:rsidRDefault="000F7A1D">
          <w:pPr>
            <w:pStyle w:val="1f0"/>
            <w:rPr>
              <w:rFonts w:asciiTheme="minorHAnsi" w:eastAsiaTheme="minorEastAsia" w:hAnsiTheme="minorHAnsi" w:cstheme="minorBidi"/>
              <w:noProof/>
              <w:sz w:val="22"/>
              <w:szCs w:val="22"/>
              <w:lang w:val="ru-RU" w:eastAsia="ru-RU"/>
            </w:rPr>
          </w:pPr>
          <w:hyperlink w:anchor="_Toc133493034" w:history="1">
            <w:r w:rsidR="00E65122" w:rsidRPr="00FF2F1E">
              <w:rPr>
                <w:rStyle w:val="aff9"/>
                <w:noProof/>
                <w:lang w:val="ru-RU" w:bidi="en-US"/>
              </w:rPr>
              <w:t>5.</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Паспортизация и описание расчетных единиц территориального деления, включая административное</w:t>
            </w:r>
            <w:r w:rsidR="00E65122">
              <w:rPr>
                <w:noProof/>
                <w:webHidden/>
              </w:rPr>
              <w:tab/>
            </w:r>
            <w:r w:rsidR="00E65122">
              <w:rPr>
                <w:noProof/>
                <w:webHidden/>
              </w:rPr>
              <w:fldChar w:fldCharType="begin"/>
            </w:r>
            <w:r w:rsidR="00E65122">
              <w:rPr>
                <w:noProof/>
                <w:webHidden/>
              </w:rPr>
              <w:instrText xml:space="preserve"> PAGEREF _Toc133493034 \h </w:instrText>
            </w:r>
            <w:r w:rsidR="00E65122">
              <w:rPr>
                <w:noProof/>
                <w:webHidden/>
              </w:rPr>
            </w:r>
            <w:r w:rsidR="00E65122">
              <w:rPr>
                <w:noProof/>
                <w:webHidden/>
              </w:rPr>
              <w:fldChar w:fldCharType="separate"/>
            </w:r>
            <w:r>
              <w:rPr>
                <w:noProof/>
                <w:webHidden/>
              </w:rPr>
              <w:t>92</w:t>
            </w:r>
            <w:r w:rsidR="00E65122">
              <w:rPr>
                <w:noProof/>
                <w:webHidden/>
              </w:rPr>
              <w:fldChar w:fldCharType="end"/>
            </w:r>
          </w:hyperlink>
        </w:p>
        <w:p w14:paraId="46A2C63F" w14:textId="02EE21D0" w:rsidR="00E65122" w:rsidRDefault="000F7A1D">
          <w:pPr>
            <w:pStyle w:val="1f0"/>
            <w:rPr>
              <w:rFonts w:asciiTheme="minorHAnsi" w:eastAsiaTheme="minorEastAsia" w:hAnsiTheme="minorHAnsi" w:cstheme="minorBidi"/>
              <w:noProof/>
              <w:sz w:val="22"/>
              <w:szCs w:val="22"/>
              <w:lang w:val="ru-RU" w:eastAsia="ru-RU"/>
            </w:rPr>
          </w:pPr>
          <w:hyperlink w:anchor="_Toc133493035" w:history="1">
            <w:r w:rsidR="00E65122" w:rsidRPr="00FF2F1E">
              <w:rPr>
                <w:rStyle w:val="aff9"/>
                <w:noProof/>
                <w:lang w:val="ru-RU" w:bidi="en-US"/>
              </w:rPr>
              <w:t>6.</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E65122">
              <w:rPr>
                <w:noProof/>
                <w:webHidden/>
              </w:rPr>
              <w:tab/>
            </w:r>
            <w:r w:rsidR="00E65122">
              <w:rPr>
                <w:noProof/>
                <w:webHidden/>
              </w:rPr>
              <w:fldChar w:fldCharType="begin"/>
            </w:r>
            <w:r w:rsidR="00E65122">
              <w:rPr>
                <w:noProof/>
                <w:webHidden/>
              </w:rPr>
              <w:instrText xml:space="preserve"> PAGEREF _Toc133493035 \h </w:instrText>
            </w:r>
            <w:r w:rsidR="00E65122">
              <w:rPr>
                <w:noProof/>
                <w:webHidden/>
              </w:rPr>
            </w:r>
            <w:r w:rsidR="00E65122">
              <w:rPr>
                <w:noProof/>
                <w:webHidden/>
              </w:rPr>
              <w:fldChar w:fldCharType="separate"/>
            </w:r>
            <w:r>
              <w:rPr>
                <w:noProof/>
                <w:webHidden/>
              </w:rPr>
              <w:t>94</w:t>
            </w:r>
            <w:r w:rsidR="00E65122">
              <w:rPr>
                <w:noProof/>
                <w:webHidden/>
              </w:rPr>
              <w:fldChar w:fldCharType="end"/>
            </w:r>
          </w:hyperlink>
        </w:p>
        <w:p w14:paraId="6D9C4982" w14:textId="3967268C" w:rsidR="00E65122" w:rsidRDefault="000F7A1D">
          <w:pPr>
            <w:pStyle w:val="24"/>
            <w:rPr>
              <w:rFonts w:asciiTheme="minorHAnsi" w:eastAsiaTheme="minorEastAsia" w:hAnsiTheme="minorHAnsi" w:cstheme="minorBidi"/>
              <w:bCs w:val="0"/>
              <w:noProof/>
              <w:sz w:val="22"/>
              <w:lang w:val="ru-RU" w:eastAsia="ru-RU"/>
            </w:rPr>
          </w:pPr>
          <w:hyperlink w:anchor="_Toc133493036" w:history="1">
            <w:r w:rsidR="00E65122" w:rsidRPr="00FF2F1E">
              <w:rPr>
                <w:rStyle w:val="aff9"/>
                <w:noProof/>
                <w:lang w:val="ru-RU"/>
              </w:rPr>
              <w:t>6.1.</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Электронная модель существующей системы теплоснабжения</w:t>
            </w:r>
            <w:r w:rsidR="00E65122">
              <w:rPr>
                <w:noProof/>
                <w:webHidden/>
              </w:rPr>
              <w:tab/>
            </w:r>
            <w:r w:rsidR="00E65122">
              <w:rPr>
                <w:noProof/>
                <w:webHidden/>
              </w:rPr>
              <w:fldChar w:fldCharType="begin"/>
            </w:r>
            <w:r w:rsidR="00E65122">
              <w:rPr>
                <w:noProof/>
                <w:webHidden/>
              </w:rPr>
              <w:instrText xml:space="preserve"> PAGEREF _Toc133493036 \h </w:instrText>
            </w:r>
            <w:r w:rsidR="00E65122">
              <w:rPr>
                <w:noProof/>
                <w:webHidden/>
              </w:rPr>
            </w:r>
            <w:r w:rsidR="00E65122">
              <w:rPr>
                <w:noProof/>
                <w:webHidden/>
              </w:rPr>
              <w:fldChar w:fldCharType="separate"/>
            </w:r>
            <w:r>
              <w:rPr>
                <w:noProof/>
                <w:webHidden/>
              </w:rPr>
              <w:t>94</w:t>
            </w:r>
            <w:r w:rsidR="00E65122">
              <w:rPr>
                <w:noProof/>
                <w:webHidden/>
              </w:rPr>
              <w:fldChar w:fldCharType="end"/>
            </w:r>
          </w:hyperlink>
        </w:p>
        <w:p w14:paraId="1FBCEC47" w14:textId="0D1F97C5" w:rsidR="00E65122" w:rsidRDefault="000F7A1D">
          <w:pPr>
            <w:pStyle w:val="24"/>
            <w:rPr>
              <w:rFonts w:asciiTheme="minorHAnsi" w:eastAsiaTheme="minorEastAsia" w:hAnsiTheme="minorHAnsi" w:cstheme="minorBidi"/>
              <w:bCs w:val="0"/>
              <w:noProof/>
              <w:sz w:val="22"/>
              <w:lang w:val="ru-RU" w:eastAsia="ru-RU"/>
            </w:rPr>
          </w:pPr>
          <w:hyperlink w:anchor="_Toc133493037" w:history="1">
            <w:r w:rsidR="00E65122" w:rsidRPr="00FF2F1E">
              <w:rPr>
                <w:rStyle w:val="aff9"/>
                <w:noProof/>
                <w:lang w:val="ru-RU"/>
              </w:rPr>
              <w:t>6.2.</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Пьезометрические графики существующего гидравлического режима системы теплоснабжения г. Сургута</w:t>
            </w:r>
            <w:r w:rsidR="00E65122">
              <w:rPr>
                <w:noProof/>
                <w:webHidden/>
              </w:rPr>
              <w:tab/>
            </w:r>
            <w:r w:rsidR="00E65122">
              <w:rPr>
                <w:noProof/>
                <w:webHidden/>
              </w:rPr>
              <w:fldChar w:fldCharType="begin"/>
            </w:r>
            <w:r w:rsidR="00E65122">
              <w:rPr>
                <w:noProof/>
                <w:webHidden/>
              </w:rPr>
              <w:instrText xml:space="preserve"> PAGEREF _Toc133493037 \h </w:instrText>
            </w:r>
            <w:r w:rsidR="00E65122">
              <w:rPr>
                <w:noProof/>
                <w:webHidden/>
              </w:rPr>
            </w:r>
            <w:r w:rsidR="00E65122">
              <w:rPr>
                <w:noProof/>
                <w:webHidden/>
              </w:rPr>
              <w:fldChar w:fldCharType="separate"/>
            </w:r>
            <w:r>
              <w:rPr>
                <w:noProof/>
                <w:webHidden/>
              </w:rPr>
              <w:t>100</w:t>
            </w:r>
            <w:r w:rsidR="00E65122">
              <w:rPr>
                <w:noProof/>
                <w:webHidden/>
              </w:rPr>
              <w:fldChar w:fldCharType="end"/>
            </w:r>
          </w:hyperlink>
        </w:p>
        <w:p w14:paraId="2DC11093" w14:textId="09B03E51" w:rsidR="00E65122" w:rsidRDefault="000F7A1D">
          <w:pPr>
            <w:pStyle w:val="1f0"/>
            <w:rPr>
              <w:rFonts w:asciiTheme="minorHAnsi" w:eastAsiaTheme="minorEastAsia" w:hAnsiTheme="minorHAnsi" w:cstheme="minorBidi"/>
              <w:noProof/>
              <w:sz w:val="22"/>
              <w:szCs w:val="22"/>
              <w:lang w:val="ru-RU" w:eastAsia="ru-RU"/>
            </w:rPr>
          </w:pPr>
          <w:hyperlink w:anchor="_Toc133493038" w:history="1">
            <w:r w:rsidR="00E65122" w:rsidRPr="00FF2F1E">
              <w:rPr>
                <w:rStyle w:val="aff9"/>
                <w:noProof/>
                <w:lang w:val="ru-RU" w:bidi="en-US"/>
              </w:rPr>
              <w:t>7.</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Рекомендации по организации внедрения и использования электронной модели</w:t>
            </w:r>
            <w:r w:rsidR="00E65122">
              <w:rPr>
                <w:noProof/>
                <w:webHidden/>
              </w:rPr>
              <w:tab/>
            </w:r>
            <w:r w:rsidR="00E65122">
              <w:rPr>
                <w:noProof/>
                <w:webHidden/>
              </w:rPr>
              <w:fldChar w:fldCharType="begin"/>
            </w:r>
            <w:r w:rsidR="00E65122">
              <w:rPr>
                <w:noProof/>
                <w:webHidden/>
              </w:rPr>
              <w:instrText xml:space="preserve"> PAGEREF _Toc133493038 \h </w:instrText>
            </w:r>
            <w:r w:rsidR="00E65122">
              <w:rPr>
                <w:noProof/>
                <w:webHidden/>
              </w:rPr>
            </w:r>
            <w:r w:rsidR="00E65122">
              <w:rPr>
                <w:noProof/>
                <w:webHidden/>
              </w:rPr>
              <w:fldChar w:fldCharType="separate"/>
            </w:r>
            <w:r>
              <w:rPr>
                <w:noProof/>
                <w:webHidden/>
              </w:rPr>
              <w:t>101</w:t>
            </w:r>
            <w:r w:rsidR="00E65122">
              <w:rPr>
                <w:noProof/>
                <w:webHidden/>
              </w:rPr>
              <w:fldChar w:fldCharType="end"/>
            </w:r>
          </w:hyperlink>
        </w:p>
        <w:p w14:paraId="62A59464" w14:textId="1BD855D8" w:rsidR="00E65122" w:rsidRDefault="000F7A1D">
          <w:pPr>
            <w:pStyle w:val="24"/>
            <w:rPr>
              <w:rFonts w:asciiTheme="minorHAnsi" w:eastAsiaTheme="minorEastAsia" w:hAnsiTheme="minorHAnsi" w:cstheme="minorBidi"/>
              <w:bCs w:val="0"/>
              <w:noProof/>
              <w:sz w:val="22"/>
              <w:lang w:val="ru-RU" w:eastAsia="ru-RU"/>
            </w:rPr>
          </w:pPr>
          <w:hyperlink w:anchor="_Toc133493039" w:history="1">
            <w:r w:rsidR="00E65122" w:rsidRPr="00FF2F1E">
              <w:rPr>
                <w:rStyle w:val="aff9"/>
                <w:noProof/>
                <w:lang w:val="ru-RU"/>
              </w:rPr>
              <w:t>7.1.</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Организация механизмов информационного взаимодействия</w:t>
            </w:r>
            <w:r w:rsidR="00E65122">
              <w:rPr>
                <w:noProof/>
                <w:webHidden/>
              </w:rPr>
              <w:tab/>
            </w:r>
            <w:r w:rsidR="00E65122">
              <w:rPr>
                <w:noProof/>
                <w:webHidden/>
              </w:rPr>
              <w:fldChar w:fldCharType="begin"/>
            </w:r>
            <w:r w:rsidR="00E65122">
              <w:rPr>
                <w:noProof/>
                <w:webHidden/>
              </w:rPr>
              <w:instrText xml:space="preserve"> PAGEREF _Toc133493039 \h </w:instrText>
            </w:r>
            <w:r w:rsidR="00E65122">
              <w:rPr>
                <w:noProof/>
                <w:webHidden/>
              </w:rPr>
            </w:r>
            <w:r w:rsidR="00E65122">
              <w:rPr>
                <w:noProof/>
                <w:webHidden/>
              </w:rPr>
              <w:fldChar w:fldCharType="separate"/>
            </w:r>
            <w:r>
              <w:rPr>
                <w:noProof/>
                <w:webHidden/>
              </w:rPr>
              <w:t>101</w:t>
            </w:r>
            <w:r w:rsidR="00E65122">
              <w:rPr>
                <w:noProof/>
                <w:webHidden/>
              </w:rPr>
              <w:fldChar w:fldCharType="end"/>
            </w:r>
          </w:hyperlink>
        </w:p>
        <w:p w14:paraId="053ABAFD" w14:textId="2E43EAF4" w:rsidR="00E65122" w:rsidRDefault="000F7A1D">
          <w:pPr>
            <w:pStyle w:val="24"/>
            <w:rPr>
              <w:rFonts w:asciiTheme="minorHAnsi" w:eastAsiaTheme="minorEastAsia" w:hAnsiTheme="minorHAnsi" w:cstheme="minorBidi"/>
              <w:bCs w:val="0"/>
              <w:noProof/>
              <w:sz w:val="22"/>
              <w:lang w:val="ru-RU" w:eastAsia="ru-RU"/>
            </w:rPr>
          </w:pPr>
          <w:hyperlink w:anchor="_Toc133493040" w:history="1">
            <w:r w:rsidR="00E65122" w:rsidRPr="00FF2F1E">
              <w:rPr>
                <w:rStyle w:val="aff9"/>
                <w:noProof/>
                <w:lang w:val="ru-RU"/>
              </w:rPr>
              <w:t>7.2.</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Требования к квалификации персонала</w:t>
            </w:r>
            <w:r w:rsidR="00E65122">
              <w:rPr>
                <w:noProof/>
                <w:webHidden/>
              </w:rPr>
              <w:tab/>
            </w:r>
            <w:r w:rsidR="00E65122">
              <w:rPr>
                <w:noProof/>
                <w:webHidden/>
              </w:rPr>
              <w:fldChar w:fldCharType="begin"/>
            </w:r>
            <w:r w:rsidR="00E65122">
              <w:rPr>
                <w:noProof/>
                <w:webHidden/>
              </w:rPr>
              <w:instrText xml:space="preserve"> PAGEREF _Toc133493040 \h </w:instrText>
            </w:r>
            <w:r w:rsidR="00E65122">
              <w:rPr>
                <w:noProof/>
                <w:webHidden/>
              </w:rPr>
            </w:r>
            <w:r w:rsidR="00E65122">
              <w:rPr>
                <w:noProof/>
                <w:webHidden/>
              </w:rPr>
              <w:fldChar w:fldCharType="separate"/>
            </w:r>
            <w:r>
              <w:rPr>
                <w:noProof/>
                <w:webHidden/>
              </w:rPr>
              <w:t>102</w:t>
            </w:r>
            <w:r w:rsidR="00E65122">
              <w:rPr>
                <w:noProof/>
                <w:webHidden/>
              </w:rPr>
              <w:fldChar w:fldCharType="end"/>
            </w:r>
          </w:hyperlink>
        </w:p>
        <w:p w14:paraId="39243CA6" w14:textId="5AAD8CDA" w:rsidR="00E65122" w:rsidRDefault="000F7A1D">
          <w:pPr>
            <w:pStyle w:val="1f0"/>
            <w:rPr>
              <w:rFonts w:asciiTheme="minorHAnsi" w:eastAsiaTheme="minorEastAsia" w:hAnsiTheme="minorHAnsi" w:cstheme="minorBidi"/>
              <w:noProof/>
              <w:sz w:val="22"/>
              <w:szCs w:val="22"/>
              <w:lang w:val="ru-RU" w:eastAsia="ru-RU"/>
            </w:rPr>
          </w:pPr>
          <w:hyperlink w:anchor="_Toc133493041" w:history="1">
            <w:r w:rsidR="00E65122" w:rsidRPr="00FF2F1E">
              <w:rPr>
                <w:rStyle w:val="aff9"/>
                <w:noProof/>
                <w:lang w:val="ru-RU" w:bidi="en-US"/>
              </w:rPr>
              <w:t>8.</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Рекомендации по организации внедрения и использования электронной модели</w:t>
            </w:r>
            <w:r w:rsidR="00E65122">
              <w:rPr>
                <w:noProof/>
                <w:webHidden/>
              </w:rPr>
              <w:tab/>
            </w:r>
            <w:r w:rsidR="00E65122">
              <w:rPr>
                <w:noProof/>
                <w:webHidden/>
              </w:rPr>
              <w:fldChar w:fldCharType="begin"/>
            </w:r>
            <w:r w:rsidR="00E65122">
              <w:rPr>
                <w:noProof/>
                <w:webHidden/>
              </w:rPr>
              <w:instrText xml:space="preserve"> PAGEREF _Toc133493041 \h </w:instrText>
            </w:r>
            <w:r w:rsidR="00E65122">
              <w:rPr>
                <w:noProof/>
                <w:webHidden/>
              </w:rPr>
            </w:r>
            <w:r w:rsidR="00E65122">
              <w:rPr>
                <w:noProof/>
                <w:webHidden/>
              </w:rPr>
              <w:fldChar w:fldCharType="separate"/>
            </w:r>
            <w:r>
              <w:rPr>
                <w:noProof/>
                <w:webHidden/>
              </w:rPr>
              <w:t>103</w:t>
            </w:r>
            <w:r w:rsidR="00E65122">
              <w:rPr>
                <w:noProof/>
                <w:webHidden/>
              </w:rPr>
              <w:fldChar w:fldCharType="end"/>
            </w:r>
          </w:hyperlink>
        </w:p>
        <w:p w14:paraId="3E3783BF" w14:textId="0486D5D7" w:rsidR="00E65122" w:rsidRDefault="000F7A1D">
          <w:pPr>
            <w:pStyle w:val="1f0"/>
            <w:rPr>
              <w:rFonts w:asciiTheme="minorHAnsi" w:eastAsiaTheme="minorEastAsia" w:hAnsiTheme="minorHAnsi" w:cstheme="minorBidi"/>
              <w:noProof/>
              <w:sz w:val="22"/>
              <w:szCs w:val="22"/>
              <w:lang w:val="ru-RU" w:eastAsia="ru-RU"/>
            </w:rPr>
          </w:pPr>
          <w:hyperlink w:anchor="_Toc133493042" w:history="1">
            <w:r w:rsidR="00E65122" w:rsidRPr="00FF2F1E">
              <w:rPr>
                <w:rStyle w:val="aff9"/>
                <w:noProof/>
                <w:lang w:val="ru-RU" w:bidi="en-US"/>
              </w:rPr>
              <w:t>9.</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Расчет потерь тепловой энергии через изоляцию и с утечками теплоносителя</w:t>
            </w:r>
            <w:r w:rsidR="00E65122">
              <w:rPr>
                <w:noProof/>
                <w:webHidden/>
              </w:rPr>
              <w:tab/>
            </w:r>
            <w:r w:rsidR="00E65122">
              <w:rPr>
                <w:noProof/>
                <w:webHidden/>
              </w:rPr>
              <w:fldChar w:fldCharType="begin"/>
            </w:r>
            <w:r w:rsidR="00E65122">
              <w:rPr>
                <w:noProof/>
                <w:webHidden/>
              </w:rPr>
              <w:instrText xml:space="preserve"> PAGEREF _Toc133493042 \h </w:instrText>
            </w:r>
            <w:r w:rsidR="00E65122">
              <w:rPr>
                <w:noProof/>
                <w:webHidden/>
              </w:rPr>
            </w:r>
            <w:r w:rsidR="00E65122">
              <w:rPr>
                <w:noProof/>
                <w:webHidden/>
              </w:rPr>
              <w:fldChar w:fldCharType="separate"/>
            </w:r>
            <w:r>
              <w:rPr>
                <w:noProof/>
                <w:webHidden/>
              </w:rPr>
              <w:t>104</w:t>
            </w:r>
            <w:r w:rsidR="00E65122">
              <w:rPr>
                <w:noProof/>
                <w:webHidden/>
              </w:rPr>
              <w:fldChar w:fldCharType="end"/>
            </w:r>
          </w:hyperlink>
        </w:p>
        <w:p w14:paraId="72C60F40" w14:textId="292A052A" w:rsidR="00E65122" w:rsidRDefault="000F7A1D">
          <w:pPr>
            <w:pStyle w:val="1f0"/>
            <w:rPr>
              <w:rFonts w:asciiTheme="minorHAnsi" w:eastAsiaTheme="minorEastAsia" w:hAnsiTheme="minorHAnsi" w:cstheme="minorBidi"/>
              <w:noProof/>
              <w:sz w:val="22"/>
              <w:szCs w:val="22"/>
              <w:lang w:val="ru-RU" w:eastAsia="ru-RU"/>
            </w:rPr>
          </w:pPr>
          <w:hyperlink w:anchor="_Toc133493043" w:history="1">
            <w:r w:rsidR="00E65122" w:rsidRPr="00FF2F1E">
              <w:rPr>
                <w:rStyle w:val="aff9"/>
                <w:noProof/>
                <w:lang w:val="ru-RU" w:bidi="en-US"/>
              </w:rPr>
              <w:t>10.</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Расчет показателей надежности теплоснабжения</w:t>
            </w:r>
            <w:r w:rsidR="00E65122">
              <w:rPr>
                <w:noProof/>
                <w:webHidden/>
              </w:rPr>
              <w:tab/>
            </w:r>
            <w:r w:rsidR="00E65122">
              <w:rPr>
                <w:noProof/>
                <w:webHidden/>
              </w:rPr>
              <w:fldChar w:fldCharType="begin"/>
            </w:r>
            <w:r w:rsidR="00E65122">
              <w:rPr>
                <w:noProof/>
                <w:webHidden/>
              </w:rPr>
              <w:instrText xml:space="preserve"> PAGEREF _Toc133493043 \h </w:instrText>
            </w:r>
            <w:r w:rsidR="00E65122">
              <w:rPr>
                <w:noProof/>
                <w:webHidden/>
              </w:rPr>
            </w:r>
            <w:r w:rsidR="00E65122">
              <w:rPr>
                <w:noProof/>
                <w:webHidden/>
              </w:rPr>
              <w:fldChar w:fldCharType="separate"/>
            </w:r>
            <w:r>
              <w:rPr>
                <w:noProof/>
                <w:webHidden/>
              </w:rPr>
              <w:t>105</w:t>
            </w:r>
            <w:r w:rsidR="00E65122">
              <w:rPr>
                <w:noProof/>
                <w:webHidden/>
              </w:rPr>
              <w:fldChar w:fldCharType="end"/>
            </w:r>
          </w:hyperlink>
        </w:p>
        <w:p w14:paraId="3343F46D" w14:textId="59EFFD3D" w:rsidR="00E65122" w:rsidRDefault="000F7A1D">
          <w:pPr>
            <w:pStyle w:val="1f0"/>
            <w:rPr>
              <w:rFonts w:asciiTheme="minorHAnsi" w:eastAsiaTheme="minorEastAsia" w:hAnsiTheme="minorHAnsi" w:cstheme="minorBidi"/>
              <w:noProof/>
              <w:sz w:val="22"/>
              <w:szCs w:val="22"/>
              <w:lang w:val="ru-RU" w:eastAsia="ru-RU"/>
            </w:rPr>
          </w:pPr>
          <w:hyperlink w:anchor="_Toc133493044" w:history="1">
            <w:r w:rsidR="00E65122" w:rsidRPr="00FF2F1E">
              <w:rPr>
                <w:rStyle w:val="aff9"/>
                <w:noProof/>
                <w:lang w:val="ru-RU" w:bidi="en-US"/>
              </w:rPr>
              <w:t>11.</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E65122">
              <w:rPr>
                <w:noProof/>
                <w:webHidden/>
              </w:rPr>
              <w:tab/>
            </w:r>
            <w:r w:rsidR="00E65122">
              <w:rPr>
                <w:noProof/>
                <w:webHidden/>
              </w:rPr>
              <w:fldChar w:fldCharType="begin"/>
            </w:r>
            <w:r w:rsidR="00E65122">
              <w:rPr>
                <w:noProof/>
                <w:webHidden/>
              </w:rPr>
              <w:instrText xml:space="preserve"> PAGEREF _Toc133493044 \h </w:instrText>
            </w:r>
            <w:r w:rsidR="00E65122">
              <w:rPr>
                <w:noProof/>
                <w:webHidden/>
              </w:rPr>
            </w:r>
            <w:r w:rsidR="00E65122">
              <w:rPr>
                <w:noProof/>
                <w:webHidden/>
              </w:rPr>
              <w:fldChar w:fldCharType="separate"/>
            </w:r>
            <w:r>
              <w:rPr>
                <w:noProof/>
                <w:webHidden/>
              </w:rPr>
              <w:t>106</w:t>
            </w:r>
            <w:r w:rsidR="00E65122">
              <w:rPr>
                <w:noProof/>
                <w:webHidden/>
              </w:rPr>
              <w:fldChar w:fldCharType="end"/>
            </w:r>
          </w:hyperlink>
        </w:p>
        <w:p w14:paraId="5104BBE9" w14:textId="44117B61" w:rsidR="00E65122" w:rsidRDefault="000F7A1D">
          <w:pPr>
            <w:pStyle w:val="1f0"/>
            <w:rPr>
              <w:rFonts w:asciiTheme="minorHAnsi" w:eastAsiaTheme="minorEastAsia" w:hAnsiTheme="minorHAnsi" w:cstheme="minorBidi"/>
              <w:noProof/>
              <w:sz w:val="22"/>
              <w:szCs w:val="22"/>
              <w:lang w:val="ru-RU" w:eastAsia="ru-RU"/>
            </w:rPr>
          </w:pPr>
          <w:hyperlink w:anchor="_Toc133493045" w:history="1">
            <w:r w:rsidR="00E65122" w:rsidRPr="00FF2F1E">
              <w:rPr>
                <w:rStyle w:val="aff9"/>
                <w:noProof/>
                <w:lang w:val="ru-RU" w:bidi="en-US"/>
              </w:rPr>
              <w:t>12.</w:t>
            </w:r>
            <w:r w:rsidR="00E65122">
              <w:rPr>
                <w:rFonts w:asciiTheme="minorHAnsi" w:eastAsiaTheme="minorEastAsia" w:hAnsiTheme="minorHAnsi" w:cstheme="minorBidi"/>
                <w:noProof/>
                <w:sz w:val="22"/>
                <w:szCs w:val="22"/>
                <w:lang w:val="ru-RU" w:eastAsia="ru-RU"/>
              </w:rPr>
              <w:tab/>
            </w:r>
            <w:r w:rsidR="00E65122" w:rsidRPr="00FF2F1E">
              <w:rPr>
                <w:rStyle w:val="aff9"/>
                <w:noProof/>
                <w:lang w:val="ru-RU" w:bidi="en-US"/>
              </w:rPr>
              <w:t xml:space="preserve">Сравнительные пьезометрические графики для разработки и анализа сценариев </w:t>
            </w:r>
            <w:r w:rsidR="00E65122" w:rsidRPr="00FF2F1E">
              <w:rPr>
                <w:rStyle w:val="aff9"/>
                <w:noProof/>
                <w:lang w:val="ru-RU" w:bidi="en-US"/>
              </w:rPr>
              <w:lastRenderedPageBreak/>
              <w:t>перспективного развития тепловых сетей</w:t>
            </w:r>
            <w:r w:rsidR="00E65122">
              <w:rPr>
                <w:noProof/>
                <w:webHidden/>
              </w:rPr>
              <w:tab/>
            </w:r>
            <w:r w:rsidR="00E65122">
              <w:rPr>
                <w:noProof/>
                <w:webHidden/>
              </w:rPr>
              <w:fldChar w:fldCharType="begin"/>
            </w:r>
            <w:r w:rsidR="00E65122">
              <w:rPr>
                <w:noProof/>
                <w:webHidden/>
              </w:rPr>
              <w:instrText xml:space="preserve"> PAGEREF _Toc133493045 \h </w:instrText>
            </w:r>
            <w:r w:rsidR="00E65122">
              <w:rPr>
                <w:noProof/>
                <w:webHidden/>
              </w:rPr>
            </w:r>
            <w:r w:rsidR="00E65122">
              <w:rPr>
                <w:noProof/>
                <w:webHidden/>
              </w:rPr>
              <w:fldChar w:fldCharType="separate"/>
            </w:r>
            <w:r>
              <w:rPr>
                <w:noProof/>
                <w:webHidden/>
              </w:rPr>
              <w:t>108</w:t>
            </w:r>
            <w:r w:rsidR="00E65122">
              <w:rPr>
                <w:noProof/>
                <w:webHidden/>
              </w:rPr>
              <w:fldChar w:fldCharType="end"/>
            </w:r>
          </w:hyperlink>
        </w:p>
        <w:p w14:paraId="3DA9A9F8" w14:textId="22BEE0A1" w:rsidR="00E65122" w:rsidRDefault="000F7A1D">
          <w:pPr>
            <w:pStyle w:val="24"/>
            <w:tabs>
              <w:tab w:val="left" w:pos="1540"/>
            </w:tabs>
            <w:rPr>
              <w:rFonts w:asciiTheme="minorHAnsi" w:eastAsiaTheme="minorEastAsia" w:hAnsiTheme="minorHAnsi" w:cstheme="minorBidi"/>
              <w:bCs w:val="0"/>
              <w:noProof/>
              <w:sz w:val="22"/>
              <w:lang w:val="ru-RU" w:eastAsia="ru-RU"/>
            </w:rPr>
          </w:pPr>
          <w:hyperlink w:anchor="_Toc133493046" w:history="1">
            <w:r w:rsidR="00E65122" w:rsidRPr="00FF2F1E">
              <w:rPr>
                <w:rStyle w:val="aff9"/>
                <w:noProof/>
                <w:lang w:val="ru-RU"/>
              </w:rPr>
              <w:t>12.1.</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Расчёт переходного гидравлического режима работы тепловой сети при максимальных расходах сетевой воды в точке излома температурных графиков</w:t>
            </w:r>
            <w:r w:rsidR="00E65122">
              <w:rPr>
                <w:noProof/>
                <w:webHidden/>
              </w:rPr>
              <w:tab/>
            </w:r>
            <w:r w:rsidR="00E65122">
              <w:rPr>
                <w:noProof/>
                <w:webHidden/>
              </w:rPr>
              <w:fldChar w:fldCharType="begin"/>
            </w:r>
            <w:r w:rsidR="00E65122">
              <w:rPr>
                <w:noProof/>
                <w:webHidden/>
              </w:rPr>
              <w:instrText xml:space="preserve"> PAGEREF _Toc133493046 \h </w:instrText>
            </w:r>
            <w:r w:rsidR="00E65122">
              <w:rPr>
                <w:noProof/>
                <w:webHidden/>
              </w:rPr>
            </w:r>
            <w:r w:rsidR="00E65122">
              <w:rPr>
                <w:noProof/>
                <w:webHidden/>
              </w:rPr>
              <w:fldChar w:fldCharType="separate"/>
            </w:r>
            <w:r>
              <w:rPr>
                <w:noProof/>
                <w:webHidden/>
              </w:rPr>
              <w:t>109</w:t>
            </w:r>
            <w:r w:rsidR="00E65122">
              <w:rPr>
                <w:noProof/>
                <w:webHidden/>
              </w:rPr>
              <w:fldChar w:fldCharType="end"/>
            </w:r>
          </w:hyperlink>
        </w:p>
        <w:p w14:paraId="30EA5E25" w14:textId="46442CCF" w:rsidR="00E65122" w:rsidRDefault="000F7A1D">
          <w:pPr>
            <w:pStyle w:val="24"/>
            <w:tabs>
              <w:tab w:val="left" w:pos="1540"/>
            </w:tabs>
            <w:rPr>
              <w:rFonts w:asciiTheme="minorHAnsi" w:eastAsiaTheme="minorEastAsia" w:hAnsiTheme="minorHAnsi" w:cstheme="minorBidi"/>
              <w:bCs w:val="0"/>
              <w:noProof/>
              <w:sz w:val="22"/>
              <w:lang w:val="ru-RU" w:eastAsia="ru-RU"/>
            </w:rPr>
          </w:pPr>
          <w:hyperlink w:anchor="_Toc133493047" w:history="1">
            <w:r w:rsidR="00E65122" w:rsidRPr="00FF2F1E">
              <w:rPr>
                <w:rStyle w:val="aff9"/>
                <w:noProof/>
                <w:lang w:val="ru-RU"/>
              </w:rPr>
              <w:t>12.2.</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Расчёт летнего гидравлического режима работы тепловой сети при максимальной нагрузке горячего водоснабжения в неотопительный период</w:t>
            </w:r>
            <w:r w:rsidR="00E65122">
              <w:rPr>
                <w:noProof/>
                <w:webHidden/>
              </w:rPr>
              <w:tab/>
            </w:r>
            <w:r w:rsidR="00E65122">
              <w:rPr>
                <w:noProof/>
                <w:webHidden/>
              </w:rPr>
              <w:fldChar w:fldCharType="begin"/>
            </w:r>
            <w:r w:rsidR="00E65122">
              <w:rPr>
                <w:noProof/>
                <w:webHidden/>
              </w:rPr>
              <w:instrText xml:space="preserve"> PAGEREF _Toc133493047 \h </w:instrText>
            </w:r>
            <w:r w:rsidR="00E65122">
              <w:rPr>
                <w:noProof/>
                <w:webHidden/>
              </w:rPr>
            </w:r>
            <w:r w:rsidR="00E65122">
              <w:rPr>
                <w:noProof/>
                <w:webHidden/>
              </w:rPr>
              <w:fldChar w:fldCharType="separate"/>
            </w:r>
            <w:r>
              <w:rPr>
                <w:noProof/>
                <w:webHidden/>
              </w:rPr>
              <w:t>55</w:t>
            </w:r>
            <w:r w:rsidR="00E65122">
              <w:rPr>
                <w:noProof/>
                <w:webHidden/>
              </w:rPr>
              <w:fldChar w:fldCharType="end"/>
            </w:r>
          </w:hyperlink>
        </w:p>
        <w:p w14:paraId="2A2A7D1F" w14:textId="53BB820B" w:rsidR="00E65122" w:rsidRDefault="000F7A1D">
          <w:pPr>
            <w:pStyle w:val="24"/>
            <w:tabs>
              <w:tab w:val="left" w:pos="1540"/>
            </w:tabs>
            <w:rPr>
              <w:rFonts w:asciiTheme="minorHAnsi" w:eastAsiaTheme="minorEastAsia" w:hAnsiTheme="minorHAnsi" w:cstheme="minorBidi"/>
              <w:bCs w:val="0"/>
              <w:noProof/>
              <w:sz w:val="22"/>
              <w:lang w:val="ru-RU" w:eastAsia="ru-RU"/>
            </w:rPr>
          </w:pPr>
          <w:hyperlink w:anchor="_Toc133493048" w:history="1">
            <w:r w:rsidR="00E65122" w:rsidRPr="00FF2F1E">
              <w:rPr>
                <w:rStyle w:val="aff9"/>
                <w:noProof/>
                <w:lang w:val="ru-RU"/>
              </w:rPr>
              <w:t>12.3.</w:t>
            </w:r>
            <w:r w:rsidR="00E65122">
              <w:rPr>
                <w:rFonts w:asciiTheme="minorHAnsi" w:eastAsiaTheme="minorEastAsia" w:hAnsiTheme="minorHAnsi" w:cstheme="minorBidi"/>
                <w:bCs w:val="0"/>
                <w:noProof/>
                <w:sz w:val="22"/>
                <w:lang w:val="ru-RU" w:eastAsia="ru-RU"/>
              </w:rPr>
              <w:tab/>
            </w:r>
            <w:r w:rsidR="00E65122" w:rsidRPr="00FF2F1E">
              <w:rPr>
                <w:rStyle w:val="aff9"/>
                <w:noProof/>
                <w:lang w:val="ru-RU"/>
              </w:rPr>
              <w:t>Расчёт аварийного гидравлического режима работы тепловой сети с отказом одного из основных теплоисточников</w:t>
            </w:r>
            <w:r w:rsidR="00E65122">
              <w:rPr>
                <w:noProof/>
                <w:webHidden/>
              </w:rPr>
              <w:tab/>
            </w:r>
            <w:r w:rsidR="00E65122">
              <w:rPr>
                <w:noProof/>
                <w:webHidden/>
              </w:rPr>
              <w:fldChar w:fldCharType="begin"/>
            </w:r>
            <w:r w:rsidR="00E65122">
              <w:rPr>
                <w:noProof/>
                <w:webHidden/>
              </w:rPr>
              <w:instrText xml:space="preserve"> PAGEREF _Toc133493048 \h </w:instrText>
            </w:r>
            <w:r w:rsidR="00E65122">
              <w:rPr>
                <w:noProof/>
                <w:webHidden/>
              </w:rPr>
            </w:r>
            <w:r w:rsidR="00E65122">
              <w:rPr>
                <w:noProof/>
                <w:webHidden/>
              </w:rPr>
              <w:fldChar w:fldCharType="separate"/>
            </w:r>
            <w:r>
              <w:rPr>
                <w:noProof/>
                <w:webHidden/>
              </w:rPr>
              <w:t>59</w:t>
            </w:r>
            <w:r w:rsidR="00E65122">
              <w:rPr>
                <w:noProof/>
                <w:webHidden/>
              </w:rPr>
              <w:fldChar w:fldCharType="end"/>
            </w:r>
          </w:hyperlink>
        </w:p>
        <w:p w14:paraId="165EE8F3" w14:textId="3B0ED345" w:rsidR="00A42C9A" w:rsidRPr="00FC32BB" w:rsidRDefault="00416FF5" w:rsidP="0028466A">
          <w:pPr>
            <w:pStyle w:val="1f0"/>
            <w:tabs>
              <w:tab w:val="clear" w:pos="425"/>
              <w:tab w:val="left" w:pos="709"/>
              <w:tab w:val="left" w:pos="8789"/>
              <w:tab w:val="right" w:leader="dot" w:pos="9680"/>
            </w:tabs>
            <w:ind w:right="144" w:firstLine="284"/>
            <w:rPr>
              <w:rFonts w:cs="Times New Roman"/>
            </w:rPr>
          </w:pPr>
          <w:r w:rsidRPr="0028466A">
            <w:rPr>
              <w:rFonts w:cs="Times New Roman"/>
              <w:bCs/>
              <w:i/>
              <w:szCs w:val="24"/>
            </w:rPr>
            <w:fldChar w:fldCharType="end"/>
          </w:r>
        </w:p>
      </w:sdtContent>
    </w:sdt>
    <w:p w14:paraId="19A1F385" w14:textId="77777777" w:rsidR="005A114D" w:rsidRDefault="005A114D">
      <w:pPr>
        <w:rPr>
          <w:rFonts w:ascii="Times New Roman" w:hAnsi="Times New Roman" w:cs="Times New Roman"/>
        </w:rPr>
      </w:pPr>
    </w:p>
    <w:p w14:paraId="4EE45E1A" w14:textId="77777777" w:rsidR="00106E75" w:rsidRDefault="00106E75">
      <w:pPr>
        <w:rPr>
          <w:rFonts w:ascii="Times New Roman" w:hAnsi="Times New Roman" w:cs="Times New Roman"/>
        </w:rPr>
      </w:pPr>
    </w:p>
    <w:p w14:paraId="2CB5BA4A" w14:textId="262E0D48" w:rsidR="00704387" w:rsidRPr="006A19A1" w:rsidRDefault="00704387" w:rsidP="00704387">
      <w:pPr>
        <w:pStyle w:val="aff8"/>
        <w:outlineLvl w:val="0"/>
        <w:rPr>
          <w:rFonts w:eastAsia="Times New Roman"/>
          <w:lang w:bidi="en-US"/>
        </w:rPr>
      </w:pPr>
      <w:bookmarkStart w:id="0" w:name="_Toc133493005"/>
      <w:bookmarkStart w:id="1" w:name="_Toc81205119"/>
      <w:bookmarkStart w:id="2" w:name="_Toc84852656"/>
      <w:r>
        <w:rPr>
          <w:rFonts w:eastAsia="Times New Roman"/>
          <w:lang w:bidi="en-US"/>
        </w:rPr>
        <w:lastRenderedPageBreak/>
        <w:t>Перечень таблиц</w:t>
      </w:r>
      <w:bookmarkEnd w:id="0"/>
    </w:p>
    <w:p w14:paraId="6B75B0D8" w14:textId="40A3A23E" w:rsidR="00E65122" w:rsidRDefault="00704387">
      <w:pPr>
        <w:pStyle w:val="affffb"/>
        <w:rPr>
          <w:rFonts w:asciiTheme="minorHAnsi" w:eastAsiaTheme="minorEastAsia" w:hAnsiTheme="minorHAnsi" w:cstheme="minorBidi"/>
          <w:i w:val="0"/>
          <w:noProof/>
          <w:sz w:val="22"/>
          <w:szCs w:val="22"/>
          <w:lang w:val="ru-RU" w:eastAsia="ru-RU" w:bidi="ar-SA"/>
        </w:rPr>
      </w:pPr>
      <w:r>
        <w:rPr>
          <w:bCs/>
          <w:i w:val="0"/>
          <w:noProof/>
          <w:color w:val="0000FF"/>
          <w:u w:val="single"/>
          <w:lang w:val="ru-RU"/>
        </w:rPr>
        <w:fldChar w:fldCharType="begin"/>
      </w:r>
      <w:r>
        <w:rPr>
          <w:bCs/>
          <w:i w:val="0"/>
          <w:noProof/>
          <w:color w:val="0000FF"/>
          <w:u w:val="single"/>
          <w:lang w:val="ru-RU"/>
        </w:rPr>
        <w:instrText xml:space="preserve"> TOC \h \z \c "Таблица" </w:instrText>
      </w:r>
      <w:r>
        <w:rPr>
          <w:bCs/>
          <w:i w:val="0"/>
          <w:noProof/>
          <w:color w:val="0000FF"/>
          <w:u w:val="single"/>
          <w:lang w:val="ru-RU"/>
        </w:rPr>
        <w:fldChar w:fldCharType="separate"/>
      </w:r>
      <w:hyperlink w:anchor="_Toc133493049" w:history="1">
        <w:r w:rsidR="00E65122" w:rsidRPr="000E5CE3">
          <w:rPr>
            <w:rStyle w:val="aff9"/>
            <w:noProof/>
            <w:lang w:val="ru-RU"/>
          </w:rPr>
          <w:t>Таблица 2.1 - Перечень потребителей тепловой энергии, подключенных к существующим тепловым сетям за период актуализации (П33.1 МУ)</w:t>
        </w:r>
        <w:r w:rsidR="00E65122">
          <w:rPr>
            <w:noProof/>
            <w:webHidden/>
          </w:rPr>
          <w:tab/>
        </w:r>
        <w:r w:rsidR="00E65122">
          <w:rPr>
            <w:noProof/>
            <w:webHidden/>
          </w:rPr>
          <w:fldChar w:fldCharType="begin"/>
        </w:r>
        <w:r w:rsidR="00E65122">
          <w:rPr>
            <w:noProof/>
            <w:webHidden/>
          </w:rPr>
          <w:instrText xml:space="preserve"> PAGEREF _Toc133493049 \h </w:instrText>
        </w:r>
        <w:r w:rsidR="00E65122">
          <w:rPr>
            <w:noProof/>
            <w:webHidden/>
          </w:rPr>
        </w:r>
        <w:r w:rsidR="00E65122">
          <w:rPr>
            <w:noProof/>
            <w:webHidden/>
          </w:rPr>
          <w:fldChar w:fldCharType="separate"/>
        </w:r>
        <w:r w:rsidR="000F7A1D">
          <w:rPr>
            <w:noProof/>
            <w:webHidden/>
          </w:rPr>
          <w:t>11</w:t>
        </w:r>
        <w:r w:rsidR="00E65122">
          <w:rPr>
            <w:noProof/>
            <w:webHidden/>
          </w:rPr>
          <w:fldChar w:fldCharType="end"/>
        </w:r>
      </w:hyperlink>
    </w:p>
    <w:p w14:paraId="1D0E460F" w14:textId="29723D5F"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0" w:history="1">
        <w:r w:rsidR="00E65122" w:rsidRPr="000E5CE3">
          <w:rPr>
            <w:rStyle w:val="aff9"/>
            <w:noProof/>
            <w:lang w:val="ru-RU"/>
          </w:rPr>
          <w:t>Таблица 2.2 - Перечень потребителей тепловой энергии, планируемых к подключению в следующую пятилетку (П33.2 МУ)</w:t>
        </w:r>
        <w:r w:rsidR="00E65122">
          <w:rPr>
            <w:noProof/>
            <w:webHidden/>
          </w:rPr>
          <w:tab/>
        </w:r>
        <w:r w:rsidR="00E65122">
          <w:rPr>
            <w:noProof/>
            <w:webHidden/>
          </w:rPr>
          <w:fldChar w:fldCharType="begin"/>
        </w:r>
        <w:r w:rsidR="00E65122">
          <w:rPr>
            <w:noProof/>
            <w:webHidden/>
          </w:rPr>
          <w:instrText xml:space="preserve"> PAGEREF _Toc133493050 \h </w:instrText>
        </w:r>
        <w:r w:rsidR="00E65122">
          <w:rPr>
            <w:noProof/>
            <w:webHidden/>
          </w:rPr>
        </w:r>
        <w:r w:rsidR="00E65122">
          <w:rPr>
            <w:noProof/>
            <w:webHidden/>
          </w:rPr>
          <w:fldChar w:fldCharType="separate"/>
        </w:r>
        <w:r>
          <w:rPr>
            <w:noProof/>
            <w:webHidden/>
          </w:rPr>
          <w:t>11</w:t>
        </w:r>
        <w:r w:rsidR="00E65122">
          <w:rPr>
            <w:noProof/>
            <w:webHidden/>
          </w:rPr>
          <w:fldChar w:fldCharType="end"/>
        </w:r>
      </w:hyperlink>
    </w:p>
    <w:p w14:paraId="47A25D07" w14:textId="5BB14B3B"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1" w:history="1">
        <w:r w:rsidR="00E65122" w:rsidRPr="000E5CE3">
          <w:rPr>
            <w:rStyle w:val="aff9"/>
            <w:noProof/>
            <w:lang w:val="ru-RU"/>
          </w:rPr>
          <w:t>Таблица 4.1 - Паспортизация объекта источник тепловой сети</w:t>
        </w:r>
        <w:r w:rsidR="00E65122">
          <w:rPr>
            <w:noProof/>
            <w:webHidden/>
          </w:rPr>
          <w:tab/>
        </w:r>
        <w:r w:rsidR="00E65122">
          <w:rPr>
            <w:noProof/>
            <w:webHidden/>
          </w:rPr>
          <w:fldChar w:fldCharType="begin"/>
        </w:r>
        <w:r w:rsidR="00E65122">
          <w:rPr>
            <w:noProof/>
            <w:webHidden/>
          </w:rPr>
          <w:instrText xml:space="preserve"> PAGEREF _Toc133493051 \h </w:instrText>
        </w:r>
        <w:r w:rsidR="00E65122">
          <w:rPr>
            <w:noProof/>
            <w:webHidden/>
          </w:rPr>
        </w:r>
        <w:r w:rsidR="00E65122">
          <w:rPr>
            <w:noProof/>
            <w:webHidden/>
          </w:rPr>
          <w:fldChar w:fldCharType="separate"/>
        </w:r>
        <w:r>
          <w:rPr>
            <w:noProof/>
            <w:webHidden/>
          </w:rPr>
          <w:t>66</w:t>
        </w:r>
        <w:r w:rsidR="00E65122">
          <w:rPr>
            <w:noProof/>
            <w:webHidden/>
          </w:rPr>
          <w:fldChar w:fldCharType="end"/>
        </w:r>
      </w:hyperlink>
    </w:p>
    <w:p w14:paraId="3AD7BC7F" w14:textId="04891FCF"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2" w:history="1">
        <w:r w:rsidR="00E65122" w:rsidRPr="000E5CE3">
          <w:rPr>
            <w:rStyle w:val="aff9"/>
            <w:noProof/>
            <w:lang w:val="ru-RU"/>
          </w:rPr>
          <w:t xml:space="preserve">Таблица 4.2 - </w:t>
        </w:r>
        <w:r w:rsidR="00E65122" w:rsidRPr="000E5CE3">
          <w:rPr>
            <w:rStyle w:val="aff9"/>
            <w:noProof/>
            <w:lang w:val="ru-RU" w:bidi="ru-RU"/>
          </w:rPr>
          <w:t>Паспортизация объекта участок тепловой сети</w:t>
        </w:r>
        <w:r w:rsidR="00E65122">
          <w:rPr>
            <w:noProof/>
            <w:webHidden/>
          </w:rPr>
          <w:tab/>
        </w:r>
        <w:r w:rsidR="00E65122">
          <w:rPr>
            <w:noProof/>
            <w:webHidden/>
          </w:rPr>
          <w:fldChar w:fldCharType="begin"/>
        </w:r>
        <w:r w:rsidR="00E65122">
          <w:rPr>
            <w:noProof/>
            <w:webHidden/>
          </w:rPr>
          <w:instrText xml:space="preserve"> PAGEREF _Toc133493052 \h </w:instrText>
        </w:r>
        <w:r w:rsidR="00E65122">
          <w:rPr>
            <w:noProof/>
            <w:webHidden/>
          </w:rPr>
        </w:r>
        <w:r w:rsidR="00E65122">
          <w:rPr>
            <w:noProof/>
            <w:webHidden/>
          </w:rPr>
          <w:fldChar w:fldCharType="separate"/>
        </w:r>
        <w:r>
          <w:rPr>
            <w:noProof/>
            <w:webHidden/>
          </w:rPr>
          <w:t>69</w:t>
        </w:r>
        <w:r w:rsidR="00E65122">
          <w:rPr>
            <w:noProof/>
            <w:webHidden/>
          </w:rPr>
          <w:fldChar w:fldCharType="end"/>
        </w:r>
      </w:hyperlink>
    </w:p>
    <w:p w14:paraId="01671DA5" w14:textId="63D96E09"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3" w:history="1">
        <w:r w:rsidR="00E65122" w:rsidRPr="000E5CE3">
          <w:rPr>
            <w:rStyle w:val="aff9"/>
            <w:noProof/>
            <w:lang w:val="ru-RU"/>
          </w:rPr>
          <w:t xml:space="preserve">Таблица 4.3 - </w:t>
        </w:r>
        <w:r w:rsidR="00E65122" w:rsidRPr="000E5CE3">
          <w:rPr>
            <w:rStyle w:val="aff9"/>
            <w:noProof/>
            <w:lang w:val="ru-RU" w:bidi="ru-RU"/>
          </w:rPr>
          <w:t>Паспортизация объекта потребитель тепловой сети</w:t>
        </w:r>
        <w:r w:rsidR="00E65122">
          <w:rPr>
            <w:noProof/>
            <w:webHidden/>
          </w:rPr>
          <w:tab/>
        </w:r>
        <w:r w:rsidR="00E65122">
          <w:rPr>
            <w:noProof/>
            <w:webHidden/>
          </w:rPr>
          <w:fldChar w:fldCharType="begin"/>
        </w:r>
        <w:r w:rsidR="00E65122">
          <w:rPr>
            <w:noProof/>
            <w:webHidden/>
          </w:rPr>
          <w:instrText xml:space="preserve"> PAGEREF _Toc133493053 \h </w:instrText>
        </w:r>
        <w:r w:rsidR="00E65122">
          <w:rPr>
            <w:noProof/>
            <w:webHidden/>
          </w:rPr>
        </w:r>
        <w:r w:rsidR="00E65122">
          <w:rPr>
            <w:noProof/>
            <w:webHidden/>
          </w:rPr>
          <w:fldChar w:fldCharType="separate"/>
        </w:r>
        <w:r>
          <w:rPr>
            <w:noProof/>
            <w:webHidden/>
          </w:rPr>
          <w:t>73</w:t>
        </w:r>
        <w:r w:rsidR="00E65122">
          <w:rPr>
            <w:noProof/>
            <w:webHidden/>
          </w:rPr>
          <w:fldChar w:fldCharType="end"/>
        </w:r>
      </w:hyperlink>
    </w:p>
    <w:p w14:paraId="6BE8FDAF" w14:textId="0B200D2C"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4" w:history="1">
        <w:r w:rsidR="00E65122" w:rsidRPr="000E5CE3">
          <w:rPr>
            <w:rStyle w:val="aff9"/>
            <w:noProof/>
            <w:lang w:val="ru-RU"/>
          </w:rPr>
          <w:t xml:space="preserve">Таблица 4.4 - </w:t>
        </w:r>
        <w:r w:rsidR="00E65122" w:rsidRPr="000E5CE3">
          <w:rPr>
            <w:rStyle w:val="aff9"/>
            <w:noProof/>
            <w:lang w:val="ru-RU" w:bidi="ru-RU"/>
          </w:rPr>
          <w:t>Паспортизация объекта обобщенный потребитель тепловой сети</w:t>
        </w:r>
        <w:r w:rsidR="00E65122">
          <w:rPr>
            <w:noProof/>
            <w:webHidden/>
          </w:rPr>
          <w:tab/>
        </w:r>
        <w:r w:rsidR="00E65122">
          <w:rPr>
            <w:noProof/>
            <w:webHidden/>
          </w:rPr>
          <w:fldChar w:fldCharType="begin"/>
        </w:r>
        <w:r w:rsidR="00E65122">
          <w:rPr>
            <w:noProof/>
            <w:webHidden/>
          </w:rPr>
          <w:instrText xml:space="preserve"> PAGEREF _Toc133493054 \h </w:instrText>
        </w:r>
        <w:r w:rsidR="00E65122">
          <w:rPr>
            <w:noProof/>
            <w:webHidden/>
          </w:rPr>
        </w:r>
        <w:r w:rsidR="00E65122">
          <w:rPr>
            <w:noProof/>
            <w:webHidden/>
          </w:rPr>
          <w:fldChar w:fldCharType="separate"/>
        </w:r>
        <w:r>
          <w:rPr>
            <w:noProof/>
            <w:webHidden/>
          </w:rPr>
          <w:t>79</w:t>
        </w:r>
        <w:r w:rsidR="00E65122">
          <w:rPr>
            <w:noProof/>
            <w:webHidden/>
          </w:rPr>
          <w:fldChar w:fldCharType="end"/>
        </w:r>
      </w:hyperlink>
    </w:p>
    <w:p w14:paraId="64590BFF" w14:textId="6705F489"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5" w:history="1">
        <w:r w:rsidR="00E65122" w:rsidRPr="000E5CE3">
          <w:rPr>
            <w:rStyle w:val="aff9"/>
            <w:noProof/>
            <w:lang w:val="ru-RU"/>
          </w:rPr>
          <w:t xml:space="preserve">Таблица </w:t>
        </w:r>
        <w:r w:rsidR="00E65122" w:rsidRPr="000E5CE3">
          <w:rPr>
            <w:rStyle w:val="aff9"/>
            <w:noProof/>
          </w:rPr>
          <w:t>4</w:t>
        </w:r>
        <w:r w:rsidR="00E65122" w:rsidRPr="000E5CE3">
          <w:rPr>
            <w:rStyle w:val="aff9"/>
            <w:noProof/>
            <w:lang w:val="ru-RU"/>
          </w:rPr>
          <w:t>.</w:t>
        </w:r>
        <w:r w:rsidR="00E65122" w:rsidRPr="000E5CE3">
          <w:rPr>
            <w:rStyle w:val="aff9"/>
            <w:noProof/>
          </w:rPr>
          <w:t>5</w:t>
        </w:r>
        <w:r w:rsidR="00E65122" w:rsidRPr="000E5CE3">
          <w:rPr>
            <w:rStyle w:val="aff9"/>
            <w:noProof/>
            <w:lang w:val="ru-RU"/>
          </w:rPr>
          <w:t xml:space="preserve"> - </w:t>
        </w:r>
        <w:r w:rsidR="00E65122" w:rsidRPr="000E5CE3">
          <w:rPr>
            <w:rStyle w:val="aff9"/>
            <w:noProof/>
            <w:lang w:val="ru-RU" w:bidi="ru-RU"/>
          </w:rPr>
          <w:t>Паспортизация объекта ЦТП тепловой сети</w:t>
        </w:r>
        <w:r w:rsidR="00E65122">
          <w:rPr>
            <w:noProof/>
            <w:webHidden/>
          </w:rPr>
          <w:tab/>
        </w:r>
        <w:r w:rsidR="00E65122">
          <w:rPr>
            <w:noProof/>
            <w:webHidden/>
          </w:rPr>
          <w:fldChar w:fldCharType="begin"/>
        </w:r>
        <w:r w:rsidR="00E65122">
          <w:rPr>
            <w:noProof/>
            <w:webHidden/>
          </w:rPr>
          <w:instrText xml:space="preserve"> PAGEREF _Toc133493055 \h </w:instrText>
        </w:r>
        <w:r w:rsidR="00E65122">
          <w:rPr>
            <w:noProof/>
            <w:webHidden/>
          </w:rPr>
        </w:r>
        <w:r w:rsidR="00E65122">
          <w:rPr>
            <w:noProof/>
            <w:webHidden/>
          </w:rPr>
          <w:fldChar w:fldCharType="separate"/>
        </w:r>
        <w:r>
          <w:rPr>
            <w:noProof/>
            <w:webHidden/>
          </w:rPr>
          <w:t>81</w:t>
        </w:r>
        <w:r w:rsidR="00E65122">
          <w:rPr>
            <w:noProof/>
            <w:webHidden/>
          </w:rPr>
          <w:fldChar w:fldCharType="end"/>
        </w:r>
      </w:hyperlink>
    </w:p>
    <w:p w14:paraId="472E30E5" w14:textId="452981E8"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6" w:history="1">
        <w:r w:rsidR="00E65122" w:rsidRPr="000E5CE3">
          <w:rPr>
            <w:rStyle w:val="aff9"/>
            <w:noProof/>
            <w:lang w:val="ru-RU"/>
          </w:rPr>
          <w:t xml:space="preserve">Таблица 4.6 - </w:t>
        </w:r>
        <w:r w:rsidR="00E65122" w:rsidRPr="000E5CE3">
          <w:rPr>
            <w:rStyle w:val="aff9"/>
            <w:noProof/>
            <w:lang w:val="ru-RU" w:bidi="ru-RU"/>
          </w:rPr>
          <w:t>Паспортизация объекта узел тепловой сети</w:t>
        </w:r>
        <w:r w:rsidR="00E65122">
          <w:rPr>
            <w:noProof/>
            <w:webHidden/>
          </w:rPr>
          <w:tab/>
        </w:r>
        <w:r w:rsidR="00E65122">
          <w:rPr>
            <w:noProof/>
            <w:webHidden/>
          </w:rPr>
          <w:fldChar w:fldCharType="begin"/>
        </w:r>
        <w:r w:rsidR="00E65122">
          <w:rPr>
            <w:noProof/>
            <w:webHidden/>
          </w:rPr>
          <w:instrText xml:space="preserve"> PAGEREF _Toc133493056 \h </w:instrText>
        </w:r>
        <w:r w:rsidR="00E65122">
          <w:rPr>
            <w:noProof/>
            <w:webHidden/>
          </w:rPr>
        </w:r>
        <w:r w:rsidR="00E65122">
          <w:rPr>
            <w:noProof/>
            <w:webHidden/>
          </w:rPr>
          <w:fldChar w:fldCharType="separate"/>
        </w:r>
        <w:r>
          <w:rPr>
            <w:noProof/>
            <w:webHidden/>
          </w:rPr>
          <w:t>86</w:t>
        </w:r>
        <w:r w:rsidR="00E65122">
          <w:rPr>
            <w:noProof/>
            <w:webHidden/>
          </w:rPr>
          <w:fldChar w:fldCharType="end"/>
        </w:r>
      </w:hyperlink>
    </w:p>
    <w:p w14:paraId="52169350" w14:textId="3B88BE3F"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7" w:history="1">
        <w:r w:rsidR="00E65122" w:rsidRPr="000E5CE3">
          <w:rPr>
            <w:rStyle w:val="aff9"/>
            <w:noProof/>
            <w:lang w:val="ru-RU"/>
          </w:rPr>
          <w:t xml:space="preserve">Таблица 4.7 - </w:t>
        </w:r>
        <w:r w:rsidR="00E65122" w:rsidRPr="000E5CE3">
          <w:rPr>
            <w:rStyle w:val="aff9"/>
            <w:noProof/>
            <w:lang w:val="ru-RU" w:bidi="ru-RU"/>
          </w:rPr>
          <w:t>Паспортизация объекта насосная станция</w:t>
        </w:r>
        <w:r w:rsidR="00E65122">
          <w:rPr>
            <w:noProof/>
            <w:webHidden/>
          </w:rPr>
          <w:tab/>
        </w:r>
        <w:r w:rsidR="00E65122">
          <w:rPr>
            <w:noProof/>
            <w:webHidden/>
          </w:rPr>
          <w:fldChar w:fldCharType="begin"/>
        </w:r>
        <w:r w:rsidR="00E65122">
          <w:rPr>
            <w:noProof/>
            <w:webHidden/>
          </w:rPr>
          <w:instrText xml:space="preserve"> PAGEREF _Toc133493057 \h </w:instrText>
        </w:r>
        <w:r w:rsidR="00E65122">
          <w:rPr>
            <w:noProof/>
            <w:webHidden/>
          </w:rPr>
        </w:r>
        <w:r w:rsidR="00E65122">
          <w:rPr>
            <w:noProof/>
            <w:webHidden/>
          </w:rPr>
          <w:fldChar w:fldCharType="separate"/>
        </w:r>
        <w:r>
          <w:rPr>
            <w:noProof/>
            <w:webHidden/>
          </w:rPr>
          <w:t>87</w:t>
        </w:r>
        <w:r w:rsidR="00E65122">
          <w:rPr>
            <w:noProof/>
            <w:webHidden/>
          </w:rPr>
          <w:fldChar w:fldCharType="end"/>
        </w:r>
      </w:hyperlink>
    </w:p>
    <w:p w14:paraId="471E40E6" w14:textId="36EEF516" w:rsidR="00E65122" w:rsidRDefault="000F7A1D">
      <w:pPr>
        <w:pStyle w:val="affffb"/>
        <w:rPr>
          <w:rFonts w:asciiTheme="minorHAnsi" w:eastAsiaTheme="minorEastAsia" w:hAnsiTheme="minorHAnsi" w:cstheme="minorBidi"/>
          <w:i w:val="0"/>
          <w:noProof/>
          <w:sz w:val="22"/>
          <w:szCs w:val="22"/>
          <w:lang w:val="ru-RU" w:eastAsia="ru-RU" w:bidi="ar-SA"/>
        </w:rPr>
      </w:pPr>
      <w:hyperlink w:anchor="_Toc133493058" w:history="1">
        <w:r w:rsidR="00E65122" w:rsidRPr="000E5CE3">
          <w:rPr>
            <w:rStyle w:val="aff9"/>
            <w:noProof/>
            <w:lang w:val="ru-RU"/>
          </w:rPr>
          <w:t xml:space="preserve">Таблица 4.8 - </w:t>
        </w:r>
        <w:r w:rsidR="00E65122" w:rsidRPr="000E5CE3">
          <w:rPr>
            <w:rStyle w:val="aff9"/>
            <w:noProof/>
            <w:lang w:val="ru-RU" w:bidi="ru-RU"/>
          </w:rPr>
          <w:t>Паспортизация объекта запорная арматура</w:t>
        </w:r>
        <w:r w:rsidR="00E65122">
          <w:rPr>
            <w:noProof/>
            <w:webHidden/>
          </w:rPr>
          <w:tab/>
        </w:r>
        <w:r w:rsidR="00E65122">
          <w:rPr>
            <w:noProof/>
            <w:webHidden/>
          </w:rPr>
          <w:fldChar w:fldCharType="begin"/>
        </w:r>
        <w:r w:rsidR="00E65122">
          <w:rPr>
            <w:noProof/>
            <w:webHidden/>
          </w:rPr>
          <w:instrText xml:space="preserve"> PAGEREF _Toc133493058 \h </w:instrText>
        </w:r>
        <w:r w:rsidR="00E65122">
          <w:rPr>
            <w:noProof/>
            <w:webHidden/>
          </w:rPr>
        </w:r>
        <w:r w:rsidR="00E65122">
          <w:rPr>
            <w:noProof/>
            <w:webHidden/>
          </w:rPr>
          <w:fldChar w:fldCharType="separate"/>
        </w:r>
        <w:r>
          <w:rPr>
            <w:noProof/>
            <w:webHidden/>
          </w:rPr>
          <w:t>89</w:t>
        </w:r>
        <w:r w:rsidR="00E65122">
          <w:rPr>
            <w:noProof/>
            <w:webHidden/>
          </w:rPr>
          <w:fldChar w:fldCharType="end"/>
        </w:r>
      </w:hyperlink>
    </w:p>
    <w:p w14:paraId="5DED1348" w14:textId="6EAC936A" w:rsidR="00704387" w:rsidRPr="00FC32BB" w:rsidRDefault="00704387" w:rsidP="00704387">
      <w:pPr>
        <w:spacing w:line="276" w:lineRule="auto"/>
        <w:rPr>
          <w:rFonts w:ascii="Times New Roman" w:hAnsi="Times New Roman" w:cs="Times New Roman"/>
        </w:rPr>
        <w:sectPr w:rsidR="00704387" w:rsidRPr="00FC32BB" w:rsidSect="00147805">
          <w:headerReference w:type="default" r:id="rId17"/>
          <w:pgSz w:w="11910" w:h="16840"/>
          <w:pgMar w:top="1134" w:right="851" w:bottom="1134" w:left="1701" w:header="283" w:footer="283" w:gutter="0"/>
          <w:cols w:space="720"/>
          <w:docGrid w:linePitch="299"/>
        </w:sectPr>
      </w:pPr>
      <w:r>
        <w:rPr>
          <w:rFonts w:ascii="Times New Roman" w:eastAsia="Times New Roman" w:hAnsi="Times New Roman" w:cs="Times New Roman"/>
          <w:bCs/>
          <w:i/>
          <w:noProof/>
          <w:color w:val="0000FF"/>
          <w:sz w:val="24"/>
          <w:szCs w:val="20"/>
          <w:u w:val="single"/>
          <w:lang w:val="ru-RU" w:bidi="en-US"/>
        </w:rPr>
        <w:fldChar w:fldCharType="end"/>
      </w:r>
    </w:p>
    <w:p w14:paraId="1C7CD718" w14:textId="77777777" w:rsidR="00106E75" w:rsidRPr="00106E75" w:rsidRDefault="00106E75" w:rsidP="00704387">
      <w:pPr>
        <w:pStyle w:val="aff8"/>
        <w:outlineLvl w:val="0"/>
        <w:rPr>
          <w:rFonts w:eastAsia="Times New Roman"/>
          <w:lang w:bidi="en-US"/>
        </w:rPr>
      </w:pPr>
      <w:bookmarkStart w:id="3" w:name="_Toc133493006"/>
      <w:r w:rsidRPr="00106E75">
        <w:rPr>
          <w:rFonts w:eastAsia="Times New Roman"/>
          <w:lang w:bidi="en-US"/>
        </w:rPr>
        <w:lastRenderedPageBreak/>
        <w:t>Перечень рисунков</w:t>
      </w:r>
      <w:bookmarkEnd w:id="1"/>
      <w:bookmarkEnd w:id="2"/>
      <w:bookmarkEnd w:id="3"/>
    </w:p>
    <w:p w14:paraId="40AFE885" w14:textId="2C66924B" w:rsidR="00E65122" w:rsidRPr="005D1373" w:rsidRDefault="00106E75">
      <w:pPr>
        <w:pStyle w:val="affffb"/>
        <w:rPr>
          <w:rFonts w:asciiTheme="minorHAnsi" w:eastAsiaTheme="minorEastAsia" w:hAnsiTheme="minorHAnsi" w:cstheme="minorBidi"/>
          <w:i w:val="0"/>
          <w:noProof/>
          <w:sz w:val="22"/>
          <w:szCs w:val="22"/>
          <w:lang w:val="ru-RU" w:eastAsia="ru-RU" w:bidi="ar-SA"/>
        </w:rPr>
      </w:pPr>
      <w:r w:rsidRPr="005D1373">
        <w:fldChar w:fldCharType="begin"/>
      </w:r>
      <w:r w:rsidRPr="005D1373">
        <w:instrText xml:space="preserve"> TOC \h \z \c "Рисунок" </w:instrText>
      </w:r>
      <w:r w:rsidRPr="005D1373">
        <w:fldChar w:fldCharType="separate"/>
      </w:r>
      <w:hyperlink w:anchor="_Toc133493059" w:history="1">
        <w:r w:rsidR="00E65122" w:rsidRPr="005D1373">
          <w:rPr>
            <w:rStyle w:val="aff9"/>
            <w:noProof/>
          </w:rPr>
          <w:t>Рисунок 3.1 - Условное изображение источника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_Toc133493059 \h </w:instrText>
        </w:r>
        <w:r w:rsidR="00E65122" w:rsidRPr="005D1373">
          <w:rPr>
            <w:noProof/>
            <w:webHidden/>
          </w:rPr>
        </w:r>
        <w:r w:rsidR="00E65122" w:rsidRPr="005D1373">
          <w:rPr>
            <w:noProof/>
            <w:webHidden/>
          </w:rPr>
          <w:fldChar w:fldCharType="separate"/>
        </w:r>
        <w:r w:rsidR="000F7A1D">
          <w:rPr>
            <w:noProof/>
            <w:webHidden/>
          </w:rPr>
          <w:t>45</w:t>
        </w:r>
        <w:r w:rsidR="00E65122" w:rsidRPr="005D1373">
          <w:rPr>
            <w:noProof/>
            <w:webHidden/>
          </w:rPr>
          <w:fldChar w:fldCharType="end"/>
        </w:r>
      </w:hyperlink>
    </w:p>
    <w:p w14:paraId="37781627" w14:textId="0A92DA69"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0" w:history="1">
        <w:r w:rsidR="00E65122" w:rsidRPr="005D1373">
          <w:rPr>
            <w:rStyle w:val="aff9"/>
            <w:noProof/>
          </w:rPr>
          <w:t xml:space="preserve">Рисунок </w:t>
        </w:r>
        <w:r w:rsidR="00E65122" w:rsidRPr="005D1373">
          <w:rPr>
            <w:rStyle w:val="aff9"/>
            <w:iCs/>
            <w:noProof/>
          </w:rPr>
          <w:t>3.2</w:t>
        </w:r>
        <w:r w:rsidR="00E65122" w:rsidRPr="005D1373">
          <w:rPr>
            <w:rStyle w:val="aff9"/>
            <w:noProof/>
          </w:rPr>
          <w:t xml:space="preserve"> - Изображение нескольких состояний участков, задаваемых разными режимами</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_Toc133493060 \h </w:instrText>
        </w:r>
        <w:r w:rsidR="00E65122" w:rsidRPr="005D1373">
          <w:rPr>
            <w:noProof/>
            <w:webHidden/>
          </w:rPr>
        </w:r>
        <w:r w:rsidR="00E65122" w:rsidRPr="005D1373">
          <w:rPr>
            <w:noProof/>
            <w:webHidden/>
          </w:rPr>
          <w:fldChar w:fldCharType="separate"/>
        </w:r>
        <w:r>
          <w:rPr>
            <w:noProof/>
            <w:webHidden/>
          </w:rPr>
          <w:t>45</w:t>
        </w:r>
        <w:r w:rsidR="00E65122" w:rsidRPr="005D1373">
          <w:rPr>
            <w:noProof/>
            <w:webHidden/>
          </w:rPr>
          <w:fldChar w:fldCharType="end"/>
        </w:r>
      </w:hyperlink>
    </w:p>
    <w:p w14:paraId="14F695DC" w14:textId="09E4B170"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1" w:history="1">
        <w:r w:rsidR="00E65122" w:rsidRPr="005D1373">
          <w:rPr>
            <w:rStyle w:val="aff9"/>
            <w:noProof/>
          </w:rPr>
          <w:t xml:space="preserve">Рисунок </w:t>
        </w:r>
        <w:r w:rsidR="00E65122" w:rsidRPr="005D1373">
          <w:rPr>
            <w:rStyle w:val="aff9"/>
            <w:iCs/>
            <w:noProof/>
          </w:rPr>
          <w:t>3.3</w:t>
        </w:r>
        <w:r w:rsidR="00E65122" w:rsidRPr="005D1373">
          <w:rPr>
            <w:rStyle w:val="aff9"/>
            <w:noProof/>
          </w:rPr>
          <w:t xml:space="preserve"> - Условное изображение узловых объектов</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_Toc133493061 \h </w:instrText>
        </w:r>
        <w:r w:rsidR="00E65122" w:rsidRPr="005D1373">
          <w:rPr>
            <w:noProof/>
            <w:webHidden/>
          </w:rPr>
        </w:r>
        <w:r w:rsidR="00E65122" w:rsidRPr="005D1373">
          <w:rPr>
            <w:noProof/>
            <w:webHidden/>
          </w:rPr>
          <w:fldChar w:fldCharType="separate"/>
        </w:r>
        <w:r>
          <w:rPr>
            <w:noProof/>
            <w:webHidden/>
          </w:rPr>
          <w:t>46</w:t>
        </w:r>
        <w:r w:rsidR="00E65122" w:rsidRPr="005D1373">
          <w:rPr>
            <w:noProof/>
            <w:webHidden/>
          </w:rPr>
          <w:fldChar w:fldCharType="end"/>
        </w:r>
      </w:hyperlink>
    </w:p>
    <w:p w14:paraId="52DFDB88" w14:textId="02024430"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2" w:history="1">
        <w:r w:rsidR="00E65122" w:rsidRPr="005D1373">
          <w:rPr>
            <w:rStyle w:val="aff9"/>
            <w:noProof/>
          </w:rPr>
          <w:t>Рисунок 3.4 - Изображение ЦТП</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_Toc133493062 \h </w:instrText>
        </w:r>
        <w:r w:rsidR="00E65122" w:rsidRPr="005D1373">
          <w:rPr>
            <w:noProof/>
            <w:webHidden/>
          </w:rPr>
        </w:r>
        <w:r w:rsidR="00E65122" w:rsidRPr="005D1373">
          <w:rPr>
            <w:noProof/>
            <w:webHidden/>
          </w:rPr>
          <w:fldChar w:fldCharType="separate"/>
        </w:r>
        <w:r>
          <w:rPr>
            <w:noProof/>
            <w:webHidden/>
          </w:rPr>
          <w:t>46</w:t>
        </w:r>
        <w:r w:rsidR="00E65122" w:rsidRPr="005D1373">
          <w:rPr>
            <w:noProof/>
            <w:webHidden/>
          </w:rPr>
          <w:fldChar w:fldCharType="end"/>
        </w:r>
      </w:hyperlink>
    </w:p>
    <w:p w14:paraId="70F5DC9A" w14:textId="62DB080F"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3" w:history="1">
        <w:r w:rsidR="00E65122" w:rsidRPr="005D1373">
          <w:rPr>
            <w:rStyle w:val="aff9"/>
            <w:noProof/>
          </w:rPr>
          <w:t>Рисунок 3.5 - Подключение трубопровода ГВС</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_Toc133493063 \h </w:instrText>
        </w:r>
        <w:r w:rsidR="00E65122" w:rsidRPr="005D1373">
          <w:rPr>
            <w:noProof/>
            <w:webHidden/>
          </w:rPr>
        </w:r>
        <w:r w:rsidR="00E65122" w:rsidRPr="005D1373">
          <w:rPr>
            <w:noProof/>
            <w:webHidden/>
          </w:rPr>
          <w:fldChar w:fldCharType="separate"/>
        </w:r>
        <w:r>
          <w:rPr>
            <w:noProof/>
            <w:webHidden/>
          </w:rPr>
          <w:t>47</w:t>
        </w:r>
        <w:r w:rsidR="00E65122" w:rsidRPr="005D1373">
          <w:rPr>
            <w:noProof/>
            <w:webHidden/>
          </w:rPr>
          <w:fldChar w:fldCharType="end"/>
        </w:r>
      </w:hyperlink>
    </w:p>
    <w:p w14:paraId="231CE4E0" w14:textId="78DA9DAA"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4" w:history="1">
        <w:r w:rsidR="00E65122" w:rsidRPr="005D1373">
          <w:rPr>
            <w:rStyle w:val="aff9"/>
            <w:noProof/>
          </w:rPr>
          <w:t>Рисунок 3.6 - Условное изображение потребителя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_Toc133493064 \h </w:instrText>
        </w:r>
        <w:r w:rsidR="00E65122" w:rsidRPr="005D1373">
          <w:rPr>
            <w:noProof/>
            <w:webHidden/>
          </w:rPr>
        </w:r>
        <w:r w:rsidR="00E65122" w:rsidRPr="005D1373">
          <w:rPr>
            <w:noProof/>
            <w:webHidden/>
          </w:rPr>
          <w:fldChar w:fldCharType="separate"/>
        </w:r>
        <w:r>
          <w:rPr>
            <w:noProof/>
            <w:webHidden/>
          </w:rPr>
          <w:t>47</w:t>
        </w:r>
        <w:r w:rsidR="00E65122" w:rsidRPr="005D1373">
          <w:rPr>
            <w:noProof/>
            <w:webHidden/>
          </w:rPr>
          <w:fldChar w:fldCharType="end"/>
        </w:r>
      </w:hyperlink>
    </w:p>
    <w:p w14:paraId="268532A1" w14:textId="17712E91"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5" w:history="1">
        <w:r w:rsidR="00E65122" w:rsidRPr="005D1373">
          <w:rPr>
            <w:rStyle w:val="aff9"/>
            <w:noProof/>
          </w:rPr>
          <w:t>Рисунок 3.7 - Изображение обобщенного потребителя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_Toc133493065 \h </w:instrText>
        </w:r>
        <w:r w:rsidR="00E65122" w:rsidRPr="005D1373">
          <w:rPr>
            <w:noProof/>
            <w:webHidden/>
          </w:rPr>
        </w:r>
        <w:r w:rsidR="00E65122" w:rsidRPr="005D1373">
          <w:rPr>
            <w:noProof/>
            <w:webHidden/>
          </w:rPr>
          <w:fldChar w:fldCharType="separate"/>
        </w:r>
        <w:r>
          <w:rPr>
            <w:noProof/>
            <w:webHidden/>
          </w:rPr>
          <w:t>48</w:t>
        </w:r>
        <w:r w:rsidR="00E65122" w:rsidRPr="005D1373">
          <w:rPr>
            <w:noProof/>
            <w:webHidden/>
          </w:rPr>
          <w:fldChar w:fldCharType="end"/>
        </w:r>
      </w:hyperlink>
    </w:p>
    <w:p w14:paraId="5EF40861" w14:textId="5E06237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6" w:history="1">
        <w:r w:rsidR="00E65122" w:rsidRPr="005D1373">
          <w:rPr>
            <w:rStyle w:val="aff9"/>
            <w:noProof/>
          </w:rPr>
          <w:t xml:space="preserve">Рисунок </w:t>
        </w:r>
        <w:r w:rsidR="00E65122" w:rsidRPr="005D1373">
          <w:rPr>
            <w:rStyle w:val="aff9"/>
            <w:iCs/>
            <w:noProof/>
          </w:rPr>
          <w:t>3.8</w:t>
        </w:r>
        <w:r w:rsidR="00E65122" w:rsidRPr="005D1373">
          <w:rPr>
            <w:rStyle w:val="aff9"/>
            <w:noProof/>
          </w:rPr>
          <w:t xml:space="preserve"> - Варианты включение обобщенных потребителей</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_Toc133493066 \h </w:instrText>
        </w:r>
        <w:r w:rsidR="00E65122" w:rsidRPr="005D1373">
          <w:rPr>
            <w:noProof/>
            <w:webHidden/>
          </w:rPr>
        </w:r>
        <w:r w:rsidR="00E65122" w:rsidRPr="005D1373">
          <w:rPr>
            <w:noProof/>
            <w:webHidden/>
          </w:rPr>
          <w:fldChar w:fldCharType="separate"/>
        </w:r>
        <w:r>
          <w:rPr>
            <w:noProof/>
            <w:webHidden/>
          </w:rPr>
          <w:t>48</w:t>
        </w:r>
        <w:r w:rsidR="00E65122" w:rsidRPr="005D1373">
          <w:rPr>
            <w:noProof/>
            <w:webHidden/>
          </w:rPr>
          <w:fldChar w:fldCharType="end"/>
        </w:r>
      </w:hyperlink>
    </w:p>
    <w:p w14:paraId="52F24C6D" w14:textId="6FCB1177"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7" w:history="1">
        <w:r w:rsidR="00E65122" w:rsidRPr="005D1373">
          <w:rPr>
            <w:rStyle w:val="aff9"/>
            <w:noProof/>
          </w:rPr>
          <w:t>Рисунок 3.9 - Условное изображение задвижки</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_Toc133493067 \h </w:instrText>
        </w:r>
        <w:r w:rsidR="00E65122" w:rsidRPr="005D1373">
          <w:rPr>
            <w:noProof/>
            <w:webHidden/>
          </w:rPr>
        </w:r>
        <w:r w:rsidR="00E65122" w:rsidRPr="005D1373">
          <w:rPr>
            <w:noProof/>
            <w:webHidden/>
          </w:rPr>
          <w:fldChar w:fldCharType="separate"/>
        </w:r>
        <w:r>
          <w:rPr>
            <w:noProof/>
            <w:webHidden/>
          </w:rPr>
          <w:t>49</w:t>
        </w:r>
        <w:r w:rsidR="00E65122" w:rsidRPr="005D1373">
          <w:rPr>
            <w:noProof/>
            <w:webHidden/>
          </w:rPr>
          <w:fldChar w:fldCharType="end"/>
        </w:r>
      </w:hyperlink>
    </w:p>
    <w:p w14:paraId="346ACD9C" w14:textId="68260281"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8" w:history="1">
        <w:r w:rsidR="00E65122" w:rsidRPr="005D1373">
          <w:rPr>
            <w:rStyle w:val="aff9"/>
            <w:noProof/>
          </w:rPr>
          <w:t xml:space="preserve">Рисунок </w:t>
        </w:r>
        <w:r w:rsidR="00E65122" w:rsidRPr="005D1373">
          <w:rPr>
            <w:rStyle w:val="aff9"/>
            <w:iCs/>
            <w:noProof/>
          </w:rPr>
          <w:t>3.10</w:t>
        </w:r>
        <w:r w:rsidR="00E65122" w:rsidRPr="005D1373">
          <w:rPr>
            <w:rStyle w:val="aff9"/>
            <w:noProof/>
          </w:rPr>
          <w:t xml:space="preserve"> - Однолинейное и внутренне представление задвижки Перемычка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_Toc133493068 \h </w:instrText>
        </w:r>
        <w:r w:rsidR="00E65122" w:rsidRPr="005D1373">
          <w:rPr>
            <w:noProof/>
            <w:webHidden/>
          </w:rPr>
        </w:r>
        <w:r w:rsidR="00E65122" w:rsidRPr="005D1373">
          <w:rPr>
            <w:noProof/>
            <w:webHidden/>
          </w:rPr>
          <w:fldChar w:fldCharType="separate"/>
        </w:r>
        <w:r>
          <w:rPr>
            <w:noProof/>
            <w:webHidden/>
          </w:rPr>
          <w:t>49</w:t>
        </w:r>
        <w:r w:rsidR="00E65122" w:rsidRPr="005D1373">
          <w:rPr>
            <w:noProof/>
            <w:webHidden/>
          </w:rPr>
          <w:fldChar w:fldCharType="end"/>
        </w:r>
      </w:hyperlink>
    </w:p>
    <w:p w14:paraId="005EB59D" w14:textId="10CFE9A0"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69" w:history="1">
        <w:r w:rsidR="00E65122" w:rsidRPr="005D1373">
          <w:rPr>
            <w:rStyle w:val="aff9"/>
            <w:noProof/>
          </w:rPr>
          <w:t>Рисунок 3.11 - Условное представление перемычки</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_Toc133493069 \h </w:instrText>
        </w:r>
        <w:r w:rsidR="00E65122" w:rsidRPr="005D1373">
          <w:rPr>
            <w:noProof/>
            <w:webHidden/>
          </w:rPr>
        </w:r>
        <w:r w:rsidR="00E65122" w:rsidRPr="005D1373">
          <w:rPr>
            <w:noProof/>
            <w:webHidden/>
          </w:rPr>
          <w:fldChar w:fldCharType="separate"/>
        </w:r>
        <w:r>
          <w:rPr>
            <w:noProof/>
            <w:webHidden/>
          </w:rPr>
          <w:t>50</w:t>
        </w:r>
        <w:r w:rsidR="00E65122" w:rsidRPr="005D1373">
          <w:rPr>
            <w:noProof/>
            <w:webHidden/>
          </w:rPr>
          <w:fldChar w:fldCharType="end"/>
        </w:r>
      </w:hyperlink>
    </w:p>
    <w:p w14:paraId="4C69F6A4" w14:textId="733F45EA"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0" w:history="1">
        <w:r w:rsidR="00E65122" w:rsidRPr="005D1373">
          <w:rPr>
            <w:rStyle w:val="aff9"/>
            <w:noProof/>
          </w:rPr>
          <w:t>Рисунок 3.12 – Перемычка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_Toc133493070 \h </w:instrText>
        </w:r>
        <w:r w:rsidR="00E65122" w:rsidRPr="005D1373">
          <w:rPr>
            <w:noProof/>
            <w:webHidden/>
          </w:rPr>
        </w:r>
        <w:r w:rsidR="00E65122" w:rsidRPr="005D1373">
          <w:rPr>
            <w:noProof/>
            <w:webHidden/>
          </w:rPr>
          <w:fldChar w:fldCharType="separate"/>
        </w:r>
        <w:r>
          <w:rPr>
            <w:noProof/>
            <w:webHidden/>
          </w:rPr>
          <w:t>50</w:t>
        </w:r>
        <w:r w:rsidR="00E65122" w:rsidRPr="005D1373">
          <w:rPr>
            <w:noProof/>
            <w:webHidden/>
          </w:rPr>
          <w:fldChar w:fldCharType="end"/>
        </w:r>
      </w:hyperlink>
    </w:p>
    <w:p w14:paraId="1827CAAC" w14:textId="4B4AA7D1"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1" w:history="1">
        <w:r w:rsidR="00E65122" w:rsidRPr="005D1373">
          <w:rPr>
            <w:rStyle w:val="aff9"/>
            <w:noProof/>
          </w:rPr>
          <w:t xml:space="preserve">Рисунок </w:t>
        </w:r>
        <w:r w:rsidR="00E65122" w:rsidRPr="005D1373">
          <w:rPr>
            <w:rStyle w:val="aff9"/>
            <w:iCs/>
            <w:noProof/>
          </w:rPr>
          <w:t>3.13</w:t>
        </w:r>
        <w:r w:rsidR="00E65122" w:rsidRPr="005D1373">
          <w:rPr>
            <w:rStyle w:val="aff9"/>
            <w:noProof/>
          </w:rPr>
          <w:t xml:space="preserve"> - Соединение между подающим трубопроводом одного участка и обратным трубопроводом другого участка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_Toc133493071 \h </w:instrText>
        </w:r>
        <w:r w:rsidR="00E65122" w:rsidRPr="005D1373">
          <w:rPr>
            <w:noProof/>
            <w:webHidden/>
          </w:rPr>
        </w:r>
        <w:r w:rsidR="00E65122" w:rsidRPr="005D1373">
          <w:rPr>
            <w:noProof/>
            <w:webHidden/>
          </w:rPr>
          <w:fldChar w:fldCharType="separate"/>
        </w:r>
        <w:r>
          <w:rPr>
            <w:noProof/>
            <w:webHidden/>
          </w:rPr>
          <w:t>50</w:t>
        </w:r>
        <w:r w:rsidR="00E65122" w:rsidRPr="005D1373">
          <w:rPr>
            <w:noProof/>
            <w:webHidden/>
          </w:rPr>
          <w:fldChar w:fldCharType="end"/>
        </w:r>
      </w:hyperlink>
    </w:p>
    <w:p w14:paraId="4996E939" w14:textId="5B0D1F8F"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2" w:history="1">
        <w:r w:rsidR="00E65122" w:rsidRPr="005D1373">
          <w:rPr>
            <w:rStyle w:val="aff9"/>
            <w:noProof/>
          </w:rPr>
          <w:t>Рисунок 3.14 - Насосная станция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_Toc133493072 \h </w:instrText>
        </w:r>
        <w:r w:rsidR="00E65122" w:rsidRPr="005D1373">
          <w:rPr>
            <w:noProof/>
            <w:webHidden/>
          </w:rPr>
        </w:r>
        <w:r w:rsidR="00E65122" w:rsidRPr="005D1373">
          <w:rPr>
            <w:noProof/>
            <w:webHidden/>
          </w:rPr>
          <w:fldChar w:fldCharType="separate"/>
        </w:r>
        <w:r>
          <w:rPr>
            <w:noProof/>
            <w:webHidden/>
          </w:rPr>
          <w:t>51</w:t>
        </w:r>
        <w:r w:rsidR="00E65122" w:rsidRPr="005D1373">
          <w:rPr>
            <w:noProof/>
            <w:webHidden/>
          </w:rPr>
          <w:fldChar w:fldCharType="end"/>
        </w:r>
      </w:hyperlink>
    </w:p>
    <w:p w14:paraId="3D7E0726" w14:textId="5A76234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3" w:history="1">
        <w:r w:rsidR="00E65122" w:rsidRPr="005D1373">
          <w:rPr>
            <w:rStyle w:val="aff9"/>
            <w:noProof/>
          </w:rPr>
          <w:t>Рисунок 3.15 - Пьезометрические графики</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_Toc133493073 \h </w:instrText>
        </w:r>
        <w:r w:rsidR="00E65122" w:rsidRPr="005D1373">
          <w:rPr>
            <w:noProof/>
            <w:webHidden/>
          </w:rPr>
        </w:r>
        <w:r w:rsidR="00E65122" w:rsidRPr="005D1373">
          <w:rPr>
            <w:noProof/>
            <w:webHidden/>
          </w:rPr>
          <w:fldChar w:fldCharType="separate"/>
        </w:r>
        <w:r>
          <w:rPr>
            <w:noProof/>
            <w:webHidden/>
          </w:rPr>
          <w:t>51</w:t>
        </w:r>
        <w:r w:rsidR="00E65122" w:rsidRPr="005D1373">
          <w:rPr>
            <w:noProof/>
            <w:webHidden/>
          </w:rPr>
          <w:fldChar w:fldCharType="end"/>
        </w:r>
      </w:hyperlink>
    </w:p>
    <w:p w14:paraId="26E515AC" w14:textId="420F0187"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4" w:history="1">
        <w:r w:rsidR="00E65122" w:rsidRPr="005D1373">
          <w:rPr>
            <w:rStyle w:val="aff9"/>
            <w:noProof/>
          </w:rPr>
          <w:t xml:space="preserve">Рисунок </w:t>
        </w:r>
        <w:r w:rsidR="00E65122" w:rsidRPr="005D1373">
          <w:rPr>
            <w:rStyle w:val="aff9"/>
            <w:iCs/>
            <w:noProof/>
          </w:rPr>
          <w:t>3.16</w:t>
        </w:r>
        <w:r w:rsidR="00E65122" w:rsidRPr="005D1373">
          <w:rPr>
            <w:rStyle w:val="aff9"/>
            <w:noProof/>
          </w:rPr>
          <w:t xml:space="preserve"> - Напорно-расходная характеристика насоса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_Toc133493074 \h </w:instrText>
        </w:r>
        <w:r w:rsidR="00E65122" w:rsidRPr="005D1373">
          <w:rPr>
            <w:noProof/>
            <w:webHidden/>
          </w:rPr>
        </w:r>
        <w:r w:rsidR="00E65122" w:rsidRPr="005D1373">
          <w:rPr>
            <w:noProof/>
            <w:webHidden/>
          </w:rPr>
          <w:fldChar w:fldCharType="separate"/>
        </w:r>
        <w:r>
          <w:rPr>
            <w:noProof/>
            <w:webHidden/>
          </w:rPr>
          <w:t>53</w:t>
        </w:r>
        <w:r w:rsidR="00E65122" w:rsidRPr="005D1373">
          <w:rPr>
            <w:noProof/>
            <w:webHidden/>
          </w:rPr>
          <w:fldChar w:fldCharType="end"/>
        </w:r>
      </w:hyperlink>
    </w:p>
    <w:p w14:paraId="3D7D2B4C" w14:textId="0F062FDF"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5" w:history="1">
        <w:r w:rsidR="00E65122" w:rsidRPr="005D1373">
          <w:rPr>
            <w:rStyle w:val="aff9"/>
            <w:noProof/>
          </w:rPr>
          <w:t>Рисунок 3.17 - Дросселирующие устройства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_Toc133493075 \h </w:instrText>
        </w:r>
        <w:r w:rsidR="00E65122" w:rsidRPr="005D1373">
          <w:rPr>
            <w:noProof/>
            <w:webHidden/>
          </w:rPr>
        </w:r>
        <w:r w:rsidR="00E65122" w:rsidRPr="005D1373">
          <w:rPr>
            <w:noProof/>
            <w:webHidden/>
          </w:rPr>
          <w:fldChar w:fldCharType="separate"/>
        </w:r>
        <w:r>
          <w:rPr>
            <w:noProof/>
            <w:webHidden/>
          </w:rPr>
          <w:t>53</w:t>
        </w:r>
        <w:r w:rsidR="00E65122" w:rsidRPr="005D1373">
          <w:rPr>
            <w:noProof/>
            <w:webHidden/>
          </w:rPr>
          <w:fldChar w:fldCharType="end"/>
        </w:r>
      </w:hyperlink>
    </w:p>
    <w:p w14:paraId="05F2C4DA" w14:textId="418ED253"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6" w:history="1">
        <w:r w:rsidR="00E65122" w:rsidRPr="005D1373">
          <w:rPr>
            <w:rStyle w:val="aff9"/>
            <w:noProof/>
          </w:rPr>
          <w:t>Рисунок 3.18 - Условное представление шайбы</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_Toc133493076 \h </w:instrText>
        </w:r>
        <w:r w:rsidR="00E65122" w:rsidRPr="005D1373">
          <w:rPr>
            <w:noProof/>
            <w:webHidden/>
          </w:rPr>
        </w:r>
        <w:r w:rsidR="00E65122" w:rsidRPr="005D1373">
          <w:rPr>
            <w:noProof/>
            <w:webHidden/>
          </w:rPr>
          <w:fldChar w:fldCharType="separate"/>
        </w:r>
        <w:r>
          <w:rPr>
            <w:noProof/>
            <w:webHidden/>
          </w:rPr>
          <w:t>54</w:t>
        </w:r>
        <w:r w:rsidR="00E65122" w:rsidRPr="005D1373">
          <w:rPr>
            <w:noProof/>
            <w:webHidden/>
          </w:rPr>
          <w:fldChar w:fldCharType="end"/>
        </w:r>
      </w:hyperlink>
    </w:p>
    <w:p w14:paraId="4D768230" w14:textId="49CA66F3"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7" w:history="1">
        <w:r w:rsidR="00E65122" w:rsidRPr="005D1373">
          <w:rPr>
            <w:rStyle w:val="aff9"/>
            <w:noProof/>
          </w:rPr>
          <w:t xml:space="preserve">Рисунок </w:t>
        </w:r>
        <w:r w:rsidR="00E65122" w:rsidRPr="005D1373">
          <w:rPr>
            <w:rStyle w:val="aff9"/>
            <w:iCs/>
            <w:noProof/>
          </w:rPr>
          <w:t>3.19</w:t>
        </w:r>
        <w:r w:rsidR="00E65122" w:rsidRPr="005D1373">
          <w:rPr>
            <w:rStyle w:val="aff9"/>
            <w:noProof/>
          </w:rPr>
          <w:t xml:space="preserve"> - Характеристики дроссельных шайб Регулятор давления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_Toc133493077 \h </w:instrText>
        </w:r>
        <w:r w:rsidR="00E65122" w:rsidRPr="005D1373">
          <w:rPr>
            <w:noProof/>
            <w:webHidden/>
          </w:rPr>
        </w:r>
        <w:r w:rsidR="00E65122" w:rsidRPr="005D1373">
          <w:rPr>
            <w:noProof/>
            <w:webHidden/>
          </w:rPr>
          <w:fldChar w:fldCharType="separate"/>
        </w:r>
        <w:r>
          <w:rPr>
            <w:noProof/>
            <w:webHidden/>
          </w:rPr>
          <w:t>54</w:t>
        </w:r>
        <w:r w:rsidR="00E65122" w:rsidRPr="005D1373">
          <w:rPr>
            <w:noProof/>
            <w:webHidden/>
          </w:rPr>
          <w:fldChar w:fldCharType="end"/>
        </w:r>
      </w:hyperlink>
    </w:p>
    <w:p w14:paraId="566D3E9B" w14:textId="42C2E08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8" w:history="1">
        <w:r w:rsidR="00E65122" w:rsidRPr="005D1373">
          <w:rPr>
            <w:rStyle w:val="aff9"/>
            <w:noProof/>
          </w:rPr>
          <w:t>Рисунок 3.20 - Регулятор давления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_Toc133493078 \h </w:instrText>
        </w:r>
        <w:r w:rsidR="00E65122" w:rsidRPr="005D1373">
          <w:rPr>
            <w:noProof/>
            <w:webHidden/>
          </w:rPr>
        </w:r>
        <w:r w:rsidR="00E65122" w:rsidRPr="005D1373">
          <w:rPr>
            <w:noProof/>
            <w:webHidden/>
          </w:rPr>
          <w:fldChar w:fldCharType="separate"/>
        </w:r>
        <w:r>
          <w:rPr>
            <w:noProof/>
            <w:webHidden/>
          </w:rPr>
          <w:t>55</w:t>
        </w:r>
        <w:r w:rsidR="00E65122" w:rsidRPr="005D1373">
          <w:rPr>
            <w:noProof/>
            <w:webHidden/>
          </w:rPr>
          <w:fldChar w:fldCharType="end"/>
        </w:r>
      </w:hyperlink>
    </w:p>
    <w:p w14:paraId="3807B1FA" w14:textId="3DA5DCDC"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79" w:history="1">
        <w:r w:rsidR="00E65122" w:rsidRPr="005D1373">
          <w:rPr>
            <w:rStyle w:val="aff9"/>
            <w:noProof/>
          </w:rPr>
          <w:t xml:space="preserve">Рисунок </w:t>
        </w:r>
        <w:r w:rsidR="00E65122" w:rsidRPr="005D1373">
          <w:rPr>
            <w:rStyle w:val="aff9"/>
            <w:iCs/>
            <w:noProof/>
          </w:rPr>
          <w:t>3.21</w:t>
        </w:r>
        <w:r w:rsidR="00E65122" w:rsidRPr="005D1373">
          <w:rPr>
            <w:rStyle w:val="aff9"/>
            <w:noProof/>
          </w:rPr>
          <w:t xml:space="preserve"> - Условное представление регуляторов напора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_Toc133493079 \h </w:instrText>
        </w:r>
        <w:r w:rsidR="00E65122" w:rsidRPr="005D1373">
          <w:rPr>
            <w:noProof/>
            <w:webHidden/>
          </w:rPr>
        </w:r>
        <w:r w:rsidR="00E65122" w:rsidRPr="005D1373">
          <w:rPr>
            <w:noProof/>
            <w:webHidden/>
          </w:rPr>
          <w:fldChar w:fldCharType="separate"/>
        </w:r>
        <w:r>
          <w:rPr>
            <w:noProof/>
            <w:webHidden/>
          </w:rPr>
          <w:t>55</w:t>
        </w:r>
        <w:r w:rsidR="00E65122" w:rsidRPr="005D1373">
          <w:rPr>
            <w:noProof/>
            <w:webHidden/>
          </w:rPr>
          <w:fldChar w:fldCharType="end"/>
        </w:r>
      </w:hyperlink>
    </w:p>
    <w:p w14:paraId="1A438C5B" w14:textId="45A5FD1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0" w:history="1">
        <w:r w:rsidR="00E65122" w:rsidRPr="005D1373">
          <w:rPr>
            <w:rStyle w:val="aff9"/>
            <w:noProof/>
            <w:lang w:val="ru-RU"/>
          </w:rPr>
          <w:t xml:space="preserve">Рисунок </w:t>
        </w:r>
        <w:r w:rsidR="00E65122" w:rsidRPr="005D1373">
          <w:rPr>
            <w:rStyle w:val="aff9"/>
            <w:iCs/>
            <w:noProof/>
            <w:lang w:val="ru-RU"/>
          </w:rPr>
          <w:t>3.22</w:t>
        </w:r>
        <w:r w:rsidR="00E65122" w:rsidRPr="005D1373">
          <w:rPr>
            <w:rStyle w:val="aff9"/>
            <w:noProof/>
            <w:lang w:val="ru-RU"/>
          </w:rPr>
          <w:t xml:space="preserve"> - Условное представление регуляторов расхода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_Toc133493080 \h </w:instrText>
        </w:r>
        <w:r w:rsidR="00E65122" w:rsidRPr="005D1373">
          <w:rPr>
            <w:noProof/>
            <w:webHidden/>
          </w:rPr>
        </w:r>
        <w:r w:rsidR="00E65122" w:rsidRPr="005D1373">
          <w:rPr>
            <w:noProof/>
            <w:webHidden/>
          </w:rPr>
          <w:fldChar w:fldCharType="separate"/>
        </w:r>
        <w:r>
          <w:rPr>
            <w:noProof/>
            <w:webHidden/>
          </w:rPr>
          <w:t>56</w:t>
        </w:r>
        <w:r w:rsidR="00E65122" w:rsidRPr="005D1373">
          <w:rPr>
            <w:noProof/>
            <w:webHidden/>
          </w:rPr>
          <w:fldChar w:fldCharType="end"/>
        </w:r>
      </w:hyperlink>
    </w:p>
    <w:p w14:paraId="2C6C2BF1" w14:textId="4D891967"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1" w:history="1">
        <w:r w:rsidR="00E65122" w:rsidRPr="005D1373">
          <w:rPr>
            <w:rStyle w:val="aff9"/>
            <w:noProof/>
          </w:rPr>
          <w:t>Рисунок 3.23 - Пьезометрический график</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_Toc133493081 \h </w:instrText>
        </w:r>
        <w:r w:rsidR="00E65122" w:rsidRPr="005D1373">
          <w:rPr>
            <w:noProof/>
            <w:webHidden/>
          </w:rPr>
        </w:r>
        <w:r w:rsidR="00E65122" w:rsidRPr="005D1373">
          <w:rPr>
            <w:noProof/>
            <w:webHidden/>
          </w:rPr>
          <w:fldChar w:fldCharType="separate"/>
        </w:r>
        <w:r>
          <w:rPr>
            <w:noProof/>
            <w:webHidden/>
          </w:rPr>
          <w:t>59</w:t>
        </w:r>
        <w:r w:rsidR="00E65122" w:rsidRPr="005D1373">
          <w:rPr>
            <w:noProof/>
            <w:webHidden/>
          </w:rPr>
          <w:fldChar w:fldCharType="end"/>
        </w:r>
      </w:hyperlink>
    </w:p>
    <w:p w14:paraId="4CDE8ED2" w14:textId="68BF7F74"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2" w:history="1">
        <w:r w:rsidR="00E65122" w:rsidRPr="005D1373">
          <w:rPr>
            <w:rStyle w:val="aff9"/>
            <w:noProof/>
          </w:rPr>
          <w:t xml:space="preserve">Рисунок </w:t>
        </w:r>
        <w:r w:rsidR="00E65122" w:rsidRPr="005D1373">
          <w:rPr>
            <w:rStyle w:val="aff9"/>
            <w:iCs/>
            <w:noProof/>
          </w:rPr>
          <w:t>3.24</w:t>
        </w:r>
        <w:r w:rsidR="00E65122" w:rsidRPr="005D1373">
          <w:rPr>
            <w:rStyle w:val="aff9"/>
            <w:noProof/>
          </w:rPr>
          <w:t xml:space="preserve"> - Встроенный клиент ГИС Zulu – ZuluServer</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_Toc133493082 \h </w:instrText>
        </w:r>
        <w:r w:rsidR="00E65122" w:rsidRPr="005D1373">
          <w:rPr>
            <w:noProof/>
            <w:webHidden/>
          </w:rPr>
        </w:r>
        <w:r w:rsidR="00E65122" w:rsidRPr="005D1373">
          <w:rPr>
            <w:noProof/>
            <w:webHidden/>
          </w:rPr>
          <w:fldChar w:fldCharType="separate"/>
        </w:r>
        <w:r>
          <w:rPr>
            <w:noProof/>
            <w:webHidden/>
          </w:rPr>
          <w:t>60</w:t>
        </w:r>
        <w:r w:rsidR="00E65122" w:rsidRPr="005D1373">
          <w:rPr>
            <w:noProof/>
            <w:webHidden/>
          </w:rPr>
          <w:fldChar w:fldCharType="end"/>
        </w:r>
      </w:hyperlink>
    </w:p>
    <w:p w14:paraId="1119F911" w14:textId="5554EF17"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3" w:history="1">
        <w:r w:rsidR="00E65122" w:rsidRPr="005D1373">
          <w:rPr>
            <w:rStyle w:val="aff9"/>
            <w:noProof/>
          </w:rPr>
          <w:t>Рисунок 3.25 - Фрагмент адресного плана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_Toc133493083 \h </w:instrText>
        </w:r>
        <w:r w:rsidR="00E65122" w:rsidRPr="005D1373">
          <w:rPr>
            <w:noProof/>
            <w:webHidden/>
          </w:rPr>
        </w:r>
        <w:r w:rsidR="00E65122" w:rsidRPr="005D1373">
          <w:rPr>
            <w:noProof/>
            <w:webHidden/>
          </w:rPr>
          <w:fldChar w:fldCharType="separate"/>
        </w:r>
        <w:r>
          <w:rPr>
            <w:noProof/>
            <w:webHidden/>
          </w:rPr>
          <w:t>63</w:t>
        </w:r>
        <w:r w:rsidR="00E65122" w:rsidRPr="005D1373">
          <w:rPr>
            <w:noProof/>
            <w:webHidden/>
          </w:rPr>
          <w:fldChar w:fldCharType="end"/>
        </w:r>
      </w:hyperlink>
    </w:p>
    <w:p w14:paraId="2C74AE6F" w14:textId="63FCA9B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4" w:history="1">
        <w:r w:rsidR="00E65122" w:rsidRPr="005D1373">
          <w:rPr>
            <w:rStyle w:val="aff9"/>
            <w:noProof/>
          </w:rPr>
          <w:t>Рисунок 3.26 - Фрагмент схемы тепловых сетей</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_Toc133493084 \h </w:instrText>
        </w:r>
        <w:r w:rsidR="00E65122" w:rsidRPr="005D1373">
          <w:rPr>
            <w:noProof/>
            <w:webHidden/>
          </w:rPr>
        </w:r>
        <w:r w:rsidR="00E65122" w:rsidRPr="005D1373">
          <w:rPr>
            <w:noProof/>
            <w:webHidden/>
          </w:rPr>
          <w:fldChar w:fldCharType="separate"/>
        </w:r>
        <w:r>
          <w:rPr>
            <w:noProof/>
            <w:webHidden/>
          </w:rPr>
          <w:t>64</w:t>
        </w:r>
        <w:r w:rsidR="00E65122" w:rsidRPr="005D1373">
          <w:rPr>
            <w:noProof/>
            <w:webHidden/>
          </w:rPr>
          <w:fldChar w:fldCharType="end"/>
        </w:r>
      </w:hyperlink>
    </w:p>
    <w:p w14:paraId="1354A714" w14:textId="0D87880F"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5" w:history="1">
        <w:r w:rsidR="00E65122" w:rsidRPr="005D1373">
          <w:rPr>
            <w:rStyle w:val="aff9"/>
            <w:noProof/>
          </w:rPr>
          <w:t xml:space="preserve">Рисунок </w:t>
        </w:r>
        <w:r w:rsidR="00E65122" w:rsidRPr="005D1373">
          <w:rPr>
            <w:rStyle w:val="aff9"/>
            <w:iCs/>
            <w:noProof/>
          </w:rPr>
          <w:t>4.1</w:t>
        </w:r>
        <w:r w:rsidR="00E65122" w:rsidRPr="005D1373">
          <w:rPr>
            <w:rStyle w:val="aff9"/>
            <w:noProof/>
          </w:rPr>
          <w:t xml:space="preserve"> - </w:t>
        </w:r>
        <w:r w:rsidR="00E65122" w:rsidRPr="005D1373">
          <w:rPr>
            <w:rStyle w:val="aff9"/>
            <w:noProof/>
            <w:lang w:bidi="ru-RU"/>
          </w:rPr>
          <w:t>Пример отображения данных базы паспорта объектов тепловой сети г. Сургута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_Toc133493085 \h </w:instrText>
        </w:r>
        <w:r w:rsidR="00E65122" w:rsidRPr="005D1373">
          <w:rPr>
            <w:noProof/>
            <w:webHidden/>
          </w:rPr>
        </w:r>
        <w:r w:rsidR="00E65122" w:rsidRPr="005D1373">
          <w:rPr>
            <w:noProof/>
            <w:webHidden/>
          </w:rPr>
          <w:fldChar w:fldCharType="separate"/>
        </w:r>
        <w:r>
          <w:rPr>
            <w:noProof/>
            <w:webHidden/>
          </w:rPr>
          <w:t>91</w:t>
        </w:r>
        <w:r w:rsidR="00E65122" w:rsidRPr="005D1373">
          <w:rPr>
            <w:noProof/>
            <w:webHidden/>
          </w:rPr>
          <w:fldChar w:fldCharType="end"/>
        </w:r>
      </w:hyperlink>
    </w:p>
    <w:p w14:paraId="319A5A12" w14:textId="50EB6A48"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6" w:history="1">
        <w:r w:rsidR="00E65122" w:rsidRPr="005D1373">
          <w:rPr>
            <w:rStyle w:val="aff9"/>
            <w:noProof/>
          </w:rPr>
          <w:t xml:space="preserve">Рисунок 5.1 - </w:t>
        </w:r>
        <w:r w:rsidR="00E65122" w:rsidRPr="005D1373">
          <w:rPr>
            <w:rStyle w:val="aff9"/>
            <w:noProof/>
            <w:lang w:bidi="ru-RU"/>
          </w:rPr>
          <w:t>Разграничение – кадастровые кварталы</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_Toc133493086 \h </w:instrText>
        </w:r>
        <w:r w:rsidR="00E65122" w:rsidRPr="005D1373">
          <w:rPr>
            <w:noProof/>
            <w:webHidden/>
          </w:rPr>
        </w:r>
        <w:r w:rsidR="00E65122" w:rsidRPr="005D1373">
          <w:rPr>
            <w:noProof/>
            <w:webHidden/>
          </w:rPr>
          <w:fldChar w:fldCharType="separate"/>
        </w:r>
        <w:r>
          <w:rPr>
            <w:noProof/>
            <w:webHidden/>
          </w:rPr>
          <w:t>93</w:t>
        </w:r>
        <w:r w:rsidR="00E65122" w:rsidRPr="005D1373">
          <w:rPr>
            <w:noProof/>
            <w:webHidden/>
          </w:rPr>
          <w:fldChar w:fldCharType="end"/>
        </w:r>
      </w:hyperlink>
    </w:p>
    <w:p w14:paraId="097E3A09" w14:textId="63ED987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7" w:history="1">
        <w:r w:rsidR="00E65122" w:rsidRPr="005D1373">
          <w:rPr>
            <w:rStyle w:val="aff9"/>
            <w:noProof/>
            <w:lang w:eastAsia="ru-RU" w:bidi="ru-RU"/>
          </w:rPr>
          <w:t xml:space="preserve">Рисунок </w:t>
        </w:r>
        <w:r w:rsidR="00E65122" w:rsidRPr="005D1373">
          <w:rPr>
            <w:rStyle w:val="aff9"/>
            <w:iCs/>
            <w:noProof/>
            <w:lang w:eastAsia="ru-RU" w:bidi="ru-RU"/>
          </w:rPr>
          <w:t>9.1</w:t>
        </w:r>
        <w:r w:rsidR="00E65122" w:rsidRPr="005D1373">
          <w:rPr>
            <w:rStyle w:val="aff9"/>
            <w:noProof/>
            <w:lang w:eastAsia="ru-RU" w:bidi="ru-RU"/>
          </w:rPr>
          <w:t xml:space="preserve"> - Расчет потерь тепловой энергии через изоляцию и с утечками теплоносителя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_Toc133493087 \h </w:instrText>
        </w:r>
        <w:r w:rsidR="00E65122" w:rsidRPr="005D1373">
          <w:rPr>
            <w:noProof/>
            <w:webHidden/>
          </w:rPr>
        </w:r>
        <w:r w:rsidR="00E65122" w:rsidRPr="005D1373">
          <w:rPr>
            <w:noProof/>
            <w:webHidden/>
          </w:rPr>
          <w:fldChar w:fldCharType="separate"/>
        </w:r>
        <w:r>
          <w:rPr>
            <w:noProof/>
            <w:webHidden/>
          </w:rPr>
          <w:t>104</w:t>
        </w:r>
        <w:r w:rsidR="00E65122" w:rsidRPr="005D1373">
          <w:rPr>
            <w:noProof/>
            <w:webHidden/>
          </w:rPr>
          <w:fldChar w:fldCharType="end"/>
        </w:r>
      </w:hyperlink>
    </w:p>
    <w:p w14:paraId="4A852869" w14:textId="427EC51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8" w:history="1">
        <w:r w:rsidR="00E65122" w:rsidRPr="005D1373">
          <w:rPr>
            <w:rStyle w:val="aff9"/>
            <w:noProof/>
            <w:lang w:eastAsia="ru-RU" w:bidi="ru-RU"/>
          </w:rPr>
          <w:t>Рисунок 12.1 - Пример пьезометрического графика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_Toc133493088 \h </w:instrText>
        </w:r>
        <w:r w:rsidR="00E65122" w:rsidRPr="005D1373">
          <w:rPr>
            <w:noProof/>
            <w:webHidden/>
          </w:rPr>
        </w:r>
        <w:r w:rsidR="00E65122" w:rsidRPr="005D1373">
          <w:rPr>
            <w:noProof/>
            <w:webHidden/>
          </w:rPr>
          <w:fldChar w:fldCharType="separate"/>
        </w:r>
        <w:r>
          <w:rPr>
            <w:noProof/>
            <w:webHidden/>
          </w:rPr>
          <w:t>108</w:t>
        </w:r>
        <w:r w:rsidR="00E65122" w:rsidRPr="005D1373">
          <w:rPr>
            <w:noProof/>
            <w:webHidden/>
          </w:rPr>
          <w:fldChar w:fldCharType="end"/>
        </w:r>
      </w:hyperlink>
    </w:p>
    <w:p w14:paraId="716C265F" w14:textId="1993C851"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89" w:history="1">
        <w:r w:rsidR="00E65122" w:rsidRPr="005D1373">
          <w:rPr>
            <w:rStyle w:val="aff9"/>
            <w:noProof/>
            <w:lang w:val="ru-RU" w:eastAsia="ru-RU" w:bidi="ru-RU"/>
          </w:rPr>
          <w:t xml:space="preserve">Рисунок </w:t>
        </w:r>
        <w:r w:rsidR="00E65122" w:rsidRPr="005D1373">
          <w:rPr>
            <w:rStyle w:val="aff9"/>
            <w:noProof/>
            <w:lang w:eastAsia="ru-RU" w:bidi="ru-RU"/>
          </w:rPr>
          <w:t>12</w:t>
        </w:r>
        <w:r w:rsidR="00E65122" w:rsidRPr="005D1373">
          <w:rPr>
            <w:rStyle w:val="aff9"/>
            <w:noProof/>
            <w:lang w:val="ru-RU" w:eastAsia="ru-RU" w:bidi="ru-RU"/>
          </w:rPr>
          <w:t>.</w:t>
        </w:r>
        <w:r w:rsidR="00E65122" w:rsidRPr="005D1373">
          <w:rPr>
            <w:rStyle w:val="aff9"/>
            <w:noProof/>
            <w:lang w:eastAsia="ru-RU" w:bidi="ru-RU"/>
          </w:rPr>
          <w:t>2</w:t>
        </w:r>
        <w:r w:rsidR="00E65122" w:rsidRPr="005D1373">
          <w:rPr>
            <w:rStyle w:val="aff9"/>
            <w:noProof/>
            <w:lang w:val="ru-RU" w:eastAsia="ru-RU" w:bidi="ru-RU"/>
          </w:rPr>
          <w:t xml:space="preserve"> - Пьезометрический график переходного гидравлического режима от Котельной №1 СГМУП «ГТС» до удаленного потребителя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_Toc133493089 \h </w:instrText>
        </w:r>
        <w:r w:rsidR="00E65122" w:rsidRPr="005D1373">
          <w:rPr>
            <w:noProof/>
            <w:webHidden/>
          </w:rPr>
        </w:r>
        <w:r w:rsidR="00E65122" w:rsidRPr="005D1373">
          <w:rPr>
            <w:noProof/>
            <w:webHidden/>
          </w:rPr>
          <w:fldChar w:fldCharType="separate"/>
        </w:r>
        <w:r>
          <w:rPr>
            <w:noProof/>
            <w:webHidden/>
          </w:rPr>
          <w:t>110</w:t>
        </w:r>
        <w:r w:rsidR="00E65122" w:rsidRPr="005D1373">
          <w:rPr>
            <w:noProof/>
            <w:webHidden/>
          </w:rPr>
          <w:fldChar w:fldCharType="end"/>
        </w:r>
      </w:hyperlink>
    </w:p>
    <w:p w14:paraId="5D090FBC" w14:textId="0E078ECC"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0" w:history="1">
        <w:r w:rsidR="00E65122" w:rsidRPr="005D1373">
          <w:rPr>
            <w:rStyle w:val="aff9"/>
            <w:noProof/>
            <w:lang w:val="ru-RU" w:eastAsia="ru-RU" w:bidi="ru-RU"/>
          </w:rPr>
          <w:t xml:space="preserve">Рисунок </w:t>
        </w:r>
        <w:r w:rsidR="00E65122" w:rsidRPr="005D1373">
          <w:rPr>
            <w:rStyle w:val="aff9"/>
            <w:noProof/>
            <w:lang w:eastAsia="ru-RU" w:bidi="ru-RU"/>
          </w:rPr>
          <w:t>12</w:t>
        </w:r>
        <w:r w:rsidR="00E65122" w:rsidRPr="005D1373">
          <w:rPr>
            <w:rStyle w:val="aff9"/>
            <w:noProof/>
            <w:lang w:val="ru-RU" w:eastAsia="ru-RU" w:bidi="ru-RU"/>
          </w:rPr>
          <w:t>.</w:t>
        </w:r>
        <w:r w:rsidR="00E65122" w:rsidRPr="005D1373">
          <w:rPr>
            <w:rStyle w:val="aff9"/>
            <w:noProof/>
            <w:lang w:eastAsia="ru-RU" w:bidi="ru-RU"/>
          </w:rPr>
          <w:t>3</w:t>
        </w:r>
        <w:r w:rsidR="00E65122" w:rsidRPr="005D1373">
          <w:rPr>
            <w:rStyle w:val="aff9"/>
            <w:noProof/>
            <w:lang w:val="ru-RU" w:eastAsia="ru-RU" w:bidi="ru-RU"/>
          </w:rPr>
          <w:t xml:space="preserve"> - График падения температур теплоносителя переходного гидравлического режима от Котельной №1 СГМУП «ГТС» до удаленного потребителя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_Toc133493090 \h </w:instrText>
        </w:r>
        <w:r w:rsidR="00E65122" w:rsidRPr="005D1373">
          <w:rPr>
            <w:noProof/>
            <w:webHidden/>
          </w:rPr>
        </w:r>
        <w:r w:rsidR="00E65122" w:rsidRPr="005D1373">
          <w:rPr>
            <w:noProof/>
            <w:webHidden/>
          </w:rPr>
          <w:fldChar w:fldCharType="separate"/>
        </w:r>
        <w:r>
          <w:rPr>
            <w:noProof/>
            <w:webHidden/>
          </w:rPr>
          <w:t>110</w:t>
        </w:r>
        <w:r w:rsidR="00E65122" w:rsidRPr="005D1373">
          <w:rPr>
            <w:noProof/>
            <w:webHidden/>
          </w:rPr>
          <w:fldChar w:fldCharType="end"/>
        </w:r>
      </w:hyperlink>
    </w:p>
    <w:p w14:paraId="3FAD77A3" w14:textId="6E7F2AF0"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1"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4</w:t>
        </w:r>
        <w:r w:rsidR="00E65122" w:rsidRPr="005D1373">
          <w:rPr>
            <w:rStyle w:val="aff9"/>
            <w:noProof/>
            <w:lang w:val="ru-RU" w:bidi="ru-RU"/>
          </w:rPr>
          <w:t xml:space="preserve"> - </w:t>
        </w:r>
        <w:r w:rsidR="00E65122" w:rsidRPr="005D1373">
          <w:rPr>
            <w:rStyle w:val="aff9"/>
            <w:noProof/>
            <w:lang w:val="ru-RU"/>
          </w:rPr>
          <w:t>Схема №2 «ЦТП с двухступенчатым смешанным подключением</w:t>
        </w:r>
        <w:r w:rsidR="00E65122" w:rsidRPr="005D1373">
          <w:rPr>
            <w:rStyle w:val="aff9"/>
            <w:noProof/>
            <w:spacing w:val="1"/>
            <w:lang w:val="ru-RU"/>
          </w:rPr>
          <w:t xml:space="preserve"> </w:t>
        </w:r>
        <w:r w:rsidR="00E65122" w:rsidRPr="005D1373">
          <w:rPr>
            <w:rStyle w:val="aff9"/>
            <w:noProof/>
            <w:lang w:val="ru-RU"/>
          </w:rPr>
          <w:t>подогревателей</w:t>
        </w:r>
        <w:r w:rsidR="00E65122" w:rsidRPr="005D1373">
          <w:rPr>
            <w:rStyle w:val="aff9"/>
            <w:noProof/>
            <w:spacing w:val="-1"/>
            <w:lang w:val="ru-RU"/>
          </w:rPr>
          <w:t xml:space="preserve"> </w:t>
        </w:r>
        <w:r w:rsidR="00E65122" w:rsidRPr="005D1373">
          <w:rPr>
            <w:rStyle w:val="aff9"/>
            <w:noProof/>
            <w:lang w:val="ru-RU"/>
          </w:rPr>
          <w:t>ГВС и независимым</w:t>
        </w:r>
        <w:r w:rsidR="00E65122" w:rsidRPr="005D1373">
          <w:rPr>
            <w:rStyle w:val="aff9"/>
            <w:noProof/>
            <w:spacing w:val="-3"/>
            <w:lang w:val="ru-RU"/>
          </w:rPr>
          <w:t xml:space="preserve"> </w:t>
        </w:r>
        <w:r w:rsidR="00E65122" w:rsidRPr="005D1373">
          <w:rPr>
            <w:rStyle w:val="aff9"/>
            <w:noProof/>
            <w:lang w:val="ru-RU"/>
          </w:rPr>
          <w:t>присоединением</w:t>
        </w:r>
        <w:r w:rsidR="00E65122" w:rsidRPr="005D1373">
          <w:rPr>
            <w:rStyle w:val="aff9"/>
            <w:noProof/>
            <w:spacing w:val="-1"/>
            <w:lang w:val="ru-RU"/>
          </w:rPr>
          <w:t xml:space="preserve"> </w:t>
        </w:r>
        <w:r w:rsidR="00E65122" w:rsidRPr="005D1373">
          <w:rPr>
            <w:rStyle w:val="aff9"/>
            <w:noProof/>
            <w:lang w:val="ru-RU"/>
          </w:rPr>
          <w:t>СО</w:t>
        </w:r>
        <w:r w:rsidR="00E65122" w:rsidRPr="005D1373">
          <w:rPr>
            <w:rStyle w:val="aff9"/>
            <w:noProof/>
            <w:spacing w:val="-1"/>
            <w:lang w:val="ru-RU"/>
          </w:rPr>
          <w:t xml:space="preserve"> </w:t>
        </w:r>
        <w:r w:rsidR="00E65122" w:rsidRPr="005D1373">
          <w:rPr>
            <w:rStyle w:val="aff9"/>
            <w:noProof/>
            <w:lang w:val="ru-RU"/>
          </w:rPr>
          <w:t>и</w:t>
        </w:r>
        <w:r w:rsidR="00E65122" w:rsidRPr="005D1373">
          <w:rPr>
            <w:rStyle w:val="aff9"/>
            <w:noProof/>
            <w:spacing w:val="-1"/>
            <w:lang w:val="ru-RU"/>
          </w:rPr>
          <w:t xml:space="preserve"> </w:t>
        </w:r>
        <w:r w:rsidR="00E65122" w:rsidRPr="005D1373">
          <w:rPr>
            <w:rStyle w:val="aff9"/>
            <w:noProof/>
            <w:lang w:val="ru-RU"/>
          </w:rPr>
          <w:t>СВ»</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_Toc133493091 \h </w:instrText>
        </w:r>
        <w:r w:rsidR="00E65122" w:rsidRPr="005D1373">
          <w:rPr>
            <w:noProof/>
            <w:webHidden/>
          </w:rPr>
        </w:r>
        <w:r w:rsidR="00E65122" w:rsidRPr="005D1373">
          <w:rPr>
            <w:noProof/>
            <w:webHidden/>
          </w:rPr>
          <w:fldChar w:fldCharType="separate"/>
        </w:r>
        <w:r>
          <w:rPr>
            <w:noProof/>
            <w:webHidden/>
          </w:rPr>
          <w:t>56</w:t>
        </w:r>
        <w:r w:rsidR="00E65122" w:rsidRPr="005D1373">
          <w:rPr>
            <w:noProof/>
            <w:webHidden/>
          </w:rPr>
          <w:fldChar w:fldCharType="end"/>
        </w:r>
      </w:hyperlink>
    </w:p>
    <w:p w14:paraId="7CD387F8" w14:textId="3AF37CDE"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2"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5</w:t>
        </w:r>
        <w:r w:rsidR="00E65122" w:rsidRPr="005D1373">
          <w:rPr>
            <w:rStyle w:val="aff9"/>
            <w:noProof/>
            <w:lang w:val="ru-RU" w:bidi="ru-RU"/>
          </w:rPr>
          <w:t xml:space="preserve"> - </w:t>
        </w:r>
        <w:r w:rsidR="00E65122" w:rsidRPr="005D1373">
          <w:rPr>
            <w:rStyle w:val="aff9"/>
            <w:noProof/>
            <w:lang w:val="ru-RU"/>
          </w:rPr>
          <w:t>Схема №5 «ЦТП с двухступенчатым смешанным подключением</w:t>
        </w:r>
        <w:r w:rsidR="00E65122" w:rsidRPr="005D1373">
          <w:rPr>
            <w:rStyle w:val="aff9"/>
            <w:noProof/>
            <w:spacing w:val="1"/>
            <w:lang w:val="ru-RU"/>
          </w:rPr>
          <w:t xml:space="preserve"> </w:t>
        </w:r>
        <w:r w:rsidR="00E65122" w:rsidRPr="005D1373">
          <w:rPr>
            <w:rStyle w:val="aff9"/>
            <w:noProof/>
            <w:lang w:val="ru-RU"/>
          </w:rPr>
          <w:t>подогревателей</w:t>
        </w:r>
        <w:r w:rsidR="00E65122" w:rsidRPr="005D1373">
          <w:rPr>
            <w:rStyle w:val="aff9"/>
            <w:noProof/>
            <w:spacing w:val="-1"/>
            <w:lang w:val="ru-RU"/>
          </w:rPr>
          <w:t xml:space="preserve"> </w:t>
        </w:r>
        <w:r w:rsidR="00E65122" w:rsidRPr="005D1373">
          <w:rPr>
            <w:rStyle w:val="aff9"/>
            <w:noProof/>
            <w:lang w:val="ru-RU"/>
          </w:rPr>
          <w:t>ГВС и непосредственным</w:t>
        </w:r>
        <w:r w:rsidR="00E65122" w:rsidRPr="005D1373">
          <w:rPr>
            <w:rStyle w:val="aff9"/>
            <w:noProof/>
            <w:spacing w:val="-3"/>
            <w:lang w:val="ru-RU"/>
          </w:rPr>
          <w:t xml:space="preserve"> </w:t>
        </w:r>
        <w:r w:rsidR="00E65122" w:rsidRPr="005D1373">
          <w:rPr>
            <w:rStyle w:val="aff9"/>
            <w:noProof/>
            <w:lang w:val="ru-RU"/>
          </w:rPr>
          <w:t>присоединением</w:t>
        </w:r>
        <w:r w:rsidR="00E65122" w:rsidRPr="005D1373">
          <w:rPr>
            <w:rStyle w:val="aff9"/>
            <w:noProof/>
            <w:spacing w:val="-1"/>
            <w:lang w:val="ru-RU"/>
          </w:rPr>
          <w:t xml:space="preserve"> </w:t>
        </w:r>
        <w:r w:rsidR="00E65122" w:rsidRPr="005D1373">
          <w:rPr>
            <w:rStyle w:val="aff9"/>
            <w:noProof/>
            <w:lang w:val="ru-RU"/>
          </w:rPr>
          <w:t>СО»</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_Toc133493092 \h </w:instrText>
        </w:r>
        <w:r w:rsidR="00E65122" w:rsidRPr="005D1373">
          <w:rPr>
            <w:noProof/>
            <w:webHidden/>
          </w:rPr>
        </w:r>
        <w:r w:rsidR="00E65122" w:rsidRPr="005D1373">
          <w:rPr>
            <w:noProof/>
            <w:webHidden/>
          </w:rPr>
          <w:fldChar w:fldCharType="separate"/>
        </w:r>
        <w:r>
          <w:rPr>
            <w:noProof/>
            <w:webHidden/>
          </w:rPr>
          <w:t>56</w:t>
        </w:r>
        <w:r w:rsidR="00E65122" w:rsidRPr="005D1373">
          <w:rPr>
            <w:noProof/>
            <w:webHidden/>
          </w:rPr>
          <w:fldChar w:fldCharType="end"/>
        </w:r>
      </w:hyperlink>
    </w:p>
    <w:p w14:paraId="5A143A8A" w14:textId="6320EE2D"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3"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6</w:t>
        </w:r>
        <w:r w:rsidR="00E65122" w:rsidRPr="005D1373">
          <w:rPr>
            <w:rStyle w:val="aff9"/>
            <w:noProof/>
            <w:lang w:val="ru-RU" w:bidi="ru-RU"/>
          </w:rPr>
          <w:t xml:space="preserve"> - </w:t>
        </w:r>
        <w:r w:rsidR="00E65122" w:rsidRPr="005D1373">
          <w:rPr>
            <w:rStyle w:val="aff9"/>
            <w:noProof/>
            <w:lang w:val="ru-RU"/>
          </w:rPr>
          <w:t>Схемы</w:t>
        </w:r>
        <w:r w:rsidR="00E65122" w:rsidRPr="005D1373">
          <w:rPr>
            <w:rStyle w:val="aff9"/>
            <w:noProof/>
            <w:spacing w:val="1"/>
            <w:lang w:val="ru-RU"/>
          </w:rPr>
          <w:t xml:space="preserve"> </w:t>
        </w:r>
        <w:r w:rsidR="00E65122" w:rsidRPr="005D1373">
          <w:rPr>
            <w:rStyle w:val="aff9"/>
            <w:noProof/>
            <w:lang w:val="ru-RU"/>
          </w:rPr>
          <w:t>№26</w:t>
        </w:r>
        <w:r w:rsidR="00E65122" w:rsidRPr="005D1373">
          <w:rPr>
            <w:rStyle w:val="aff9"/>
            <w:noProof/>
            <w:spacing w:val="1"/>
            <w:lang w:val="ru-RU"/>
          </w:rPr>
          <w:t xml:space="preserve"> </w:t>
        </w:r>
        <w:r w:rsidR="00E65122" w:rsidRPr="005D1373">
          <w:rPr>
            <w:rStyle w:val="aff9"/>
            <w:noProof/>
            <w:lang w:val="ru-RU"/>
          </w:rPr>
          <w:t>«Потребитель</w:t>
        </w:r>
        <w:r w:rsidR="00E65122" w:rsidRPr="005D1373">
          <w:rPr>
            <w:rStyle w:val="aff9"/>
            <w:noProof/>
            <w:spacing w:val="1"/>
            <w:lang w:val="ru-RU"/>
          </w:rPr>
          <w:t xml:space="preserve"> </w:t>
        </w:r>
        <w:r w:rsidR="00E65122" w:rsidRPr="005D1373">
          <w:rPr>
            <w:rStyle w:val="aff9"/>
            <w:noProof/>
            <w:lang w:val="ru-RU"/>
          </w:rPr>
          <w:t>с</w:t>
        </w:r>
        <w:r w:rsidR="00E65122" w:rsidRPr="005D1373">
          <w:rPr>
            <w:rStyle w:val="aff9"/>
            <w:noProof/>
            <w:spacing w:val="1"/>
            <w:lang w:val="ru-RU"/>
          </w:rPr>
          <w:t xml:space="preserve"> </w:t>
        </w:r>
        <w:r w:rsidR="00E65122" w:rsidRPr="005D1373">
          <w:rPr>
            <w:rStyle w:val="aff9"/>
            <w:noProof/>
            <w:lang w:val="ru-RU"/>
          </w:rPr>
          <w:t>открытым</w:t>
        </w:r>
        <w:r w:rsidR="00E65122" w:rsidRPr="005D1373">
          <w:rPr>
            <w:rStyle w:val="aff9"/>
            <w:noProof/>
            <w:spacing w:val="1"/>
            <w:lang w:val="ru-RU"/>
          </w:rPr>
          <w:t xml:space="preserve"> </w:t>
        </w:r>
        <w:r w:rsidR="00E65122" w:rsidRPr="005D1373">
          <w:rPr>
            <w:rStyle w:val="aff9"/>
            <w:noProof/>
            <w:lang w:val="ru-RU"/>
          </w:rPr>
          <w:t>водоразбором</w:t>
        </w:r>
        <w:r w:rsidR="00E65122" w:rsidRPr="005D1373">
          <w:rPr>
            <w:rStyle w:val="aff9"/>
            <w:noProof/>
            <w:spacing w:val="1"/>
            <w:lang w:val="ru-RU"/>
          </w:rPr>
          <w:t xml:space="preserve"> </w:t>
        </w:r>
        <w:r w:rsidR="00E65122" w:rsidRPr="005D1373">
          <w:rPr>
            <w:rStyle w:val="aff9"/>
            <w:noProof/>
            <w:lang w:val="ru-RU"/>
          </w:rPr>
          <w:t>и</w:t>
        </w:r>
        <w:r w:rsidR="00E65122" w:rsidRPr="005D1373">
          <w:rPr>
            <w:rStyle w:val="aff9"/>
            <w:noProof/>
            <w:spacing w:val="1"/>
            <w:lang w:val="ru-RU"/>
          </w:rPr>
          <w:t xml:space="preserve"> </w:t>
        </w:r>
        <w:r w:rsidR="00E65122" w:rsidRPr="005D1373">
          <w:rPr>
            <w:rStyle w:val="aff9"/>
            <w:noProof/>
            <w:lang w:val="ru-RU"/>
          </w:rPr>
          <w:t>циркуляционной</w:t>
        </w:r>
        <w:r w:rsidR="00E65122" w:rsidRPr="005D1373">
          <w:rPr>
            <w:rStyle w:val="aff9"/>
            <w:noProof/>
            <w:spacing w:val="-1"/>
            <w:lang w:val="ru-RU"/>
          </w:rPr>
          <w:t xml:space="preserve"> </w:t>
        </w:r>
        <w:r w:rsidR="00E65122" w:rsidRPr="005D1373">
          <w:rPr>
            <w:rStyle w:val="aff9"/>
            <w:noProof/>
            <w:lang w:val="ru-RU"/>
          </w:rPr>
          <w:t>линией»</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_Toc133493093 \h </w:instrText>
        </w:r>
        <w:r w:rsidR="00E65122" w:rsidRPr="005D1373">
          <w:rPr>
            <w:noProof/>
            <w:webHidden/>
          </w:rPr>
        </w:r>
        <w:r w:rsidR="00E65122" w:rsidRPr="005D1373">
          <w:rPr>
            <w:noProof/>
            <w:webHidden/>
          </w:rPr>
          <w:fldChar w:fldCharType="separate"/>
        </w:r>
        <w:r>
          <w:rPr>
            <w:noProof/>
            <w:webHidden/>
          </w:rPr>
          <w:t>56</w:t>
        </w:r>
        <w:r w:rsidR="00E65122" w:rsidRPr="005D1373">
          <w:rPr>
            <w:noProof/>
            <w:webHidden/>
          </w:rPr>
          <w:fldChar w:fldCharType="end"/>
        </w:r>
      </w:hyperlink>
    </w:p>
    <w:p w14:paraId="5516AD4D" w14:textId="11AEE977"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4"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7</w:t>
        </w:r>
        <w:r w:rsidR="00E65122" w:rsidRPr="005D1373">
          <w:rPr>
            <w:rStyle w:val="aff9"/>
            <w:noProof/>
            <w:lang w:val="ru-RU" w:bidi="ru-RU"/>
          </w:rPr>
          <w:t xml:space="preserve"> - </w:t>
        </w:r>
        <w:r w:rsidR="00E65122" w:rsidRPr="005D1373">
          <w:rPr>
            <w:rStyle w:val="aff9"/>
            <w:noProof/>
            <w:lang w:val="ru-RU"/>
          </w:rPr>
          <w:t>Схема</w:t>
        </w:r>
        <w:r w:rsidR="00E65122" w:rsidRPr="005D1373">
          <w:rPr>
            <w:rStyle w:val="aff9"/>
            <w:noProof/>
            <w:spacing w:val="-3"/>
            <w:lang w:val="ru-RU"/>
          </w:rPr>
          <w:t xml:space="preserve"> </w:t>
        </w:r>
        <w:r w:rsidR="00E65122" w:rsidRPr="005D1373">
          <w:rPr>
            <w:rStyle w:val="aff9"/>
            <w:noProof/>
            <w:lang w:val="ru-RU"/>
          </w:rPr>
          <w:t>№27</w:t>
        </w:r>
        <w:r w:rsidR="00E65122" w:rsidRPr="005D1373">
          <w:rPr>
            <w:rStyle w:val="aff9"/>
            <w:noProof/>
            <w:spacing w:val="1"/>
            <w:lang w:val="ru-RU"/>
          </w:rPr>
          <w:t xml:space="preserve"> </w:t>
        </w:r>
        <w:r w:rsidR="00E65122" w:rsidRPr="005D1373">
          <w:rPr>
            <w:rStyle w:val="aff9"/>
            <w:noProof/>
            <w:lang w:val="ru-RU"/>
          </w:rPr>
          <w:t>«Потребитель</w:t>
        </w:r>
        <w:r w:rsidR="00E65122" w:rsidRPr="005D1373">
          <w:rPr>
            <w:rStyle w:val="aff9"/>
            <w:noProof/>
            <w:spacing w:val="-2"/>
            <w:lang w:val="ru-RU"/>
          </w:rPr>
          <w:t xml:space="preserve"> </w:t>
        </w:r>
        <w:r w:rsidR="00E65122" w:rsidRPr="005D1373">
          <w:rPr>
            <w:rStyle w:val="aff9"/>
            <w:noProof/>
            <w:lang w:val="ru-RU"/>
          </w:rPr>
          <w:t>с</w:t>
        </w:r>
        <w:r w:rsidR="00E65122" w:rsidRPr="005D1373">
          <w:rPr>
            <w:rStyle w:val="aff9"/>
            <w:noProof/>
            <w:spacing w:val="-3"/>
            <w:lang w:val="ru-RU"/>
          </w:rPr>
          <w:t xml:space="preserve"> </w:t>
        </w:r>
        <w:r w:rsidR="00E65122" w:rsidRPr="005D1373">
          <w:rPr>
            <w:rStyle w:val="aff9"/>
            <w:noProof/>
            <w:lang w:val="ru-RU"/>
          </w:rPr>
          <w:t>подогревателями</w:t>
        </w:r>
        <w:r w:rsidR="00E65122" w:rsidRPr="005D1373">
          <w:rPr>
            <w:rStyle w:val="aff9"/>
            <w:noProof/>
            <w:spacing w:val="-2"/>
            <w:lang w:val="ru-RU"/>
          </w:rPr>
          <w:t xml:space="preserve"> </w:t>
        </w:r>
        <w:r w:rsidR="00E65122" w:rsidRPr="005D1373">
          <w:rPr>
            <w:rStyle w:val="aff9"/>
            <w:noProof/>
            <w:lang w:val="ru-RU"/>
          </w:rPr>
          <w:t>ГВС»</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_Toc133493094 \h </w:instrText>
        </w:r>
        <w:r w:rsidR="00E65122" w:rsidRPr="005D1373">
          <w:rPr>
            <w:noProof/>
            <w:webHidden/>
          </w:rPr>
        </w:r>
        <w:r w:rsidR="00E65122" w:rsidRPr="005D1373">
          <w:rPr>
            <w:noProof/>
            <w:webHidden/>
          </w:rPr>
          <w:fldChar w:fldCharType="separate"/>
        </w:r>
        <w:r>
          <w:rPr>
            <w:noProof/>
            <w:webHidden/>
          </w:rPr>
          <w:t>57</w:t>
        </w:r>
        <w:r w:rsidR="00E65122" w:rsidRPr="005D1373">
          <w:rPr>
            <w:noProof/>
            <w:webHidden/>
          </w:rPr>
          <w:fldChar w:fldCharType="end"/>
        </w:r>
      </w:hyperlink>
    </w:p>
    <w:p w14:paraId="620355C3" w14:textId="58BAF693"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5"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8</w:t>
        </w:r>
        <w:r w:rsidR="00E65122" w:rsidRPr="005D1373">
          <w:rPr>
            <w:rStyle w:val="aff9"/>
            <w:noProof/>
            <w:lang w:val="ru-RU" w:bidi="ru-RU"/>
          </w:rPr>
          <w:t xml:space="preserve"> - </w:t>
        </w:r>
        <w:r w:rsidR="00E65122" w:rsidRPr="005D1373">
          <w:rPr>
            <w:rStyle w:val="aff9"/>
            <w:noProof/>
            <w:lang w:val="ru-RU"/>
          </w:rPr>
          <w:t>Пьезометрический график гидравлического режима летнего неотопительного периода от Котельной №1 СГМУП «ГТС» до удаленного потребителя</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_Toc133493095 \h </w:instrText>
        </w:r>
        <w:r w:rsidR="00E65122" w:rsidRPr="005D1373">
          <w:rPr>
            <w:noProof/>
            <w:webHidden/>
          </w:rPr>
        </w:r>
        <w:r w:rsidR="00E65122" w:rsidRPr="005D1373">
          <w:rPr>
            <w:noProof/>
            <w:webHidden/>
          </w:rPr>
          <w:fldChar w:fldCharType="separate"/>
        </w:r>
        <w:r>
          <w:rPr>
            <w:noProof/>
            <w:webHidden/>
          </w:rPr>
          <w:t>58</w:t>
        </w:r>
        <w:r w:rsidR="00E65122" w:rsidRPr="005D1373">
          <w:rPr>
            <w:noProof/>
            <w:webHidden/>
          </w:rPr>
          <w:fldChar w:fldCharType="end"/>
        </w:r>
      </w:hyperlink>
    </w:p>
    <w:p w14:paraId="34FDFE2B" w14:textId="600CC525"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6"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9</w:t>
        </w:r>
        <w:r w:rsidR="00E65122" w:rsidRPr="005D1373">
          <w:rPr>
            <w:rStyle w:val="aff9"/>
            <w:noProof/>
            <w:lang w:val="ru-RU" w:bidi="ru-RU"/>
          </w:rPr>
          <w:t xml:space="preserve"> - </w:t>
        </w:r>
        <w:r w:rsidR="00E65122" w:rsidRPr="005D1373">
          <w:rPr>
            <w:rStyle w:val="aff9"/>
            <w:noProof/>
            <w:lang w:val="ru-RU"/>
          </w:rPr>
          <w:t>Команда</w:t>
        </w:r>
        <w:r w:rsidR="00E65122" w:rsidRPr="005D1373">
          <w:rPr>
            <w:rStyle w:val="aff9"/>
            <w:noProof/>
            <w:spacing w:val="-1"/>
            <w:lang w:val="ru-RU"/>
          </w:rPr>
          <w:t xml:space="preserve"> </w:t>
        </w:r>
        <w:r w:rsidR="00E65122" w:rsidRPr="005D1373">
          <w:rPr>
            <w:rStyle w:val="aff9"/>
            <w:noProof/>
            <w:lang w:val="ru-RU"/>
          </w:rPr>
          <w:t>«Задачи-найти</w:t>
        </w:r>
        <w:r w:rsidR="00E65122" w:rsidRPr="005D1373">
          <w:rPr>
            <w:rStyle w:val="aff9"/>
            <w:noProof/>
            <w:spacing w:val="-3"/>
            <w:lang w:val="ru-RU"/>
          </w:rPr>
          <w:t xml:space="preserve"> </w:t>
        </w:r>
        <w:r w:rsidR="00E65122" w:rsidRPr="005D1373">
          <w:rPr>
            <w:rStyle w:val="aff9"/>
            <w:noProof/>
            <w:lang w:val="ru-RU"/>
          </w:rPr>
          <w:t>отключающее</w:t>
        </w:r>
        <w:r w:rsidR="00E65122" w:rsidRPr="005D1373">
          <w:rPr>
            <w:rStyle w:val="aff9"/>
            <w:noProof/>
            <w:spacing w:val="-1"/>
            <w:lang w:val="ru-RU"/>
          </w:rPr>
          <w:t xml:space="preserve"> </w:t>
        </w:r>
        <w:r w:rsidR="00E65122" w:rsidRPr="005D1373">
          <w:rPr>
            <w:rStyle w:val="aff9"/>
            <w:noProof/>
            <w:lang w:val="ru-RU"/>
          </w:rPr>
          <w:t>устройство»</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_Toc133493096 \h </w:instrText>
        </w:r>
        <w:r w:rsidR="00E65122" w:rsidRPr="005D1373">
          <w:rPr>
            <w:noProof/>
            <w:webHidden/>
          </w:rPr>
        </w:r>
        <w:r w:rsidR="00E65122" w:rsidRPr="005D1373">
          <w:rPr>
            <w:noProof/>
            <w:webHidden/>
          </w:rPr>
          <w:fldChar w:fldCharType="separate"/>
        </w:r>
        <w:r>
          <w:rPr>
            <w:noProof/>
            <w:webHidden/>
          </w:rPr>
          <w:t>59</w:t>
        </w:r>
        <w:r w:rsidR="00E65122" w:rsidRPr="005D1373">
          <w:rPr>
            <w:noProof/>
            <w:webHidden/>
          </w:rPr>
          <w:fldChar w:fldCharType="end"/>
        </w:r>
      </w:hyperlink>
    </w:p>
    <w:p w14:paraId="0F0C99C8" w14:textId="7DD47E7B" w:rsidR="00E65122" w:rsidRPr="005D1373" w:rsidRDefault="000F7A1D">
      <w:pPr>
        <w:pStyle w:val="affffb"/>
        <w:rPr>
          <w:rFonts w:asciiTheme="minorHAnsi" w:eastAsiaTheme="minorEastAsia" w:hAnsiTheme="minorHAnsi" w:cstheme="minorBidi"/>
          <w:i w:val="0"/>
          <w:noProof/>
          <w:sz w:val="22"/>
          <w:szCs w:val="22"/>
          <w:lang w:val="ru-RU" w:eastAsia="ru-RU" w:bidi="ar-SA"/>
        </w:rPr>
      </w:pPr>
      <w:hyperlink w:anchor="_Toc133493097" w:history="1">
        <w:r w:rsidR="00E65122" w:rsidRPr="005D1373">
          <w:rPr>
            <w:rStyle w:val="aff9"/>
            <w:noProof/>
            <w:lang w:val="ru-RU" w:bidi="ru-RU"/>
          </w:rPr>
          <w:t xml:space="preserve">Рисунок </w:t>
        </w:r>
        <w:r w:rsidR="00E65122" w:rsidRPr="005D1373">
          <w:rPr>
            <w:rStyle w:val="aff9"/>
            <w:noProof/>
          </w:rPr>
          <w:t>12</w:t>
        </w:r>
        <w:r w:rsidR="00E65122" w:rsidRPr="005D1373">
          <w:rPr>
            <w:rStyle w:val="aff9"/>
            <w:noProof/>
            <w:lang w:val="ru-RU" w:bidi="ru-RU"/>
          </w:rPr>
          <w:t>.</w:t>
        </w:r>
        <w:r w:rsidR="00E65122" w:rsidRPr="005D1373">
          <w:rPr>
            <w:rStyle w:val="aff9"/>
            <w:noProof/>
          </w:rPr>
          <w:t>10</w:t>
        </w:r>
        <w:r w:rsidR="00E65122" w:rsidRPr="005D1373">
          <w:rPr>
            <w:rStyle w:val="aff9"/>
            <w:noProof/>
            <w:lang w:val="ru-RU" w:bidi="ru-RU"/>
          </w:rPr>
          <w:t xml:space="preserve"> - </w:t>
        </w:r>
        <w:r w:rsidR="00E65122" w:rsidRPr="005D1373">
          <w:rPr>
            <w:rStyle w:val="aff9"/>
            <w:noProof/>
            <w:lang w:val="ru-RU"/>
          </w:rPr>
          <w:t>Список</w:t>
        </w:r>
        <w:r w:rsidR="00E65122" w:rsidRPr="005D1373">
          <w:rPr>
            <w:rStyle w:val="aff9"/>
            <w:noProof/>
            <w:spacing w:val="1"/>
            <w:lang w:val="ru-RU"/>
          </w:rPr>
          <w:t xml:space="preserve"> </w:t>
        </w:r>
        <w:r w:rsidR="00E65122" w:rsidRPr="005D1373">
          <w:rPr>
            <w:rStyle w:val="aff9"/>
            <w:noProof/>
            <w:lang w:val="ru-RU"/>
          </w:rPr>
          <w:t>открытых</w:t>
        </w:r>
        <w:r w:rsidR="00E65122" w:rsidRPr="005D1373">
          <w:rPr>
            <w:rStyle w:val="aff9"/>
            <w:noProof/>
            <w:spacing w:val="1"/>
            <w:lang w:val="ru-RU"/>
          </w:rPr>
          <w:t xml:space="preserve"> </w:t>
        </w:r>
        <w:r w:rsidR="00E65122" w:rsidRPr="005D1373">
          <w:rPr>
            <w:rStyle w:val="aff9"/>
            <w:noProof/>
            <w:lang w:val="ru-RU"/>
          </w:rPr>
          <w:t>запорных</w:t>
        </w:r>
        <w:r w:rsidR="00E65122" w:rsidRPr="005D1373">
          <w:rPr>
            <w:rStyle w:val="aff9"/>
            <w:noProof/>
            <w:spacing w:val="1"/>
            <w:lang w:val="ru-RU"/>
          </w:rPr>
          <w:t xml:space="preserve"> </w:t>
        </w:r>
        <w:r w:rsidR="00E65122" w:rsidRPr="005D1373">
          <w:rPr>
            <w:rStyle w:val="aff9"/>
            <w:noProof/>
            <w:lang w:val="ru-RU"/>
          </w:rPr>
          <w:t>устройств</w:t>
        </w:r>
        <w:r w:rsidR="00E65122" w:rsidRPr="005D1373">
          <w:rPr>
            <w:rStyle w:val="aff9"/>
            <w:noProof/>
            <w:spacing w:val="1"/>
            <w:lang w:val="ru-RU"/>
          </w:rPr>
          <w:t xml:space="preserve"> </w:t>
        </w:r>
        <w:r w:rsidR="00E65122" w:rsidRPr="005D1373">
          <w:rPr>
            <w:rStyle w:val="aff9"/>
            <w:noProof/>
            <w:lang w:val="ru-RU"/>
          </w:rPr>
          <w:t>на</w:t>
        </w:r>
        <w:r w:rsidR="00E65122" w:rsidRPr="005D1373">
          <w:rPr>
            <w:rStyle w:val="aff9"/>
            <w:noProof/>
            <w:spacing w:val="1"/>
            <w:lang w:val="ru-RU"/>
          </w:rPr>
          <w:t xml:space="preserve"> </w:t>
        </w:r>
        <w:r w:rsidR="00E65122" w:rsidRPr="005D1373">
          <w:rPr>
            <w:rStyle w:val="aff9"/>
            <w:noProof/>
            <w:lang w:val="ru-RU"/>
          </w:rPr>
          <w:t>сетях</w:t>
        </w:r>
        <w:r w:rsidR="00E65122" w:rsidRPr="005D1373">
          <w:rPr>
            <w:rStyle w:val="aff9"/>
            <w:noProof/>
            <w:spacing w:val="1"/>
            <w:lang w:val="ru-RU"/>
          </w:rPr>
          <w:t xml:space="preserve"> </w:t>
        </w:r>
        <w:r w:rsidR="00E65122" w:rsidRPr="005D1373">
          <w:rPr>
            <w:rStyle w:val="aff9"/>
            <w:noProof/>
            <w:lang w:val="ru-RU"/>
          </w:rPr>
          <w:t>выбранного</w:t>
        </w:r>
        <w:r w:rsidR="00E65122" w:rsidRPr="005D1373">
          <w:rPr>
            <w:rStyle w:val="aff9"/>
            <w:noProof/>
            <w:spacing w:val="1"/>
            <w:lang w:val="ru-RU"/>
          </w:rPr>
          <w:t xml:space="preserve"> </w:t>
        </w:r>
        <w:r w:rsidR="00E65122" w:rsidRPr="005D1373">
          <w:rPr>
            <w:rStyle w:val="aff9"/>
            <w:noProof/>
            <w:lang w:val="ru-RU"/>
          </w:rPr>
          <w:t>источника</w:t>
        </w:r>
        <w:r w:rsidR="00E65122" w:rsidRPr="005D1373">
          <w:rPr>
            <w:noProof/>
            <w:webHidden/>
          </w:rPr>
          <w:tab/>
        </w:r>
        <w:r w:rsidR="00E65122" w:rsidRPr="005D1373">
          <w:rPr>
            <w:noProof/>
            <w:webHidden/>
          </w:rPr>
          <w:fldChar w:fldCharType="begin"/>
        </w:r>
        <w:r w:rsidR="00E65122" w:rsidRPr="005D1373">
          <w:rPr>
            <w:noProof/>
            <w:webHidden/>
          </w:rPr>
          <w:instrText xml:space="preserve"> PAGEREF _Toc133493097 \h </w:instrText>
        </w:r>
        <w:r w:rsidR="00E65122" w:rsidRPr="005D1373">
          <w:rPr>
            <w:noProof/>
            <w:webHidden/>
          </w:rPr>
        </w:r>
        <w:r w:rsidR="00E65122" w:rsidRPr="005D1373">
          <w:rPr>
            <w:noProof/>
            <w:webHidden/>
          </w:rPr>
          <w:fldChar w:fldCharType="separate"/>
        </w:r>
        <w:r>
          <w:rPr>
            <w:noProof/>
            <w:webHidden/>
          </w:rPr>
          <w:t>59</w:t>
        </w:r>
        <w:r w:rsidR="00E65122" w:rsidRPr="005D1373">
          <w:rPr>
            <w:noProof/>
            <w:webHidden/>
          </w:rPr>
          <w:fldChar w:fldCharType="end"/>
        </w:r>
      </w:hyperlink>
    </w:p>
    <w:p w14:paraId="3BC7EA79" w14:textId="71743F2E" w:rsidR="00106E75" w:rsidRDefault="00106E75" w:rsidP="005E4F7A">
      <w:pPr>
        <w:spacing w:line="276" w:lineRule="auto"/>
        <w:rPr>
          <w:rFonts w:ascii="Times New Roman" w:eastAsia="Times New Roman" w:hAnsi="Times New Roman" w:cs="Times New Roman"/>
          <w:sz w:val="20"/>
          <w:szCs w:val="20"/>
          <w:lang w:bidi="en-US"/>
        </w:rPr>
      </w:pPr>
      <w:r w:rsidRPr="005D1373">
        <w:rPr>
          <w:rFonts w:ascii="Times New Roman" w:eastAsia="Times New Roman" w:hAnsi="Times New Roman" w:cs="Times New Roman"/>
          <w:sz w:val="20"/>
          <w:szCs w:val="20"/>
          <w:lang w:bidi="en-US"/>
        </w:rPr>
        <w:fldChar w:fldCharType="end"/>
      </w:r>
    </w:p>
    <w:p w14:paraId="561E91F6" w14:textId="77777777" w:rsidR="006A19A1" w:rsidRDefault="006A19A1" w:rsidP="005E4F7A">
      <w:pPr>
        <w:spacing w:line="276" w:lineRule="auto"/>
        <w:rPr>
          <w:rFonts w:ascii="Times New Roman" w:eastAsia="Times New Roman" w:hAnsi="Times New Roman" w:cs="Times New Roman"/>
          <w:sz w:val="20"/>
          <w:szCs w:val="20"/>
          <w:lang w:bidi="en-US"/>
        </w:rPr>
      </w:pPr>
    </w:p>
    <w:p w14:paraId="492F8485" w14:textId="39B85767" w:rsidR="005A114D" w:rsidRPr="00DE45B1" w:rsidRDefault="00A61B80" w:rsidP="00704387">
      <w:pPr>
        <w:pStyle w:val="1e"/>
        <w:numPr>
          <w:ilvl w:val="0"/>
          <w:numId w:val="102"/>
        </w:numPr>
        <w:rPr>
          <w:lang w:val="ru-RU" w:bidi="en-US"/>
        </w:rPr>
      </w:pPr>
      <w:bookmarkStart w:id="4" w:name="_Toc133493007"/>
      <w:r w:rsidRPr="00704387">
        <w:rPr>
          <w:lang w:val="ru-RU" w:bidi="en-US"/>
        </w:rPr>
        <w:lastRenderedPageBreak/>
        <w:t>Общие</w:t>
      </w:r>
      <w:r w:rsidR="00F13801" w:rsidRPr="00DE45B1">
        <w:rPr>
          <w:lang w:val="ru-RU" w:bidi="en-US"/>
        </w:rPr>
        <w:t xml:space="preserve"> </w:t>
      </w:r>
      <w:r w:rsidR="00F13801" w:rsidRPr="00704387">
        <w:rPr>
          <w:lang w:val="ru-RU" w:bidi="en-US"/>
        </w:rPr>
        <w:t>сведения</w:t>
      </w:r>
      <w:bookmarkEnd w:id="4"/>
    </w:p>
    <w:p w14:paraId="58A23E88" w14:textId="77777777" w:rsidR="005A114D" w:rsidRPr="00FC32BB" w:rsidRDefault="00F13801" w:rsidP="00416FF5">
      <w:pPr>
        <w:pStyle w:val="afb"/>
        <w:spacing w:line="360" w:lineRule="auto"/>
        <w:ind w:firstLine="709"/>
        <w:jc w:val="both"/>
        <w:rPr>
          <w:rFonts w:cs="Times New Roman"/>
          <w:lang w:val="ru-RU"/>
        </w:rPr>
      </w:pPr>
      <w:r w:rsidRPr="00FC32BB">
        <w:rPr>
          <w:rFonts w:cs="Times New Roman"/>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14:paraId="6345CA3C" w14:textId="27C361D7" w:rsidR="005A114D" w:rsidRPr="00FC32BB" w:rsidRDefault="00F13801" w:rsidP="00416FF5">
      <w:pPr>
        <w:pStyle w:val="afb"/>
        <w:spacing w:line="360" w:lineRule="auto"/>
        <w:ind w:firstLine="709"/>
        <w:jc w:val="both"/>
        <w:rPr>
          <w:rFonts w:cs="Times New Roman"/>
          <w:lang w:val="ru-RU"/>
        </w:rPr>
      </w:pPr>
      <w:r w:rsidRPr="00FC32BB">
        <w:rPr>
          <w:rFonts w:cs="Times New Roman"/>
          <w:lang w:val="ru-RU"/>
        </w:rPr>
        <w:t>Создаваемая в процессе разработки схемы теплоснабжения «Электронная</w:t>
      </w:r>
      <w:r w:rsidR="00147805">
        <w:rPr>
          <w:rFonts w:cs="Times New Roman"/>
          <w:lang w:val="ru-RU"/>
        </w:rPr>
        <w:t xml:space="preserve"> модель системы теплоснабжения»</w:t>
      </w:r>
      <w:r w:rsidRPr="00FC32BB">
        <w:rPr>
          <w:rFonts w:cs="Times New Roman"/>
          <w:lang w:val="ru-RU"/>
        </w:rPr>
        <w:t xml:space="preserve"> позволяет проводить на ее основе анализ существующего положения в сфере теплоснабжения </w:t>
      </w:r>
      <w:r w:rsidR="00752E5B">
        <w:rPr>
          <w:rFonts w:cs="Times New Roman"/>
          <w:lang w:val="ru-RU"/>
        </w:rPr>
        <w:t>г. Сургута</w:t>
      </w:r>
      <w:r w:rsidRPr="00FC32BB">
        <w:rPr>
          <w:rFonts w:cs="Times New Roman"/>
          <w:lang w:val="ru-RU"/>
        </w:rPr>
        <w:t>.</w:t>
      </w:r>
    </w:p>
    <w:p w14:paraId="076C500B" w14:textId="3FA74503" w:rsidR="005A114D" w:rsidRDefault="00F13801" w:rsidP="00416FF5">
      <w:pPr>
        <w:pStyle w:val="afb"/>
        <w:spacing w:line="360" w:lineRule="auto"/>
        <w:ind w:firstLine="709"/>
        <w:jc w:val="both"/>
        <w:rPr>
          <w:rFonts w:cs="Times New Roman"/>
          <w:lang w:val="ru-RU"/>
        </w:rPr>
      </w:pPr>
      <w:r w:rsidRPr="00FC32BB">
        <w:rPr>
          <w:rFonts w:cs="Times New Roman"/>
          <w:lang w:val="ru-RU"/>
        </w:rPr>
        <w:t>Электронная модель системы теплоснабжения создана на базе программно- расчетного комплекса «</w:t>
      </w:r>
      <w:r w:rsidRPr="00FC32BB">
        <w:rPr>
          <w:rFonts w:cs="Times New Roman"/>
        </w:rPr>
        <w:t>Zulu</w:t>
      </w:r>
      <w:r w:rsidRPr="00FC32BB">
        <w:rPr>
          <w:rFonts w:cs="Times New Roman"/>
          <w:lang w:val="ru-RU"/>
        </w:rPr>
        <w:t xml:space="preserve"> </w:t>
      </w:r>
      <w:r w:rsidR="00752E5B">
        <w:rPr>
          <w:rFonts w:cs="Times New Roman"/>
          <w:lang w:val="ru-RU"/>
        </w:rPr>
        <w:t>2021</w:t>
      </w:r>
      <w:r w:rsidRPr="00FC32BB">
        <w:rPr>
          <w:rFonts w:cs="Times New Roman"/>
          <w:lang w:val="ru-RU"/>
        </w:rPr>
        <w:t>».</w:t>
      </w:r>
    </w:p>
    <w:p w14:paraId="4BB4FFF8" w14:textId="3E0756C0" w:rsidR="006F1B66" w:rsidRDefault="006F1B66" w:rsidP="00416FF5">
      <w:pPr>
        <w:pStyle w:val="afb"/>
        <w:spacing w:line="360" w:lineRule="auto"/>
        <w:ind w:firstLine="709"/>
        <w:jc w:val="both"/>
        <w:rPr>
          <w:rFonts w:cs="Times New Roman"/>
          <w:lang w:val="ru-RU"/>
        </w:rPr>
      </w:pPr>
      <w:r>
        <w:rPr>
          <w:rFonts w:cs="Times New Roman"/>
          <w:lang w:val="ru-RU"/>
        </w:rPr>
        <w:t xml:space="preserve">Руководство пользователя программно-расчетным комплексом </w:t>
      </w:r>
      <w:r w:rsidRPr="00085680">
        <w:rPr>
          <w:rFonts w:cs="Times New Roman"/>
          <w:lang w:val="ru-RU"/>
        </w:rPr>
        <w:t>Zulu</w:t>
      </w:r>
      <w:r>
        <w:rPr>
          <w:rFonts w:cs="Times New Roman"/>
          <w:lang w:val="ru-RU"/>
        </w:rPr>
        <w:t xml:space="preserve"> </w:t>
      </w:r>
      <w:r w:rsidR="00752E5B">
        <w:rPr>
          <w:rFonts w:cs="Times New Roman"/>
          <w:lang w:val="ru-RU"/>
        </w:rPr>
        <w:t>2021</w:t>
      </w:r>
      <w:r>
        <w:rPr>
          <w:rFonts w:cs="Times New Roman"/>
          <w:lang w:val="ru-RU"/>
        </w:rPr>
        <w:t xml:space="preserve"> находится по ссылкам:</w:t>
      </w:r>
    </w:p>
    <w:p w14:paraId="79CCAC1A" w14:textId="77777777" w:rsidR="006F1B66" w:rsidRPr="006F1B66" w:rsidRDefault="006F1B66" w:rsidP="00416FF5">
      <w:pPr>
        <w:spacing w:line="360" w:lineRule="auto"/>
        <w:ind w:firstLine="709"/>
        <w:jc w:val="both"/>
        <w:rPr>
          <w:rFonts w:ascii="Times New Roman" w:hAnsi="Times New Roman" w:cs="Times New Roman"/>
          <w:sz w:val="24"/>
          <w:szCs w:val="24"/>
          <w:lang w:val="ru-RU"/>
        </w:rPr>
      </w:pPr>
      <w:r w:rsidRPr="006F1B66">
        <w:rPr>
          <w:rFonts w:ascii="Times New Roman" w:hAnsi="Times New Roman" w:cs="Times New Roman"/>
          <w:sz w:val="24"/>
          <w:szCs w:val="24"/>
          <w:lang w:val="ru-RU"/>
        </w:rPr>
        <w:t xml:space="preserve">- ГИС Zulu: </w:t>
      </w:r>
      <w:hyperlink r:id="rId18" w:history="1">
        <w:r w:rsidRPr="006F1B66">
          <w:rPr>
            <w:rStyle w:val="aff9"/>
            <w:rFonts w:ascii="Times New Roman" w:hAnsi="Times New Roman" w:cs="Times New Roman"/>
            <w:sz w:val="24"/>
            <w:szCs w:val="24"/>
            <w:lang w:val="ru-RU"/>
          </w:rPr>
          <w:t>https://www.politerm.com/download/zulu/ZuluHelp.pdf</w:t>
        </w:r>
      </w:hyperlink>
    </w:p>
    <w:p w14:paraId="3BF34793" w14:textId="77777777" w:rsidR="006F1B66" w:rsidRPr="006F1B66" w:rsidRDefault="006F1B66" w:rsidP="00416FF5">
      <w:pPr>
        <w:spacing w:line="360" w:lineRule="auto"/>
        <w:ind w:firstLine="709"/>
        <w:jc w:val="both"/>
        <w:rPr>
          <w:rFonts w:ascii="Times New Roman" w:hAnsi="Times New Roman" w:cs="Times New Roman"/>
          <w:sz w:val="24"/>
          <w:szCs w:val="24"/>
        </w:rPr>
      </w:pPr>
      <w:r w:rsidRPr="006F1B66">
        <w:rPr>
          <w:rFonts w:ascii="Times New Roman" w:hAnsi="Times New Roman" w:cs="Times New Roman"/>
          <w:sz w:val="24"/>
          <w:szCs w:val="24"/>
        </w:rPr>
        <w:t xml:space="preserve">- ZuluThermo: </w:t>
      </w:r>
      <w:hyperlink r:id="rId19" w:history="1">
        <w:r w:rsidRPr="006F1B66">
          <w:rPr>
            <w:rStyle w:val="aff9"/>
            <w:rFonts w:ascii="Times New Roman" w:hAnsi="Times New Roman" w:cs="Times New Roman"/>
            <w:sz w:val="24"/>
            <w:szCs w:val="24"/>
          </w:rPr>
          <w:t>https://www.politerm.com/download/zulu/ZuluThermo.pdf</w:t>
        </w:r>
      </w:hyperlink>
    </w:p>
    <w:p w14:paraId="61476D37" w14:textId="77777777" w:rsidR="005A114D" w:rsidRPr="00FC32BB" w:rsidRDefault="00F13801" w:rsidP="00416FF5">
      <w:pPr>
        <w:pStyle w:val="afb"/>
        <w:spacing w:line="360" w:lineRule="auto"/>
        <w:ind w:firstLine="709"/>
        <w:jc w:val="both"/>
        <w:rPr>
          <w:rFonts w:cs="Times New Roman"/>
        </w:rPr>
      </w:pPr>
      <w:r w:rsidRPr="00FC32BB">
        <w:rPr>
          <w:rFonts w:cs="Times New Roman"/>
        </w:rPr>
        <w:t>Цели разработки электронной модели:</w:t>
      </w:r>
    </w:p>
    <w:p w14:paraId="0C35D22B"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создания единой информационной платформы по системам теплоснабжения</w:t>
      </w:r>
      <w:r w:rsidRPr="00FC32BB">
        <w:rPr>
          <w:rFonts w:ascii="Times New Roman" w:hAnsi="Times New Roman" w:cs="Times New Roman"/>
          <w:spacing w:val="-7"/>
          <w:sz w:val="24"/>
          <w:lang w:val="ru-RU"/>
        </w:rPr>
        <w:t xml:space="preserve"> </w:t>
      </w:r>
      <w:r w:rsidRPr="00FC32BB">
        <w:rPr>
          <w:rFonts w:ascii="Times New Roman" w:hAnsi="Times New Roman" w:cs="Times New Roman"/>
          <w:sz w:val="24"/>
          <w:lang w:val="ru-RU"/>
        </w:rPr>
        <w:t>города;</w:t>
      </w:r>
    </w:p>
    <w:p w14:paraId="07CC606A"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w:t>
      </w:r>
      <w:r w:rsidRPr="00FC32BB">
        <w:rPr>
          <w:rFonts w:ascii="Times New Roman" w:hAnsi="Times New Roman" w:cs="Times New Roman"/>
          <w:spacing w:val="-12"/>
          <w:sz w:val="24"/>
          <w:lang w:val="ru-RU"/>
        </w:rPr>
        <w:t xml:space="preserve"> </w:t>
      </w:r>
      <w:r w:rsidRPr="00FC32BB">
        <w:rPr>
          <w:rFonts w:ascii="Times New Roman" w:hAnsi="Times New Roman" w:cs="Times New Roman"/>
          <w:sz w:val="24"/>
          <w:lang w:val="ru-RU"/>
        </w:rPr>
        <w:t>города;</w:t>
      </w:r>
    </w:p>
    <w:p w14:paraId="469B7D1A"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проведения единой политики в организации текущей деятельности предприятий и в перспективном развитии всей системы теплоснабжения</w:t>
      </w:r>
      <w:r w:rsidRPr="00FC32BB">
        <w:rPr>
          <w:rFonts w:ascii="Times New Roman" w:hAnsi="Times New Roman" w:cs="Times New Roman"/>
          <w:spacing w:val="-20"/>
          <w:sz w:val="24"/>
          <w:lang w:val="ru-RU"/>
        </w:rPr>
        <w:t xml:space="preserve"> </w:t>
      </w:r>
      <w:r w:rsidRPr="00FC32BB">
        <w:rPr>
          <w:rFonts w:ascii="Times New Roman" w:hAnsi="Times New Roman" w:cs="Times New Roman"/>
          <w:sz w:val="24"/>
          <w:lang w:val="ru-RU"/>
        </w:rPr>
        <w:t>города;</w:t>
      </w:r>
    </w:p>
    <w:p w14:paraId="561B29EF"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обеспечения устойчивого градостроительного развития</w:t>
      </w:r>
      <w:r w:rsidRPr="00FC32BB">
        <w:rPr>
          <w:rFonts w:ascii="Times New Roman" w:hAnsi="Times New Roman" w:cs="Times New Roman"/>
          <w:spacing w:val="-25"/>
          <w:sz w:val="24"/>
          <w:lang w:val="ru-RU"/>
        </w:rPr>
        <w:t xml:space="preserve"> </w:t>
      </w:r>
      <w:r w:rsidRPr="00FC32BB">
        <w:rPr>
          <w:rFonts w:ascii="Times New Roman" w:hAnsi="Times New Roman" w:cs="Times New Roman"/>
          <w:sz w:val="24"/>
          <w:lang w:val="ru-RU"/>
        </w:rPr>
        <w:t>города;</w:t>
      </w:r>
    </w:p>
    <w:p w14:paraId="6B248758"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разработки мер для повышения надежности системы теплоснабжения города;</w:t>
      </w:r>
    </w:p>
    <w:p w14:paraId="73692CC8"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минимизации вероятности возникновения аварийных ситуаций в системе</w:t>
      </w:r>
      <w:r w:rsidRPr="00FC32BB">
        <w:rPr>
          <w:rFonts w:ascii="Times New Roman" w:hAnsi="Times New Roman" w:cs="Times New Roman"/>
          <w:spacing w:val="-6"/>
          <w:sz w:val="24"/>
          <w:lang w:val="ru-RU"/>
        </w:rPr>
        <w:t xml:space="preserve"> </w:t>
      </w:r>
      <w:r w:rsidRPr="00FC32BB">
        <w:rPr>
          <w:rFonts w:ascii="Times New Roman" w:hAnsi="Times New Roman" w:cs="Times New Roman"/>
          <w:sz w:val="24"/>
          <w:lang w:val="ru-RU"/>
        </w:rPr>
        <w:t>теплоснабжения.</w:t>
      </w:r>
    </w:p>
    <w:p w14:paraId="24E7F190" w14:textId="77777777" w:rsidR="005A114D" w:rsidRPr="00FC32BB" w:rsidRDefault="00F13801" w:rsidP="00147805">
      <w:pPr>
        <w:pStyle w:val="afb"/>
        <w:spacing w:line="360" w:lineRule="auto"/>
        <w:ind w:firstLine="709"/>
        <w:jc w:val="both"/>
        <w:rPr>
          <w:rFonts w:cs="Times New Roman"/>
          <w:lang w:val="ru-RU"/>
        </w:rPr>
      </w:pPr>
      <w:r w:rsidRPr="00FC32BB">
        <w:rPr>
          <w:rFonts w:cs="Times New Roman"/>
          <w:lang w:val="ru-RU"/>
        </w:rPr>
        <w:t>Разработанная электронная модель предназначена для решения следующих задач:</w:t>
      </w:r>
    </w:p>
    <w:p w14:paraId="712AF35B" w14:textId="07547360"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создания общегородской электронной схемы существующих и </w:t>
      </w:r>
      <w:r w:rsidR="00FA526E" w:rsidRPr="00FC32BB">
        <w:rPr>
          <w:rFonts w:ascii="Times New Roman" w:hAnsi="Times New Roman" w:cs="Times New Roman"/>
          <w:sz w:val="24"/>
          <w:lang w:val="ru-RU"/>
        </w:rPr>
        <w:t>перспективных тепловых</w:t>
      </w:r>
      <w:r w:rsidR="00FA526E">
        <w:rPr>
          <w:rFonts w:ascii="Times New Roman" w:hAnsi="Times New Roman" w:cs="Times New Roman"/>
          <w:sz w:val="24"/>
          <w:lang w:val="ru-RU"/>
        </w:rPr>
        <w:t xml:space="preserve"> сетей</w:t>
      </w:r>
      <w:r w:rsidRPr="00FC32BB">
        <w:rPr>
          <w:rFonts w:ascii="Times New Roman" w:hAnsi="Times New Roman" w:cs="Times New Roman"/>
          <w:sz w:val="24"/>
          <w:lang w:val="ru-RU"/>
        </w:rPr>
        <w:t xml:space="preserve"> и объектов системы теплоснабжения </w:t>
      </w:r>
      <w:r w:rsidR="00752E5B">
        <w:rPr>
          <w:rFonts w:ascii="Times New Roman" w:hAnsi="Times New Roman" w:cs="Times New Roman"/>
          <w:sz w:val="24"/>
          <w:lang w:val="ru-RU"/>
        </w:rPr>
        <w:t>г. Сургута</w:t>
      </w:r>
      <w:r w:rsidRPr="00FC32BB">
        <w:rPr>
          <w:rFonts w:ascii="Times New Roman" w:hAnsi="Times New Roman" w:cs="Times New Roman"/>
          <w:sz w:val="24"/>
          <w:lang w:val="ru-RU"/>
        </w:rPr>
        <w:t>, привязанных к топооснове</w:t>
      </w:r>
      <w:r w:rsidRPr="00FC32BB">
        <w:rPr>
          <w:rFonts w:ascii="Times New Roman" w:hAnsi="Times New Roman" w:cs="Times New Roman"/>
          <w:spacing w:val="-9"/>
          <w:sz w:val="24"/>
          <w:lang w:val="ru-RU"/>
        </w:rPr>
        <w:t xml:space="preserve"> </w:t>
      </w:r>
      <w:r w:rsidRPr="00FC32BB">
        <w:rPr>
          <w:rFonts w:ascii="Times New Roman" w:hAnsi="Times New Roman" w:cs="Times New Roman"/>
          <w:sz w:val="24"/>
          <w:lang w:val="ru-RU"/>
        </w:rPr>
        <w:t>города;</w:t>
      </w:r>
    </w:p>
    <w:p w14:paraId="17C6E64B"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w:t>
      </w:r>
      <w:r w:rsidRPr="00FC32BB">
        <w:rPr>
          <w:rFonts w:ascii="Times New Roman" w:hAnsi="Times New Roman" w:cs="Times New Roman"/>
          <w:spacing w:val="-25"/>
          <w:sz w:val="24"/>
          <w:lang w:val="ru-RU"/>
        </w:rPr>
        <w:t xml:space="preserve"> </w:t>
      </w:r>
      <w:r w:rsidRPr="00FC32BB">
        <w:rPr>
          <w:rFonts w:ascii="Times New Roman" w:hAnsi="Times New Roman" w:cs="Times New Roman"/>
          <w:sz w:val="24"/>
          <w:lang w:val="ru-RU"/>
        </w:rPr>
        <w:t>т.д.);</w:t>
      </w:r>
    </w:p>
    <w:p w14:paraId="1E64C605" w14:textId="77777777" w:rsidR="005A114D" w:rsidRPr="00FC32BB" w:rsidRDefault="005A114D" w:rsidP="00147805">
      <w:pPr>
        <w:pStyle w:val="afb"/>
        <w:spacing w:line="360" w:lineRule="auto"/>
        <w:ind w:firstLine="1134"/>
        <w:jc w:val="both"/>
        <w:rPr>
          <w:rFonts w:cs="Times New Roman"/>
          <w:sz w:val="3"/>
          <w:lang w:val="ru-RU"/>
        </w:rPr>
      </w:pPr>
    </w:p>
    <w:p w14:paraId="6B268E3E"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lastRenderedPageBreak/>
        <w:t>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w:t>
      </w:r>
      <w:r w:rsidRPr="00FC32BB">
        <w:rPr>
          <w:rFonts w:ascii="Times New Roman" w:hAnsi="Times New Roman" w:cs="Times New Roman"/>
          <w:spacing w:val="-14"/>
          <w:sz w:val="24"/>
          <w:lang w:val="ru-RU"/>
        </w:rPr>
        <w:t xml:space="preserve"> </w:t>
      </w:r>
      <w:r w:rsidRPr="00FC32BB">
        <w:rPr>
          <w:rFonts w:ascii="Times New Roman" w:hAnsi="Times New Roman" w:cs="Times New Roman"/>
          <w:sz w:val="24"/>
          <w:lang w:val="ru-RU"/>
        </w:rPr>
        <w:t>т.д.);</w:t>
      </w:r>
    </w:p>
    <w:p w14:paraId="412BDDBB"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оперативного моделирования обеспечения тепловой энергией потребителей при аварийных</w:t>
      </w:r>
      <w:r w:rsidRPr="00FC32BB">
        <w:rPr>
          <w:rFonts w:ascii="Times New Roman" w:hAnsi="Times New Roman" w:cs="Times New Roman"/>
          <w:spacing w:val="-19"/>
          <w:sz w:val="24"/>
          <w:lang w:val="ru-RU"/>
        </w:rPr>
        <w:t xml:space="preserve"> </w:t>
      </w:r>
      <w:r w:rsidRPr="00FC32BB">
        <w:rPr>
          <w:rFonts w:ascii="Times New Roman" w:hAnsi="Times New Roman" w:cs="Times New Roman"/>
          <w:sz w:val="24"/>
          <w:lang w:val="ru-RU"/>
        </w:rPr>
        <w:t>ситуациях;</w:t>
      </w:r>
    </w:p>
    <w:p w14:paraId="4AE6167D" w14:textId="77777777" w:rsidR="005A114D" w:rsidRPr="00FC32BB" w:rsidRDefault="00F13801" w:rsidP="00147805">
      <w:pPr>
        <w:pStyle w:val="afd"/>
        <w:numPr>
          <w:ilvl w:val="0"/>
          <w:numId w:val="7"/>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14:paraId="77F9A527" w14:textId="77777777" w:rsidR="005A114D" w:rsidRDefault="005A114D" w:rsidP="00147805">
      <w:pPr>
        <w:pStyle w:val="afb"/>
        <w:spacing w:before="10"/>
        <w:ind w:firstLine="1134"/>
        <w:rPr>
          <w:rFonts w:cs="Times New Roman"/>
          <w:sz w:val="22"/>
          <w:lang w:val="ru-RU"/>
        </w:rPr>
      </w:pPr>
    </w:p>
    <w:p w14:paraId="14B9888F" w14:textId="6233A2CD" w:rsidR="00427294" w:rsidRPr="00DE45B1" w:rsidRDefault="00014679" w:rsidP="006536D6">
      <w:pPr>
        <w:pStyle w:val="1e"/>
        <w:numPr>
          <w:ilvl w:val="0"/>
          <w:numId w:val="102"/>
        </w:numPr>
        <w:rPr>
          <w:lang w:val="ru-RU" w:bidi="en-US"/>
        </w:rPr>
      </w:pPr>
      <w:bookmarkStart w:id="5" w:name="_Toc57718988"/>
      <w:bookmarkStart w:id="6" w:name="_Toc57719286"/>
      <w:bookmarkStart w:id="7" w:name="_Toc75147890"/>
      <w:bookmarkStart w:id="8" w:name="_Toc133493008"/>
      <w:r w:rsidRPr="00DE45B1">
        <w:rPr>
          <w:lang w:val="ru-RU" w:bidi="en-US"/>
        </w:rPr>
        <w:lastRenderedPageBreak/>
        <w:t xml:space="preserve">Описание изменений в электронной модели системы теплоснабжения </w:t>
      </w:r>
      <w:r w:rsidR="00752E5B">
        <w:rPr>
          <w:lang w:val="ru-RU" w:bidi="en-US"/>
        </w:rPr>
        <w:t>г. Сургута</w:t>
      </w:r>
      <w:r w:rsidRPr="00DE45B1">
        <w:rPr>
          <w:lang w:val="ru-RU" w:bidi="en-US"/>
        </w:rPr>
        <w:t xml:space="preserve">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5"/>
      <w:bookmarkEnd w:id="6"/>
      <w:bookmarkEnd w:id="7"/>
      <w:bookmarkEnd w:id="8"/>
    </w:p>
    <w:p w14:paraId="2CB883BB" w14:textId="77777777" w:rsidR="00427294" w:rsidRPr="00FC32BB" w:rsidRDefault="00427294" w:rsidP="00427294">
      <w:pPr>
        <w:pStyle w:val="afb"/>
        <w:spacing w:before="4"/>
        <w:rPr>
          <w:rFonts w:cs="Times New Roman"/>
          <w:b/>
          <w:sz w:val="22"/>
          <w:lang w:val="ru-RU"/>
        </w:rPr>
      </w:pPr>
    </w:p>
    <w:p w14:paraId="62736510" w14:textId="12145B20" w:rsidR="00AD496D" w:rsidRPr="00AD496D" w:rsidRDefault="00AD496D" w:rsidP="00147805">
      <w:pPr>
        <w:widowControl/>
        <w:spacing w:line="360" w:lineRule="auto"/>
        <w:ind w:firstLine="709"/>
        <w:jc w:val="both"/>
        <w:rPr>
          <w:rFonts w:ascii="Times New Roman" w:eastAsia="Calibri" w:hAnsi="Times New Roman" w:cs="Times New Roman"/>
          <w:sz w:val="24"/>
          <w:szCs w:val="24"/>
          <w:lang w:val="ru-RU" w:bidi="en-US"/>
        </w:rPr>
      </w:pPr>
      <w:r w:rsidRPr="00AD496D">
        <w:rPr>
          <w:rFonts w:ascii="Times New Roman" w:eastAsia="Calibri" w:hAnsi="Times New Roman" w:cs="Times New Roman"/>
          <w:sz w:val="24"/>
          <w:szCs w:val="24"/>
          <w:lang w:val="ru-RU" w:bidi="en-US"/>
        </w:rPr>
        <w:t>При актуализации С</w:t>
      </w:r>
      <w:r w:rsidR="00147805">
        <w:rPr>
          <w:rFonts w:ascii="Times New Roman" w:eastAsia="Calibri" w:hAnsi="Times New Roman" w:cs="Times New Roman"/>
          <w:sz w:val="24"/>
          <w:szCs w:val="24"/>
          <w:lang w:val="ru-RU" w:bidi="en-US"/>
        </w:rPr>
        <w:t>хемы теплоснабжения на 202</w:t>
      </w:r>
      <w:r w:rsidR="001C2F97">
        <w:rPr>
          <w:rFonts w:ascii="Times New Roman" w:eastAsia="Calibri" w:hAnsi="Times New Roman" w:cs="Times New Roman"/>
          <w:sz w:val="24"/>
          <w:szCs w:val="24"/>
          <w:lang w:val="ru-RU" w:bidi="en-US"/>
        </w:rPr>
        <w:t>4</w:t>
      </w:r>
      <w:r w:rsidR="00147805">
        <w:rPr>
          <w:rFonts w:ascii="Times New Roman" w:eastAsia="Calibri" w:hAnsi="Times New Roman" w:cs="Times New Roman"/>
          <w:sz w:val="24"/>
          <w:szCs w:val="24"/>
          <w:lang w:val="ru-RU" w:bidi="en-US"/>
        </w:rPr>
        <w:t xml:space="preserve"> год</w:t>
      </w:r>
      <w:r w:rsidRPr="00AD496D">
        <w:rPr>
          <w:rFonts w:ascii="Times New Roman" w:eastAsia="Calibri" w:hAnsi="Times New Roman" w:cs="Times New Roman"/>
          <w:sz w:val="24"/>
          <w:szCs w:val="24"/>
          <w:lang w:val="ru-RU" w:bidi="en-US"/>
        </w:rPr>
        <w:t xml:space="preserve"> в части изменений в электронной модели системы теплоснабжения </w:t>
      </w:r>
      <w:r w:rsidR="00752E5B">
        <w:rPr>
          <w:rFonts w:ascii="Times New Roman" w:eastAsia="Calibri" w:hAnsi="Times New Roman" w:cs="Times New Roman"/>
          <w:sz w:val="24"/>
          <w:szCs w:val="24"/>
          <w:lang w:val="ru-RU" w:bidi="en-US"/>
        </w:rPr>
        <w:t>г. Сургута</w:t>
      </w:r>
      <w:r w:rsidRPr="00AD496D">
        <w:rPr>
          <w:rFonts w:ascii="Times New Roman" w:eastAsia="Calibri" w:hAnsi="Times New Roman" w:cs="Times New Roman"/>
          <w:sz w:val="24"/>
          <w:szCs w:val="24"/>
          <w:lang w:val="ru-RU" w:bidi="en-US"/>
        </w:rPr>
        <w:t xml:space="preserve"> необходимо отметить следующее:</w:t>
      </w:r>
    </w:p>
    <w:p w14:paraId="7FF8F0F3" w14:textId="77777777" w:rsidR="00AD496D" w:rsidRPr="00AD496D" w:rsidRDefault="00AD496D" w:rsidP="006536D6">
      <w:pPr>
        <w:widowControl/>
        <w:numPr>
          <w:ilvl w:val="0"/>
          <w:numId w:val="8"/>
        </w:numPr>
        <w:tabs>
          <w:tab w:val="left" w:pos="993"/>
        </w:tabs>
        <w:autoSpaceDE w:val="0"/>
        <w:autoSpaceDN w:val="0"/>
        <w:adjustRightInd w:val="0"/>
        <w:spacing w:line="360" w:lineRule="auto"/>
        <w:ind w:left="0" w:firstLine="709"/>
        <w:jc w:val="both"/>
        <w:rPr>
          <w:rFonts w:ascii="Times New Roman" w:eastAsia="Times New Roman" w:hAnsi="Times New Roman" w:cs="Times New Roman"/>
          <w:color w:val="000000"/>
          <w:sz w:val="24"/>
          <w:szCs w:val="24"/>
          <w:lang w:val="ru-RU" w:bidi="en-US"/>
        </w:rPr>
      </w:pPr>
      <w:r w:rsidRPr="00AD496D">
        <w:rPr>
          <w:rFonts w:ascii="Times New Roman" w:eastAsia="Times New Roman" w:hAnsi="Times New Roman" w:cs="Times New Roman"/>
          <w:color w:val="000000"/>
          <w:sz w:val="24"/>
          <w:szCs w:val="24"/>
          <w:lang w:val="ru-RU" w:bidi="en-US"/>
        </w:rPr>
        <w:t>Учтены реализованные мероприятия по строительству и реконструкции тепловых сетей.</w:t>
      </w:r>
    </w:p>
    <w:p w14:paraId="0C4087D3" w14:textId="0906957E" w:rsidR="00AD496D" w:rsidRPr="00AD496D" w:rsidRDefault="00AD496D" w:rsidP="006536D6">
      <w:pPr>
        <w:widowControl/>
        <w:numPr>
          <w:ilvl w:val="0"/>
          <w:numId w:val="8"/>
        </w:numPr>
        <w:tabs>
          <w:tab w:val="left" w:pos="993"/>
        </w:tabs>
        <w:spacing w:line="360" w:lineRule="auto"/>
        <w:ind w:left="0" w:firstLine="709"/>
        <w:contextualSpacing/>
        <w:jc w:val="both"/>
        <w:rPr>
          <w:rFonts w:ascii="Times New Roman" w:eastAsia="Calibri" w:hAnsi="Times New Roman" w:cs="Times New Roman"/>
          <w:sz w:val="24"/>
          <w:szCs w:val="24"/>
          <w:lang w:val="ru-RU" w:bidi="en-US"/>
        </w:rPr>
      </w:pPr>
      <w:r w:rsidRPr="00AD496D">
        <w:rPr>
          <w:rFonts w:ascii="Times New Roman" w:eastAsia="Times New Roman" w:hAnsi="Times New Roman" w:cs="Times New Roman"/>
          <w:color w:val="000000"/>
          <w:sz w:val="24"/>
          <w:szCs w:val="24"/>
          <w:lang w:val="ru-RU" w:bidi="en-US"/>
        </w:rPr>
        <w:t>Учтены потребители тепловой энергии, подключившиеся к существующим тепловым сетям за период актуализации (202</w:t>
      </w:r>
      <w:r w:rsidR="001C2F97">
        <w:rPr>
          <w:rFonts w:ascii="Times New Roman" w:eastAsia="Times New Roman" w:hAnsi="Times New Roman" w:cs="Times New Roman"/>
          <w:color w:val="000000"/>
          <w:sz w:val="24"/>
          <w:szCs w:val="24"/>
          <w:lang w:val="ru-RU" w:bidi="en-US"/>
        </w:rPr>
        <w:t>2</w:t>
      </w:r>
      <w:r w:rsidRPr="00AD496D">
        <w:rPr>
          <w:rFonts w:ascii="Times New Roman" w:eastAsia="Times New Roman" w:hAnsi="Times New Roman" w:cs="Times New Roman"/>
          <w:color w:val="000000"/>
          <w:sz w:val="24"/>
          <w:szCs w:val="24"/>
          <w:lang w:val="ru-RU" w:bidi="en-US"/>
        </w:rPr>
        <w:t>-202</w:t>
      </w:r>
      <w:r w:rsidR="001C2F97">
        <w:rPr>
          <w:rFonts w:ascii="Times New Roman" w:eastAsia="Times New Roman" w:hAnsi="Times New Roman" w:cs="Times New Roman"/>
          <w:color w:val="000000"/>
          <w:sz w:val="24"/>
          <w:szCs w:val="24"/>
          <w:lang w:val="ru-RU" w:bidi="en-US"/>
        </w:rPr>
        <w:t>3</w:t>
      </w:r>
      <w:r w:rsidRPr="00AD496D">
        <w:rPr>
          <w:rFonts w:ascii="Times New Roman" w:eastAsia="Times New Roman" w:hAnsi="Times New Roman" w:cs="Times New Roman"/>
          <w:color w:val="000000"/>
          <w:sz w:val="24"/>
          <w:szCs w:val="24"/>
          <w:lang w:val="ru-RU" w:bidi="en-US"/>
        </w:rPr>
        <w:t xml:space="preserve"> гг.)</w:t>
      </w:r>
      <w:r w:rsidRPr="00AD496D">
        <w:rPr>
          <w:rFonts w:ascii="Times New Roman" w:eastAsia="Calibri" w:hAnsi="Times New Roman" w:cs="Times New Roman"/>
          <w:sz w:val="24"/>
          <w:szCs w:val="24"/>
          <w:lang w:val="ru-RU" w:bidi="en-US"/>
        </w:rPr>
        <w:t>.</w:t>
      </w:r>
    </w:p>
    <w:p w14:paraId="40908CAA" w14:textId="77777777" w:rsidR="00B830CE" w:rsidRDefault="00B830CE" w:rsidP="00147805">
      <w:pPr>
        <w:pStyle w:val="afb"/>
        <w:spacing w:line="360" w:lineRule="auto"/>
        <w:ind w:firstLine="709"/>
        <w:jc w:val="both"/>
        <w:rPr>
          <w:rFonts w:cs="Times New Roman"/>
          <w:sz w:val="22"/>
          <w:lang w:val="ru-RU"/>
        </w:rPr>
        <w:sectPr w:rsidR="00B830CE" w:rsidSect="00147805">
          <w:headerReference w:type="default" r:id="rId20"/>
          <w:pgSz w:w="11910" w:h="16840"/>
          <w:pgMar w:top="1134" w:right="851" w:bottom="1134" w:left="1701" w:header="283" w:footer="283" w:gutter="0"/>
          <w:cols w:space="720"/>
          <w:docGrid w:linePitch="299"/>
        </w:sectPr>
      </w:pPr>
    </w:p>
    <w:p w14:paraId="1F3B1DDE" w14:textId="0F62FF53" w:rsidR="00B830CE" w:rsidRPr="00B5687A" w:rsidRDefault="00F30254" w:rsidP="00147805">
      <w:pPr>
        <w:pStyle w:val="affffffc"/>
        <w:rPr>
          <w:lang w:val="ru-RU"/>
        </w:rPr>
      </w:pPr>
      <w:bookmarkStart w:id="9" w:name="_Toc133493049"/>
      <w:r w:rsidRPr="00B5687A">
        <w:rPr>
          <w:lang w:val="ru-RU"/>
        </w:rPr>
        <w:lastRenderedPageBreak/>
        <w:t xml:space="preserve">Таблица </w:t>
      </w:r>
      <w:r w:rsidRPr="00B5687A">
        <w:rPr>
          <w:lang w:val="ru-RU"/>
        </w:rPr>
        <w:fldChar w:fldCharType="begin"/>
      </w:r>
      <w:r w:rsidRPr="00B5687A">
        <w:rPr>
          <w:lang w:val="ru-RU"/>
        </w:rPr>
        <w:instrText xml:space="preserve"> STYLEREF 1 \s </w:instrText>
      </w:r>
      <w:r w:rsidRPr="00B5687A">
        <w:rPr>
          <w:lang w:val="ru-RU"/>
        </w:rPr>
        <w:fldChar w:fldCharType="separate"/>
      </w:r>
      <w:r w:rsidR="000F7A1D">
        <w:rPr>
          <w:noProof/>
          <w:lang w:val="ru-RU"/>
        </w:rPr>
        <w:t>2</w:t>
      </w:r>
      <w:r w:rsidRPr="00B5687A">
        <w:rPr>
          <w:lang w:val="ru-RU"/>
        </w:rPr>
        <w:fldChar w:fldCharType="end"/>
      </w:r>
      <w:r w:rsidRPr="00B5687A">
        <w:rPr>
          <w:lang w:val="ru-RU"/>
        </w:rPr>
        <w:t>.</w:t>
      </w:r>
      <w:r w:rsidRPr="00B5687A">
        <w:rPr>
          <w:lang w:val="ru-RU"/>
        </w:rPr>
        <w:fldChar w:fldCharType="begin"/>
      </w:r>
      <w:r w:rsidRPr="00B5687A">
        <w:rPr>
          <w:lang w:val="ru-RU"/>
        </w:rPr>
        <w:instrText xml:space="preserve"> SEQ Таблица \* ARABIC \s 1 </w:instrText>
      </w:r>
      <w:r w:rsidRPr="00B5687A">
        <w:rPr>
          <w:lang w:val="ru-RU"/>
        </w:rPr>
        <w:fldChar w:fldCharType="separate"/>
      </w:r>
      <w:r w:rsidR="000F7A1D">
        <w:rPr>
          <w:noProof/>
          <w:lang w:val="ru-RU"/>
        </w:rPr>
        <w:t>1</w:t>
      </w:r>
      <w:r w:rsidRPr="00B5687A">
        <w:rPr>
          <w:lang w:val="ru-RU"/>
        </w:rPr>
        <w:fldChar w:fldCharType="end"/>
      </w:r>
      <w:r w:rsidRPr="00B5687A">
        <w:rPr>
          <w:lang w:val="ru-RU"/>
        </w:rPr>
        <w:t xml:space="preserve"> - </w:t>
      </w:r>
      <w:r w:rsidR="008542BE" w:rsidRPr="00B5687A">
        <w:rPr>
          <w:lang w:val="ru-RU"/>
        </w:rPr>
        <w:t xml:space="preserve">Перечень </w:t>
      </w:r>
      <w:r w:rsidR="008542BE" w:rsidRPr="004D315E">
        <w:rPr>
          <w:lang w:val="ru-RU"/>
        </w:rPr>
        <w:t>потребителей</w:t>
      </w:r>
      <w:r w:rsidR="008542BE" w:rsidRPr="00B5687A">
        <w:rPr>
          <w:lang w:val="ru-RU"/>
        </w:rPr>
        <w:t xml:space="preserve"> тепловой энергии, подключенных к существующим тепловым сетям за период актуализации</w:t>
      </w:r>
      <w:r w:rsidR="00C80381" w:rsidRPr="00B5687A">
        <w:rPr>
          <w:lang w:val="ru-RU"/>
        </w:rPr>
        <w:t xml:space="preserve"> (П33.1 МУ)</w:t>
      </w:r>
      <w:bookmarkEnd w:id="9"/>
    </w:p>
    <w:tbl>
      <w:tblPr>
        <w:tblW w:w="0" w:type="auto"/>
        <w:tblInd w:w="-5" w:type="dxa"/>
        <w:tblLook w:val="04A0" w:firstRow="1" w:lastRow="0" w:firstColumn="1" w:lastColumn="0" w:noHBand="0" w:noVBand="1"/>
      </w:tblPr>
      <w:tblGrid>
        <w:gridCol w:w="582"/>
        <w:gridCol w:w="3012"/>
        <w:gridCol w:w="2199"/>
        <w:gridCol w:w="1918"/>
        <w:gridCol w:w="1636"/>
        <w:gridCol w:w="2551"/>
        <w:gridCol w:w="1541"/>
        <w:gridCol w:w="3085"/>
        <w:gridCol w:w="1073"/>
        <w:gridCol w:w="1773"/>
        <w:gridCol w:w="1334"/>
        <w:gridCol w:w="1968"/>
      </w:tblGrid>
      <w:tr w:rsidR="0024301A" w:rsidRPr="0024301A" w14:paraId="49E042E5" w14:textId="77777777" w:rsidTr="00322D6C">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E2E831"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281BB"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Название объекта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67CC5C"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Адресная привязка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17AEB3"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Планировочный район</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95FB98"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Источник тепловой энергии</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E1C5A5"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Номер тепловой камеры</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681319"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Дата акта включения</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CB17CD9"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Подключенная тепловая нагрузка отопления и вентиляции, Гкал/ч</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14:paraId="200F77B6"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Подключенная нагрузка ГВС, Гкал/ч</w:t>
            </w:r>
          </w:p>
        </w:tc>
        <w:tc>
          <w:tcPr>
            <w:tcW w:w="0" w:type="auto"/>
            <w:gridSpan w:val="2"/>
            <w:tcBorders>
              <w:top w:val="single" w:sz="4" w:space="0" w:color="auto"/>
              <w:left w:val="nil"/>
              <w:bottom w:val="single" w:sz="4" w:space="0" w:color="auto"/>
              <w:right w:val="single" w:sz="4" w:space="0" w:color="auto"/>
            </w:tcBorders>
            <w:shd w:val="clear" w:color="000000" w:fill="FFFFFF"/>
            <w:vAlign w:val="center"/>
            <w:hideMark/>
          </w:tcPr>
          <w:p w14:paraId="0C7043A8"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Подключенная суммарная тепловая нагрузка, Гкал/ч</w:t>
            </w:r>
          </w:p>
        </w:tc>
      </w:tr>
      <w:tr w:rsidR="0024301A" w:rsidRPr="0024301A" w14:paraId="070DB470" w14:textId="77777777" w:rsidTr="00322D6C">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73343E"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7FB53"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17FF6"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76CDEA"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68A23"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E2B92"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A4520"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AA23B" w14:textId="77777777" w:rsidR="0024301A" w:rsidRPr="0024301A" w:rsidRDefault="0024301A" w:rsidP="0024301A">
            <w:pPr>
              <w:widowControl/>
              <w:rPr>
                <w:rFonts w:ascii="Times New Roman" w:eastAsia="Times New Roman" w:hAnsi="Times New Roman" w:cs="Times New Roman"/>
                <w:b/>
                <w:bCs/>
                <w:color w:val="000000"/>
                <w:sz w:val="20"/>
                <w:szCs w:val="20"/>
                <w:lang w:val="ru-RU"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8BEA7D2"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средняя</w:t>
            </w:r>
          </w:p>
        </w:tc>
        <w:tc>
          <w:tcPr>
            <w:tcW w:w="0" w:type="auto"/>
            <w:tcBorders>
              <w:top w:val="nil"/>
              <w:left w:val="nil"/>
              <w:bottom w:val="single" w:sz="4" w:space="0" w:color="auto"/>
              <w:right w:val="single" w:sz="4" w:space="0" w:color="auto"/>
            </w:tcBorders>
            <w:shd w:val="clear" w:color="000000" w:fill="FFFFFF"/>
            <w:vAlign w:val="center"/>
            <w:hideMark/>
          </w:tcPr>
          <w:p w14:paraId="3538FCD4"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максимальная</w:t>
            </w:r>
          </w:p>
        </w:tc>
        <w:tc>
          <w:tcPr>
            <w:tcW w:w="0" w:type="auto"/>
            <w:tcBorders>
              <w:top w:val="nil"/>
              <w:left w:val="nil"/>
              <w:bottom w:val="single" w:sz="4" w:space="0" w:color="auto"/>
              <w:right w:val="single" w:sz="4" w:space="0" w:color="auto"/>
            </w:tcBorders>
            <w:shd w:val="clear" w:color="000000" w:fill="FFFFFF"/>
            <w:vAlign w:val="center"/>
            <w:hideMark/>
          </w:tcPr>
          <w:p w14:paraId="66482D2D"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с учетом средней ГВС</w:t>
            </w:r>
          </w:p>
        </w:tc>
        <w:tc>
          <w:tcPr>
            <w:tcW w:w="0" w:type="auto"/>
            <w:tcBorders>
              <w:top w:val="nil"/>
              <w:left w:val="nil"/>
              <w:bottom w:val="single" w:sz="4" w:space="0" w:color="auto"/>
              <w:right w:val="single" w:sz="4" w:space="0" w:color="auto"/>
            </w:tcBorders>
            <w:shd w:val="clear" w:color="000000" w:fill="FFFFFF"/>
            <w:vAlign w:val="center"/>
            <w:hideMark/>
          </w:tcPr>
          <w:p w14:paraId="79FA0138" w14:textId="77777777" w:rsidR="0024301A" w:rsidRPr="0024301A" w:rsidRDefault="0024301A" w:rsidP="0024301A">
            <w:pPr>
              <w:widowControl/>
              <w:jc w:val="center"/>
              <w:rPr>
                <w:rFonts w:ascii="Times New Roman" w:eastAsia="Times New Roman" w:hAnsi="Times New Roman" w:cs="Times New Roman"/>
                <w:b/>
                <w:bCs/>
                <w:color w:val="000000"/>
                <w:sz w:val="20"/>
                <w:szCs w:val="20"/>
                <w:lang w:val="ru-RU" w:eastAsia="ru-RU"/>
              </w:rPr>
            </w:pPr>
            <w:r w:rsidRPr="0024301A">
              <w:rPr>
                <w:rFonts w:ascii="Times New Roman" w:eastAsia="Times New Roman" w:hAnsi="Times New Roman" w:cs="Times New Roman"/>
                <w:b/>
                <w:bCs/>
                <w:color w:val="000000"/>
                <w:sz w:val="20"/>
                <w:szCs w:val="20"/>
                <w:lang w:val="ru-RU" w:eastAsia="ru-RU"/>
              </w:rPr>
              <w:t>с учетом максимальной ГВС</w:t>
            </w:r>
          </w:p>
        </w:tc>
      </w:tr>
      <w:tr w:rsidR="0024301A" w:rsidRPr="0024301A" w14:paraId="3D919232"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CFE02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8D77CEE"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xml:space="preserve">ООО"Капитал-Групп" Нежилое помещение </w:t>
            </w:r>
          </w:p>
        </w:tc>
        <w:tc>
          <w:tcPr>
            <w:tcW w:w="0" w:type="auto"/>
            <w:tcBorders>
              <w:top w:val="nil"/>
              <w:left w:val="nil"/>
              <w:bottom w:val="single" w:sz="4" w:space="0" w:color="auto"/>
              <w:right w:val="single" w:sz="4" w:space="0" w:color="auto"/>
            </w:tcBorders>
            <w:shd w:val="clear" w:color="auto" w:fill="auto"/>
            <w:vAlign w:val="center"/>
            <w:hideMark/>
          </w:tcPr>
          <w:p w14:paraId="0DE08FDB"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ул.Крылова,47</w:t>
            </w:r>
          </w:p>
        </w:tc>
        <w:tc>
          <w:tcPr>
            <w:tcW w:w="0" w:type="auto"/>
            <w:tcBorders>
              <w:top w:val="nil"/>
              <w:left w:val="nil"/>
              <w:bottom w:val="single" w:sz="4" w:space="0" w:color="auto"/>
              <w:right w:val="single" w:sz="4" w:space="0" w:color="auto"/>
            </w:tcBorders>
            <w:shd w:val="clear" w:color="auto" w:fill="auto"/>
            <w:vAlign w:val="center"/>
            <w:hideMark/>
          </w:tcPr>
          <w:p w14:paraId="7AFB6C6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ПИКС</w:t>
            </w:r>
          </w:p>
        </w:tc>
        <w:tc>
          <w:tcPr>
            <w:tcW w:w="0" w:type="auto"/>
            <w:tcBorders>
              <w:top w:val="nil"/>
              <w:left w:val="nil"/>
              <w:bottom w:val="single" w:sz="4" w:space="0" w:color="auto"/>
              <w:right w:val="single" w:sz="4" w:space="0" w:color="auto"/>
            </w:tcBorders>
            <w:shd w:val="clear" w:color="auto" w:fill="auto"/>
            <w:vAlign w:val="bottom"/>
            <w:hideMark/>
          </w:tcPr>
          <w:p w14:paraId="1A7B36FD"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кот.№14, ЦТП-80</w:t>
            </w:r>
          </w:p>
        </w:tc>
        <w:tc>
          <w:tcPr>
            <w:tcW w:w="0" w:type="auto"/>
            <w:tcBorders>
              <w:top w:val="nil"/>
              <w:left w:val="nil"/>
              <w:bottom w:val="single" w:sz="4" w:space="0" w:color="auto"/>
              <w:right w:val="single" w:sz="4" w:space="0" w:color="auto"/>
            </w:tcBorders>
            <w:shd w:val="clear" w:color="auto" w:fill="auto"/>
            <w:vAlign w:val="center"/>
            <w:hideMark/>
          </w:tcPr>
          <w:p w14:paraId="03F953F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техподполье ж/д Крылова 47</w:t>
            </w:r>
          </w:p>
        </w:tc>
        <w:tc>
          <w:tcPr>
            <w:tcW w:w="0" w:type="auto"/>
            <w:tcBorders>
              <w:top w:val="nil"/>
              <w:left w:val="nil"/>
              <w:bottom w:val="single" w:sz="4" w:space="0" w:color="auto"/>
              <w:right w:val="single" w:sz="4" w:space="0" w:color="auto"/>
            </w:tcBorders>
            <w:shd w:val="clear" w:color="auto" w:fill="auto"/>
            <w:vAlign w:val="center"/>
            <w:hideMark/>
          </w:tcPr>
          <w:p w14:paraId="0F16EC3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10.01.2022</w:t>
            </w:r>
          </w:p>
        </w:tc>
        <w:tc>
          <w:tcPr>
            <w:tcW w:w="0" w:type="auto"/>
            <w:tcBorders>
              <w:top w:val="nil"/>
              <w:left w:val="nil"/>
              <w:bottom w:val="single" w:sz="4" w:space="0" w:color="auto"/>
              <w:right w:val="single" w:sz="4" w:space="0" w:color="auto"/>
            </w:tcBorders>
            <w:shd w:val="clear" w:color="auto" w:fill="auto"/>
            <w:vAlign w:val="center"/>
            <w:hideMark/>
          </w:tcPr>
          <w:p w14:paraId="7D70F0B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0,01535</w:t>
            </w:r>
          </w:p>
        </w:tc>
        <w:tc>
          <w:tcPr>
            <w:tcW w:w="0" w:type="auto"/>
            <w:tcBorders>
              <w:top w:val="nil"/>
              <w:left w:val="nil"/>
              <w:bottom w:val="single" w:sz="4" w:space="0" w:color="auto"/>
              <w:right w:val="single" w:sz="4" w:space="0" w:color="auto"/>
            </w:tcBorders>
            <w:shd w:val="clear" w:color="auto" w:fill="auto"/>
            <w:vAlign w:val="center"/>
            <w:hideMark/>
          </w:tcPr>
          <w:p w14:paraId="70D07F0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9A6908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0,0079</w:t>
            </w:r>
          </w:p>
        </w:tc>
        <w:tc>
          <w:tcPr>
            <w:tcW w:w="0" w:type="auto"/>
            <w:tcBorders>
              <w:top w:val="nil"/>
              <w:left w:val="nil"/>
              <w:bottom w:val="single" w:sz="4" w:space="0" w:color="auto"/>
              <w:right w:val="single" w:sz="4" w:space="0" w:color="auto"/>
            </w:tcBorders>
            <w:shd w:val="clear" w:color="auto" w:fill="auto"/>
            <w:vAlign w:val="center"/>
            <w:hideMark/>
          </w:tcPr>
          <w:p w14:paraId="56045D0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072577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0,02325</w:t>
            </w:r>
          </w:p>
        </w:tc>
      </w:tr>
      <w:tr w:rsidR="0024301A" w:rsidRPr="0024301A" w14:paraId="1B442A5F"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A2639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w:t>
            </w:r>
          </w:p>
        </w:tc>
        <w:tc>
          <w:tcPr>
            <w:tcW w:w="0" w:type="auto"/>
            <w:tcBorders>
              <w:top w:val="nil"/>
              <w:left w:val="nil"/>
              <w:bottom w:val="single" w:sz="4" w:space="0" w:color="auto"/>
              <w:right w:val="single" w:sz="4" w:space="0" w:color="auto"/>
            </w:tcBorders>
            <w:shd w:val="clear" w:color="auto" w:fill="auto"/>
            <w:vAlign w:val="center"/>
            <w:hideMark/>
          </w:tcPr>
          <w:p w14:paraId="34D2FAC9"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Соколов В.Б. Частный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1CEBB894"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ул.Сургутская 15</w:t>
            </w:r>
          </w:p>
        </w:tc>
        <w:tc>
          <w:tcPr>
            <w:tcW w:w="0" w:type="auto"/>
            <w:tcBorders>
              <w:top w:val="nil"/>
              <w:left w:val="nil"/>
              <w:bottom w:val="single" w:sz="4" w:space="0" w:color="auto"/>
              <w:right w:val="single" w:sz="4" w:space="0" w:color="auto"/>
            </w:tcBorders>
            <w:shd w:val="clear" w:color="auto" w:fill="auto"/>
            <w:vAlign w:val="center"/>
            <w:hideMark/>
          </w:tcPr>
          <w:p w14:paraId="1A14CB2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bottom"/>
            <w:hideMark/>
          </w:tcPr>
          <w:p w14:paraId="2AC2524A"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ЦТП-88</w:t>
            </w:r>
          </w:p>
        </w:tc>
        <w:tc>
          <w:tcPr>
            <w:tcW w:w="0" w:type="auto"/>
            <w:tcBorders>
              <w:top w:val="nil"/>
              <w:left w:val="nil"/>
              <w:bottom w:val="single" w:sz="4" w:space="0" w:color="auto"/>
              <w:right w:val="single" w:sz="4" w:space="0" w:color="auto"/>
            </w:tcBorders>
            <w:shd w:val="clear" w:color="auto" w:fill="auto"/>
            <w:vAlign w:val="center"/>
            <w:hideMark/>
          </w:tcPr>
          <w:p w14:paraId="7BDBA06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ТК88-25-3</w:t>
            </w:r>
          </w:p>
        </w:tc>
        <w:tc>
          <w:tcPr>
            <w:tcW w:w="0" w:type="auto"/>
            <w:tcBorders>
              <w:top w:val="nil"/>
              <w:left w:val="nil"/>
              <w:bottom w:val="single" w:sz="4" w:space="0" w:color="auto"/>
              <w:right w:val="single" w:sz="4" w:space="0" w:color="auto"/>
            </w:tcBorders>
            <w:shd w:val="clear" w:color="auto" w:fill="auto"/>
            <w:vAlign w:val="center"/>
            <w:hideMark/>
          </w:tcPr>
          <w:p w14:paraId="33A62A4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20.01.2022</w:t>
            </w:r>
          </w:p>
        </w:tc>
        <w:tc>
          <w:tcPr>
            <w:tcW w:w="0" w:type="auto"/>
            <w:tcBorders>
              <w:top w:val="nil"/>
              <w:left w:val="nil"/>
              <w:bottom w:val="single" w:sz="4" w:space="0" w:color="auto"/>
              <w:right w:val="single" w:sz="4" w:space="0" w:color="auto"/>
            </w:tcBorders>
            <w:shd w:val="clear" w:color="auto" w:fill="auto"/>
            <w:vAlign w:val="center"/>
            <w:hideMark/>
          </w:tcPr>
          <w:p w14:paraId="08B08D9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783451E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A374E1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06BC426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F4BD55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0,012</w:t>
            </w:r>
          </w:p>
        </w:tc>
      </w:tr>
      <w:tr w:rsidR="0024301A" w:rsidRPr="0024301A" w14:paraId="5E7637F4"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1A482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84F624E"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Жилой дом №40</w:t>
            </w:r>
          </w:p>
        </w:tc>
        <w:tc>
          <w:tcPr>
            <w:tcW w:w="0" w:type="auto"/>
            <w:tcBorders>
              <w:top w:val="nil"/>
              <w:left w:val="nil"/>
              <w:bottom w:val="single" w:sz="4" w:space="0" w:color="auto"/>
              <w:right w:val="single" w:sz="4" w:space="0" w:color="auto"/>
            </w:tcBorders>
            <w:shd w:val="clear" w:color="auto" w:fill="auto"/>
            <w:vAlign w:val="center"/>
            <w:hideMark/>
          </w:tcPr>
          <w:p w14:paraId="687B0527"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ул.И.Захарова 11/1</w:t>
            </w:r>
          </w:p>
        </w:tc>
        <w:tc>
          <w:tcPr>
            <w:tcW w:w="0" w:type="auto"/>
            <w:tcBorders>
              <w:top w:val="nil"/>
              <w:left w:val="nil"/>
              <w:bottom w:val="single" w:sz="4" w:space="0" w:color="auto"/>
              <w:right w:val="single" w:sz="4" w:space="0" w:color="auto"/>
            </w:tcBorders>
            <w:shd w:val="clear" w:color="auto" w:fill="auto"/>
            <w:vAlign w:val="center"/>
            <w:hideMark/>
          </w:tcPr>
          <w:p w14:paraId="5281998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30</w:t>
            </w:r>
          </w:p>
        </w:tc>
        <w:tc>
          <w:tcPr>
            <w:tcW w:w="0" w:type="auto"/>
            <w:tcBorders>
              <w:top w:val="nil"/>
              <w:left w:val="nil"/>
              <w:bottom w:val="single" w:sz="4" w:space="0" w:color="auto"/>
              <w:right w:val="single" w:sz="4" w:space="0" w:color="auto"/>
            </w:tcBorders>
            <w:shd w:val="clear" w:color="auto" w:fill="auto"/>
            <w:vAlign w:val="bottom"/>
            <w:hideMark/>
          </w:tcPr>
          <w:p w14:paraId="50ECEE7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ГРЭС-1   т/м 9</w:t>
            </w:r>
          </w:p>
        </w:tc>
        <w:tc>
          <w:tcPr>
            <w:tcW w:w="0" w:type="auto"/>
            <w:tcBorders>
              <w:top w:val="nil"/>
              <w:left w:val="nil"/>
              <w:bottom w:val="single" w:sz="4" w:space="0" w:color="auto"/>
              <w:right w:val="single" w:sz="4" w:space="0" w:color="auto"/>
            </w:tcBorders>
            <w:shd w:val="clear" w:color="auto" w:fill="auto"/>
            <w:vAlign w:val="center"/>
            <w:hideMark/>
          </w:tcPr>
          <w:p w14:paraId="2C85648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УТ-11</w:t>
            </w:r>
          </w:p>
        </w:tc>
        <w:tc>
          <w:tcPr>
            <w:tcW w:w="0" w:type="auto"/>
            <w:tcBorders>
              <w:top w:val="nil"/>
              <w:left w:val="nil"/>
              <w:bottom w:val="single" w:sz="4" w:space="0" w:color="auto"/>
              <w:right w:val="single" w:sz="4" w:space="0" w:color="auto"/>
            </w:tcBorders>
            <w:shd w:val="clear" w:color="auto" w:fill="auto"/>
            <w:vAlign w:val="center"/>
            <w:hideMark/>
          </w:tcPr>
          <w:p w14:paraId="146EA7A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14.03.2022</w:t>
            </w:r>
          </w:p>
        </w:tc>
        <w:tc>
          <w:tcPr>
            <w:tcW w:w="0" w:type="auto"/>
            <w:tcBorders>
              <w:top w:val="nil"/>
              <w:left w:val="nil"/>
              <w:bottom w:val="single" w:sz="4" w:space="0" w:color="auto"/>
              <w:right w:val="single" w:sz="4" w:space="0" w:color="auto"/>
            </w:tcBorders>
            <w:shd w:val="clear" w:color="auto" w:fill="auto"/>
            <w:vAlign w:val="center"/>
            <w:hideMark/>
          </w:tcPr>
          <w:p w14:paraId="74234B6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0,8917</w:t>
            </w:r>
          </w:p>
        </w:tc>
        <w:tc>
          <w:tcPr>
            <w:tcW w:w="0" w:type="auto"/>
            <w:tcBorders>
              <w:top w:val="nil"/>
              <w:left w:val="nil"/>
              <w:bottom w:val="single" w:sz="4" w:space="0" w:color="auto"/>
              <w:right w:val="single" w:sz="4" w:space="0" w:color="auto"/>
            </w:tcBorders>
            <w:shd w:val="clear" w:color="auto" w:fill="auto"/>
            <w:vAlign w:val="center"/>
            <w:hideMark/>
          </w:tcPr>
          <w:p w14:paraId="091060B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45A6202"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0,3666</w:t>
            </w:r>
          </w:p>
        </w:tc>
        <w:tc>
          <w:tcPr>
            <w:tcW w:w="0" w:type="auto"/>
            <w:tcBorders>
              <w:top w:val="nil"/>
              <w:left w:val="nil"/>
              <w:bottom w:val="single" w:sz="4" w:space="0" w:color="auto"/>
              <w:right w:val="single" w:sz="4" w:space="0" w:color="auto"/>
            </w:tcBorders>
            <w:shd w:val="clear" w:color="auto" w:fill="auto"/>
            <w:vAlign w:val="center"/>
            <w:hideMark/>
          </w:tcPr>
          <w:p w14:paraId="2A6EBC4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53A73B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1,2583</w:t>
            </w:r>
          </w:p>
        </w:tc>
      </w:tr>
      <w:tr w:rsidR="0024301A" w:rsidRPr="0024301A" w14:paraId="2BADF558"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4D6AD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4D09E80B"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Многоэтажный жилой комплекс №4</w:t>
            </w:r>
          </w:p>
        </w:tc>
        <w:tc>
          <w:tcPr>
            <w:tcW w:w="0" w:type="auto"/>
            <w:tcBorders>
              <w:top w:val="nil"/>
              <w:left w:val="nil"/>
              <w:bottom w:val="single" w:sz="4" w:space="0" w:color="auto"/>
              <w:right w:val="single" w:sz="4" w:space="0" w:color="auto"/>
            </w:tcBorders>
            <w:shd w:val="clear" w:color="auto" w:fill="auto"/>
            <w:vAlign w:val="center"/>
            <w:hideMark/>
          </w:tcPr>
          <w:p w14:paraId="1017D1BB"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Маяковского 8</w:t>
            </w:r>
          </w:p>
        </w:tc>
        <w:tc>
          <w:tcPr>
            <w:tcW w:w="0" w:type="auto"/>
            <w:tcBorders>
              <w:top w:val="nil"/>
              <w:left w:val="nil"/>
              <w:bottom w:val="single" w:sz="4" w:space="0" w:color="auto"/>
              <w:right w:val="single" w:sz="4" w:space="0" w:color="auto"/>
            </w:tcBorders>
            <w:shd w:val="clear" w:color="auto" w:fill="auto"/>
            <w:vAlign w:val="center"/>
            <w:hideMark/>
          </w:tcPr>
          <w:p w14:paraId="7CD59D5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20А</w:t>
            </w:r>
          </w:p>
        </w:tc>
        <w:tc>
          <w:tcPr>
            <w:tcW w:w="0" w:type="auto"/>
            <w:tcBorders>
              <w:top w:val="nil"/>
              <w:left w:val="nil"/>
              <w:bottom w:val="single" w:sz="4" w:space="0" w:color="auto"/>
              <w:right w:val="single" w:sz="4" w:space="0" w:color="auto"/>
            </w:tcBorders>
            <w:shd w:val="clear" w:color="auto" w:fill="auto"/>
            <w:vAlign w:val="bottom"/>
            <w:hideMark/>
          </w:tcPr>
          <w:p w14:paraId="2A020B7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ГРЭС-1  КРП-5</w:t>
            </w:r>
          </w:p>
        </w:tc>
        <w:tc>
          <w:tcPr>
            <w:tcW w:w="0" w:type="auto"/>
            <w:tcBorders>
              <w:top w:val="nil"/>
              <w:left w:val="nil"/>
              <w:bottom w:val="single" w:sz="4" w:space="0" w:color="auto"/>
              <w:right w:val="single" w:sz="4" w:space="0" w:color="auto"/>
            </w:tcBorders>
            <w:shd w:val="clear" w:color="auto" w:fill="auto"/>
            <w:vAlign w:val="center"/>
            <w:hideMark/>
          </w:tcPr>
          <w:p w14:paraId="2B7EAD9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ТК4</w:t>
            </w:r>
          </w:p>
        </w:tc>
        <w:tc>
          <w:tcPr>
            <w:tcW w:w="0" w:type="auto"/>
            <w:tcBorders>
              <w:top w:val="nil"/>
              <w:left w:val="nil"/>
              <w:bottom w:val="single" w:sz="4" w:space="0" w:color="auto"/>
              <w:right w:val="single" w:sz="4" w:space="0" w:color="auto"/>
            </w:tcBorders>
            <w:shd w:val="clear" w:color="auto" w:fill="auto"/>
            <w:vAlign w:val="center"/>
            <w:hideMark/>
          </w:tcPr>
          <w:p w14:paraId="35D77AF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07.04.2022</w:t>
            </w:r>
          </w:p>
        </w:tc>
        <w:tc>
          <w:tcPr>
            <w:tcW w:w="0" w:type="auto"/>
            <w:tcBorders>
              <w:top w:val="nil"/>
              <w:left w:val="nil"/>
              <w:bottom w:val="single" w:sz="4" w:space="0" w:color="auto"/>
              <w:right w:val="single" w:sz="4" w:space="0" w:color="auto"/>
            </w:tcBorders>
            <w:shd w:val="clear" w:color="auto" w:fill="auto"/>
            <w:vAlign w:val="center"/>
            <w:hideMark/>
          </w:tcPr>
          <w:p w14:paraId="269607A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2,019</w:t>
            </w:r>
          </w:p>
        </w:tc>
        <w:tc>
          <w:tcPr>
            <w:tcW w:w="0" w:type="auto"/>
            <w:tcBorders>
              <w:top w:val="nil"/>
              <w:left w:val="nil"/>
              <w:bottom w:val="single" w:sz="4" w:space="0" w:color="auto"/>
              <w:right w:val="single" w:sz="4" w:space="0" w:color="auto"/>
            </w:tcBorders>
            <w:shd w:val="clear" w:color="auto" w:fill="auto"/>
            <w:vAlign w:val="center"/>
            <w:hideMark/>
          </w:tcPr>
          <w:p w14:paraId="64B0D0B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6E449D2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594EC23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D7E271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2,019</w:t>
            </w:r>
          </w:p>
        </w:tc>
      </w:tr>
      <w:tr w:rsidR="0024301A" w:rsidRPr="0024301A" w14:paraId="0D47A630"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AA0AF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5573389D"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ООО "Брусника" 16 ти этажный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04FB02F"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пр.Комсомольский 52</w:t>
            </w:r>
          </w:p>
        </w:tc>
        <w:tc>
          <w:tcPr>
            <w:tcW w:w="0" w:type="auto"/>
            <w:tcBorders>
              <w:top w:val="nil"/>
              <w:left w:val="nil"/>
              <w:bottom w:val="single" w:sz="4" w:space="0" w:color="auto"/>
              <w:right w:val="single" w:sz="4" w:space="0" w:color="auto"/>
            </w:tcBorders>
            <w:shd w:val="clear" w:color="auto" w:fill="auto"/>
            <w:vAlign w:val="center"/>
            <w:hideMark/>
          </w:tcPr>
          <w:p w14:paraId="4C26CA0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28</w:t>
            </w:r>
          </w:p>
        </w:tc>
        <w:tc>
          <w:tcPr>
            <w:tcW w:w="0" w:type="auto"/>
            <w:tcBorders>
              <w:top w:val="nil"/>
              <w:left w:val="nil"/>
              <w:bottom w:val="single" w:sz="4" w:space="0" w:color="auto"/>
              <w:right w:val="single" w:sz="4" w:space="0" w:color="auto"/>
            </w:tcBorders>
            <w:shd w:val="clear" w:color="auto" w:fill="auto"/>
            <w:vAlign w:val="bottom"/>
            <w:hideMark/>
          </w:tcPr>
          <w:p w14:paraId="07221970"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т/м 9</w:t>
            </w:r>
          </w:p>
        </w:tc>
        <w:tc>
          <w:tcPr>
            <w:tcW w:w="0" w:type="auto"/>
            <w:tcBorders>
              <w:top w:val="nil"/>
              <w:left w:val="nil"/>
              <w:bottom w:val="single" w:sz="4" w:space="0" w:color="auto"/>
              <w:right w:val="single" w:sz="4" w:space="0" w:color="auto"/>
            </w:tcBorders>
            <w:shd w:val="clear" w:color="auto" w:fill="auto"/>
            <w:vAlign w:val="center"/>
            <w:hideMark/>
          </w:tcPr>
          <w:p w14:paraId="4236807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9ТК-19*</w:t>
            </w:r>
          </w:p>
        </w:tc>
        <w:tc>
          <w:tcPr>
            <w:tcW w:w="0" w:type="auto"/>
            <w:tcBorders>
              <w:top w:val="nil"/>
              <w:left w:val="nil"/>
              <w:bottom w:val="single" w:sz="4" w:space="0" w:color="auto"/>
              <w:right w:val="single" w:sz="4" w:space="0" w:color="auto"/>
            </w:tcBorders>
            <w:shd w:val="clear" w:color="auto" w:fill="auto"/>
            <w:vAlign w:val="center"/>
            <w:hideMark/>
          </w:tcPr>
          <w:p w14:paraId="3FEAC6C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08.04.2022</w:t>
            </w:r>
          </w:p>
        </w:tc>
        <w:tc>
          <w:tcPr>
            <w:tcW w:w="0" w:type="auto"/>
            <w:tcBorders>
              <w:top w:val="nil"/>
              <w:left w:val="nil"/>
              <w:bottom w:val="single" w:sz="4" w:space="0" w:color="auto"/>
              <w:right w:val="single" w:sz="4" w:space="0" w:color="auto"/>
            </w:tcBorders>
            <w:shd w:val="clear" w:color="auto" w:fill="auto"/>
            <w:vAlign w:val="center"/>
            <w:hideMark/>
          </w:tcPr>
          <w:p w14:paraId="2CD84B3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0,426</w:t>
            </w:r>
          </w:p>
        </w:tc>
        <w:tc>
          <w:tcPr>
            <w:tcW w:w="0" w:type="auto"/>
            <w:tcBorders>
              <w:top w:val="nil"/>
              <w:left w:val="nil"/>
              <w:bottom w:val="single" w:sz="4" w:space="0" w:color="auto"/>
              <w:right w:val="single" w:sz="4" w:space="0" w:color="auto"/>
            </w:tcBorders>
            <w:shd w:val="clear" w:color="auto" w:fill="auto"/>
            <w:vAlign w:val="center"/>
            <w:hideMark/>
          </w:tcPr>
          <w:p w14:paraId="00CB043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76D1CB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7FF2E8C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24D7FE6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0,724</w:t>
            </w:r>
          </w:p>
        </w:tc>
      </w:tr>
      <w:tr w:rsidR="0024301A" w:rsidRPr="0024301A" w14:paraId="6C107A37"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BF411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bottom"/>
            <w:hideMark/>
          </w:tcPr>
          <w:p w14:paraId="1430543D"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9-ти этажный жилой дом №304.3 бл.Б в 24 мкр</w:t>
            </w:r>
          </w:p>
        </w:tc>
        <w:tc>
          <w:tcPr>
            <w:tcW w:w="0" w:type="auto"/>
            <w:tcBorders>
              <w:top w:val="nil"/>
              <w:left w:val="nil"/>
              <w:bottom w:val="single" w:sz="4" w:space="0" w:color="auto"/>
              <w:right w:val="single" w:sz="4" w:space="0" w:color="auto"/>
            </w:tcBorders>
            <w:shd w:val="clear" w:color="auto" w:fill="auto"/>
            <w:vAlign w:val="center"/>
            <w:hideMark/>
          </w:tcPr>
          <w:p w14:paraId="1D1C75F0"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пр.Комсомольский 11/2</w:t>
            </w:r>
          </w:p>
        </w:tc>
        <w:tc>
          <w:tcPr>
            <w:tcW w:w="0" w:type="auto"/>
            <w:tcBorders>
              <w:top w:val="nil"/>
              <w:left w:val="nil"/>
              <w:bottom w:val="single" w:sz="4" w:space="0" w:color="auto"/>
              <w:right w:val="single" w:sz="4" w:space="0" w:color="auto"/>
            </w:tcBorders>
            <w:shd w:val="clear" w:color="auto" w:fill="auto"/>
            <w:vAlign w:val="center"/>
            <w:hideMark/>
          </w:tcPr>
          <w:p w14:paraId="67E5407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24</w:t>
            </w:r>
          </w:p>
        </w:tc>
        <w:tc>
          <w:tcPr>
            <w:tcW w:w="0" w:type="auto"/>
            <w:tcBorders>
              <w:top w:val="nil"/>
              <w:left w:val="nil"/>
              <w:bottom w:val="single" w:sz="4" w:space="0" w:color="auto"/>
              <w:right w:val="single" w:sz="4" w:space="0" w:color="auto"/>
            </w:tcBorders>
            <w:shd w:val="clear" w:color="auto" w:fill="auto"/>
            <w:vAlign w:val="bottom"/>
            <w:hideMark/>
          </w:tcPr>
          <w:p w14:paraId="60E8067A"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т/м 9</w:t>
            </w:r>
          </w:p>
        </w:tc>
        <w:tc>
          <w:tcPr>
            <w:tcW w:w="0" w:type="auto"/>
            <w:tcBorders>
              <w:top w:val="nil"/>
              <w:left w:val="nil"/>
              <w:bottom w:val="single" w:sz="4" w:space="0" w:color="auto"/>
              <w:right w:val="single" w:sz="4" w:space="0" w:color="auto"/>
            </w:tcBorders>
            <w:shd w:val="clear" w:color="auto" w:fill="auto"/>
            <w:vAlign w:val="center"/>
            <w:hideMark/>
          </w:tcPr>
          <w:p w14:paraId="404D54F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УТ-1а проект.</w:t>
            </w:r>
          </w:p>
        </w:tc>
        <w:tc>
          <w:tcPr>
            <w:tcW w:w="0" w:type="auto"/>
            <w:tcBorders>
              <w:top w:val="nil"/>
              <w:left w:val="nil"/>
              <w:bottom w:val="single" w:sz="4" w:space="0" w:color="auto"/>
              <w:right w:val="single" w:sz="4" w:space="0" w:color="auto"/>
            </w:tcBorders>
            <w:shd w:val="clear" w:color="auto" w:fill="auto"/>
            <w:noWrap/>
            <w:vAlign w:val="bottom"/>
            <w:hideMark/>
          </w:tcPr>
          <w:p w14:paraId="71C0FE49"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12.05.2022</w:t>
            </w:r>
          </w:p>
        </w:tc>
        <w:tc>
          <w:tcPr>
            <w:tcW w:w="0" w:type="auto"/>
            <w:tcBorders>
              <w:top w:val="nil"/>
              <w:left w:val="nil"/>
              <w:bottom w:val="single" w:sz="4" w:space="0" w:color="auto"/>
              <w:right w:val="single" w:sz="4" w:space="0" w:color="auto"/>
            </w:tcBorders>
            <w:shd w:val="clear" w:color="auto" w:fill="auto"/>
            <w:noWrap/>
            <w:vAlign w:val="bottom"/>
            <w:hideMark/>
          </w:tcPr>
          <w:p w14:paraId="13E83B12"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0,536</w:t>
            </w:r>
          </w:p>
        </w:tc>
        <w:tc>
          <w:tcPr>
            <w:tcW w:w="0" w:type="auto"/>
            <w:tcBorders>
              <w:top w:val="nil"/>
              <w:left w:val="nil"/>
              <w:bottom w:val="single" w:sz="4" w:space="0" w:color="auto"/>
              <w:right w:val="single" w:sz="4" w:space="0" w:color="auto"/>
            </w:tcBorders>
            <w:shd w:val="clear" w:color="auto" w:fill="auto"/>
            <w:vAlign w:val="center"/>
            <w:hideMark/>
          </w:tcPr>
          <w:p w14:paraId="4F2EE17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48BF6A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0,2984</w:t>
            </w:r>
          </w:p>
        </w:tc>
        <w:tc>
          <w:tcPr>
            <w:tcW w:w="0" w:type="auto"/>
            <w:tcBorders>
              <w:top w:val="nil"/>
              <w:left w:val="nil"/>
              <w:bottom w:val="single" w:sz="4" w:space="0" w:color="auto"/>
              <w:right w:val="single" w:sz="4" w:space="0" w:color="auto"/>
            </w:tcBorders>
            <w:shd w:val="clear" w:color="auto" w:fill="auto"/>
            <w:vAlign w:val="center"/>
            <w:hideMark/>
          </w:tcPr>
          <w:p w14:paraId="18826AD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E4A865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0,8344</w:t>
            </w:r>
          </w:p>
        </w:tc>
      </w:tr>
      <w:tr w:rsidR="0024301A" w:rsidRPr="0024301A" w14:paraId="791C213E"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2D7C2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7</w:t>
            </w:r>
          </w:p>
        </w:tc>
        <w:tc>
          <w:tcPr>
            <w:tcW w:w="0" w:type="auto"/>
            <w:tcBorders>
              <w:top w:val="nil"/>
              <w:left w:val="nil"/>
              <w:bottom w:val="single" w:sz="4" w:space="0" w:color="auto"/>
              <w:right w:val="single" w:sz="4" w:space="0" w:color="auto"/>
            </w:tcBorders>
            <w:shd w:val="clear" w:color="auto" w:fill="auto"/>
            <w:vAlign w:val="bottom"/>
            <w:hideMark/>
          </w:tcPr>
          <w:p w14:paraId="1F01AF47"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ПАО СНГ, СМТ-1</w:t>
            </w:r>
          </w:p>
        </w:tc>
        <w:tc>
          <w:tcPr>
            <w:tcW w:w="0" w:type="auto"/>
            <w:tcBorders>
              <w:top w:val="nil"/>
              <w:left w:val="nil"/>
              <w:bottom w:val="single" w:sz="4" w:space="0" w:color="auto"/>
              <w:right w:val="single" w:sz="4" w:space="0" w:color="auto"/>
            </w:tcBorders>
            <w:shd w:val="clear" w:color="auto" w:fill="auto"/>
            <w:vAlign w:val="center"/>
            <w:hideMark/>
          </w:tcPr>
          <w:p w14:paraId="1EAE03F9"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ул.Профсоюзов 11/3</w:t>
            </w:r>
          </w:p>
        </w:tc>
        <w:tc>
          <w:tcPr>
            <w:tcW w:w="0" w:type="auto"/>
            <w:tcBorders>
              <w:top w:val="nil"/>
              <w:left w:val="nil"/>
              <w:bottom w:val="single" w:sz="4" w:space="0" w:color="auto"/>
              <w:right w:val="single" w:sz="4" w:space="0" w:color="auto"/>
            </w:tcBorders>
            <w:shd w:val="clear" w:color="auto" w:fill="auto"/>
            <w:vAlign w:val="bottom"/>
            <w:hideMark/>
          </w:tcPr>
          <w:p w14:paraId="14DB1E62"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Северный Промрайон</w:t>
            </w:r>
          </w:p>
        </w:tc>
        <w:tc>
          <w:tcPr>
            <w:tcW w:w="0" w:type="auto"/>
            <w:tcBorders>
              <w:top w:val="nil"/>
              <w:left w:val="nil"/>
              <w:bottom w:val="single" w:sz="4" w:space="0" w:color="auto"/>
              <w:right w:val="single" w:sz="4" w:space="0" w:color="auto"/>
            </w:tcBorders>
            <w:shd w:val="clear" w:color="auto" w:fill="auto"/>
            <w:vAlign w:val="bottom"/>
            <w:hideMark/>
          </w:tcPr>
          <w:p w14:paraId="35294E8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ГРЭС-1   т/м 2</w:t>
            </w:r>
          </w:p>
        </w:tc>
        <w:tc>
          <w:tcPr>
            <w:tcW w:w="0" w:type="auto"/>
            <w:tcBorders>
              <w:top w:val="nil"/>
              <w:left w:val="nil"/>
              <w:bottom w:val="single" w:sz="4" w:space="0" w:color="auto"/>
              <w:right w:val="single" w:sz="4" w:space="0" w:color="auto"/>
            </w:tcBorders>
            <w:shd w:val="clear" w:color="auto" w:fill="auto"/>
            <w:vAlign w:val="center"/>
            <w:hideMark/>
          </w:tcPr>
          <w:p w14:paraId="0CB72C8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2ТК-28 промежут. ТК</w:t>
            </w:r>
          </w:p>
        </w:tc>
        <w:tc>
          <w:tcPr>
            <w:tcW w:w="0" w:type="auto"/>
            <w:tcBorders>
              <w:top w:val="nil"/>
              <w:left w:val="nil"/>
              <w:bottom w:val="single" w:sz="4" w:space="0" w:color="auto"/>
              <w:right w:val="single" w:sz="4" w:space="0" w:color="auto"/>
            </w:tcBorders>
            <w:shd w:val="clear" w:color="auto" w:fill="auto"/>
            <w:noWrap/>
            <w:vAlign w:val="bottom"/>
            <w:hideMark/>
          </w:tcPr>
          <w:p w14:paraId="6A32E39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20.09.2022</w:t>
            </w:r>
          </w:p>
        </w:tc>
        <w:tc>
          <w:tcPr>
            <w:tcW w:w="0" w:type="auto"/>
            <w:tcBorders>
              <w:top w:val="nil"/>
              <w:left w:val="nil"/>
              <w:bottom w:val="single" w:sz="4" w:space="0" w:color="auto"/>
              <w:right w:val="single" w:sz="4" w:space="0" w:color="auto"/>
            </w:tcBorders>
            <w:shd w:val="clear" w:color="auto" w:fill="auto"/>
            <w:noWrap/>
            <w:vAlign w:val="bottom"/>
            <w:hideMark/>
          </w:tcPr>
          <w:p w14:paraId="3D5227C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0,774</w:t>
            </w:r>
          </w:p>
        </w:tc>
        <w:tc>
          <w:tcPr>
            <w:tcW w:w="0" w:type="auto"/>
            <w:tcBorders>
              <w:top w:val="nil"/>
              <w:left w:val="nil"/>
              <w:bottom w:val="single" w:sz="4" w:space="0" w:color="auto"/>
              <w:right w:val="single" w:sz="4" w:space="0" w:color="auto"/>
            </w:tcBorders>
            <w:shd w:val="clear" w:color="auto" w:fill="auto"/>
            <w:vAlign w:val="center"/>
            <w:hideMark/>
          </w:tcPr>
          <w:p w14:paraId="13CD6DF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B0060B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0,251</w:t>
            </w:r>
          </w:p>
        </w:tc>
        <w:tc>
          <w:tcPr>
            <w:tcW w:w="0" w:type="auto"/>
            <w:tcBorders>
              <w:top w:val="nil"/>
              <w:left w:val="nil"/>
              <w:bottom w:val="single" w:sz="4" w:space="0" w:color="auto"/>
              <w:right w:val="single" w:sz="4" w:space="0" w:color="auto"/>
            </w:tcBorders>
            <w:shd w:val="clear" w:color="auto" w:fill="auto"/>
            <w:vAlign w:val="center"/>
            <w:hideMark/>
          </w:tcPr>
          <w:p w14:paraId="688A367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958A77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1,025</w:t>
            </w:r>
          </w:p>
        </w:tc>
      </w:tr>
      <w:tr w:rsidR="0024301A" w:rsidRPr="0024301A" w14:paraId="719CC7F7"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4322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8</w:t>
            </w:r>
          </w:p>
        </w:tc>
        <w:tc>
          <w:tcPr>
            <w:tcW w:w="0" w:type="auto"/>
            <w:tcBorders>
              <w:top w:val="nil"/>
              <w:left w:val="nil"/>
              <w:bottom w:val="single" w:sz="4" w:space="0" w:color="auto"/>
              <w:right w:val="single" w:sz="4" w:space="0" w:color="auto"/>
            </w:tcBorders>
            <w:shd w:val="clear" w:color="auto" w:fill="auto"/>
            <w:vAlign w:val="bottom"/>
            <w:hideMark/>
          </w:tcPr>
          <w:p w14:paraId="3874A190"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ИП Кузнецова Н.В. Производственная база</w:t>
            </w:r>
          </w:p>
        </w:tc>
        <w:tc>
          <w:tcPr>
            <w:tcW w:w="0" w:type="auto"/>
            <w:tcBorders>
              <w:top w:val="nil"/>
              <w:left w:val="nil"/>
              <w:bottom w:val="single" w:sz="4" w:space="0" w:color="auto"/>
              <w:right w:val="single" w:sz="4" w:space="0" w:color="auto"/>
            </w:tcBorders>
            <w:shd w:val="clear" w:color="auto" w:fill="auto"/>
            <w:vAlign w:val="center"/>
            <w:hideMark/>
          </w:tcPr>
          <w:p w14:paraId="6D66EF45"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ул.Профсоюзов</w:t>
            </w:r>
          </w:p>
        </w:tc>
        <w:tc>
          <w:tcPr>
            <w:tcW w:w="0" w:type="auto"/>
            <w:tcBorders>
              <w:top w:val="nil"/>
              <w:left w:val="nil"/>
              <w:bottom w:val="single" w:sz="4" w:space="0" w:color="auto"/>
              <w:right w:val="single" w:sz="4" w:space="0" w:color="auto"/>
            </w:tcBorders>
            <w:shd w:val="clear" w:color="auto" w:fill="auto"/>
            <w:vAlign w:val="bottom"/>
            <w:hideMark/>
          </w:tcPr>
          <w:p w14:paraId="20F621B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Северный Промрайон</w:t>
            </w:r>
          </w:p>
        </w:tc>
        <w:tc>
          <w:tcPr>
            <w:tcW w:w="0" w:type="auto"/>
            <w:tcBorders>
              <w:top w:val="nil"/>
              <w:left w:val="nil"/>
              <w:bottom w:val="single" w:sz="4" w:space="0" w:color="auto"/>
              <w:right w:val="single" w:sz="4" w:space="0" w:color="auto"/>
            </w:tcBorders>
            <w:shd w:val="clear" w:color="auto" w:fill="auto"/>
            <w:vAlign w:val="bottom"/>
            <w:hideMark/>
          </w:tcPr>
          <w:p w14:paraId="1D78B98F"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ГРЭС-1   т/м 2</w:t>
            </w:r>
          </w:p>
        </w:tc>
        <w:tc>
          <w:tcPr>
            <w:tcW w:w="0" w:type="auto"/>
            <w:tcBorders>
              <w:top w:val="nil"/>
              <w:left w:val="nil"/>
              <w:bottom w:val="single" w:sz="4" w:space="0" w:color="auto"/>
              <w:right w:val="single" w:sz="4" w:space="0" w:color="auto"/>
            </w:tcBorders>
            <w:shd w:val="clear" w:color="auto" w:fill="auto"/>
            <w:vAlign w:val="center"/>
            <w:hideMark/>
          </w:tcPr>
          <w:p w14:paraId="3B73666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ТК-4 внутриплощадочные сети "Горсвет"</w:t>
            </w:r>
          </w:p>
        </w:tc>
        <w:tc>
          <w:tcPr>
            <w:tcW w:w="0" w:type="auto"/>
            <w:tcBorders>
              <w:top w:val="nil"/>
              <w:left w:val="nil"/>
              <w:bottom w:val="single" w:sz="4" w:space="0" w:color="auto"/>
              <w:right w:val="single" w:sz="4" w:space="0" w:color="auto"/>
            </w:tcBorders>
            <w:shd w:val="clear" w:color="auto" w:fill="auto"/>
            <w:noWrap/>
            <w:vAlign w:val="bottom"/>
            <w:hideMark/>
          </w:tcPr>
          <w:p w14:paraId="552BA9B9"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26.09.2022</w:t>
            </w:r>
          </w:p>
        </w:tc>
        <w:tc>
          <w:tcPr>
            <w:tcW w:w="0" w:type="auto"/>
            <w:tcBorders>
              <w:top w:val="nil"/>
              <w:left w:val="nil"/>
              <w:bottom w:val="single" w:sz="4" w:space="0" w:color="auto"/>
              <w:right w:val="single" w:sz="4" w:space="0" w:color="auto"/>
            </w:tcBorders>
            <w:shd w:val="clear" w:color="auto" w:fill="auto"/>
            <w:noWrap/>
            <w:vAlign w:val="bottom"/>
            <w:hideMark/>
          </w:tcPr>
          <w:p w14:paraId="071AFC2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0,1193</w:t>
            </w:r>
          </w:p>
        </w:tc>
        <w:tc>
          <w:tcPr>
            <w:tcW w:w="0" w:type="auto"/>
            <w:tcBorders>
              <w:top w:val="nil"/>
              <w:left w:val="nil"/>
              <w:bottom w:val="single" w:sz="4" w:space="0" w:color="auto"/>
              <w:right w:val="single" w:sz="4" w:space="0" w:color="auto"/>
            </w:tcBorders>
            <w:shd w:val="clear" w:color="auto" w:fill="auto"/>
            <w:vAlign w:val="center"/>
            <w:hideMark/>
          </w:tcPr>
          <w:p w14:paraId="3148CEE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136EA4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2C6AEF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5B33E9C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0,1193</w:t>
            </w:r>
          </w:p>
        </w:tc>
      </w:tr>
      <w:tr w:rsidR="0024301A" w:rsidRPr="0024301A" w14:paraId="7F0A1E0B"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B049E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9</w:t>
            </w:r>
          </w:p>
        </w:tc>
        <w:tc>
          <w:tcPr>
            <w:tcW w:w="0" w:type="auto"/>
            <w:tcBorders>
              <w:top w:val="nil"/>
              <w:left w:val="nil"/>
              <w:bottom w:val="single" w:sz="4" w:space="0" w:color="auto"/>
              <w:right w:val="single" w:sz="4" w:space="0" w:color="auto"/>
            </w:tcBorders>
            <w:shd w:val="clear" w:color="auto" w:fill="auto"/>
            <w:vAlign w:val="bottom"/>
            <w:hideMark/>
          </w:tcPr>
          <w:p w14:paraId="54106129"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Жилой дом №17/2 </w:t>
            </w:r>
          </w:p>
        </w:tc>
        <w:tc>
          <w:tcPr>
            <w:tcW w:w="0" w:type="auto"/>
            <w:tcBorders>
              <w:top w:val="nil"/>
              <w:left w:val="nil"/>
              <w:bottom w:val="single" w:sz="4" w:space="0" w:color="auto"/>
              <w:right w:val="single" w:sz="4" w:space="0" w:color="auto"/>
            </w:tcBorders>
            <w:shd w:val="clear" w:color="auto" w:fill="auto"/>
            <w:vAlign w:val="center"/>
            <w:hideMark/>
          </w:tcPr>
          <w:p w14:paraId="136C42DB"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ул.И.Захарова 9/2</w:t>
            </w:r>
          </w:p>
        </w:tc>
        <w:tc>
          <w:tcPr>
            <w:tcW w:w="0" w:type="auto"/>
            <w:tcBorders>
              <w:top w:val="nil"/>
              <w:left w:val="nil"/>
              <w:bottom w:val="single" w:sz="4" w:space="0" w:color="auto"/>
              <w:right w:val="single" w:sz="4" w:space="0" w:color="auto"/>
            </w:tcBorders>
            <w:shd w:val="clear" w:color="auto" w:fill="auto"/>
            <w:vAlign w:val="center"/>
            <w:hideMark/>
          </w:tcPr>
          <w:p w14:paraId="3B4D80A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30</w:t>
            </w:r>
          </w:p>
        </w:tc>
        <w:tc>
          <w:tcPr>
            <w:tcW w:w="0" w:type="auto"/>
            <w:tcBorders>
              <w:top w:val="nil"/>
              <w:left w:val="nil"/>
              <w:bottom w:val="single" w:sz="4" w:space="0" w:color="auto"/>
              <w:right w:val="single" w:sz="4" w:space="0" w:color="auto"/>
            </w:tcBorders>
            <w:shd w:val="clear" w:color="auto" w:fill="auto"/>
            <w:vAlign w:val="bottom"/>
            <w:hideMark/>
          </w:tcPr>
          <w:p w14:paraId="274E8B19"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КРП-6</w:t>
            </w:r>
          </w:p>
        </w:tc>
        <w:tc>
          <w:tcPr>
            <w:tcW w:w="0" w:type="auto"/>
            <w:tcBorders>
              <w:top w:val="nil"/>
              <w:left w:val="nil"/>
              <w:bottom w:val="single" w:sz="4" w:space="0" w:color="auto"/>
              <w:right w:val="single" w:sz="4" w:space="0" w:color="auto"/>
            </w:tcBorders>
            <w:shd w:val="clear" w:color="auto" w:fill="auto"/>
            <w:vAlign w:val="center"/>
            <w:hideMark/>
          </w:tcPr>
          <w:p w14:paraId="0B3B098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УТ-5</w:t>
            </w:r>
          </w:p>
        </w:tc>
        <w:tc>
          <w:tcPr>
            <w:tcW w:w="0" w:type="auto"/>
            <w:tcBorders>
              <w:top w:val="nil"/>
              <w:left w:val="nil"/>
              <w:bottom w:val="single" w:sz="4" w:space="0" w:color="auto"/>
              <w:right w:val="single" w:sz="4" w:space="0" w:color="auto"/>
            </w:tcBorders>
            <w:shd w:val="clear" w:color="auto" w:fill="auto"/>
            <w:noWrap/>
            <w:vAlign w:val="bottom"/>
            <w:hideMark/>
          </w:tcPr>
          <w:p w14:paraId="72E9A33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15.10.2022</w:t>
            </w:r>
          </w:p>
        </w:tc>
        <w:tc>
          <w:tcPr>
            <w:tcW w:w="0" w:type="auto"/>
            <w:tcBorders>
              <w:top w:val="nil"/>
              <w:left w:val="nil"/>
              <w:bottom w:val="single" w:sz="4" w:space="0" w:color="auto"/>
              <w:right w:val="single" w:sz="4" w:space="0" w:color="auto"/>
            </w:tcBorders>
            <w:shd w:val="clear" w:color="auto" w:fill="auto"/>
            <w:noWrap/>
            <w:vAlign w:val="bottom"/>
            <w:hideMark/>
          </w:tcPr>
          <w:p w14:paraId="0828262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0,4147</w:t>
            </w:r>
          </w:p>
        </w:tc>
        <w:tc>
          <w:tcPr>
            <w:tcW w:w="0" w:type="auto"/>
            <w:tcBorders>
              <w:top w:val="nil"/>
              <w:left w:val="nil"/>
              <w:bottom w:val="single" w:sz="4" w:space="0" w:color="auto"/>
              <w:right w:val="single" w:sz="4" w:space="0" w:color="auto"/>
            </w:tcBorders>
            <w:shd w:val="clear" w:color="auto" w:fill="auto"/>
            <w:vAlign w:val="center"/>
            <w:hideMark/>
          </w:tcPr>
          <w:p w14:paraId="074CEC5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2D142365"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0,2622</w:t>
            </w:r>
          </w:p>
        </w:tc>
        <w:tc>
          <w:tcPr>
            <w:tcW w:w="0" w:type="auto"/>
            <w:tcBorders>
              <w:top w:val="nil"/>
              <w:left w:val="nil"/>
              <w:bottom w:val="single" w:sz="4" w:space="0" w:color="auto"/>
              <w:right w:val="single" w:sz="4" w:space="0" w:color="auto"/>
            </w:tcBorders>
            <w:shd w:val="clear" w:color="auto" w:fill="auto"/>
            <w:vAlign w:val="center"/>
            <w:hideMark/>
          </w:tcPr>
          <w:p w14:paraId="789EA65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96050D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0,6769</w:t>
            </w:r>
          </w:p>
        </w:tc>
      </w:tr>
      <w:tr w:rsidR="0024301A" w:rsidRPr="0024301A" w14:paraId="3B48D766"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2F996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10</w:t>
            </w:r>
          </w:p>
        </w:tc>
        <w:tc>
          <w:tcPr>
            <w:tcW w:w="0" w:type="auto"/>
            <w:tcBorders>
              <w:top w:val="nil"/>
              <w:left w:val="nil"/>
              <w:bottom w:val="single" w:sz="4" w:space="0" w:color="auto"/>
              <w:right w:val="single" w:sz="4" w:space="0" w:color="auto"/>
            </w:tcBorders>
            <w:shd w:val="clear" w:color="auto" w:fill="auto"/>
            <w:vAlign w:val="bottom"/>
            <w:hideMark/>
          </w:tcPr>
          <w:p w14:paraId="371C3B83"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ООО "СпецИнвест" Спортивный магазин</w:t>
            </w:r>
          </w:p>
        </w:tc>
        <w:tc>
          <w:tcPr>
            <w:tcW w:w="0" w:type="auto"/>
            <w:tcBorders>
              <w:top w:val="nil"/>
              <w:left w:val="nil"/>
              <w:bottom w:val="single" w:sz="4" w:space="0" w:color="auto"/>
              <w:right w:val="single" w:sz="4" w:space="0" w:color="auto"/>
            </w:tcBorders>
            <w:shd w:val="clear" w:color="auto" w:fill="auto"/>
            <w:vAlign w:val="bottom"/>
            <w:hideMark/>
          </w:tcPr>
          <w:p w14:paraId="5123F48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ул.Югорская 1/4</w:t>
            </w:r>
          </w:p>
        </w:tc>
        <w:tc>
          <w:tcPr>
            <w:tcW w:w="0" w:type="auto"/>
            <w:tcBorders>
              <w:top w:val="nil"/>
              <w:left w:val="nil"/>
              <w:bottom w:val="single" w:sz="4" w:space="0" w:color="auto"/>
              <w:right w:val="single" w:sz="4" w:space="0" w:color="auto"/>
            </w:tcBorders>
            <w:shd w:val="clear" w:color="auto" w:fill="auto"/>
            <w:vAlign w:val="center"/>
            <w:hideMark/>
          </w:tcPr>
          <w:p w14:paraId="6B695E2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26</w:t>
            </w:r>
          </w:p>
        </w:tc>
        <w:tc>
          <w:tcPr>
            <w:tcW w:w="0" w:type="auto"/>
            <w:tcBorders>
              <w:top w:val="nil"/>
              <w:left w:val="nil"/>
              <w:bottom w:val="single" w:sz="4" w:space="0" w:color="auto"/>
              <w:right w:val="single" w:sz="4" w:space="0" w:color="auto"/>
            </w:tcBorders>
            <w:shd w:val="clear" w:color="auto" w:fill="auto"/>
            <w:vAlign w:val="bottom"/>
            <w:hideMark/>
          </w:tcPr>
          <w:p w14:paraId="444EAA7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ЦТП-56</w:t>
            </w:r>
          </w:p>
        </w:tc>
        <w:tc>
          <w:tcPr>
            <w:tcW w:w="0" w:type="auto"/>
            <w:tcBorders>
              <w:top w:val="nil"/>
              <w:left w:val="nil"/>
              <w:bottom w:val="single" w:sz="4" w:space="0" w:color="auto"/>
              <w:right w:val="single" w:sz="4" w:space="0" w:color="auto"/>
            </w:tcBorders>
            <w:shd w:val="clear" w:color="auto" w:fill="auto"/>
            <w:vAlign w:val="center"/>
            <w:hideMark/>
          </w:tcPr>
          <w:p w14:paraId="18EF0B2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ТК56-4</w:t>
            </w:r>
          </w:p>
        </w:tc>
        <w:tc>
          <w:tcPr>
            <w:tcW w:w="0" w:type="auto"/>
            <w:tcBorders>
              <w:top w:val="nil"/>
              <w:left w:val="nil"/>
              <w:bottom w:val="single" w:sz="4" w:space="0" w:color="auto"/>
              <w:right w:val="single" w:sz="4" w:space="0" w:color="auto"/>
            </w:tcBorders>
            <w:shd w:val="clear" w:color="auto" w:fill="auto"/>
            <w:vAlign w:val="bottom"/>
            <w:hideMark/>
          </w:tcPr>
          <w:p w14:paraId="258A8752"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17.10.2022</w:t>
            </w:r>
          </w:p>
        </w:tc>
        <w:tc>
          <w:tcPr>
            <w:tcW w:w="0" w:type="auto"/>
            <w:tcBorders>
              <w:top w:val="nil"/>
              <w:left w:val="nil"/>
              <w:bottom w:val="single" w:sz="4" w:space="0" w:color="auto"/>
              <w:right w:val="single" w:sz="4" w:space="0" w:color="auto"/>
            </w:tcBorders>
            <w:shd w:val="clear" w:color="auto" w:fill="auto"/>
            <w:noWrap/>
            <w:vAlign w:val="bottom"/>
            <w:hideMark/>
          </w:tcPr>
          <w:p w14:paraId="4E760D36"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21E5A1D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017E8B0D"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6EA9324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6BFBF09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0,088</w:t>
            </w:r>
          </w:p>
        </w:tc>
      </w:tr>
      <w:tr w:rsidR="0024301A" w:rsidRPr="0024301A" w14:paraId="7D41C9B6"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C2D1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11</w:t>
            </w:r>
          </w:p>
        </w:tc>
        <w:tc>
          <w:tcPr>
            <w:tcW w:w="0" w:type="auto"/>
            <w:tcBorders>
              <w:top w:val="nil"/>
              <w:left w:val="nil"/>
              <w:bottom w:val="single" w:sz="4" w:space="0" w:color="auto"/>
              <w:right w:val="single" w:sz="4" w:space="0" w:color="auto"/>
            </w:tcBorders>
            <w:shd w:val="clear" w:color="auto" w:fill="auto"/>
            <w:vAlign w:val="bottom"/>
            <w:hideMark/>
          </w:tcPr>
          <w:p w14:paraId="5ADB68D5"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Ким Нелли Борисовна продольственный магазин</w:t>
            </w:r>
          </w:p>
        </w:tc>
        <w:tc>
          <w:tcPr>
            <w:tcW w:w="0" w:type="auto"/>
            <w:tcBorders>
              <w:top w:val="nil"/>
              <w:left w:val="nil"/>
              <w:bottom w:val="single" w:sz="4" w:space="0" w:color="auto"/>
              <w:right w:val="single" w:sz="4" w:space="0" w:color="auto"/>
            </w:tcBorders>
            <w:shd w:val="clear" w:color="auto" w:fill="auto"/>
            <w:vAlign w:val="bottom"/>
            <w:hideMark/>
          </w:tcPr>
          <w:p w14:paraId="2E518F5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ул.Югорская 5а</w:t>
            </w:r>
          </w:p>
        </w:tc>
        <w:tc>
          <w:tcPr>
            <w:tcW w:w="0" w:type="auto"/>
            <w:tcBorders>
              <w:top w:val="nil"/>
              <w:left w:val="nil"/>
              <w:bottom w:val="single" w:sz="4" w:space="0" w:color="auto"/>
              <w:right w:val="single" w:sz="4" w:space="0" w:color="auto"/>
            </w:tcBorders>
            <w:shd w:val="clear" w:color="auto" w:fill="auto"/>
            <w:vAlign w:val="center"/>
            <w:hideMark/>
          </w:tcPr>
          <w:p w14:paraId="09F3EB6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26</w:t>
            </w:r>
          </w:p>
        </w:tc>
        <w:tc>
          <w:tcPr>
            <w:tcW w:w="0" w:type="auto"/>
            <w:tcBorders>
              <w:top w:val="nil"/>
              <w:left w:val="nil"/>
              <w:bottom w:val="single" w:sz="4" w:space="0" w:color="auto"/>
              <w:right w:val="single" w:sz="4" w:space="0" w:color="auto"/>
            </w:tcBorders>
            <w:shd w:val="clear" w:color="auto" w:fill="auto"/>
            <w:vAlign w:val="bottom"/>
            <w:hideMark/>
          </w:tcPr>
          <w:p w14:paraId="6D9A5AC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ЦТП-56</w:t>
            </w:r>
          </w:p>
        </w:tc>
        <w:tc>
          <w:tcPr>
            <w:tcW w:w="0" w:type="auto"/>
            <w:tcBorders>
              <w:top w:val="nil"/>
              <w:left w:val="nil"/>
              <w:bottom w:val="single" w:sz="4" w:space="0" w:color="auto"/>
              <w:right w:val="single" w:sz="4" w:space="0" w:color="auto"/>
            </w:tcBorders>
            <w:shd w:val="clear" w:color="auto" w:fill="auto"/>
            <w:vAlign w:val="center"/>
            <w:hideMark/>
          </w:tcPr>
          <w:p w14:paraId="5599835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ТК56-9</w:t>
            </w:r>
          </w:p>
        </w:tc>
        <w:tc>
          <w:tcPr>
            <w:tcW w:w="0" w:type="auto"/>
            <w:tcBorders>
              <w:top w:val="nil"/>
              <w:left w:val="nil"/>
              <w:bottom w:val="single" w:sz="4" w:space="0" w:color="auto"/>
              <w:right w:val="single" w:sz="4" w:space="0" w:color="auto"/>
            </w:tcBorders>
            <w:shd w:val="clear" w:color="auto" w:fill="auto"/>
            <w:vAlign w:val="bottom"/>
            <w:hideMark/>
          </w:tcPr>
          <w:p w14:paraId="7D51AFBF"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25.10.2022</w:t>
            </w:r>
          </w:p>
        </w:tc>
        <w:tc>
          <w:tcPr>
            <w:tcW w:w="0" w:type="auto"/>
            <w:tcBorders>
              <w:top w:val="nil"/>
              <w:left w:val="nil"/>
              <w:bottom w:val="single" w:sz="4" w:space="0" w:color="auto"/>
              <w:right w:val="single" w:sz="4" w:space="0" w:color="auto"/>
            </w:tcBorders>
            <w:shd w:val="clear" w:color="auto" w:fill="auto"/>
            <w:vAlign w:val="bottom"/>
            <w:hideMark/>
          </w:tcPr>
          <w:p w14:paraId="41D0233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0,0232</w:t>
            </w:r>
          </w:p>
        </w:tc>
        <w:tc>
          <w:tcPr>
            <w:tcW w:w="0" w:type="auto"/>
            <w:tcBorders>
              <w:top w:val="nil"/>
              <w:left w:val="nil"/>
              <w:bottom w:val="single" w:sz="4" w:space="0" w:color="auto"/>
              <w:right w:val="single" w:sz="4" w:space="0" w:color="auto"/>
            </w:tcBorders>
            <w:shd w:val="clear" w:color="auto" w:fill="auto"/>
            <w:vAlign w:val="center"/>
            <w:hideMark/>
          </w:tcPr>
          <w:p w14:paraId="68E4573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1AF1B49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5A9CAC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DD486B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0,0232</w:t>
            </w:r>
          </w:p>
        </w:tc>
      </w:tr>
      <w:tr w:rsidR="0024301A" w:rsidRPr="0024301A" w14:paraId="2780C56B"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44F2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bottom"/>
            <w:hideMark/>
          </w:tcPr>
          <w:p w14:paraId="54BCF404"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Хусаинов Р.М. зимняя теплица</w:t>
            </w:r>
          </w:p>
        </w:tc>
        <w:tc>
          <w:tcPr>
            <w:tcW w:w="0" w:type="auto"/>
            <w:tcBorders>
              <w:top w:val="nil"/>
              <w:left w:val="nil"/>
              <w:bottom w:val="single" w:sz="4" w:space="0" w:color="auto"/>
              <w:right w:val="single" w:sz="4" w:space="0" w:color="auto"/>
            </w:tcBorders>
            <w:shd w:val="clear" w:color="auto" w:fill="auto"/>
            <w:vAlign w:val="center"/>
            <w:hideMark/>
          </w:tcPr>
          <w:p w14:paraId="6FEA126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 ул.Сосновая, 4, корпус 6</w:t>
            </w:r>
          </w:p>
        </w:tc>
        <w:tc>
          <w:tcPr>
            <w:tcW w:w="0" w:type="auto"/>
            <w:tcBorders>
              <w:top w:val="nil"/>
              <w:left w:val="nil"/>
              <w:bottom w:val="single" w:sz="4" w:space="0" w:color="auto"/>
              <w:right w:val="single" w:sz="4" w:space="0" w:color="auto"/>
            </w:tcBorders>
            <w:shd w:val="clear" w:color="auto" w:fill="auto"/>
            <w:vAlign w:val="center"/>
            <w:hideMark/>
          </w:tcPr>
          <w:p w14:paraId="01D1925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bottom"/>
            <w:hideMark/>
          </w:tcPr>
          <w:p w14:paraId="5FE752F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ЦТП-90</w:t>
            </w:r>
          </w:p>
        </w:tc>
        <w:tc>
          <w:tcPr>
            <w:tcW w:w="0" w:type="auto"/>
            <w:tcBorders>
              <w:top w:val="nil"/>
              <w:left w:val="nil"/>
              <w:bottom w:val="single" w:sz="4" w:space="0" w:color="auto"/>
              <w:right w:val="single" w:sz="4" w:space="0" w:color="auto"/>
            </w:tcBorders>
            <w:shd w:val="clear" w:color="auto" w:fill="auto"/>
            <w:vAlign w:val="center"/>
            <w:hideMark/>
          </w:tcPr>
          <w:p w14:paraId="4865CAC2"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ТК-4 (ТК-3)</w:t>
            </w:r>
          </w:p>
        </w:tc>
        <w:tc>
          <w:tcPr>
            <w:tcW w:w="0" w:type="auto"/>
            <w:tcBorders>
              <w:top w:val="nil"/>
              <w:left w:val="nil"/>
              <w:bottom w:val="single" w:sz="4" w:space="0" w:color="auto"/>
              <w:right w:val="single" w:sz="4" w:space="0" w:color="auto"/>
            </w:tcBorders>
            <w:shd w:val="clear" w:color="auto" w:fill="auto"/>
            <w:vAlign w:val="bottom"/>
            <w:hideMark/>
          </w:tcPr>
          <w:p w14:paraId="042051D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02.11.2022</w:t>
            </w:r>
          </w:p>
        </w:tc>
        <w:tc>
          <w:tcPr>
            <w:tcW w:w="0" w:type="auto"/>
            <w:tcBorders>
              <w:top w:val="nil"/>
              <w:left w:val="nil"/>
              <w:bottom w:val="single" w:sz="4" w:space="0" w:color="auto"/>
              <w:right w:val="single" w:sz="4" w:space="0" w:color="auto"/>
            </w:tcBorders>
            <w:shd w:val="clear" w:color="auto" w:fill="auto"/>
            <w:vAlign w:val="bottom"/>
            <w:hideMark/>
          </w:tcPr>
          <w:p w14:paraId="66F06504"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0,215</w:t>
            </w:r>
          </w:p>
        </w:tc>
        <w:tc>
          <w:tcPr>
            <w:tcW w:w="0" w:type="auto"/>
            <w:tcBorders>
              <w:top w:val="nil"/>
              <w:left w:val="nil"/>
              <w:bottom w:val="single" w:sz="4" w:space="0" w:color="auto"/>
              <w:right w:val="single" w:sz="4" w:space="0" w:color="auto"/>
            </w:tcBorders>
            <w:shd w:val="clear" w:color="auto" w:fill="auto"/>
            <w:vAlign w:val="center"/>
            <w:hideMark/>
          </w:tcPr>
          <w:p w14:paraId="2F60485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1BC3C4B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405E602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F9C3A9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0,2015</w:t>
            </w:r>
          </w:p>
        </w:tc>
      </w:tr>
      <w:tr w:rsidR="0024301A" w:rsidRPr="0024301A" w14:paraId="2E1CCF3F"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2587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13</w:t>
            </w:r>
          </w:p>
        </w:tc>
        <w:tc>
          <w:tcPr>
            <w:tcW w:w="0" w:type="auto"/>
            <w:tcBorders>
              <w:top w:val="nil"/>
              <w:left w:val="nil"/>
              <w:bottom w:val="single" w:sz="4" w:space="0" w:color="auto"/>
              <w:right w:val="single" w:sz="4" w:space="0" w:color="auto"/>
            </w:tcBorders>
            <w:shd w:val="clear" w:color="auto" w:fill="auto"/>
            <w:vAlign w:val="bottom"/>
            <w:hideMark/>
          </w:tcPr>
          <w:p w14:paraId="4AA78DDD"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Жилой комплекс 304.2 </w:t>
            </w:r>
          </w:p>
        </w:tc>
        <w:tc>
          <w:tcPr>
            <w:tcW w:w="0" w:type="auto"/>
            <w:tcBorders>
              <w:top w:val="nil"/>
              <w:left w:val="nil"/>
              <w:bottom w:val="single" w:sz="4" w:space="0" w:color="auto"/>
              <w:right w:val="single" w:sz="4" w:space="0" w:color="auto"/>
            </w:tcBorders>
            <w:shd w:val="clear" w:color="auto" w:fill="auto"/>
            <w:vAlign w:val="bottom"/>
            <w:hideMark/>
          </w:tcPr>
          <w:p w14:paraId="18FA349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пр.Комсомольский 11/1</w:t>
            </w:r>
          </w:p>
        </w:tc>
        <w:tc>
          <w:tcPr>
            <w:tcW w:w="0" w:type="auto"/>
            <w:tcBorders>
              <w:top w:val="nil"/>
              <w:left w:val="nil"/>
              <w:bottom w:val="single" w:sz="4" w:space="0" w:color="auto"/>
              <w:right w:val="single" w:sz="4" w:space="0" w:color="auto"/>
            </w:tcBorders>
            <w:shd w:val="clear" w:color="auto" w:fill="auto"/>
            <w:vAlign w:val="center"/>
            <w:hideMark/>
          </w:tcPr>
          <w:p w14:paraId="51BFA45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24</w:t>
            </w:r>
          </w:p>
        </w:tc>
        <w:tc>
          <w:tcPr>
            <w:tcW w:w="0" w:type="auto"/>
            <w:tcBorders>
              <w:top w:val="nil"/>
              <w:left w:val="nil"/>
              <w:bottom w:val="single" w:sz="4" w:space="0" w:color="auto"/>
              <w:right w:val="single" w:sz="4" w:space="0" w:color="auto"/>
            </w:tcBorders>
            <w:shd w:val="clear" w:color="auto" w:fill="auto"/>
            <w:vAlign w:val="bottom"/>
            <w:hideMark/>
          </w:tcPr>
          <w:p w14:paraId="4010C5F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т/м 9</w:t>
            </w:r>
          </w:p>
        </w:tc>
        <w:tc>
          <w:tcPr>
            <w:tcW w:w="0" w:type="auto"/>
            <w:tcBorders>
              <w:top w:val="nil"/>
              <w:left w:val="nil"/>
              <w:bottom w:val="single" w:sz="4" w:space="0" w:color="auto"/>
              <w:right w:val="single" w:sz="4" w:space="0" w:color="auto"/>
            </w:tcBorders>
            <w:shd w:val="clear" w:color="auto" w:fill="auto"/>
            <w:vAlign w:val="center"/>
            <w:hideMark/>
          </w:tcPr>
          <w:p w14:paraId="5E879A8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 проект.</w:t>
            </w:r>
          </w:p>
        </w:tc>
        <w:tc>
          <w:tcPr>
            <w:tcW w:w="0" w:type="auto"/>
            <w:tcBorders>
              <w:top w:val="nil"/>
              <w:left w:val="nil"/>
              <w:bottom w:val="single" w:sz="4" w:space="0" w:color="auto"/>
              <w:right w:val="single" w:sz="4" w:space="0" w:color="auto"/>
            </w:tcBorders>
            <w:shd w:val="clear" w:color="auto" w:fill="auto"/>
            <w:vAlign w:val="bottom"/>
            <w:hideMark/>
          </w:tcPr>
          <w:p w14:paraId="1340FCCD"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03.11.2022</w:t>
            </w:r>
          </w:p>
        </w:tc>
        <w:tc>
          <w:tcPr>
            <w:tcW w:w="0" w:type="auto"/>
            <w:tcBorders>
              <w:top w:val="nil"/>
              <w:left w:val="nil"/>
              <w:bottom w:val="single" w:sz="4" w:space="0" w:color="auto"/>
              <w:right w:val="single" w:sz="4" w:space="0" w:color="auto"/>
            </w:tcBorders>
            <w:shd w:val="clear" w:color="auto" w:fill="auto"/>
            <w:vAlign w:val="bottom"/>
            <w:hideMark/>
          </w:tcPr>
          <w:p w14:paraId="3F2EF554"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0,66</w:t>
            </w:r>
          </w:p>
        </w:tc>
        <w:tc>
          <w:tcPr>
            <w:tcW w:w="0" w:type="auto"/>
            <w:tcBorders>
              <w:top w:val="nil"/>
              <w:left w:val="nil"/>
              <w:bottom w:val="single" w:sz="4" w:space="0" w:color="auto"/>
              <w:right w:val="single" w:sz="4" w:space="0" w:color="auto"/>
            </w:tcBorders>
            <w:shd w:val="clear" w:color="auto" w:fill="auto"/>
            <w:vAlign w:val="center"/>
            <w:hideMark/>
          </w:tcPr>
          <w:p w14:paraId="07865B7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4870277E"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center"/>
            <w:hideMark/>
          </w:tcPr>
          <w:p w14:paraId="11A7F44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3520F2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0,66</w:t>
            </w:r>
          </w:p>
        </w:tc>
      </w:tr>
      <w:tr w:rsidR="0024301A" w:rsidRPr="0024301A" w14:paraId="43D5DBFF"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4769A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bottom"/>
            <w:hideMark/>
          </w:tcPr>
          <w:p w14:paraId="28ACBCE7" w14:textId="77777777" w:rsidR="0024301A" w:rsidRPr="0024301A" w:rsidRDefault="0024301A" w:rsidP="0024301A">
            <w:pPr>
              <w:widowControl/>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ИП Хамхоев Р.Б. Торговый центр</w:t>
            </w:r>
          </w:p>
        </w:tc>
        <w:tc>
          <w:tcPr>
            <w:tcW w:w="0" w:type="auto"/>
            <w:tcBorders>
              <w:top w:val="nil"/>
              <w:left w:val="nil"/>
              <w:bottom w:val="single" w:sz="4" w:space="0" w:color="auto"/>
              <w:right w:val="single" w:sz="4" w:space="0" w:color="auto"/>
            </w:tcBorders>
            <w:shd w:val="clear" w:color="auto" w:fill="auto"/>
            <w:vAlign w:val="center"/>
            <w:hideMark/>
          </w:tcPr>
          <w:p w14:paraId="05D7BB3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ул.Югорская 3/1</w:t>
            </w:r>
          </w:p>
        </w:tc>
        <w:tc>
          <w:tcPr>
            <w:tcW w:w="0" w:type="auto"/>
            <w:tcBorders>
              <w:top w:val="nil"/>
              <w:left w:val="nil"/>
              <w:bottom w:val="single" w:sz="4" w:space="0" w:color="auto"/>
              <w:right w:val="single" w:sz="4" w:space="0" w:color="auto"/>
            </w:tcBorders>
            <w:shd w:val="clear" w:color="auto" w:fill="auto"/>
            <w:vAlign w:val="bottom"/>
            <w:hideMark/>
          </w:tcPr>
          <w:p w14:paraId="403609E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26</w:t>
            </w:r>
          </w:p>
        </w:tc>
        <w:tc>
          <w:tcPr>
            <w:tcW w:w="0" w:type="auto"/>
            <w:tcBorders>
              <w:top w:val="nil"/>
              <w:left w:val="nil"/>
              <w:bottom w:val="single" w:sz="4" w:space="0" w:color="auto"/>
              <w:right w:val="single" w:sz="4" w:space="0" w:color="auto"/>
            </w:tcBorders>
            <w:shd w:val="clear" w:color="auto" w:fill="auto"/>
            <w:vAlign w:val="bottom"/>
            <w:hideMark/>
          </w:tcPr>
          <w:p w14:paraId="742652A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ЦТП-56</w:t>
            </w:r>
          </w:p>
        </w:tc>
        <w:tc>
          <w:tcPr>
            <w:tcW w:w="0" w:type="auto"/>
            <w:tcBorders>
              <w:top w:val="nil"/>
              <w:left w:val="nil"/>
              <w:bottom w:val="single" w:sz="4" w:space="0" w:color="auto"/>
              <w:right w:val="single" w:sz="4" w:space="0" w:color="auto"/>
            </w:tcBorders>
            <w:shd w:val="clear" w:color="auto" w:fill="auto"/>
            <w:vAlign w:val="bottom"/>
            <w:hideMark/>
          </w:tcPr>
          <w:p w14:paraId="7D3DE74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ТК56-6</w:t>
            </w:r>
          </w:p>
        </w:tc>
        <w:tc>
          <w:tcPr>
            <w:tcW w:w="0" w:type="auto"/>
            <w:tcBorders>
              <w:top w:val="nil"/>
              <w:left w:val="nil"/>
              <w:bottom w:val="single" w:sz="4" w:space="0" w:color="auto"/>
              <w:right w:val="single" w:sz="4" w:space="0" w:color="auto"/>
            </w:tcBorders>
            <w:shd w:val="clear" w:color="auto" w:fill="auto"/>
            <w:vAlign w:val="bottom"/>
            <w:hideMark/>
          </w:tcPr>
          <w:p w14:paraId="4ADE462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10.11.2022</w:t>
            </w:r>
          </w:p>
        </w:tc>
        <w:tc>
          <w:tcPr>
            <w:tcW w:w="0" w:type="auto"/>
            <w:tcBorders>
              <w:top w:val="nil"/>
              <w:left w:val="nil"/>
              <w:bottom w:val="single" w:sz="4" w:space="0" w:color="auto"/>
              <w:right w:val="single" w:sz="4" w:space="0" w:color="auto"/>
            </w:tcBorders>
            <w:shd w:val="clear" w:color="auto" w:fill="auto"/>
            <w:noWrap/>
            <w:vAlign w:val="bottom"/>
            <w:hideMark/>
          </w:tcPr>
          <w:p w14:paraId="4C369C16"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bottom"/>
            <w:hideMark/>
          </w:tcPr>
          <w:p w14:paraId="660EE83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64F0236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bottom"/>
            <w:hideMark/>
          </w:tcPr>
          <w:p w14:paraId="6B8A3B6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3116696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0,079</w:t>
            </w:r>
          </w:p>
        </w:tc>
      </w:tr>
      <w:tr w:rsidR="0024301A" w:rsidRPr="0024301A" w14:paraId="24C48C1F"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5A81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15</w:t>
            </w:r>
          </w:p>
        </w:tc>
        <w:tc>
          <w:tcPr>
            <w:tcW w:w="0" w:type="auto"/>
            <w:tcBorders>
              <w:top w:val="nil"/>
              <w:left w:val="nil"/>
              <w:bottom w:val="single" w:sz="4" w:space="0" w:color="auto"/>
              <w:right w:val="single" w:sz="4" w:space="0" w:color="auto"/>
            </w:tcBorders>
            <w:shd w:val="clear" w:color="auto" w:fill="auto"/>
            <w:vAlign w:val="bottom"/>
            <w:hideMark/>
          </w:tcPr>
          <w:p w14:paraId="1CEE6E1F"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Жилой дом №24</w:t>
            </w:r>
          </w:p>
        </w:tc>
        <w:tc>
          <w:tcPr>
            <w:tcW w:w="0" w:type="auto"/>
            <w:tcBorders>
              <w:top w:val="nil"/>
              <w:left w:val="nil"/>
              <w:bottom w:val="single" w:sz="4" w:space="0" w:color="auto"/>
              <w:right w:val="single" w:sz="4" w:space="0" w:color="auto"/>
            </w:tcBorders>
            <w:shd w:val="clear" w:color="auto" w:fill="auto"/>
            <w:vAlign w:val="center"/>
            <w:hideMark/>
          </w:tcPr>
          <w:p w14:paraId="0203672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ул.И.Захарова 5/1</w:t>
            </w:r>
          </w:p>
        </w:tc>
        <w:tc>
          <w:tcPr>
            <w:tcW w:w="0" w:type="auto"/>
            <w:tcBorders>
              <w:top w:val="nil"/>
              <w:left w:val="nil"/>
              <w:bottom w:val="single" w:sz="4" w:space="0" w:color="auto"/>
              <w:right w:val="single" w:sz="4" w:space="0" w:color="auto"/>
            </w:tcBorders>
            <w:shd w:val="clear" w:color="auto" w:fill="auto"/>
            <w:vAlign w:val="bottom"/>
            <w:hideMark/>
          </w:tcPr>
          <w:p w14:paraId="5799902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30</w:t>
            </w:r>
          </w:p>
        </w:tc>
        <w:tc>
          <w:tcPr>
            <w:tcW w:w="0" w:type="auto"/>
            <w:tcBorders>
              <w:top w:val="nil"/>
              <w:left w:val="nil"/>
              <w:bottom w:val="single" w:sz="4" w:space="0" w:color="auto"/>
              <w:right w:val="single" w:sz="4" w:space="0" w:color="auto"/>
            </w:tcBorders>
            <w:shd w:val="clear" w:color="auto" w:fill="auto"/>
            <w:vAlign w:val="bottom"/>
            <w:hideMark/>
          </w:tcPr>
          <w:p w14:paraId="393CC0A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КРП-6</w:t>
            </w:r>
          </w:p>
        </w:tc>
        <w:tc>
          <w:tcPr>
            <w:tcW w:w="0" w:type="auto"/>
            <w:tcBorders>
              <w:top w:val="nil"/>
              <w:left w:val="nil"/>
              <w:bottom w:val="single" w:sz="4" w:space="0" w:color="auto"/>
              <w:right w:val="single" w:sz="4" w:space="0" w:color="auto"/>
            </w:tcBorders>
            <w:shd w:val="clear" w:color="auto" w:fill="auto"/>
            <w:vAlign w:val="bottom"/>
            <w:hideMark/>
          </w:tcPr>
          <w:p w14:paraId="6AB6A66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УТ-4</w:t>
            </w:r>
          </w:p>
        </w:tc>
        <w:tc>
          <w:tcPr>
            <w:tcW w:w="0" w:type="auto"/>
            <w:tcBorders>
              <w:top w:val="nil"/>
              <w:left w:val="nil"/>
              <w:bottom w:val="single" w:sz="4" w:space="0" w:color="auto"/>
              <w:right w:val="single" w:sz="4" w:space="0" w:color="auto"/>
            </w:tcBorders>
            <w:shd w:val="clear" w:color="auto" w:fill="auto"/>
            <w:vAlign w:val="bottom"/>
            <w:hideMark/>
          </w:tcPr>
          <w:p w14:paraId="7C1A5C9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16.11.2022</w:t>
            </w:r>
          </w:p>
        </w:tc>
        <w:tc>
          <w:tcPr>
            <w:tcW w:w="0" w:type="auto"/>
            <w:tcBorders>
              <w:top w:val="nil"/>
              <w:left w:val="nil"/>
              <w:bottom w:val="single" w:sz="4" w:space="0" w:color="auto"/>
              <w:right w:val="single" w:sz="4" w:space="0" w:color="auto"/>
            </w:tcBorders>
            <w:shd w:val="clear" w:color="auto" w:fill="auto"/>
            <w:noWrap/>
            <w:vAlign w:val="bottom"/>
            <w:hideMark/>
          </w:tcPr>
          <w:p w14:paraId="1A5ED5EA"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0,946</w:t>
            </w:r>
          </w:p>
        </w:tc>
        <w:tc>
          <w:tcPr>
            <w:tcW w:w="0" w:type="auto"/>
            <w:tcBorders>
              <w:top w:val="nil"/>
              <w:left w:val="nil"/>
              <w:bottom w:val="single" w:sz="4" w:space="0" w:color="auto"/>
              <w:right w:val="single" w:sz="4" w:space="0" w:color="auto"/>
            </w:tcBorders>
            <w:shd w:val="clear" w:color="auto" w:fill="auto"/>
            <w:vAlign w:val="bottom"/>
            <w:hideMark/>
          </w:tcPr>
          <w:p w14:paraId="4341296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35DD50F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bottom"/>
            <w:hideMark/>
          </w:tcPr>
          <w:p w14:paraId="0679098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6C70219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0,946</w:t>
            </w:r>
          </w:p>
        </w:tc>
      </w:tr>
      <w:tr w:rsidR="0024301A" w:rsidRPr="0024301A" w14:paraId="0F867193"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40500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16</w:t>
            </w:r>
          </w:p>
        </w:tc>
        <w:tc>
          <w:tcPr>
            <w:tcW w:w="0" w:type="auto"/>
            <w:tcBorders>
              <w:top w:val="nil"/>
              <w:left w:val="nil"/>
              <w:bottom w:val="single" w:sz="4" w:space="0" w:color="auto"/>
              <w:right w:val="single" w:sz="4" w:space="0" w:color="auto"/>
            </w:tcBorders>
            <w:shd w:val="clear" w:color="auto" w:fill="auto"/>
            <w:vAlign w:val="bottom"/>
            <w:hideMark/>
          </w:tcPr>
          <w:p w14:paraId="754A5941"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ПАО "СНГ" ТПУ Здание производственное административное</w:t>
            </w:r>
          </w:p>
        </w:tc>
        <w:tc>
          <w:tcPr>
            <w:tcW w:w="0" w:type="auto"/>
            <w:tcBorders>
              <w:top w:val="nil"/>
              <w:left w:val="nil"/>
              <w:bottom w:val="single" w:sz="4" w:space="0" w:color="auto"/>
              <w:right w:val="single" w:sz="4" w:space="0" w:color="auto"/>
            </w:tcBorders>
            <w:shd w:val="clear" w:color="auto" w:fill="auto"/>
            <w:vAlign w:val="center"/>
            <w:hideMark/>
          </w:tcPr>
          <w:p w14:paraId="404F0E7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ул.Г.Кукуевицкого 16</w:t>
            </w:r>
          </w:p>
        </w:tc>
        <w:tc>
          <w:tcPr>
            <w:tcW w:w="0" w:type="auto"/>
            <w:tcBorders>
              <w:top w:val="nil"/>
              <w:left w:val="nil"/>
              <w:bottom w:val="single" w:sz="4" w:space="0" w:color="auto"/>
              <w:right w:val="single" w:sz="4" w:space="0" w:color="auto"/>
            </w:tcBorders>
            <w:shd w:val="clear" w:color="auto" w:fill="auto"/>
            <w:vAlign w:val="bottom"/>
            <w:hideMark/>
          </w:tcPr>
          <w:p w14:paraId="33EAF52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микрорайон А</w:t>
            </w:r>
          </w:p>
        </w:tc>
        <w:tc>
          <w:tcPr>
            <w:tcW w:w="0" w:type="auto"/>
            <w:tcBorders>
              <w:top w:val="nil"/>
              <w:left w:val="nil"/>
              <w:bottom w:val="single" w:sz="4" w:space="0" w:color="auto"/>
              <w:right w:val="single" w:sz="4" w:space="0" w:color="auto"/>
            </w:tcBorders>
            <w:shd w:val="clear" w:color="auto" w:fill="auto"/>
            <w:vAlign w:val="bottom"/>
            <w:hideMark/>
          </w:tcPr>
          <w:p w14:paraId="57CC822F"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кот.2        т/м 4</w:t>
            </w:r>
          </w:p>
        </w:tc>
        <w:tc>
          <w:tcPr>
            <w:tcW w:w="0" w:type="auto"/>
            <w:tcBorders>
              <w:top w:val="nil"/>
              <w:left w:val="nil"/>
              <w:bottom w:val="single" w:sz="4" w:space="0" w:color="auto"/>
              <w:right w:val="single" w:sz="4" w:space="0" w:color="auto"/>
            </w:tcBorders>
            <w:shd w:val="clear" w:color="auto" w:fill="auto"/>
            <w:vAlign w:val="bottom"/>
            <w:hideMark/>
          </w:tcPr>
          <w:p w14:paraId="5BAB1FD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4ТК40а</w:t>
            </w:r>
          </w:p>
        </w:tc>
        <w:tc>
          <w:tcPr>
            <w:tcW w:w="0" w:type="auto"/>
            <w:tcBorders>
              <w:top w:val="nil"/>
              <w:left w:val="nil"/>
              <w:bottom w:val="single" w:sz="4" w:space="0" w:color="auto"/>
              <w:right w:val="single" w:sz="4" w:space="0" w:color="auto"/>
            </w:tcBorders>
            <w:shd w:val="clear" w:color="auto" w:fill="auto"/>
            <w:vAlign w:val="bottom"/>
            <w:hideMark/>
          </w:tcPr>
          <w:p w14:paraId="4EF0472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08.11.2022</w:t>
            </w:r>
          </w:p>
        </w:tc>
        <w:tc>
          <w:tcPr>
            <w:tcW w:w="0" w:type="auto"/>
            <w:tcBorders>
              <w:top w:val="nil"/>
              <w:left w:val="nil"/>
              <w:bottom w:val="single" w:sz="4" w:space="0" w:color="auto"/>
              <w:right w:val="single" w:sz="4" w:space="0" w:color="auto"/>
            </w:tcBorders>
            <w:shd w:val="clear" w:color="auto" w:fill="auto"/>
            <w:noWrap/>
            <w:vAlign w:val="bottom"/>
            <w:hideMark/>
          </w:tcPr>
          <w:p w14:paraId="72E58B49"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0,545</w:t>
            </w:r>
          </w:p>
        </w:tc>
        <w:tc>
          <w:tcPr>
            <w:tcW w:w="0" w:type="auto"/>
            <w:tcBorders>
              <w:top w:val="nil"/>
              <w:left w:val="nil"/>
              <w:bottom w:val="single" w:sz="4" w:space="0" w:color="auto"/>
              <w:right w:val="single" w:sz="4" w:space="0" w:color="auto"/>
            </w:tcBorders>
            <w:shd w:val="clear" w:color="auto" w:fill="auto"/>
            <w:vAlign w:val="bottom"/>
            <w:hideMark/>
          </w:tcPr>
          <w:p w14:paraId="6B1D689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6242CA2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0,236</w:t>
            </w:r>
          </w:p>
        </w:tc>
        <w:tc>
          <w:tcPr>
            <w:tcW w:w="0" w:type="auto"/>
            <w:tcBorders>
              <w:top w:val="nil"/>
              <w:left w:val="nil"/>
              <w:bottom w:val="single" w:sz="4" w:space="0" w:color="auto"/>
              <w:right w:val="single" w:sz="4" w:space="0" w:color="auto"/>
            </w:tcBorders>
            <w:shd w:val="clear" w:color="auto" w:fill="auto"/>
            <w:vAlign w:val="bottom"/>
            <w:hideMark/>
          </w:tcPr>
          <w:p w14:paraId="37528E9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75350ED2"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0,781</w:t>
            </w:r>
          </w:p>
        </w:tc>
      </w:tr>
      <w:tr w:rsidR="0024301A" w:rsidRPr="0024301A" w14:paraId="76C9ECF9"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BFBB7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17</w:t>
            </w:r>
          </w:p>
        </w:tc>
        <w:tc>
          <w:tcPr>
            <w:tcW w:w="0" w:type="auto"/>
            <w:tcBorders>
              <w:top w:val="nil"/>
              <w:left w:val="nil"/>
              <w:bottom w:val="single" w:sz="4" w:space="0" w:color="auto"/>
              <w:right w:val="single" w:sz="4" w:space="0" w:color="auto"/>
            </w:tcBorders>
            <w:shd w:val="clear" w:color="auto" w:fill="auto"/>
            <w:vAlign w:val="bottom"/>
            <w:hideMark/>
          </w:tcPr>
          <w:p w14:paraId="5D86A9E0"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ООО "Сургутобувьторг" магазин "Березка"</w:t>
            </w:r>
          </w:p>
        </w:tc>
        <w:tc>
          <w:tcPr>
            <w:tcW w:w="0" w:type="auto"/>
            <w:tcBorders>
              <w:top w:val="nil"/>
              <w:left w:val="nil"/>
              <w:bottom w:val="single" w:sz="4" w:space="0" w:color="auto"/>
              <w:right w:val="single" w:sz="4" w:space="0" w:color="auto"/>
            </w:tcBorders>
            <w:shd w:val="clear" w:color="auto" w:fill="auto"/>
            <w:vAlign w:val="bottom"/>
            <w:hideMark/>
          </w:tcPr>
          <w:p w14:paraId="122FEFB0"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ул.Кукуевицкого 15/1</w:t>
            </w:r>
          </w:p>
        </w:tc>
        <w:tc>
          <w:tcPr>
            <w:tcW w:w="0" w:type="auto"/>
            <w:tcBorders>
              <w:top w:val="nil"/>
              <w:left w:val="nil"/>
              <w:bottom w:val="single" w:sz="4" w:space="0" w:color="auto"/>
              <w:right w:val="single" w:sz="4" w:space="0" w:color="auto"/>
            </w:tcBorders>
            <w:shd w:val="clear" w:color="auto" w:fill="auto"/>
            <w:vAlign w:val="bottom"/>
            <w:hideMark/>
          </w:tcPr>
          <w:p w14:paraId="540AE95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Хоззона нефт.</w:t>
            </w:r>
          </w:p>
        </w:tc>
        <w:tc>
          <w:tcPr>
            <w:tcW w:w="0" w:type="auto"/>
            <w:tcBorders>
              <w:top w:val="nil"/>
              <w:left w:val="nil"/>
              <w:bottom w:val="single" w:sz="4" w:space="0" w:color="auto"/>
              <w:right w:val="single" w:sz="4" w:space="0" w:color="auto"/>
            </w:tcBorders>
            <w:shd w:val="clear" w:color="auto" w:fill="auto"/>
            <w:vAlign w:val="bottom"/>
            <w:hideMark/>
          </w:tcPr>
          <w:p w14:paraId="41A65D2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кот.1         т/м 10</w:t>
            </w:r>
          </w:p>
        </w:tc>
        <w:tc>
          <w:tcPr>
            <w:tcW w:w="0" w:type="auto"/>
            <w:tcBorders>
              <w:top w:val="nil"/>
              <w:left w:val="nil"/>
              <w:bottom w:val="single" w:sz="4" w:space="0" w:color="auto"/>
              <w:right w:val="single" w:sz="4" w:space="0" w:color="auto"/>
            </w:tcBorders>
            <w:shd w:val="clear" w:color="auto" w:fill="auto"/>
            <w:vAlign w:val="bottom"/>
            <w:hideMark/>
          </w:tcPr>
          <w:p w14:paraId="264FD9D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10ТК-5</w:t>
            </w:r>
          </w:p>
        </w:tc>
        <w:tc>
          <w:tcPr>
            <w:tcW w:w="0" w:type="auto"/>
            <w:tcBorders>
              <w:top w:val="nil"/>
              <w:left w:val="nil"/>
              <w:bottom w:val="single" w:sz="4" w:space="0" w:color="auto"/>
              <w:right w:val="single" w:sz="4" w:space="0" w:color="auto"/>
            </w:tcBorders>
            <w:shd w:val="clear" w:color="auto" w:fill="auto"/>
            <w:vAlign w:val="bottom"/>
            <w:hideMark/>
          </w:tcPr>
          <w:p w14:paraId="6064C394"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29.11.2022</w:t>
            </w:r>
          </w:p>
        </w:tc>
        <w:tc>
          <w:tcPr>
            <w:tcW w:w="0" w:type="auto"/>
            <w:tcBorders>
              <w:top w:val="nil"/>
              <w:left w:val="nil"/>
              <w:bottom w:val="single" w:sz="4" w:space="0" w:color="auto"/>
              <w:right w:val="single" w:sz="4" w:space="0" w:color="auto"/>
            </w:tcBorders>
            <w:shd w:val="clear" w:color="auto" w:fill="auto"/>
            <w:vAlign w:val="bottom"/>
            <w:hideMark/>
          </w:tcPr>
          <w:p w14:paraId="14AFE0A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0,0292</w:t>
            </w:r>
          </w:p>
        </w:tc>
        <w:tc>
          <w:tcPr>
            <w:tcW w:w="0" w:type="auto"/>
            <w:tcBorders>
              <w:top w:val="nil"/>
              <w:left w:val="nil"/>
              <w:bottom w:val="single" w:sz="4" w:space="0" w:color="auto"/>
              <w:right w:val="single" w:sz="4" w:space="0" w:color="auto"/>
            </w:tcBorders>
            <w:shd w:val="clear" w:color="auto" w:fill="auto"/>
            <w:vAlign w:val="bottom"/>
            <w:hideMark/>
          </w:tcPr>
          <w:p w14:paraId="3A494E7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2954EE9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vAlign w:val="bottom"/>
            <w:hideMark/>
          </w:tcPr>
          <w:p w14:paraId="3A53221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22501F35"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0,0292</w:t>
            </w:r>
          </w:p>
        </w:tc>
      </w:tr>
      <w:tr w:rsidR="0024301A" w:rsidRPr="0024301A" w14:paraId="768171CE"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94F98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18</w:t>
            </w:r>
          </w:p>
        </w:tc>
        <w:tc>
          <w:tcPr>
            <w:tcW w:w="0" w:type="auto"/>
            <w:tcBorders>
              <w:top w:val="nil"/>
              <w:left w:val="nil"/>
              <w:bottom w:val="single" w:sz="4" w:space="0" w:color="auto"/>
              <w:right w:val="single" w:sz="4" w:space="0" w:color="auto"/>
            </w:tcBorders>
            <w:shd w:val="clear" w:color="auto" w:fill="auto"/>
            <w:vAlign w:val="bottom"/>
            <w:hideMark/>
          </w:tcPr>
          <w:p w14:paraId="5D36820B"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ИП Сердюк М.И.</w:t>
            </w:r>
          </w:p>
        </w:tc>
        <w:tc>
          <w:tcPr>
            <w:tcW w:w="0" w:type="auto"/>
            <w:tcBorders>
              <w:top w:val="nil"/>
              <w:left w:val="nil"/>
              <w:bottom w:val="single" w:sz="4" w:space="0" w:color="auto"/>
              <w:right w:val="single" w:sz="4" w:space="0" w:color="auto"/>
            </w:tcBorders>
            <w:shd w:val="clear" w:color="auto" w:fill="auto"/>
            <w:vAlign w:val="center"/>
            <w:hideMark/>
          </w:tcPr>
          <w:p w14:paraId="0F27C87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ул.Профсоюзов 15/1</w:t>
            </w:r>
          </w:p>
        </w:tc>
        <w:tc>
          <w:tcPr>
            <w:tcW w:w="0" w:type="auto"/>
            <w:tcBorders>
              <w:top w:val="nil"/>
              <w:left w:val="nil"/>
              <w:bottom w:val="single" w:sz="4" w:space="0" w:color="auto"/>
              <w:right w:val="single" w:sz="4" w:space="0" w:color="auto"/>
            </w:tcBorders>
            <w:shd w:val="clear" w:color="auto" w:fill="auto"/>
            <w:vAlign w:val="bottom"/>
            <w:hideMark/>
          </w:tcPr>
          <w:p w14:paraId="04419F3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промзона</w:t>
            </w:r>
          </w:p>
        </w:tc>
        <w:tc>
          <w:tcPr>
            <w:tcW w:w="0" w:type="auto"/>
            <w:tcBorders>
              <w:top w:val="nil"/>
              <w:left w:val="nil"/>
              <w:bottom w:val="single" w:sz="4" w:space="0" w:color="auto"/>
              <w:right w:val="single" w:sz="4" w:space="0" w:color="auto"/>
            </w:tcBorders>
            <w:shd w:val="clear" w:color="auto" w:fill="auto"/>
            <w:vAlign w:val="bottom"/>
            <w:hideMark/>
          </w:tcPr>
          <w:p w14:paraId="64851C9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 ГРЭС-1     т/м 2</w:t>
            </w:r>
          </w:p>
        </w:tc>
        <w:tc>
          <w:tcPr>
            <w:tcW w:w="0" w:type="auto"/>
            <w:tcBorders>
              <w:top w:val="nil"/>
              <w:left w:val="nil"/>
              <w:bottom w:val="single" w:sz="4" w:space="0" w:color="auto"/>
              <w:right w:val="single" w:sz="4" w:space="0" w:color="auto"/>
            </w:tcBorders>
            <w:shd w:val="clear" w:color="auto" w:fill="auto"/>
            <w:vAlign w:val="bottom"/>
            <w:hideMark/>
          </w:tcPr>
          <w:p w14:paraId="61A6245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ТК проект.</w:t>
            </w:r>
          </w:p>
        </w:tc>
        <w:tc>
          <w:tcPr>
            <w:tcW w:w="0" w:type="auto"/>
            <w:tcBorders>
              <w:top w:val="nil"/>
              <w:left w:val="nil"/>
              <w:bottom w:val="single" w:sz="4" w:space="0" w:color="auto"/>
              <w:right w:val="single" w:sz="4" w:space="0" w:color="auto"/>
            </w:tcBorders>
            <w:shd w:val="clear" w:color="auto" w:fill="auto"/>
            <w:vAlign w:val="bottom"/>
            <w:hideMark/>
          </w:tcPr>
          <w:p w14:paraId="3DCC2D5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01.12.2022</w:t>
            </w:r>
          </w:p>
        </w:tc>
        <w:tc>
          <w:tcPr>
            <w:tcW w:w="0" w:type="auto"/>
            <w:tcBorders>
              <w:top w:val="nil"/>
              <w:left w:val="nil"/>
              <w:bottom w:val="single" w:sz="4" w:space="0" w:color="auto"/>
              <w:right w:val="single" w:sz="4" w:space="0" w:color="auto"/>
            </w:tcBorders>
            <w:shd w:val="clear" w:color="auto" w:fill="auto"/>
            <w:noWrap/>
            <w:vAlign w:val="bottom"/>
            <w:hideMark/>
          </w:tcPr>
          <w:p w14:paraId="5CF51EE0"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0,0345</w:t>
            </w:r>
          </w:p>
        </w:tc>
        <w:tc>
          <w:tcPr>
            <w:tcW w:w="0" w:type="auto"/>
            <w:tcBorders>
              <w:top w:val="nil"/>
              <w:left w:val="nil"/>
              <w:bottom w:val="single" w:sz="4" w:space="0" w:color="auto"/>
              <w:right w:val="single" w:sz="4" w:space="0" w:color="auto"/>
            </w:tcBorders>
            <w:shd w:val="clear" w:color="auto" w:fill="auto"/>
            <w:vAlign w:val="bottom"/>
            <w:hideMark/>
          </w:tcPr>
          <w:p w14:paraId="42AE6C4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387C2DF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bottom"/>
            <w:hideMark/>
          </w:tcPr>
          <w:p w14:paraId="0EFC3E9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vAlign w:val="bottom"/>
            <w:hideMark/>
          </w:tcPr>
          <w:p w14:paraId="7DF9E2D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0,0835</w:t>
            </w:r>
          </w:p>
        </w:tc>
      </w:tr>
      <w:tr w:rsidR="0024301A" w:rsidRPr="0024301A" w14:paraId="6BF2F4E5"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F7E22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19</w:t>
            </w:r>
          </w:p>
        </w:tc>
        <w:tc>
          <w:tcPr>
            <w:tcW w:w="0" w:type="auto"/>
            <w:tcBorders>
              <w:top w:val="nil"/>
              <w:left w:val="nil"/>
              <w:bottom w:val="single" w:sz="4" w:space="0" w:color="auto"/>
              <w:right w:val="single" w:sz="4" w:space="0" w:color="auto"/>
            </w:tcBorders>
            <w:shd w:val="clear" w:color="auto" w:fill="auto"/>
            <w:vAlign w:val="bottom"/>
            <w:hideMark/>
          </w:tcPr>
          <w:p w14:paraId="66AB9E73"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ПАО "СНГ" ТПУ  Гаражи УКРиПНП. СУТТ-2</w:t>
            </w:r>
          </w:p>
        </w:tc>
        <w:tc>
          <w:tcPr>
            <w:tcW w:w="0" w:type="auto"/>
            <w:tcBorders>
              <w:top w:val="nil"/>
              <w:left w:val="nil"/>
              <w:bottom w:val="single" w:sz="4" w:space="0" w:color="auto"/>
              <w:right w:val="single" w:sz="4" w:space="0" w:color="auto"/>
            </w:tcBorders>
            <w:shd w:val="clear" w:color="auto" w:fill="auto"/>
            <w:vAlign w:val="center"/>
            <w:hideMark/>
          </w:tcPr>
          <w:p w14:paraId="60EA890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ул.Г.Кукуевицкого 16</w:t>
            </w:r>
          </w:p>
        </w:tc>
        <w:tc>
          <w:tcPr>
            <w:tcW w:w="0" w:type="auto"/>
            <w:tcBorders>
              <w:top w:val="nil"/>
              <w:left w:val="nil"/>
              <w:bottom w:val="single" w:sz="4" w:space="0" w:color="auto"/>
              <w:right w:val="single" w:sz="4" w:space="0" w:color="auto"/>
            </w:tcBorders>
            <w:shd w:val="clear" w:color="auto" w:fill="auto"/>
            <w:vAlign w:val="bottom"/>
            <w:hideMark/>
          </w:tcPr>
          <w:p w14:paraId="2097B6E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микрорайон А</w:t>
            </w:r>
          </w:p>
        </w:tc>
        <w:tc>
          <w:tcPr>
            <w:tcW w:w="0" w:type="auto"/>
            <w:tcBorders>
              <w:top w:val="nil"/>
              <w:left w:val="nil"/>
              <w:bottom w:val="single" w:sz="4" w:space="0" w:color="auto"/>
              <w:right w:val="single" w:sz="4" w:space="0" w:color="auto"/>
            </w:tcBorders>
            <w:shd w:val="clear" w:color="auto" w:fill="auto"/>
            <w:vAlign w:val="bottom"/>
            <w:hideMark/>
          </w:tcPr>
          <w:p w14:paraId="77514C5B"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кот.2        т/м 4</w:t>
            </w:r>
          </w:p>
        </w:tc>
        <w:tc>
          <w:tcPr>
            <w:tcW w:w="0" w:type="auto"/>
            <w:tcBorders>
              <w:top w:val="nil"/>
              <w:left w:val="nil"/>
              <w:bottom w:val="single" w:sz="4" w:space="0" w:color="auto"/>
              <w:right w:val="single" w:sz="4" w:space="0" w:color="auto"/>
            </w:tcBorders>
            <w:shd w:val="clear" w:color="auto" w:fill="auto"/>
            <w:vAlign w:val="bottom"/>
            <w:hideMark/>
          </w:tcPr>
          <w:p w14:paraId="04EB29FC"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4ТК40а</w:t>
            </w:r>
          </w:p>
        </w:tc>
        <w:tc>
          <w:tcPr>
            <w:tcW w:w="0" w:type="auto"/>
            <w:tcBorders>
              <w:top w:val="nil"/>
              <w:left w:val="nil"/>
              <w:bottom w:val="single" w:sz="4" w:space="0" w:color="auto"/>
              <w:right w:val="single" w:sz="4" w:space="0" w:color="auto"/>
            </w:tcBorders>
            <w:shd w:val="clear" w:color="auto" w:fill="auto"/>
            <w:noWrap/>
            <w:vAlign w:val="bottom"/>
            <w:hideMark/>
          </w:tcPr>
          <w:p w14:paraId="4CB663D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15.12.2022</w:t>
            </w:r>
          </w:p>
        </w:tc>
        <w:tc>
          <w:tcPr>
            <w:tcW w:w="0" w:type="auto"/>
            <w:tcBorders>
              <w:top w:val="nil"/>
              <w:left w:val="nil"/>
              <w:bottom w:val="single" w:sz="4" w:space="0" w:color="auto"/>
              <w:right w:val="single" w:sz="4" w:space="0" w:color="auto"/>
            </w:tcBorders>
            <w:shd w:val="clear" w:color="auto" w:fill="auto"/>
            <w:noWrap/>
            <w:vAlign w:val="bottom"/>
            <w:hideMark/>
          </w:tcPr>
          <w:p w14:paraId="0C20166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0,06</w:t>
            </w:r>
          </w:p>
        </w:tc>
        <w:tc>
          <w:tcPr>
            <w:tcW w:w="0" w:type="auto"/>
            <w:tcBorders>
              <w:top w:val="nil"/>
              <w:left w:val="nil"/>
              <w:bottom w:val="single" w:sz="4" w:space="0" w:color="auto"/>
              <w:right w:val="single" w:sz="4" w:space="0" w:color="auto"/>
            </w:tcBorders>
            <w:shd w:val="clear" w:color="auto" w:fill="auto"/>
            <w:noWrap/>
            <w:vAlign w:val="bottom"/>
            <w:hideMark/>
          </w:tcPr>
          <w:p w14:paraId="4608403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45944CC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noWrap/>
            <w:vAlign w:val="bottom"/>
            <w:hideMark/>
          </w:tcPr>
          <w:p w14:paraId="655357F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4962BCD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0,06</w:t>
            </w:r>
          </w:p>
        </w:tc>
      </w:tr>
      <w:tr w:rsidR="0024301A" w:rsidRPr="0024301A" w14:paraId="29B950C5"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A9D3E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bottom"/>
            <w:hideMark/>
          </w:tcPr>
          <w:p w14:paraId="28330F2C"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Ип Дадашов С.Г. магазин "Промтовары"</w:t>
            </w:r>
          </w:p>
        </w:tc>
        <w:tc>
          <w:tcPr>
            <w:tcW w:w="0" w:type="auto"/>
            <w:tcBorders>
              <w:top w:val="nil"/>
              <w:left w:val="nil"/>
              <w:bottom w:val="single" w:sz="4" w:space="0" w:color="auto"/>
              <w:right w:val="single" w:sz="4" w:space="0" w:color="auto"/>
            </w:tcBorders>
            <w:shd w:val="clear" w:color="auto" w:fill="auto"/>
            <w:vAlign w:val="bottom"/>
            <w:hideMark/>
          </w:tcPr>
          <w:p w14:paraId="49D9E50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ул. Энтузиастов 27</w:t>
            </w:r>
          </w:p>
        </w:tc>
        <w:tc>
          <w:tcPr>
            <w:tcW w:w="0" w:type="auto"/>
            <w:tcBorders>
              <w:top w:val="nil"/>
              <w:left w:val="nil"/>
              <w:bottom w:val="single" w:sz="4" w:space="0" w:color="auto"/>
              <w:right w:val="single" w:sz="4" w:space="0" w:color="auto"/>
            </w:tcBorders>
            <w:shd w:val="clear" w:color="auto" w:fill="auto"/>
            <w:noWrap/>
            <w:vAlign w:val="bottom"/>
            <w:hideMark/>
          </w:tcPr>
          <w:p w14:paraId="4734E3F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bottom"/>
            <w:hideMark/>
          </w:tcPr>
          <w:p w14:paraId="53193B3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кот.2        т/м 4</w:t>
            </w:r>
          </w:p>
        </w:tc>
        <w:tc>
          <w:tcPr>
            <w:tcW w:w="0" w:type="auto"/>
            <w:tcBorders>
              <w:top w:val="nil"/>
              <w:left w:val="nil"/>
              <w:bottom w:val="single" w:sz="4" w:space="0" w:color="auto"/>
              <w:right w:val="single" w:sz="4" w:space="0" w:color="auto"/>
            </w:tcBorders>
            <w:shd w:val="clear" w:color="auto" w:fill="auto"/>
            <w:noWrap/>
            <w:vAlign w:val="bottom"/>
            <w:hideMark/>
          </w:tcPr>
          <w:p w14:paraId="0A017C55"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4ТК-13</w:t>
            </w:r>
          </w:p>
        </w:tc>
        <w:tc>
          <w:tcPr>
            <w:tcW w:w="0" w:type="auto"/>
            <w:tcBorders>
              <w:top w:val="nil"/>
              <w:left w:val="nil"/>
              <w:bottom w:val="single" w:sz="4" w:space="0" w:color="auto"/>
              <w:right w:val="single" w:sz="4" w:space="0" w:color="auto"/>
            </w:tcBorders>
            <w:shd w:val="clear" w:color="auto" w:fill="auto"/>
            <w:noWrap/>
            <w:vAlign w:val="bottom"/>
            <w:hideMark/>
          </w:tcPr>
          <w:p w14:paraId="760B8A1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16.12.2022</w:t>
            </w:r>
          </w:p>
        </w:tc>
        <w:tc>
          <w:tcPr>
            <w:tcW w:w="0" w:type="auto"/>
            <w:tcBorders>
              <w:top w:val="nil"/>
              <w:left w:val="nil"/>
              <w:bottom w:val="single" w:sz="4" w:space="0" w:color="auto"/>
              <w:right w:val="single" w:sz="4" w:space="0" w:color="auto"/>
            </w:tcBorders>
            <w:shd w:val="clear" w:color="auto" w:fill="auto"/>
            <w:vAlign w:val="bottom"/>
            <w:hideMark/>
          </w:tcPr>
          <w:p w14:paraId="33BC891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0,0303</w:t>
            </w:r>
          </w:p>
        </w:tc>
        <w:tc>
          <w:tcPr>
            <w:tcW w:w="0" w:type="auto"/>
            <w:tcBorders>
              <w:top w:val="nil"/>
              <w:left w:val="nil"/>
              <w:bottom w:val="single" w:sz="4" w:space="0" w:color="auto"/>
              <w:right w:val="single" w:sz="4" w:space="0" w:color="auto"/>
            </w:tcBorders>
            <w:shd w:val="clear" w:color="auto" w:fill="auto"/>
            <w:noWrap/>
            <w:vAlign w:val="bottom"/>
            <w:hideMark/>
          </w:tcPr>
          <w:p w14:paraId="62E31163"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3C1EF65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noWrap/>
            <w:vAlign w:val="bottom"/>
            <w:hideMark/>
          </w:tcPr>
          <w:p w14:paraId="0ADDD069"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7A910D5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0,0303</w:t>
            </w:r>
          </w:p>
        </w:tc>
      </w:tr>
      <w:tr w:rsidR="0024301A" w:rsidRPr="0024301A" w14:paraId="6378848A"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5C55C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bottom"/>
            <w:hideMark/>
          </w:tcPr>
          <w:p w14:paraId="0253A6B0"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Холмурзаев Х.Н. жилой дом</w:t>
            </w:r>
          </w:p>
        </w:tc>
        <w:tc>
          <w:tcPr>
            <w:tcW w:w="0" w:type="auto"/>
            <w:tcBorders>
              <w:top w:val="nil"/>
              <w:left w:val="nil"/>
              <w:bottom w:val="single" w:sz="4" w:space="0" w:color="auto"/>
              <w:right w:val="single" w:sz="4" w:space="0" w:color="auto"/>
            </w:tcBorders>
            <w:shd w:val="clear" w:color="auto" w:fill="auto"/>
            <w:vAlign w:val="bottom"/>
            <w:hideMark/>
          </w:tcPr>
          <w:p w14:paraId="5E2E56E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п.Кедровый-1 ул.Линия 5 д.220а</w:t>
            </w:r>
          </w:p>
        </w:tc>
        <w:tc>
          <w:tcPr>
            <w:tcW w:w="0" w:type="auto"/>
            <w:tcBorders>
              <w:top w:val="nil"/>
              <w:left w:val="nil"/>
              <w:bottom w:val="single" w:sz="4" w:space="0" w:color="auto"/>
              <w:right w:val="single" w:sz="4" w:space="0" w:color="auto"/>
            </w:tcBorders>
            <w:shd w:val="clear" w:color="auto" w:fill="auto"/>
            <w:noWrap/>
            <w:vAlign w:val="bottom"/>
            <w:hideMark/>
          </w:tcPr>
          <w:p w14:paraId="32C9834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п.Кедровый</w:t>
            </w:r>
          </w:p>
        </w:tc>
        <w:tc>
          <w:tcPr>
            <w:tcW w:w="0" w:type="auto"/>
            <w:tcBorders>
              <w:top w:val="nil"/>
              <w:left w:val="nil"/>
              <w:bottom w:val="single" w:sz="4" w:space="0" w:color="auto"/>
              <w:right w:val="single" w:sz="4" w:space="0" w:color="auto"/>
            </w:tcBorders>
            <w:shd w:val="clear" w:color="auto" w:fill="auto"/>
            <w:vAlign w:val="bottom"/>
            <w:hideMark/>
          </w:tcPr>
          <w:p w14:paraId="77BE7968"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  ГРЭС-2        ПС-9</w:t>
            </w:r>
          </w:p>
        </w:tc>
        <w:tc>
          <w:tcPr>
            <w:tcW w:w="0" w:type="auto"/>
            <w:tcBorders>
              <w:top w:val="nil"/>
              <w:left w:val="nil"/>
              <w:bottom w:val="single" w:sz="4" w:space="0" w:color="auto"/>
              <w:right w:val="single" w:sz="4" w:space="0" w:color="auto"/>
            </w:tcBorders>
            <w:shd w:val="clear" w:color="auto" w:fill="auto"/>
            <w:noWrap/>
            <w:vAlign w:val="bottom"/>
            <w:hideMark/>
          </w:tcPr>
          <w:p w14:paraId="61448E94"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 проект.</w:t>
            </w:r>
          </w:p>
        </w:tc>
        <w:tc>
          <w:tcPr>
            <w:tcW w:w="0" w:type="auto"/>
            <w:tcBorders>
              <w:top w:val="nil"/>
              <w:left w:val="nil"/>
              <w:bottom w:val="single" w:sz="4" w:space="0" w:color="auto"/>
              <w:right w:val="single" w:sz="4" w:space="0" w:color="auto"/>
            </w:tcBorders>
            <w:shd w:val="clear" w:color="auto" w:fill="auto"/>
            <w:noWrap/>
            <w:vAlign w:val="bottom"/>
            <w:hideMark/>
          </w:tcPr>
          <w:p w14:paraId="1E1EB117"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01.12.2022</w:t>
            </w:r>
          </w:p>
        </w:tc>
        <w:tc>
          <w:tcPr>
            <w:tcW w:w="0" w:type="auto"/>
            <w:tcBorders>
              <w:top w:val="nil"/>
              <w:left w:val="nil"/>
              <w:bottom w:val="single" w:sz="4" w:space="0" w:color="auto"/>
              <w:right w:val="single" w:sz="4" w:space="0" w:color="auto"/>
            </w:tcBorders>
            <w:shd w:val="clear" w:color="auto" w:fill="auto"/>
            <w:vAlign w:val="bottom"/>
            <w:hideMark/>
          </w:tcPr>
          <w:p w14:paraId="1A7C735C"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0,0083</w:t>
            </w:r>
          </w:p>
        </w:tc>
        <w:tc>
          <w:tcPr>
            <w:tcW w:w="0" w:type="auto"/>
            <w:tcBorders>
              <w:top w:val="nil"/>
              <w:left w:val="nil"/>
              <w:bottom w:val="single" w:sz="4" w:space="0" w:color="auto"/>
              <w:right w:val="single" w:sz="4" w:space="0" w:color="auto"/>
            </w:tcBorders>
            <w:shd w:val="clear" w:color="auto" w:fill="auto"/>
            <w:noWrap/>
            <w:vAlign w:val="bottom"/>
            <w:hideMark/>
          </w:tcPr>
          <w:p w14:paraId="33624626"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5C29DC5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noWrap/>
            <w:vAlign w:val="bottom"/>
            <w:hideMark/>
          </w:tcPr>
          <w:p w14:paraId="4CF7132E"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3DA7A52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0,0083</w:t>
            </w:r>
          </w:p>
        </w:tc>
      </w:tr>
      <w:tr w:rsidR="0024301A" w:rsidRPr="0024301A" w14:paraId="6DD668BD"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819021"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bottom"/>
            <w:hideMark/>
          </w:tcPr>
          <w:p w14:paraId="02830E58"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Агабабян Л.П. Склад №5</w:t>
            </w:r>
          </w:p>
        </w:tc>
        <w:tc>
          <w:tcPr>
            <w:tcW w:w="0" w:type="auto"/>
            <w:tcBorders>
              <w:top w:val="nil"/>
              <w:left w:val="nil"/>
              <w:bottom w:val="single" w:sz="4" w:space="0" w:color="auto"/>
              <w:right w:val="single" w:sz="4" w:space="0" w:color="auto"/>
            </w:tcBorders>
            <w:shd w:val="clear" w:color="auto" w:fill="auto"/>
            <w:vAlign w:val="bottom"/>
            <w:hideMark/>
          </w:tcPr>
          <w:p w14:paraId="78C9FCF7"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 xml:space="preserve"> ул.Сосновая 12/1</w:t>
            </w:r>
          </w:p>
        </w:tc>
        <w:tc>
          <w:tcPr>
            <w:tcW w:w="0" w:type="auto"/>
            <w:tcBorders>
              <w:top w:val="nil"/>
              <w:left w:val="nil"/>
              <w:bottom w:val="single" w:sz="4" w:space="0" w:color="auto"/>
              <w:right w:val="single" w:sz="4" w:space="0" w:color="auto"/>
            </w:tcBorders>
            <w:shd w:val="clear" w:color="auto" w:fill="auto"/>
            <w:noWrap/>
            <w:vAlign w:val="bottom"/>
            <w:hideMark/>
          </w:tcPr>
          <w:p w14:paraId="77FA7602"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bottom"/>
            <w:hideMark/>
          </w:tcPr>
          <w:p w14:paraId="5E8E193F"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ЦТП-90</w:t>
            </w:r>
          </w:p>
        </w:tc>
        <w:tc>
          <w:tcPr>
            <w:tcW w:w="0" w:type="auto"/>
            <w:tcBorders>
              <w:top w:val="nil"/>
              <w:left w:val="nil"/>
              <w:bottom w:val="single" w:sz="4" w:space="0" w:color="auto"/>
              <w:right w:val="single" w:sz="4" w:space="0" w:color="auto"/>
            </w:tcBorders>
            <w:shd w:val="clear" w:color="auto" w:fill="auto"/>
            <w:noWrap/>
            <w:vAlign w:val="bottom"/>
            <w:hideMark/>
          </w:tcPr>
          <w:p w14:paraId="0C6B5CB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 проект.</w:t>
            </w:r>
          </w:p>
        </w:tc>
        <w:tc>
          <w:tcPr>
            <w:tcW w:w="0" w:type="auto"/>
            <w:tcBorders>
              <w:top w:val="nil"/>
              <w:left w:val="nil"/>
              <w:bottom w:val="single" w:sz="4" w:space="0" w:color="auto"/>
              <w:right w:val="single" w:sz="4" w:space="0" w:color="auto"/>
            </w:tcBorders>
            <w:shd w:val="clear" w:color="auto" w:fill="auto"/>
            <w:noWrap/>
            <w:vAlign w:val="bottom"/>
            <w:hideMark/>
          </w:tcPr>
          <w:p w14:paraId="0DD1396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16.12.2022</w:t>
            </w:r>
          </w:p>
        </w:tc>
        <w:tc>
          <w:tcPr>
            <w:tcW w:w="0" w:type="auto"/>
            <w:tcBorders>
              <w:top w:val="nil"/>
              <w:left w:val="nil"/>
              <w:bottom w:val="single" w:sz="4" w:space="0" w:color="auto"/>
              <w:right w:val="single" w:sz="4" w:space="0" w:color="auto"/>
            </w:tcBorders>
            <w:shd w:val="clear" w:color="auto" w:fill="auto"/>
            <w:vAlign w:val="bottom"/>
            <w:hideMark/>
          </w:tcPr>
          <w:p w14:paraId="2E947C4A"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0,0379</w:t>
            </w:r>
          </w:p>
        </w:tc>
        <w:tc>
          <w:tcPr>
            <w:tcW w:w="0" w:type="auto"/>
            <w:tcBorders>
              <w:top w:val="nil"/>
              <w:left w:val="nil"/>
              <w:bottom w:val="single" w:sz="4" w:space="0" w:color="auto"/>
              <w:right w:val="single" w:sz="4" w:space="0" w:color="auto"/>
            </w:tcBorders>
            <w:shd w:val="clear" w:color="auto" w:fill="auto"/>
            <w:noWrap/>
            <w:vAlign w:val="bottom"/>
            <w:hideMark/>
          </w:tcPr>
          <w:p w14:paraId="1170E22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329FA4CA"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noWrap/>
            <w:vAlign w:val="bottom"/>
            <w:hideMark/>
          </w:tcPr>
          <w:p w14:paraId="3181B7F2"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587A7B3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0,0379</w:t>
            </w:r>
          </w:p>
        </w:tc>
      </w:tr>
      <w:tr w:rsidR="0024301A" w:rsidRPr="0024301A" w14:paraId="54B10CF4" w14:textId="77777777" w:rsidTr="00322D6C">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7D007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23</w:t>
            </w:r>
          </w:p>
        </w:tc>
        <w:tc>
          <w:tcPr>
            <w:tcW w:w="0" w:type="auto"/>
            <w:tcBorders>
              <w:top w:val="nil"/>
              <w:left w:val="nil"/>
              <w:bottom w:val="single" w:sz="4" w:space="0" w:color="auto"/>
              <w:right w:val="single" w:sz="4" w:space="0" w:color="auto"/>
            </w:tcBorders>
            <w:shd w:val="clear" w:color="auto" w:fill="auto"/>
            <w:vAlign w:val="bottom"/>
            <w:hideMark/>
          </w:tcPr>
          <w:p w14:paraId="37888F8E" w14:textId="77777777" w:rsidR="0024301A" w:rsidRPr="0024301A" w:rsidRDefault="0024301A" w:rsidP="0024301A">
            <w:pPr>
              <w:widowControl/>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ООО "Транспортное управление 86" СКЛАД</w:t>
            </w:r>
          </w:p>
        </w:tc>
        <w:tc>
          <w:tcPr>
            <w:tcW w:w="0" w:type="auto"/>
            <w:tcBorders>
              <w:top w:val="nil"/>
              <w:left w:val="nil"/>
              <w:bottom w:val="single" w:sz="4" w:space="0" w:color="auto"/>
              <w:right w:val="single" w:sz="4" w:space="0" w:color="auto"/>
            </w:tcBorders>
            <w:shd w:val="clear" w:color="auto" w:fill="auto"/>
            <w:vAlign w:val="bottom"/>
            <w:hideMark/>
          </w:tcPr>
          <w:p w14:paraId="0CF813C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Сосновая 32</w:t>
            </w:r>
          </w:p>
        </w:tc>
        <w:tc>
          <w:tcPr>
            <w:tcW w:w="0" w:type="auto"/>
            <w:tcBorders>
              <w:top w:val="nil"/>
              <w:left w:val="nil"/>
              <w:bottom w:val="single" w:sz="4" w:space="0" w:color="auto"/>
              <w:right w:val="single" w:sz="4" w:space="0" w:color="auto"/>
            </w:tcBorders>
            <w:shd w:val="clear" w:color="auto" w:fill="auto"/>
            <w:noWrap/>
            <w:vAlign w:val="bottom"/>
            <w:hideMark/>
          </w:tcPr>
          <w:p w14:paraId="241A8C6F"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bottom"/>
            <w:hideMark/>
          </w:tcPr>
          <w:p w14:paraId="298A5671"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ГРЭС-2        ЦТП-89</w:t>
            </w:r>
          </w:p>
        </w:tc>
        <w:tc>
          <w:tcPr>
            <w:tcW w:w="0" w:type="auto"/>
            <w:tcBorders>
              <w:top w:val="nil"/>
              <w:left w:val="nil"/>
              <w:bottom w:val="single" w:sz="4" w:space="0" w:color="auto"/>
              <w:right w:val="single" w:sz="4" w:space="0" w:color="auto"/>
            </w:tcBorders>
            <w:shd w:val="clear" w:color="auto" w:fill="auto"/>
            <w:noWrap/>
            <w:vAlign w:val="bottom"/>
            <w:hideMark/>
          </w:tcPr>
          <w:p w14:paraId="3B22F7E8"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УТ проект.</w:t>
            </w:r>
          </w:p>
        </w:tc>
        <w:tc>
          <w:tcPr>
            <w:tcW w:w="0" w:type="auto"/>
            <w:tcBorders>
              <w:top w:val="nil"/>
              <w:left w:val="nil"/>
              <w:bottom w:val="single" w:sz="4" w:space="0" w:color="auto"/>
              <w:right w:val="single" w:sz="4" w:space="0" w:color="auto"/>
            </w:tcBorders>
            <w:shd w:val="clear" w:color="auto" w:fill="auto"/>
            <w:noWrap/>
            <w:vAlign w:val="bottom"/>
            <w:hideMark/>
          </w:tcPr>
          <w:p w14:paraId="478D445D"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16.12.2022</w:t>
            </w:r>
          </w:p>
        </w:tc>
        <w:tc>
          <w:tcPr>
            <w:tcW w:w="0" w:type="auto"/>
            <w:tcBorders>
              <w:top w:val="nil"/>
              <w:left w:val="nil"/>
              <w:bottom w:val="single" w:sz="4" w:space="0" w:color="auto"/>
              <w:right w:val="single" w:sz="4" w:space="0" w:color="auto"/>
            </w:tcBorders>
            <w:shd w:val="clear" w:color="auto" w:fill="auto"/>
            <w:vAlign w:val="bottom"/>
            <w:hideMark/>
          </w:tcPr>
          <w:p w14:paraId="11848FC3" w14:textId="77777777" w:rsidR="0024301A" w:rsidRPr="0024301A" w:rsidRDefault="0024301A" w:rsidP="0024301A">
            <w:pPr>
              <w:widowControl/>
              <w:jc w:val="center"/>
              <w:rPr>
                <w:rFonts w:ascii="Times New Roman" w:eastAsia="Times New Roman" w:hAnsi="Times New Roman" w:cs="Times New Roman"/>
                <w:sz w:val="20"/>
                <w:szCs w:val="20"/>
                <w:lang w:val="ru-RU" w:eastAsia="ru-RU"/>
              </w:rPr>
            </w:pPr>
            <w:r w:rsidRPr="0024301A">
              <w:rPr>
                <w:rFonts w:ascii="Times New Roman" w:eastAsia="Times New Roman" w:hAnsi="Times New Roman" w:cs="Times New Roman"/>
                <w:sz w:val="20"/>
                <w:szCs w:val="20"/>
                <w:lang w:val="ru-RU" w:eastAsia="ru-RU"/>
              </w:rPr>
              <w:t>0,04</w:t>
            </w:r>
          </w:p>
        </w:tc>
        <w:tc>
          <w:tcPr>
            <w:tcW w:w="0" w:type="auto"/>
            <w:tcBorders>
              <w:top w:val="nil"/>
              <w:left w:val="nil"/>
              <w:bottom w:val="single" w:sz="4" w:space="0" w:color="auto"/>
              <w:right w:val="single" w:sz="4" w:space="0" w:color="auto"/>
            </w:tcBorders>
            <w:shd w:val="clear" w:color="auto" w:fill="auto"/>
            <w:noWrap/>
            <w:vAlign w:val="bottom"/>
            <w:hideMark/>
          </w:tcPr>
          <w:p w14:paraId="258BD58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008A690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w:t>
            </w:r>
          </w:p>
        </w:tc>
        <w:tc>
          <w:tcPr>
            <w:tcW w:w="0" w:type="auto"/>
            <w:tcBorders>
              <w:top w:val="nil"/>
              <w:left w:val="nil"/>
              <w:bottom w:val="single" w:sz="4" w:space="0" w:color="auto"/>
              <w:right w:val="single" w:sz="4" w:space="0" w:color="auto"/>
            </w:tcBorders>
            <w:shd w:val="clear" w:color="auto" w:fill="auto"/>
            <w:noWrap/>
            <w:vAlign w:val="bottom"/>
            <w:hideMark/>
          </w:tcPr>
          <w:p w14:paraId="58EC80CB"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 </w:t>
            </w:r>
          </w:p>
        </w:tc>
        <w:tc>
          <w:tcPr>
            <w:tcW w:w="0" w:type="auto"/>
            <w:tcBorders>
              <w:top w:val="nil"/>
              <w:left w:val="nil"/>
              <w:bottom w:val="single" w:sz="4" w:space="0" w:color="auto"/>
              <w:right w:val="single" w:sz="4" w:space="0" w:color="auto"/>
            </w:tcBorders>
            <w:shd w:val="clear" w:color="auto" w:fill="auto"/>
            <w:noWrap/>
            <w:vAlign w:val="bottom"/>
            <w:hideMark/>
          </w:tcPr>
          <w:p w14:paraId="0415D5A0" w14:textId="77777777" w:rsidR="0024301A" w:rsidRPr="0024301A" w:rsidRDefault="0024301A" w:rsidP="0024301A">
            <w:pPr>
              <w:widowControl/>
              <w:jc w:val="center"/>
              <w:rPr>
                <w:rFonts w:ascii="Times New Roman" w:eastAsia="Times New Roman" w:hAnsi="Times New Roman" w:cs="Times New Roman"/>
                <w:color w:val="000000"/>
                <w:sz w:val="20"/>
                <w:szCs w:val="20"/>
                <w:lang w:val="ru-RU" w:eastAsia="ru-RU"/>
              </w:rPr>
            </w:pPr>
            <w:r w:rsidRPr="0024301A">
              <w:rPr>
                <w:rFonts w:ascii="Times New Roman" w:eastAsia="Times New Roman" w:hAnsi="Times New Roman" w:cs="Times New Roman"/>
                <w:color w:val="000000"/>
                <w:sz w:val="20"/>
                <w:szCs w:val="20"/>
                <w:lang w:val="ru-RU" w:eastAsia="ru-RU"/>
              </w:rPr>
              <w:t>0,04</w:t>
            </w:r>
          </w:p>
        </w:tc>
      </w:tr>
    </w:tbl>
    <w:p w14:paraId="420C29C0" w14:textId="2DE7259D" w:rsidR="005A6F13" w:rsidRPr="005A6F13" w:rsidRDefault="007F0455" w:rsidP="00147805">
      <w:pPr>
        <w:pStyle w:val="affffffc"/>
        <w:rPr>
          <w:lang w:val="ru-RU"/>
        </w:rPr>
      </w:pPr>
      <w:bookmarkStart w:id="10" w:name="_Toc133493050"/>
      <w:r w:rsidRPr="007F0455">
        <w:rPr>
          <w:lang w:val="ru-RU"/>
        </w:rPr>
        <w:t xml:space="preserve">Таблица </w:t>
      </w:r>
      <w:r w:rsidRPr="007F0455">
        <w:rPr>
          <w:lang w:val="ru-RU"/>
        </w:rPr>
        <w:fldChar w:fldCharType="begin"/>
      </w:r>
      <w:r w:rsidRPr="007F0455">
        <w:rPr>
          <w:lang w:val="ru-RU"/>
        </w:rPr>
        <w:instrText xml:space="preserve"> STYLEREF 1 \s </w:instrText>
      </w:r>
      <w:r w:rsidRPr="007F0455">
        <w:rPr>
          <w:lang w:val="ru-RU"/>
        </w:rPr>
        <w:fldChar w:fldCharType="separate"/>
      </w:r>
      <w:r w:rsidR="000F7A1D">
        <w:rPr>
          <w:noProof/>
          <w:lang w:val="ru-RU"/>
        </w:rPr>
        <w:t>2</w:t>
      </w:r>
      <w:r w:rsidRPr="007F0455">
        <w:rPr>
          <w:lang w:val="ru-RU"/>
        </w:rPr>
        <w:fldChar w:fldCharType="end"/>
      </w:r>
      <w:r w:rsidRPr="007F0455">
        <w:rPr>
          <w:lang w:val="ru-RU"/>
        </w:rPr>
        <w:t>.</w:t>
      </w:r>
      <w:r w:rsidRPr="007F0455">
        <w:rPr>
          <w:lang w:val="ru-RU"/>
        </w:rPr>
        <w:fldChar w:fldCharType="begin"/>
      </w:r>
      <w:r w:rsidRPr="007F0455">
        <w:rPr>
          <w:lang w:val="ru-RU"/>
        </w:rPr>
        <w:instrText xml:space="preserve"> SEQ Таблица \* ARABIC \s 1 </w:instrText>
      </w:r>
      <w:r w:rsidRPr="007F0455">
        <w:rPr>
          <w:lang w:val="ru-RU"/>
        </w:rPr>
        <w:fldChar w:fldCharType="separate"/>
      </w:r>
      <w:r w:rsidR="000F7A1D">
        <w:rPr>
          <w:noProof/>
          <w:lang w:val="ru-RU"/>
        </w:rPr>
        <w:t>2</w:t>
      </w:r>
      <w:r w:rsidRPr="007F0455">
        <w:rPr>
          <w:lang w:val="ru-RU"/>
        </w:rPr>
        <w:fldChar w:fldCharType="end"/>
      </w:r>
      <w:r w:rsidRPr="007F0455">
        <w:rPr>
          <w:lang w:val="ru-RU"/>
        </w:rPr>
        <w:t xml:space="preserve"> - </w:t>
      </w:r>
      <w:r w:rsidR="00A23F4C" w:rsidRPr="00A23F4C">
        <w:rPr>
          <w:lang w:val="ru-RU"/>
        </w:rPr>
        <w:t>Перечень потребителей тепловой энергии, планируемых к подключению в следующую пятилетку</w:t>
      </w:r>
      <w:r w:rsidR="00A23F4C">
        <w:rPr>
          <w:lang w:val="ru-RU"/>
        </w:rPr>
        <w:t xml:space="preserve"> (П33.2 МУ)</w:t>
      </w:r>
      <w:bookmarkEnd w:id="10"/>
    </w:p>
    <w:tbl>
      <w:tblPr>
        <w:tblW w:w="0" w:type="auto"/>
        <w:tblInd w:w="-10" w:type="dxa"/>
        <w:tblLook w:val="04A0" w:firstRow="1" w:lastRow="0" w:firstColumn="1" w:lastColumn="0" w:noHBand="0" w:noVBand="1"/>
      </w:tblPr>
      <w:tblGrid>
        <w:gridCol w:w="1439"/>
        <w:gridCol w:w="4835"/>
        <w:gridCol w:w="3600"/>
        <w:gridCol w:w="1694"/>
        <w:gridCol w:w="1774"/>
        <w:gridCol w:w="1512"/>
        <w:gridCol w:w="1309"/>
        <w:gridCol w:w="1074"/>
        <w:gridCol w:w="1686"/>
        <w:gridCol w:w="1245"/>
        <w:gridCol w:w="939"/>
        <w:gridCol w:w="1570"/>
      </w:tblGrid>
      <w:tr w:rsidR="004821DF" w:rsidRPr="004821DF" w14:paraId="5B1C0966" w14:textId="77777777" w:rsidTr="00C830D5">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9DF6FF"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Уникальный номер абонента в электронной модели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99763"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Адресная привязка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D18975"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РЭТД</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9314D6"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 теплоисточника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932C96"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Источник тепловой энергии</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223DF9"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Год планируемого подключения</w:t>
            </w:r>
          </w:p>
        </w:tc>
        <w:tc>
          <w:tcPr>
            <w:tcW w:w="0" w:type="auto"/>
            <w:gridSpan w:val="6"/>
            <w:tcBorders>
              <w:top w:val="single" w:sz="4" w:space="0" w:color="auto"/>
              <w:left w:val="nil"/>
              <w:bottom w:val="single" w:sz="4" w:space="0" w:color="auto"/>
              <w:right w:val="single" w:sz="4" w:space="0" w:color="auto"/>
            </w:tcBorders>
            <w:shd w:val="clear" w:color="auto" w:fill="auto"/>
            <w:vAlign w:val="center"/>
            <w:hideMark/>
          </w:tcPr>
          <w:p w14:paraId="7AB05E3B"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Подключенная тепловая нагрузка, Гкал/ч</w:t>
            </w:r>
          </w:p>
        </w:tc>
      </w:tr>
      <w:tr w:rsidR="004821DF" w:rsidRPr="004821DF" w14:paraId="004B80C5" w14:textId="77777777" w:rsidTr="00C830D5">
        <w:trPr>
          <w:trHeight w:val="20"/>
          <w:tblHead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A17395"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DBF9B1"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06B79F"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BF0AB5"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0A8137"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0C1569" w14:textId="77777777" w:rsidR="004821DF" w:rsidRPr="004821DF" w:rsidRDefault="004821DF" w:rsidP="004821DF">
            <w:pPr>
              <w:widowControl/>
              <w:rPr>
                <w:rFonts w:ascii="Times New Roman" w:eastAsia="Times New Roman" w:hAnsi="Times New Roman" w:cs="Times New Roman"/>
                <w:b/>
                <w:bCs/>
                <w:color w:val="000000"/>
                <w:sz w:val="20"/>
                <w:szCs w:val="20"/>
                <w:lang w:val="ru-RU" w:eastAsia="ru-RU"/>
              </w:rPr>
            </w:pPr>
          </w:p>
        </w:tc>
        <w:tc>
          <w:tcPr>
            <w:tcW w:w="0" w:type="auto"/>
            <w:tcBorders>
              <w:top w:val="nil"/>
              <w:left w:val="nil"/>
              <w:bottom w:val="single" w:sz="4" w:space="0" w:color="auto"/>
              <w:right w:val="single" w:sz="4" w:space="0" w:color="auto"/>
            </w:tcBorders>
            <w:shd w:val="clear" w:color="auto" w:fill="auto"/>
            <w:vAlign w:val="center"/>
            <w:hideMark/>
          </w:tcPr>
          <w:p w14:paraId="6B9E55DA"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отопление и вентиляция</w:t>
            </w:r>
          </w:p>
        </w:tc>
        <w:tc>
          <w:tcPr>
            <w:tcW w:w="0" w:type="auto"/>
            <w:tcBorders>
              <w:top w:val="nil"/>
              <w:left w:val="nil"/>
              <w:bottom w:val="single" w:sz="4" w:space="0" w:color="auto"/>
              <w:right w:val="single" w:sz="4" w:space="0" w:color="auto"/>
            </w:tcBorders>
            <w:shd w:val="clear" w:color="auto" w:fill="auto"/>
            <w:vAlign w:val="center"/>
            <w:hideMark/>
          </w:tcPr>
          <w:p w14:paraId="34507E03"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ГВС (средняя)</w:t>
            </w:r>
          </w:p>
        </w:tc>
        <w:tc>
          <w:tcPr>
            <w:tcW w:w="0" w:type="auto"/>
            <w:tcBorders>
              <w:top w:val="nil"/>
              <w:left w:val="nil"/>
              <w:bottom w:val="single" w:sz="4" w:space="0" w:color="auto"/>
              <w:right w:val="single" w:sz="4" w:space="0" w:color="auto"/>
            </w:tcBorders>
            <w:shd w:val="clear" w:color="auto" w:fill="auto"/>
            <w:vAlign w:val="center"/>
            <w:hideMark/>
          </w:tcPr>
          <w:p w14:paraId="0EFF0FA3"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ГВС (максимальная)</w:t>
            </w:r>
          </w:p>
        </w:tc>
        <w:tc>
          <w:tcPr>
            <w:tcW w:w="0" w:type="auto"/>
            <w:tcBorders>
              <w:top w:val="nil"/>
              <w:left w:val="nil"/>
              <w:bottom w:val="single" w:sz="4" w:space="0" w:color="auto"/>
              <w:right w:val="single" w:sz="4" w:space="0" w:color="auto"/>
            </w:tcBorders>
            <w:shd w:val="clear" w:color="auto" w:fill="auto"/>
            <w:vAlign w:val="center"/>
            <w:hideMark/>
          </w:tcPr>
          <w:p w14:paraId="6A078BD2"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технология</w:t>
            </w:r>
          </w:p>
        </w:tc>
        <w:tc>
          <w:tcPr>
            <w:tcW w:w="0" w:type="auto"/>
            <w:tcBorders>
              <w:top w:val="nil"/>
              <w:left w:val="nil"/>
              <w:bottom w:val="single" w:sz="4" w:space="0" w:color="auto"/>
              <w:right w:val="single" w:sz="4" w:space="0" w:color="auto"/>
            </w:tcBorders>
            <w:shd w:val="clear" w:color="auto" w:fill="auto"/>
            <w:vAlign w:val="center"/>
            <w:hideMark/>
          </w:tcPr>
          <w:p w14:paraId="3E8BEC8D"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сумма с учетом средней ГВС</w:t>
            </w:r>
          </w:p>
        </w:tc>
        <w:tc>
          <w:tcPr>
            <w:tcW w:w="0" w:type="auto"/>
            <w:tcBorders>
              <w:top w:val="nil"/>
              <w:left w:val="nil"/>
              <w:bottom w:val="single" w:sz="4" w:space="0" w:color="auto"/>
              <w:right w:val="single" w:sz="4" w:space="0" w:color="auto"/>
            </w:tcBorders>
            <w:shd w:val="clear" w:color="auto" w:fill="auto"/>
            <w:vAlign w:val="center"/>
            <w:hideMark/>
          </w:tcPr>
          <w:p w14:paraId="18FEC154" w14:textId="77777777" w:rsidR="004821DF" w:rsidRPr="004821DF" w:rsidRDefault="004821DF" w:rsidP="004821DF">
            <w:pPr>
              <w:widowControl/>
              <w:jc w:val="center"/>
              <w:rPr>
                <w:rFonts w:ascii="Times New Roman" w:eastAsia="Times New Roman" w:hAnsi="Times New Roman" w:cs="Times New Roman"/>
                <w:b/>
                <w:bCs/>
                <w:color w:val="000000"/>
                <w:sz w:val="20"/>
                <w:szCs w:val="20"/>
                <w:lang w:val="ru-RU" w:eastAsia="ru-RU"/>
              </w:rPr>
            </w:pPr>
            <w:r w:rsidRPr="004821DF">
              <w:rPr>
                <w:rFonts w:ascii="Times New Roman" w:eastAsia="Times New Roman" w:hAnsi="Times New Roman" w:cs="Times New Roman"/>
                <w:b/>
                <w:bCs/>
                <w:color w:val="000000"/>
                <w:sz w:val="20"/>
                <w:szCs w:val="20"/>
                <w:lang w:val="ru-RU" w:eastAsia="ru-RU"/>
              </w:rPr>
              <w:t>сумма с учетом максимальной ГВС</w:t>
            </w:r>
          </w:p>
        </w:tc>
      </w:tr>
      <w:tr w:rsidR="004821DF" w:rsidRPr="004821DF" w14:paraId="300CF76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97C3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8323AB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500 мест</w:t>
            </w:r>
          </w:p>
        </w:tc>
        <w:tc>
          <w:tcPr>
            <w:tcW w:w="0" w:type="auto"/>
            <w:tcBorders>
              <w:top w:val="nil"/>
              <w:left w:val="nil"/>
              <w:bottom w:val="single" w:sz="4" w:space="0" w:color="auto"/>
              <w:right w:val="single" w:sz="4" w:space="0" w:color="auto"/>
            </w:tcBorders>
            <w:shd w:val="clear" w:color="auto" w:fill="auto"/>
            <w:vAlign w:val="center"/>
            <w:hideMark/>
          </w:tcPr>
          <w:p w14:paraId="7A028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ВЖ1.</w:t>
            </w:r>
          </w:p>
        </w:tc>
        <w:tc>
          <w:tcPr>
            <w:tcW w:w="0" w:type="auto"/>
            <w:tcBorders>
              <w:top w:val="nil"/>
              <w:left w:val="nil"/>
              <w:bottom w:val="single" w:sz="4" w:space="0" w:color="auto"/>
              <w:right w:val="single" w:sz="4" w:space="0" w:color="auto"/>
            </w:tcBorders>
            <w:shd w:val="clear" w:color="auto" w:fill="auto"/>
            <w:vAlign w:val="center"/>
            <w:hideMark/>
          </w:tcPr>
          <w:p w14:paraId="4D5FC4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DF092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13F23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E3ABE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0,460</w:t>
            </w:r>
          </w:p>
        </w:tc>
        <w:tc>
          <w:tcPr>
            <w:tcW w:w="0" w:type="auto"/>
            <w:tcBorders>
              <w:top w:val="nil"/>
              <w:left w:val="nil"/>
              <w:bottom w:val="single" w:sz="4" w:space="0" w:color="auto"/>
              <w:right w:val="single" w:sz="4" w:space="0" w:color="auto"/>
            </w:tcBorders>
            <w:shd w:val="clear" w:color="auto" w:fill="auto"/>
            <w:vAlign w:val="center"/>
            <w:hideMark/>
          </w:tcPr>
          <w:p w14:paraId="1E9DD5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280CE3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118D3B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37E2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0,473</w:t>
            </w:r>
          </w:p>
        </w:tc>
        <w:tc>
          <w:tcPr>
            <w:tcW w:w="0" w:type="auto"/>
            <w:tcBorders>
              <w:top w:val="nil"/>
              <w:left w:val="nil"/>
              <w:bottom w:val="single" w:sz="4" w:space="0" w:color="auto"/>
              <w:right w:val="single" w:sz="4" w:space="0" w:color="auto"/>
            </w:tcBorders>
            <w:shd w:val="clear" w:color="auto" w:fill="auto"/>
            <w:vAlign w:val="center"/>
            <w:hideMark/>
          </w:tcPr>
          <w:p w14:paraId="650947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0,490</w:t>
            </w:r>
          </w:p>
        </w:tc>
      </w:tr>
      <w:tr w:rsidR="004821DF" w:rsidRPr="004821DF" w14:paraId="65D9706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CDC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2</w:t>
            </w:r>
          </w:p>
        </w:tc>
        <w:tc>
          <w:tcPr>
            <w:tcW w:w="0" w:type="auto"/>
            <w:tcBorders>
              <w:top w:val="nil"/>
              <w:left w:val="nil"/>
              <w:bottom w:val="single" w:sz="4" w:space="0" w:color="auto"/>
              <w:right w:val="single" w:sz="4" w:space="0" w:color="auto"/>
            </w:tcBorders>
            <w:shd w:val="clear" w:color="auto" w:fill="auto"/>
            <w:vAlign w:val="center"/>
            <w:hideMark/>
          </w:tcPr>
          <w:p w14:paraId="5D26D44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2871 м2 (648 м2, 648 м2, 540 м2, 540 м2,</w:t>
            </w:r>
            <w:r w:rsidRPr="004821DF">
              <w:rPr>
                <w:rFonts w:ascii="Times New Roman" w:eastAsia="Times New Roman" w:hAnsi="Times New Roman" w:cs="Times New Roman"/>
                <w:color w:val="000000"/>
                <w:sz w:val="20"/>
                <w:szCs w:val="20"/>
                <w:lang w:val="ru-RU" w:eastAsia="ru-RU"/>
              </w:rPr>
              <w:br/>
              <w:t>360 м2, 135 м2)</w:t>
            </w:r>
          </w:p>
        </w:tc>
        <w:tc>
          <w:tcPr>
            <w:tcW w:w="0" w:type="auto"/>
            <w:tcBorders>
              <w:top w:val="nil"/>
              <w:left w:val="nil"/>
              <w:bottom w:val="single" w:sz="4" w:space="0" w:color="auto"/>
              <w:right w:val="single" w:sz="4" w:space="0" w:color="auto"/>
            </w:tcBorders>
            <w:shd w:val="clear" w:color="auto" w:fill="auto"/>
            <w:noWrap/>
            <w:vAlign w:val="center"/>
            <w:hideMark/>
          </w:tcPr>
          <w:p w14:paraId="35AAC9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ВЖ1.</w:t>
            </w:r>
          </w:p>
        </w:tc>
        <w:tc>
          <w:tcPr>
            <w:tcW w:w="0" w:type="auto"/>
            <w:tcBorders>
              <w:top w:val="nil"/>
              <w:left w:val="nil"/>
              <w:bottom w:val="single" w:sz="4" w:space="0" w:color="auto"/>
              <w:right w:val="single" w:sz="4" w:space="0" w:color="auto"/>
            </w:tcBorders>
            <w:shd w:val="clear" w:color="auto" w:fill="auto"/>
            <w:vAlign w:val="center"/>
            <w:hideMark/>
          </w:tcPr>
          <w:p w14:paraId="73F23A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EAD8A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B135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7355C7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3CE0AE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297B4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60FBED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D603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0,293</w:t>
            </w:r>
          </w:p>
        </w:tc>
        <w:tc>
          <w:tcPr>
            <w:tcW w:w="0" w:type="auto"/>
            <w:tcBorders>
              <w:top w:val="nil"/>
              <w:left w:val="nil"/>
              <w:bottom w:val="single" w:sz="4" w:space="0" w:color="auto"/>
              <w:right w:val="single" w:sz="4" w:space="0" w:color="auto"/>
            </w:tcBorders>
            <w:shd w:val="clear" w:color="auto" w:fill="auto"/>
            <w:vAlign w:val="center"/>
            <w:hideMark/>
          </w:tcPr>
          <w:p w14:paraId="1C46DE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0,310</w:t>
            </w:r>
          </w:p>
        </w:tc>
      </w:tr>
      <w:tr w:rsidR="004821DF" w:rsidRPr="004821DF" w14:paraId="69AB1AF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B27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3D9819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8-этажный жилой дом со встроенными объектами соцкульбыта и гостиничным комплексом на 154</w:t>
            </w:r>
            <w:r w:rsidRPr="004821DF">
              <w:rPr>
                <w:rFonts w:ascii="Times New Roman" w:eastAsia="Times New Roman" w:hAnsi="Times New Roman" w:cs="Times New Roman"/>
                <w:color w:val="000000"/>
                <w:sz w:val="20"/>
                <w:szCs w:val="20"/>
                <w:lang w:val="ru-RU" w:eastAsia="ru-RU"/>
              </w:rPr>
              <w:br/>
              <w:t>места ЗАО "Аркада"</w:t>
            </w:r>
          </w:p>
        </w:tc>
        <w:tc>
          <w:tcPr>
            <w:tcW w:w="0" w:type="auto"/>
            <w:tcBorders>
              <w:top w:val="nil"/>
              <w:left w:val="nil"/>
              <w:bottom w:val="single" w:sz="4" w:space="0" w:color="auto"/>
              <w:right w:val="single" w:sz="4" w:space="0" w:color="auto"/>
            </w:tcBorders>
            <w:shd w:val="clear" w:color="auto" w:fill="auto"/>
            <w:noWrap/>
            <w:vAlign w:val="center"/>
            <w:hideMark/>
          </w:tcPr>
          <w:p w14:paraId="2A4D85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28А</w:t>
            </w:r>
          </w:p>
        </w:tc>
        <w:tc>
          <w:tcPr>
            <w:tcW w:w="0" w:type="auto"/>
            <w:tcBorders>
              <w:top w:val="nil"/>
              <w:left w:val="nil"/>
              <w:bottom w:val="single" w:sz="4" w:space="0" w:color="auto"/>
              <w:right w:val="single" w:sz="4" w:space="0" w:color="auto"/>
            </w:tcBorders>
            <w:shd w:val="clear" w:color="auto" w:fill="auto"/>
            <w:vAlign w:val="center"/>
            <w:hideMark/>
          </w:tcPr>
          <w:p w14:paraId="7AFAEA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70FE5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DB2D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E602D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1,016</w:t>
            </w:r>
          </w:p>
        </w:tc>
        <w:tc>
          <w:tcPr>
            <w:tcW w:w="0" w:type="auto"/>
            <w:tcBorders>
              <w:top w:val="nil"/>
              <w:left w:val="nil"/>
              <w:bottom w:val="single" w:sz="4" w:space="0" w:color="auto"/>
              <w:right w:val="single" w:sz="4" w:space="0" w:color="auto"/>
            </w:tcBorders>
            <w:shd w:val="clear" w:color="auto" w:fill="auto"/>
            <w:vAlign w:val="center"/>
            <w:hideMark/>
          </w:tcPr>
          <w:p w14:paraId="4AD181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0,296</w:t>
            </w:r>
          </w:p>
        </w:tc>
        <w:tc>
          <w:tcPr>
            <w:tcW w:w="0" w:type="auto"/>
            <w:tcBorders>
              <w:top w:val="nil"/>
              <w:left w:val="nil"/>
              <w:bottom w:val="single" w:sz="4" w:space="0" w:color="auto"/>
              <w:right w:val="single" w:sz="4" w:space="0" w:color="auto"/>
            </w:tcBorders>
            <w:shd w:val="clear" w:color="auto" w:fill="auto"/>
            <w:vAlign w:val="center"/>
            <w:hideMark/>
          </w:tcPr>
          <w:p w14:paraId="624ED6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0,710</w:t>
            </w:r>
          </w:p>
        </w:tc>
        <w:tc>
          <w:tcPr>
            <w:tcW w:w="0" w:type="auto"/>
            <w:tcBorders>
              <w:top w:val="nil"/>
              <w:left w:val="nil"/>
              <w:bottom w:val="single" w:sz="4" w:space="0" w:color="auto"/>
              <w:right w:val="single" w:sz="4" w:space="0" w:color="auto"/>
            </w:tcBorders>
            <w:shd w:val="clear" w:color="auto" w:fill="auto"/>
            <w:vAlign w:val="center"/>
            <w:hideMark/>
          </w:tcPr>
          <w:p w14:paraId="058631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1A64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1,312</w:t>
            </w:r>
          </w:p>
        </w:tc>
        <w:tc>
          <w:tcPr>
            <w:tcW w:w="0" w:type="auto"/>
            <w:tcBorders>
              <w:top w:val="nil"/>
              <w:left w:val="nil"/>
              <w:bottom w:val="single" w:sz="4" w:space="0" w:color="auto"/>
              <w:right w:val="single" w:sz="4" w:space="0" w:color="auto"/>
            </w:tcBorders>
            <w:shd w:val="clear" w:color="auto" w:fill="auto"/>
            <w:vAlign w:val="center"/>
            <w:hideMark/>
          </w:tcPr>
          <w:p w14:paraId="778FFB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1,726</w:t>
            </w:r>
          </w:p>
        </w:tc>
      </w:tr>
      <w:tr w:rsidR="004821DF" w:rsidRPr="004821DF" w14:paraId="3CFD1C1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3568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FFC34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Гаджигаибов Г.А (Абдулазизов Э.И.) 14-17 этажный</w:t>
            </w:r>
            <w:r w:rsidRPr="004821DF">
              <w:rPr>
                <w:rFonts w:ascii="Times New Roman" w:eastAsia="Times New Roman" w:hAnsi="Times New Roman" w:cs="Times New Roman"/>
                <w:color w:val="000000"/>
                <w:sz w:val="20"/>
                <w:szCs w:val="20"/>
                <w:lang w:val="ru-RU" w:eastAsia="ru-RU"/>
              </w:rPr>
              <w:br/>
              <w:t>жилой дом со встроенными помещениями</w:t>
            </w:r>
          </w:p>
        </w:tc>
        <w:tc>
          <w:tcPr>
            <w:tcW w:w="0" w:type="auto"/>
            <w:tcBorders>
              <w:top w:val="nil"/>
              <w:left w:val="nil"/>
              <w:bottom w:val="single" w:sz="4" w:space="0" w:color="auto"/>
              <w:right w:val="single" w:sz="4" w:space="0" w:color="auto"/>
            </w:tcBorders>
            <w:shd w:val="clear" w:color="auto" w:fill="auto"/>
            <w:noWrap/>
            <w:vAlign w:val="center"/>
            <w:hideMark/>
          </w:tcPr>
          <w:p w14:paraId="396EFD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28А</w:t>
            </w:r>
          </w:p>
        </w:tc>
        <w:tc>
          <w:tcPr>
            <w:tcW w:w="0" w:type="auto"/>
            <w:tcBorders>
              <w:top w:val="nil"/>
              <w:left w:val="nil"/>
              <w:bottom w:val="single" w:sz="4" w:space="0" w:color="auto"/>
              <w:right w:val="single" w:sz="4" w:space="0" w:color="auto"/>
            </w:tcBorders>
            <w:shd w:val="clear" w:color="auto" w:fill="auto"/>
            <w:vAlign w:val="center"/>
            <w:hideMark/>
          </w:tcPr>
          <w:p w14:paraId="71FF48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9910B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73C3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02221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c>
          <w:tcPr>
            <w:tcW w:w="0" w:type="auto"/>
            <w:tcBorders>
              <w:top w:val="nil"/>
              <w:left w:val="nil"/>
              <w:bottom w:val="single" w:sz="4" w:space="0" w:color="auto"/>
              <w:right w:val="single" w:sz="4" w:space="0" w:color="auto"/>
            </w:tcBorders>
            <w:shd w:val="clear" w:color="auto" w:fill="auto"/>
            <w:vAlign w:val="center"/>
            <w:hideMark/>
          </w:tcPr>
          <w:p w14:paraId="386898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0,053</w:t>
            </w:r>
          </w:p>
        </w:tc>
        <w:tc>
          <w:tcPr>
            <w:tcW w:w="0" w:type="auto"/>
            <w:tcBorders>
              <w:top w:val="nil"/>
              <w:left w:val="nil"/>
              <w:bottom w:val="single" w:sz="4" w:space="0" w:color="auto"/>
              <w:right w:val="single" w:sz="4" w:space="0" w:color="auto"/>
            </w:tcBorders>
            <w:shd w:val="clear" w:color="auto" w:fill="auto"/>
            <w:vAlign w:val="center"/>
            <w:hideMark/>
          </w:tcPr>
          <w:p w14:paraId="1FB615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0,127</w:t>
            </w:r>
          </w:p>
        </w:tc>
        <w:tc>
          <w:tcPr>
            <w:tcW w:w="0" w:type="auto"/>
            <w:tcBorders>
              <w:top w:val="nil"/>
              <w:left w:val="nil"/>
              <w:bottom w:val="single" w:sz="4" w:space="0" w:color="auto"/>
              <w:right w:val="single" w:sz="4" w:space="0" w:color="auto"/>
            </w:tcBorders>
            <w:shd w:val="clear" w:color="auto" w:fill="auto"/>
            <w:vAlign w:val="center"/>
            <w:hideMark/>
          </w:tcPr>
          <w:p w14:paraId="275F7E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90B1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0,260</w:t>
            </w:r>
          </w:p>
        </w:tc>
        <w:tc>
          <w:tcPr>
            <w:tcW w:w="0" w:type="auto"/>
            <w:tcBorders>
              <w:top w:val="nil"/>
              <w:left w:val="nil"/>
              <w:bottom w:val="single" w:sz="4" w:space="0" w:color="auto"/>
              <w:right w:val="single" w:sz="4" w:space="0" w:color="auto"/>
            </w:tcBorders>
            <w:shd w:val="clear" w:color="auto" w:fill="auto"/>
            <w:vAlign w:val="center"/>
            <w:hideMark/>
          </w:tcPr>
          <w:p w14:paraId="6AE70D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0,334</w:t>
            </w:r>
          </w:p>
        </w:tc>
      </w:tr>
      <w:tr w:rsidR="004821DF" w:rsidRPr="004821DF" w14:paraId="01197F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2CB5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F3F440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"Коралл Плюс" Административное здание с выставочными залами</w:t>
            </w:r>
          </w:p>
        </w:tc>
        <w:tc>
          <w:tcPr>
            <w:tcW w:w="0" w:type="auto"/>
            <w:tcBorders>
              <w:top w:val="nil"/>
              <w:left w:val="nil"/>
              <w:bottom w:val="single" w:sz="4" w:space="0" w:color="auto"/>
              <w:right w:val="single" w:sz="4" w:space="0" w:color="auto"/>
            </w:tcBorders>
            <w:shd w:val="clear" w:color="auto" w:fill="auto"/>
            <w:noWrap/>
            <w:vAlign w:val="center"/>
            <w:hideMark/>
          </w:tcPr>
          <w:p w14:paraId="2920FE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28А</w:t>
            </w:r>
          </w:p>
        </w:tc>
        <w:tc>
          <w:tcPr>
            <w:tcW w:w="0" w:type="auto"/>
            <w:tcBorders>
              <w:top w:val="nil"/>
              <w:left w:val="nil"/>
              <w:bottom w:val="single" w:sz="4" w:space="0" w:color="auto"/>
              <w:right w:val="single" w:sz="4" w:space="0" w:color="auto"/>
            </w:tcBorders>
            <w:shd w:val="clear" w:color="auto" w:fill="auto"/>
            <w:vAlign w:val="center"/>
            <w:hideMark/>
          </w:tcPr>
          <w:p w14:paraId="71E2BF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2D93C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F60B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412D3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4037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0,065</w:t>
            </w:r>
          </w:p>
        </w:tc>
        <w:tc>
          <w:tcPr>
            <w:tcW w:w="0" w:type="auto"/>
            <w:tcBorders>
              <w:top w:val="nil"/>
              <w:left w:val="nil"/>
              <w:bottom w:val="single" w:sz="4" w:space="0" w:color="auto"/>
              <w:right w:val="single" w:sz="4" w:space="0" w:color="auto"/>
            </w:tcBorders>
            <w:shd w:val="clear" w:color="auto" w:fill="auto"/>
            <w:vAlign w:val="center"/>
            <w:hideMark/>
          </w:tcPr>
          <w:p w14:paraId="27A462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0,157</w:t>
            </w:r>
          </w:p>
        </w:tc>
        <w:tc>
          <w:tcPr>
            <w:tcW w:w="0" w:type="auto"/>
            <w:tcBorders>
              <w:top w:val="nil"/>
              <w:left w:val="nil"/>
              <w:bottom w:val="single" w:sz="4" w:space="0" w:color="auto"/>
              <w:right w:val="single" w:sz="4" w:space="0" w:color="auto"/>
            </w:tcBorders>
            <w:shd w:val="clear" w:color="auto" w:fill="auto"/>
            <w:vAlign w:val="center"/>
            <w:hideMark/>
          </w:tcPr>
          <w:p w14:paraId="686A72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BB12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0,065</w:t>
            </w:r>
          </w:p>
        </w:tc>
        <w:tc>
          <w:tcPr>
            <w:tcW w:w="0" w:type="auto"/>
            <w:tcBorders>
              <w:top w:val="nil"/>
              <w:left w:val="nil"/>
              <w:bottom w:val="single" w:sz="4" w:space="0" w:color="auto"/>
              <w:right w:val="single" w:sz="4" w:space="0" w:color="auto"/>
            </w:tcBorders>
            <w:shd w:val="clear" w:color="auto" w:fill="auto"/>
            <w:vAlign w:val="center"/>
            <w:hideMark/>
          </w:tcPr>
          <w:p w14:paraId="61C942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0,157</w:t>
            </w:r>
          </w:p>
        </w:tc>
      </w:tr>
      <w:tr w:rsidR="004821DF" w:rsidRPr="004821DF" w14:paraId="3669811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3D1F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25F12E9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Калашников Э.В. Комплекс апартаментов гостиничного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3094E9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28А</w:t>
            </w:r>
          </w:p>
        </w:tc>
        <w:tc>
          <w:tcPr>
            <w:tcW w:w="0" w:type="auto"/>
            <w:tcBorders>
              <w:top w:val="nil"/>
              <w:left w:val="nil"/>
              <w:bottom w:val="single" w:sz="4" w:space="0" w:color="auto"/>
              <w:right w:val="single" w:sz="4" w:space="0" w:color="auto"/>
            </w:tcBorders>
            <w:shd w:val="clear" w:color="auto" w:fill="auto"/>
            <w:vAlign w:val="center"/>
            <w:hideMark/>
          </w:tcPr>
          <w:p w14:paraId="5BDAA8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E85E6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D7DF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19CD3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0,460</w:t>
            </w:r>
          </w:p>
        </w:tc>
        <w:tc>
          <w:tcPr>
            <w:tcW w:w="0" w:type="auto"/>
            <w:tcBorders>
              <w:top w:val="nil"/>
              <w:left w:val="nil"/>
              <w:bottom w:val="single" w:sz="4" w:space="0" w:color="auto"/>
              <w:right w:val="single" w:sz="4" w:space="0" w:color="auto"/>
            </w:tcBorders>
            <w:shd w:val="clear" w:color="auto" w:fill="auto"/>
            <w:vAlign w:val="center"/>
            <w:hideMark/>
          </w:tcPr>
          <w:p w14:paraId="285B44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504E2B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1E578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5BEA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0,631</w:t>
            </w:r>
          </w:p>
        </w:tc>
        <w:tc>
          <w:tcPr>
            <w:tcW w:w="0" w:type="auto"/>
            <w:tcBorders>
              <w:top w:val="nil"/>
              <w:left w:val="nil"/>
              <w:bottom w:val="single" w:sz="4" w:space="0" w:color="auto"/>
              <w:right w:val="single" w:sz="4" w:space="0" w:color="auto"/>
            </w:tcBorders>
            <w:shd w:val="clear" w:color="auto" w:fill="auto"/>
            <w:vAlign w:val="center"/>
            <w:hideMark/>
          </w:tcPr>
          <w:p w14:paraId="503258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0,870</w:t>
            </w:r>
          </w:p>
        </w:tc>
      </w:tr>
      <w:tr w:rsidR="004821DF" w:rsidRPr="004821DF" w14:paraId="0A3625E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89D4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2AADE6D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200 мест</w:t>
            </w:r>
          </w:p>
        </w:tc>
        <w:tc>
          <w:tcPr>
            <w:tcW w:w="0" w:type="auto"/>
            <w:tcBorders>
              <w:top w:val="nil"/>
              <w:left w:val="nil"/>
              <w:bottom w:val="single" w:sz="4" w:space="0" w:color="auto"/>
              <w:right w:val="single" w:sz="4" w:space="0" w:color="auto"/>
            </w:tcBorders>
            <w:shd w:val="clear" w:color="auto" w:fill="auto"/>
            <w:noWrap/>
            <w:vAlign w:val="center"/>
            <w:hideMark/>
          </w:tcPr>
          <w:p w14:paraId="6C7DD0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28А</w:t>
            </w:r>
          </w:p>
        </w:tc>
        <w:tc>
          <w:tcPr>
            <w:tcW w:w="0" w:type="auto"/>
            <w:tcBorders>
              <w:top w:val="nil"/>
              <w:left w:val="nil"/>
              <w:bottom w:val="single" w:sz="4" w:space="0" w:color="auto"/>
              <w:right w:val="single" w:sz="4" w:space="0" w:color="auto"/>
            </w:tcBorders>
            <w:shd w:val="clear" w:color="auto" w:fill="auto"/>
            <w:vAlign w:val="center"/>
            <w:hideMark/>
          </w:tcPr>
          <w:p w14:paraId="31B764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39D3E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869E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186A9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4626AE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50242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52BDA0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B9DE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0,355</w:t>
            </w:r>
          </w:p>
        </w:tc>
        <w:tc>
          <w:tcPr>
            <w:tcW w:w="0" w:type="auto"/>
            <w:tcBorders>
              <w:top w:val="nil"/>
              <w:left w:val="nil"/>
              <w:bottom w:val="single" w:sz="4" w:space="0" w:color="auto"/>
              <w:right w:val="single" w:sz="4" w:space="0" w:color="auto"/>
            </w:tcBorders>
            <w:shd w:val="clear" w:color="auto" w:fill="auto"/>
            <w:vAlign w:val="center"/>
            <w:hideMark/>
          </w:tcPr>
          <w:p w14:paraId="289C2B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0,369</w:t>
            </w:r>
          </w:p>
        </w:tc>
      </w:tr>
      <w:tr w:rsidR="004821DF" w:rsidRPr="004821DF" w14:paraId="05ADCA7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7FA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7C39E70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200 мест</w:t>
            </w:r>
          </w:p>
        </w:tc>
        <w:tc>
          <w:tcPr>
            <w:tcW w:w="0" w:type="auto"/>
            <w:tcBorders>
              <w:top w:val="nil"/>
              <w:left w:val="nil"/>
              <w:bottom w:val="single" w:sz="4" w:space="0" w:color="auto"/>
              <w:right w:val="single" w:sz="4" w:space="0" w:color="auto"/>
            </w:tcBorders>
            <w:shd w:val="clear" w:color="auto" w:fill="auto"/>
            <w:noWrap/>
            <w:vAlign w:val="center"/>
            <w:hideMark/>
          </w:tcPr>
          <w:p w14:paraId="546068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29Б</w:t>
            </w:r>
          </w:p>
        </w:tc>
        <w:tc>
          <w:tcPr>
            <w:tcW w:w="0" w:type="auto"/>
            <w:tcBorders>
              <w:top w:val="nil"/>
              <w:left w:val="nil"/>
              <w:bottom w:val="single" w:sz="4" w:space="0" w:color="auto"/>
              <w:right w:val="single" w:sz="4" w:space="0" w:color="auto"/>
            </w:tcBorders>
            <w:shd w:val="clear" w:color="auto" w:fill="auto"/>
            <w:vAlign w:val="center"/>
            <w:hideMark/>
          </w:tcPr>
          <w:p w14:paraId="119803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FBF9F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56196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BE4B8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208622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54EB02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6D499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FF53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424254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132F911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3C19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57B11C3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на 124 кв со встр. Помещениями и гаражом на 124 м/м в цокольной части и подземной части п. 1А</w:t>
            </w:r>
          </w:p>
        </w:tc>
        <w:tc>
          <w:tcPr>
            <w:tcW w:w="0" w:type="auto"/>
            <w:tcBorders>
              <w:top w:val="nil"/>
              <w:left w:val="nil"/>
              <w:bottom w:val="single" w:sz="4" w:space="0" w:color="auto"/>
              <w:right w:val="single" w:sz="4" w:space="0" w:color="auto"/>
            </w:tcBorders>
            <w:shd w:val="clear" w:color="auto" w:fill="auto"/>
            <w:noWrap/>
            <w:vAlign w:val="center"/>
            <w:hideMark/>
          </w:tcPr>
          <w:p w14:paraId="40956B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21-22.</w:t>
            </w:r>
          </w:p>
        </w:tc>
        <w:tc>
          <w:tcPr>
            <w:tcW w:w="0" w:type="auto"/>
            <w:tcBorders>
              <w:top w:val="nil"/>
              <w:left w:val="nil"/>
              <w:bottom w:val="single" w:sz="4" w:space="0" w:color="auto"/>
              <w:right w:val="single" w:sz="4" w:space="0" w:color="auto"/>
            </w:tcBorders>
            <w:shd w:val="clear" w:color="auto" w:fill="auto"/>
            <w:vAlign w:val="center"/>
            <w:hideMark/>
          </w:tcPr>
          <w:p w14:paraId="3F3823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7B38F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A6FD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175BD4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1,763</w:t>
            </w:r>
          </w:p>
        </w:tc>
        <w:tc>
          <w:tcPr>
            <w:tcW w:w="0" w:type="auto"/>
            <w:tcBorders>
              <w:top w:val="nil"/>
              <w:left w:val="nil"/>
              <w:bottom w:val="single" w:sz="4" w:space="0" w:color="auto"/>
              <w:right w:val="single" w:sz="4" w:space="0" w:color="auto"/>
            </w:tcBorders>
            <w:shd w:val="clear" w:color="auto" w:fill="auto"/>
            <w:vAlign w:val="center"/>
            <w:hideMark/>
          </w:tcPr>
          <w:p w14:paraId="3906B1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0,212</w:t>
            </w:r>
          </w:p>
        </w:tc>
        <w:tc>
          <w:tcPr>
            <w:tcW w:w="0" w:type="auto"/>
            <w:tcBorders>
              <w:top w:val="nil"/>
              <w:left w:val="nil"/>
              <w:bottom w:val="single" w:sz="4" w:space="0" w:color="auto"/>
              <w:right w:val="single" w:sz="4" w:space="0" w:color="auto"/>
            </w:tcBorders>
            <w:shd w:val="clear" w:color="auto" w:fill="auto"/>
            <w:vAlign w:val="center"/>
            <w:hideMark/>
          </w:tcPr>
          <w:p w14:paraId="50E288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0,509</w:t>
            </w:r>
          </w:p>
        </w:tc>
        <w:tc>
          <w:tcPr>
            <w:tcW w:w="0" w:type="auto"/>
            <w:tcBorders>
              <w:top w:val="nil"/>
              <w:left w:val="nil"/>
              <w:bottom w:val="single" w:sz="4" w:space="0" w:color="auto"/>
              <w:right w:val="single" w:sz="4" w:space="0" w:color="auto"/>
            </w:tcBorders>
            <w:shd w:val="clear" w:color="auto" w:fill="auto"/>
            <w:vAlign w:val="center"/>
            <w:hideMark/>
          </w:tcPr>
          <w:p w14:paraId="1D8F5A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91A7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1,975</w:t>
            </w:r>
          </w:p>
        </w:tc>
        <w:tc>
          <w:tcPr>
            <w:tcW w:w="0" w:type="auto"/>
            <w:tcBorders>
              <w:top w:val="nil"/>
              <w:left w:val="nil"/>
              <w:bottom w:val="single" w:sz="4" w:space="0" w:color="auto"/>
              <w:right w:val="single" w:sz="4" w:space="0" w:color="auto"/>
            </w:tcBorders>
            <w:shd w:val="clear" w:color="auto" w:fill="auto"/>
            <w:vAlign w:val="center"/>
            <w:hideMark/>
          </w:tcPr>
          <w:p w14:paraId="31C5FA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2,272</w:t>
            </w:r>
          </w:p>
        </w:tc>
      </w:tr>
      <w:tr w:rsidR="004821DF" w:rsidRPr="004821DF" w14:paraId="0FF40D63"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22DD5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2141929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 секционный жилой дом на 94 кв. со встр. Пристр.</w:t>
            </w:r>
            <w:r w:rsidRPr="004821DF">
              <w:rPr>
                <w:rFonts w:ascii="Times New Roman" w:eastAsia="Times New Roman" w:hAnsi="Times New Roman" w:cs="Times New Roman"/>
                <w:color w:val="000000"/>
                <w:sz w:val="20"/>
                <w:szCs w:val="20"/>
                <w:lang w:val="ru-RU" w:eastAsia="ru-RU"/>
              </w:rPr>
              <w:br/>
              <w:t>Помещениями и гаражом на 74 м/м в цокольной части п.2А</w:t>
            </w:r>
          </w:p>
        </w:tc>
        <w:tc>
          <w:tcPr>
            <w:tcW w:w="0" w:type="auto"/>
            <w:tcBorders>
              <w:top w:val="nil"/>
              <w:left w:val="nil"/>
              <w:bottom w:val="single" w:sz="4" w:space="0" w:color="auto"/>
              <w:right w:val="single" w:sz="4" w:space="0" w:color="auto"/>
            </w:tcBorders>
            <w:shd w:val="clear" w:color="auto" w:fill="auto"/>
            <w:noWrap/>
            <w:vAlign w:val="center"/>
            <w:hideMark/>
          </w:tcPr>
          <w:p w14:paraId="6BA247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21-22.</w:t>
            </w:r>
          </w:p>
        </w:tc>
        <w:tc>
          <w:tcPr>
            <w:tcW w:w="0" w:type="auto"/>
            <w:tcBorders>
              <w:top w:val="nil"/>
              <w:left w:val="nil"/>
              <w:bottom w:val="single" w:sz="4" w:space="0" w:color="auto"/>
              <w:right w:val="single" w:sz="4" w:space="0" w:color="auto"/>
            </w:tcBorders>
            <w:shd w:val="clear" w:color="auto" w:fill="auto"/>
            <w:vAlign w:val="center"/>
            <w:hideMark/>
          </w:tcPr>
          <w:p w14:paraId="4B92A2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374F2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98F1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2E6A0F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1,015</w:t>
            </w:r>
          </w:p>
        </w:tc>
        <w:tc>
          <w:tcPr>
            <w:tcW w:w="0" w:type="auto"/>
            <w:tcBorders>
              <w:top w:val="nil"/>
              <w:left w:val="nil"/>
              <w:bottom w:val="single" w:sz="4" w:space="0" w:color="auto"/>
              <w:right w:val="single" w:sz="4" w:space="0" w:color="auto"/>
            </w:tcBorders>
            <w:shd w:val="clear" w:color="auto" w:fill="auto"/>
            <w:vAlign w:val="center"/>
            <w:hideMark/>
          </w:tcPr>
          <w:p w14:paraId="35E99F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0,131</w:t>
            </w:r>
          </w:p>
        </w:tc>
        <w:tc>
          <w:tcPr>
            <w:tcW w:w="0" w:type="auto"/>
            <w:tcBorders>
              <w:top w:val="nil"/>
              <w:left w:val="nil"/>
              <w:bottom w:val="single" w:sz="4" w:space="0" w:color="auto"/>
              <w:right w:val="single" w:sz="4" w:space="0" w:color="auto"/>
            </w:tcBorders>
            <w:shd w:val="clear" w:color="auto" w:fill="auto"/>
            <w:vAlign w:val="center"/>
            <w:hideMark/>
          </w:tcPr>
          <w:p w14:paraId="5E91DD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0,314</w:t>
            </w:r>
          </w:p>
        </w:tc>
        <w:tc>
          <w:tcPr>
            <w:tcW w:w="0" w:type="auto"/>
            <w:tcBorders>
              <w:top w:val="nil"/>
              <w:left w:val="nil"/>
              <w:bottom w:val="single" w:sz="4" w:space="0" w:color="auto"/>
              <w:right w:val="single" w:sz="4" w:space="0" w:color="auto"/>
            </w:tcBorders>
            <w:shd w:val="clear" w:color="auto" w:fill="auto"/>
            <w:vAlign w:val="center"/>
            <w:hideMark/>
          </w:tcPr>
          <w:p w14:paraId="1CE510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AB33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1,146</w:t>
            </w:r>
          </w:p>
        </w:tc>
        <w:tc>
          <w:tcPr>
            <w:tcW w:w="0" w:type="auto"/>
            <w:tcBorders>
              <w:top w:val="nil"/>
              <w:left w:val="nil"/>
              <w:bottom w:val="single" w:sz="4" w:space="0" w:color="auto"/>
              <w:right w:val="single" w:sz="4" w:space="0" w:color="auto"/>
            </w:tcBorders>
            <w:shd w:val="clear" w:color="auto" w:fill="auto"/>
            <w:vAlign w:val="center"/>
            <w:hideMark/>
          </w:tcPr>
          <w:p w14:paraId="34F0AB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1,329</w:t>
            </w:r>
          </w:p>
        </w:tc>
      </w:tr>
      <w:tr w:rsidR="004821DF" w:rsidRPr="004821DF" w14:paraId="2EFDA0E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B24B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730D4AD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8-секционный жилой дом на 154 кв. со встр. Прист.</w:t>
            </w:r>
            <w:r w:rsidRPr="004821DF">
              <w:rPr>
                <w:rFonts w:ascii="Times New Roman" w:eastAsia="Times New Roman" w:hAnsi="Times New Roman" w:cs="Times New Roman"/>
                <w:color w:val="000000"/>
                <w:sz w:val="20"/>
                <w:szCs w:val="20"/>
                <w:lang w:val="ru-RU" w:eastAsia="ru-RU"/>
              </w:rPr>
              <w:br/>
              <w:t>Помещениями и гаражом на 114 м/м в цокольной части п. 3А</w:t>
            </w:r>
          </w:p>
        </w:tc>
        <w:tc>
          <w:tcPr>
            <w:tcW w:w="0" w:type="auto"/>
            <w:tcBorders>
              <w:top w:val="nil"/>
              <w:left w:val="nil"/>
              <w:bottom w:val="single" w:sz="4" w:space="0" w:color="auto"/>
              <w:right w:val="single" w:sz="4" w:space="0" w:color="auto"/>
            </w:tcBorders>
            <w:shd w:val="clear" w:color="auto" w:fill="auto"/>
            <w:noWrap/>
            <w:vAlign w:val="center"/>
            <w:hideMark/>
          </w:tcPr>
          <w:p w14:paraId="5FFC05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21-22.</w:t>
            </w:r>
          </w:p>
        </w:tc>
        <w:tc>
          <w:tcPr>
            <w:tcW w:w="0" w:type="auto"/>
            <w:tcBorders>
              <w:top w:val="nil"/>
              <w:left w:val="nil"/>
              <w:bottom w:val="single" w:sz="4" w:space="0" w:color="auto"/>
              <w:right w:val="single" w:sz="4" w:space="0" w:color="auto"/>
            </w:tcBorders>
            <w:shd w:val="clear" w:color="auto" w:fill="auto"/>
            <w:vAlign w:val="center"/>
            <w:hideMark/>
          </w:tcPr>
          <w:p w14:paraId="625E58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87F7E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2E1E99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6E4A8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0,893</w:t>
            </w:r>
          </w:p>
        </w:tc>
        <w:tc>
          <w:tcPr>
            <w:tcW w:w="0" w:type="auto"/>
            <w:tcBorders>
              <w:top w:val="nil"/>
              <w:left w:val="nil"/>
              <w:bottom w:val="single" w:sz="4" w:space="0" w:color="auto"/>
              <w:right w:val="single" w:sz="4" w:space="0" w:color="auto"/>
            </w:tcBorders>
            <w:shd w:val="clear" w:color="auto" w:fill="auto"/>
            <w:vAlign w:val="center"/>
            <w:hideMark/>
          </w:tcPr>
          <w:p w14:paraId="6D1895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63214E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0,355</w:t>
            </w:r>
          </w:p>
        </w:tc>
        <w:tc>
          <w:tcPr>
            <w:tcW w:w="0" w:type="auto"/>
            <w:tcBorders>
              <w:top w:val="nil"/>
              <w:left w:val="nil"/>
              <w:bottom w:val="single" w:sz="4" w:space="0" w:color="auto"/>
              <w:right w:val="single" w:sz="4" w:space="0" w:color="auto"/>
            </w:tcBorders>
            <w:shd w:val="clear" w:color="auto" w:fill="auto"/>
            <w:vAlign w:val="center"/>
            <w:hideMark/>
          </w:tcPr>
          <w:p w14:paraId="0FD21C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9B51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1,041</w:t>
            </w:r>
          </w:p>
        </w:tc>
        <w:tc>
          <w:tcPr>
            <w:tcW w:w="0" w:type="auto"/>
            <w:tcBorders>
              <w:top w:val="nil"/>
              <w:left w:val="nil"/>
              <w:bottom w:val="single" w:sz="4" w:space="0" w:color="auto"/>
              <w:right w:val="single" w:sz="4" w:space="0" w:color="auto"/>
            </w:tcBorders>
            <w:shd w:val="clear" w:color="auto" w:fill="auto"/>
            <w:vAlign w:val="center"/>
            <w:hideMark/>
          </w:tcPr>
          <w:p w14:paraId="039966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1,248</w:t>
            </w:r>
          </w:p>
        </w:tc>
      </w:tr>
      <w:tr w:rsidR="004821DF" w:rsidRPr="004821DF" w14:paraId="362B33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383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2EB927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w:t>
            </w:r>
            <w:r w:rsidRPr="004821DF">
              <w:rPr>
                <w:rFonts w:ascii="Times New Roman" w:eastAsia="Times New Roman" w:hAnsi="Times New Roman" w:cs="Times New Roman"/>
                <w:color w:val="000000"/>
                <w:sz w:val="20"/>
                <w:szCs w:val="20"/>
                <w:lang w:val="ru-RU" w:eastAsia="ru-RU"/>
              </w:rPr>
              <w:br/>
              <w:t>площадью 1188 м2</w:t>
            </w:r>
          </w:p>
        </w:tc>
        <w:tc>
          <w:tcPr>
            <w:tcW w:w="0" w:type="auto"/>
            <w:tcBorders>
              <w:top w:val="nil"/>
              <w:left w:val="nil"/>
              <w:bottom w:val="single" w:sz="4" w:space="0" w:color="auto"/>
              <w:right w:val="single" w:sz="4" w:space="0" w:color="auto"/>
            </w:tcBorders>
            <w:shd w:val="clear" w:color="auto" w:fill="auto"/>
            <w:noWrap/>
            <w:vAlign w:val="center"/>
            <w:hideMark/>
          </w:tcPr>
          <w:p w14:paraId="102DB5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21-22.</w:t>
            </w:r>
          </w:p>
        </w:tc>
        <w:tc>
          <w:tcPr>
            <w:tcW w:w="0" w:type="auto"/>
            <w:tcBorders>
              <w:top w:val="nil"/>
              <w:left w:val="nil"/>
              <w:bottom w:val="single" w:sz="4" w:space="0" w:color="auto"/>
              <w:right w:val="single" w:sz="4" w:space="0" w:color="auto"/>
            </w:tcBorders>
            <w:shd w:val="clear" w:color="auto" w:fill="auto"/>
            <w:vAlign w:val="center"/>
            <w:hideMark/>
          </w:tcPr>
          <w:p w14:paraId="449B41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32CFD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F8B4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33961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0B4C9B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50748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36938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B89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0,423</w:t>
            </w:r>
          </w:p>
        </w:tc>
        <w:tc>
          <w:tcPr>
            <w:tcW w:w="0" w:type="auto"/>
            <w:tcBorders>
              <w:top w:val="nil"/>
              <w:left w:val="nil"/>
              <w:bottom w:val="single" w:sz="4" w:space="0" w:color="auto"/>
              <w:right w:val="single" w:sz="4" w:space="0" w:color="auto"/>
            </w:tcBorders>
            <w:shd w:val="clear" w:color="auto" w:fill="auto"/>
            <w:vAlign w:val="center"/>
            <w:hideMark/>
          </w:tcPr>
          <w:p w14:paraId="71E340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0,440</w:t>
            </w:r>
          </w:p>
        </w:tc>
      </w:tr>
      <w:tr w:rsidR="004821DF" w:rsidRPr="004821DF" w14:paraId="6248AA59"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3257D5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w:t>
            </w:r>
          </w:p>
        </w:tc>
        <w:tc>
          <w:tcPr>
            <w:tcW w:w="0" w:type="auto"/>
            <w:tcBorders>
              <w:top w:val="nil"/>
              <w:left w:val="nil"/>
              <w:bottom w:val="single" w:sz="4" w:space="0" w:color="auto"/>
              <w:right w:val="single" w:sz="4" w:space="0" w:color="auto"/>
            </w:tcBorders>
            <w:shd w:val="clear" w:color="auto" w:fill="auto"/>
            <w:vAlign w:val="center"/>
            <w:hideMark/>
          </w:tcPr>
          <w:p w14:paraId="6EA30B9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Школа-детский сад в 21-22 микрорайонах г. Сургута (200 учащихся/100 мест)</w:t>
            </w:r>
          </w:p>
        </w:tc>
        <w:tc>
          <w:tcPr>
            <w:tcW w:w="0" w:type="auto"/>
            <w:tcBorders>
              <w:top w:val="nil"/>
              <w:left w:val="nil"/>
              <w:bottom w:val="single" w:sz="4" w:space="0" w:color="auto"/>
              <w:right w:val="single" w:sz="4" w:space="0" w:color="auto"/>
            </w:tcBorders>
            <w:shd w:val="clear" w:color="auto" w:fill="auto"/>
            <w:noWrap/>
            <w:vAlign w:val="center"/>
            <w:hideMark/>
          </w:tcPr>
          <w:p w14:paraId="00006F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21-22.</w:t>
            </w:r>
          </w:p>
        </w:tc>
        <w:tc>
          <w:tcPr>
            <w:tcW w:w="0" w:type="auto"/>
            <w:tcBorders>
              <w:top w:val="nil"/>
              <w:left w:val="nil"/>
              <w:bottom w:val="single" w:sz="4" w:space="0" w:color="auto"/>
              <w:right w:val="single" w:sz="4" w:space="0" w:color="auto"/>
            </w:tcBorders>
            <w:shd w:val="clear" w:color="auto" w:fill="auto"/>
            <w:vAlign w:val="center"/>
            <w:hideMark/>
          </w:tcPr>
          <w:p w14:paraId="2BC844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D01F6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4D2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E1AC3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0,445</w:t>
            </w:r>
          </w:p>
        </w:tc>
        <w:tc>
          <w:tcPr>
            <w:tcW w:w="0" w:type="auto"/>
            <w:tcBorders>
              <w:top w:val="nil"/>
              <w:left w:val="nil"/>
              <w:bottom w:val="single" w:sz="4" w:space="0" w:color="auto"/>
              <w:right w:val="single" w:sz="4" w:space="0" w:color="auto"/>
            </w:tcBorders>
            <w:shd w:val="clear" w:color="auto" w:fill="auto"/>
            <w:vAlign w:val="center"/>
            <w:hideMark/>
          </w:tcPr>
          <w:p w14:paraId="03DD44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9CDE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031F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D6F8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0,445</w:t>
            </w:r>
          </w:p>
        </w:tc>
        <w:tc>
          <w:tcPr>
            <w:tcW w:w="0" w:type="auto"/>
            <w:tcBorders>
              <w:top w:val="nil"/>
              <w:left w:val="nil"/>
              <w:bottom w:val="single" w:sz="4" w:space="0" w:color="auto"/>
              <w:right w:val="single" w:sz="4" w:space="0" w:color="auto"/>
            </w:tcBorders>
            <w:shd w:val="clear" w:color="auto" w:fill="auto"/>
            <w:vAlign w:val="center"/>
            <w:hideMark/>
          </w:tcPr>
          <w:p w14:paraId="62FB6B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0,445</w:t>
            </w:r>
          </w:p>
        </w:tc>
      </w:tr>
      <w:tr w:rsidR="004821DF" w:rsidRPr="004821DF" w14:paraId="0B4EF2D3"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18BBF3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w:t>
            </w:r>
          </w:p>
        </w:tc>
        <w:tc>
          <w:tcPr>
            <w:tcW w:w="0" w:type="auto"/>
            <w:tcBorders>
              <w:top w:val="nil"/>
              <w:left w:val="nil"/>
              <w:bottom w:val="single" w:sz="4" w:space="0" w:color="auto"/>
              <w:right w:val="single" w:sz="4" w:space="0" w:color="auto"/>
            </w:tcBorders>
            <w:shd w:val="clear" w:color="auto" w:fill="auto"/>
            <w:vAlign w:val="center"/>
            <w:hideMark/>
          </w:tcPr>
          <w:p w14:paraId="7D74519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100 мест</w:t>
            </w:r>
          </w:p>
        </w:tc>
        <w:tc>
          <w:tcPr>
            <w:tcW w:w="0" w:type="auto"/>
            <w:tcBorders>
              <w:top w:val="nil"/>
              <w:left w:val="nil"/>
              <w:bottom w:val="single" w:sz="4" w:space="0" w:color="auto"/>
              <w:right w:val="single" w:sz="4" w:space="0" w:color="auto"/>
            </w:tcBorders>
            <w:shd w:val="clear" w:color="auto" w:fill="auto"/>
            <w:noWrap/>
            <w:vAlign w:val="center"/>
            <w:hideMark/>
          </w:tcPr>
          <w:p w14:paraId="726ACB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24.</w:t>
            </w:r>
          </w:p>
        </w:tc>
        <w:tc>
          <w:tcPr>
            <w:tcW w:w="0" w:type="auto"/>
            <w:tcBorders>
              <w:top w:val="nil"/>
              <w:left w:val="nil"/>
              <w:bottom w:val="single" w:sz="4" w:space="0" w:color="auto"/>
              <w:right w:val="single" w:sz="4" w:space="0" w:color="auto"/>
            </w:tcBorders>
            <w:shd w:val="clear" w:color="auto" w:fill="auto"/>
            <w:vAlign w:val="center"/>
            <w:hideMark/>
          </w:tcPr>
          <w:p w14:paraId="061459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5C50E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C8F0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EAC2B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3DFE95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6AB4A9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2FC97E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1360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c>
          <w:tcPr>
            <w:tcW w:w="0" w:type="auto"/>
            <w:tcBorders>
              <w:top w:val="nil"/>
              <w:left w:val="nil"/>
              <w:bottom w:val="single" w:sz="4" w:space="0" w:color="auto"/>
              <w:right w:val="single" w:sz="4" w:space="0" w:color="auto"/>
            </w:tcBorders>
            <w:shd w:val="clear" w:color="auto" w:fill="auto"/>
            <w:vAlign w:val="center"/>
            <w:hideMark/>
          </w:tcPr>
          <w:p w14:paraId="6258FF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0,096</w:t>
            </w:r>
          </w:p>
        </w:tc>
      </w:tr>
      <w:tr w:rsidR="004821DF" w:rsidRPr="004821DF" w14:paraId="2987CE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63E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w:t>
            </w:r>
          </w:p>
        </w:tc>
        <w:tc>
          <w:tcPr>
            <w:tcW w:w="0" w:type="auto"/>
            <w:tcBorders>
              <w:top w:val="nil"/>
              <w:left w:val="nil"/>
              <w:bottom w:val="single" w:sz="4" w:space="0" w:color="auto"/>
              <w:right w:val="single" w:sz="4" w:space="0" w:color="auto"/>
            </w:tcBorders>
            <w:shd w:val="clear" w:color="auto" w:fill="auto"/>
            <w:vAlign w:val="center"/>
            <w:hideMark/>
          </w:tcPr>
          <w:p w14:paraId="4667EAE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Городская поликлиника в мкр. "Геолог" на 250 посещений в смену</w:t>
            </w:r>
          </w:p>
        </w:tc>
        <w:tc>
          <w:tcPr>
            <w:tcW w:w="0" w:type="auto"/>
            <w:tcBorders>
              <w:top w:val="nil"/>
              <w:left w:val="nil"/>
              <w:bottom w:val="single" w:sz="4" w:space="0" w:color="auto"/>
              <w:right w:val="single" w:sz="4" w:space="0" w:color="auto"/>
            </w:tcBorders>
            <w:shd w:val="clear" w:color="auto" w:fill="auto"/>
            <w:noWrap/>
            <w:vAlign w:val="center"/>
            <w:hideMark/>
          </w:tcPr>
          <w:p w14:paraId="1BAA6D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24.</w:t>
            </w:r>
          </w:p>
        </w:tc>
        <w:tc>
          <w:tcPr>
            <w:tcW w:w="0" w:type="auto"/>
            <w:tcBorders>
              <w:top w:val="nil"/>
              <w:left w:val="nil"/>
              <w:bottom w:val="single" w:sz="4" w:space="0" w:color="auto"/>
              <w:right w:val="single" w:sz="4" w:space="0" w:color="auto"/>
            </w:tcBorders>
            <w:shd w:val="clear" w:color="auto" w:fill="auto"/>
            <w:vAlign w:val="center"/>
            <w:hideMark/>
          </w:tcPr>
          <w:p w14:paraId="7443A7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28237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8BD7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7D234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0631F6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45B9B4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003D5A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CC4D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54BE74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01319E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398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w:t>
            </w:r>
          </w:p>
        </w:tc>
        <w:tc>
          <w:tcPr>
            <w:tcW w:w="0" w:type="auto"/>
            <w:tcBorders>
              <w:top w:val="nil"/>
              <w:left w:val="nil"/>
              <w:bottom w:val="single" w:sz="4" w:space="0" w:color="auto"/>
              <w:right w:val="single" w:sz="4" w:space="0" w:color="auto"/>
            </w:tcBorders>
            <w:shd w:val="clear" w:color="auto" w:fill="auto"/>
            <w:vAlign w:val="center"/>
            <w:hideMark/>
          </w:tcPr>
          <w:p w14:paraId="3CD9F6B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24 г. Сургута (Общеобразовательная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10DBC4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24.</w:t>
            </w:r>
          </w:p>
        </w:tc>
        <w:tc>
          <w:tcPr>
            <w:tcW w:w="0" w:type="auto"/>
            <w:tcBorders>
              <w:top w:val="nil"/>
              <w:left w:val="nil"/>
              <w:bottom w:val="single" w:sz="4" w:space="0" w:color="auto"/>
              <w:right w:val="single" w:sz="4" w:space="0" w:color="auto"/>
            </w:tcBorders>
            <w:shd w:val="clear" w:color="auto" w:fill="auto"/>
            <w:vAlign w:val="center"/>
            <w:hideMark/>
          </w:tcPr>
          <w:p w14:paraId="59FCBE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03277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1B8B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2ACFFC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2,358</w:t>
            </w:r>
          </w:p>
        </w:tc>
        <w:tc>
          <w:tcPr>
            <w:tcW w:w="0" w:type="auto"/>
            <w:tcBorders>
              <w:top w:val="nil"/>
              <w:left w:val="nil"/>
              <w:bottom w:val="single" w:sz="4" w:space="0" w:color="auto"/>
              <w:right w:val="single" w:sz="4" w:space="0" w:color="auto"/>
            </w:tcBorders>
            <w:shd w:val="clear" w:color="auto" w:fill="auto"/>
            <w:vAlign w:val="center"/>
            <w:hideMark/>
          </w:tcPr>
          <w:p w14:paraId="0819E5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0,996</w:t>
            </w:r>
          </w:p>
        </w:tc>
        <w:tc>
          <w:tcPr>
            <w:tcW w:w="0" w:type="auto"/>
            <w:tcBorders>
              <w:top w:val="nil"/>
              <w:left w:val="nil"/>
              <w:bottom w:val="single" w:sz="4" w:space="0" w:color="auto"/>
              <w:right w:val="single" w:sz="4" w:space="0" w:color="auto"/>
            </w:tcBorders>
            <w:shd w:val="clear" w:color="auto" w:fill="auto"/>
            <w:vAlign w:val="center"/>
            <w:hideMark/>
          </w:tcPr>
          <w:p w14:paraId="648C05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2,390</w:t>
            </w:r>
          </w:p>
        </w:tc>
        <w:tc>
          <w:tcPr>
            <w:tcW w:w="0" w:type="auto"/>
            <w:tcBorders>
              <w:top w:val="nil"/>
              <w:left w:val="nil"/>
              <w:bottom w:val="single" w:sz="4" w:space="0" w:color="auto"/>
              <w:right w:val="single" w:sz="4" w:space="0" w:color="auto"/>
            </w:tcBorders>
            <w:shd w:val="clear" w:color="auto" w:fill="auto"/>
            <w:vAlign w:val="center"/>
            <w:hideMark/>
          </w:tcPr>
          <w:p w14:paraId="6AB6CE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2A43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3,354</w:t>
            </w:r>
          </w:p>
        </w:tc>
        <w:tc>
          <w:tcPr>
            <w:tcW w:w="0" w:type="auto"/>
            <w:tcBorders>
              <w:top w:val="nil"/>
              <w:left w:val="nil"/>
              <w:bottom w:val="single" w:sz="4" w:space="0" w:color="auto"/>
              <w:right w:val="single" w:sz="4" w:space="0" w:color="auto"/>
            </w:tcBorders>
            <w:shd w:val="clear" w:color="auto" w:fill="auto"/>
            <w:vAlign w:val="center"/>
            <w:hideMark/>
          </w:tcPr>
          <w:p w14:paraId="2A7262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4,748</w:t>
            </w:r>
          </w:p>
        </w:tc>
      </w:tr>
      <w:tr w:rsidR="004821DF" w:rsidRPr="004821DF" w14:paraId="33AA92D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8962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w:t>
            </w:r>
          </w:p>
        </w:tc>
        <w:tc>
          <w:tcPr>
            <w:tcW w:w="0" w:type="auto"/>
            <w:tcBorders>
              <w:top w:val="nil"/>
              <w:left w:val="nil"/>
              <w:bottom w:val="single" w:sz="4" w:space="0" w:color="auto"/>
              <w:right w:val="single" w:sz="4" w:space="0" w:color="auto"/>
            </w:tcBorders>
            <w:shd w:val="clear" w:color="auto" w:fill="auto"/>
            <w:vAlign w:val="center"/>
            <w:hideMark/>
          </w:tcPr>
          <w:p w14:paraId="1C953D3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2907 м2 (648 м2, 648 м2, 540 м2, 540 м2,</w:t>
            </w:r>
            <w:r w:rsidRPr="004821DF">
              <w:rPr>
                <w:rFonts w:ascii="Times New Roman" w:eastAsia="Times New Roman" w:hAnsi="Times New Roman" w:cs="Times New Roman"/>
                <w:color w:val="000000"/>
                <w:sz w:val="20"/>
                <w:szCs w:val="20"/>
                <w:lang w:val="ru-RU" w:eastAsia="ru-RU"/>
              </w:rPr>
              <w:br/>
              <w:t>216 м2, 315 м2)</w:t>
            </w:r>
          </w:p>
        </w:tc>
        <w:tc>
          <w:tcPr>
            <w:tcW w:w="0" w:type="auto"/>
            <w:tcBorders>
              <w:top w:val="nil"/>
              <w:left w:val="nil"/>
              <w:bottom w:val="single" w:sz="4" w:space="0" w:color="auto"/>
              <w:right w:val="single" w:sz="4" w:space="0" w:color="auto"/>
            </w:tcBorders>
            <w:shd w:val="clear" w:color="auto" w:fill="auto"/>
            <w:noWrap/>
            <w:vAlign w:val="center"/>
            <w:hideMark/>
          </w:tcPr>
          <w:p w14:paraId="245A55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24.</w:t>
            </w:r>
          </w:p>
        </w:tc>
        <w:tc>
          <w:tcPr>
            <w:tcW w:w="0" w:type="auto"/>
            <w:tcBorders>
              <w:top w:val="nil"/>
              <w:left w:val="nil"/>
              <w:bottom w:val="single" w:sz="4" w:space="0" w:color="auto"/>
              <w:right w:val="single" w:sz="4" w:space="0" w:color="auto"/>
            </w:tcBorders>
            <w:shd w:val="clear" w:color="auto" w:fill="auto"/>
            <w:vAlign w:val="center"/>
            <w:hideMark/>
          </w:tcPr>
          <w:p w14:paraId="388C06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EDE3B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A4B7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01F12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731CEE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37F8D1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5F811E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7C1D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0,412</w:t>
            </w:r>
          </w:p>
        </w:tc>
        <w:tc>
          <w:tcPr>
            <w:tcW w:w="0" w:type="auto"/>
            <w:tcBorders>
              <w:top w:val="nil"/>
              <w:left w:val="nil"/>
              <w:bottom w:val="single" w:sz="4" w:space="0" w:color="auto"/>
              <w:right w:val="single" w:sz="4" w:space="0" w:color="auto"/>
            </w:tcBorders>
            <w:shd w:val="clear" w:color="auto" w:fill="auto"/>
            <w:vAlign w:val="center"/>
            <w:hideMark/>
          </w:tcPr>
          <w:p w14:paraId="6F949F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0,429</w:t>
            </w:r>
          </w:p>
        </w:tc>
      </w:tr>
      <w:tr w:rsidR="004821DF" w:rsidRPr="004821DF" w14:paraId="343EA90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CFAC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70665C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Хореографичесчкая школа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1B7C2F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24.</w:t>
            </w:r>
          </w:p>
        </w:tc>
        <w:tc>
          <w:tcPr>
            <w:tcW w:w="0" w:type="auto"/>
            <w:tcBorders>
              <w:top w:val="nil"/>
              <w:left w:val="nil"/>
              <w:bottom w:val="single" w:sz="4" w:space="0" w:color="auto"/>
              <w:right w:val="single" w:sz="4" w:space="0" w:color="auto"/>
            </w:tcBorders>
            <w:shd w:val="clear" w:color="auto" w:fill="auto"/>
            <w:vAlign w:val="center"/>
            <w:hideMark/>
          </w:tcPr>
          <w:p w14:paraId="062CC8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F109B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3D15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17AFC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5626FB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307D71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0,026</w:t>
            </w:r>
          </w:p>
        </w:tc>
        <w:tc>
          <w:tcPr>
            <w:tcW w:w="0" w:type="auto"/>
            <w:tcBorders>
              <w:top w:val="nil"/>
              <w:left w:val="nil"/>
              <w:bottom w:val="single" w:sz="4" w:space="0" w:color="auto"/>
              <w:right w:val="single" w:sz="4" w:space="0" w:color="auto"/>
            </w:tcBorders>
            <w:shd w:val="clear" w:color="auto" w:fill="auto"/>
            <w:vAlign w:val="center"/>
            <w:hideMark/>
          </w:tcPr>
          <w:p w14:paraId="577E5B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8C07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0818A3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0,376</w:t>
            </w:r>
          </w:p>
        </w:tc>
      </w:tr>
      <w:tr w:rsidR="004821DF" w:rsidRPr="004821DF" w14:paraId="0E17E79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E65C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3A863BE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СОШ №13, пр. Комсомольский, 10</w:t>
            </w:r>
          </w:p>
        </w:tc>
        <w:tc>
          <w:tcPr>
            <w:tcW w:w="0" w:type="auto"/>
            <w:tcBorders>
              <w:top w:val="nil"/>
              <w:left w:val="nil"/>
              <w:bottom w:val="single" w:sz="4" w:space="0" w:color="auto"/>
              <w:right w:val="single" w:sz="4" w:space="0" w:color="auto"/>
            </w:tcBorders>
            <w:shd w:val="clear" w:color="auto" w:fill="auto"/>
            <w:noWrap/>
            <w:vAlign w:val="center"/>
            <w:hideMark/>
          </w:tcPr>
          <w:p w14:paraId="4AB57C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25.</w:t>
            </w:r>
          </w:p>
        </w:tc>
        <w:tc>
          <w:tcPr>
            <w:tcW w:w="0" w:type="auto"/>
            <w:tcBorders>
              <w:top w:val="nil"/>
              <w:left w:val="nil"/>
              <w:bottom w:val="single" w:sz="4" w:space="0" w:color="auto"/>
              <w:right w:val="single" w:sz="4" w:space="0" w:color="auto"/>
            </w:tcBorders>
            <w:shd w:val="clear" w:color="auto" w:fill="auto"/>
            <w:vAlign w:val="center"/>
            <w:hideMark/>
          </w:tcPr>
          <w:p w14:paraId="2F830F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1E778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FAD3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C91D9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0,406</w:t>
            </w:r>
          </w:p>
        </w:tc>
        <w:tc>
          <w:tcPr>
            <w:tcW w:w="0" w:type="auto"/>
            <w:tcBorders>
              <w:top w:val="nil"/>
              <w:left w:val="nil"/>
              <w:bottom w:val="single" w:sz="4" w:space="0" w:color="auto"/>
              <w:right w:val="single" w:sz="4" w:space="0" w:color="auto"/>
            </w:tcBorders>
            <w:shd w:val="clear" w:color="auto" w:fill="auto"/>
            <w:vAlign w:val="center"/>
            <w:hideMark/>
          </w:tcPr>
          <w:p w14:paraId="72458C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7120A6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0CA2F6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CF91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0,389</w:t>
            </w:r>
          </w:p>
        </w:tc>
        <w:tc>
          <w:tcPr>
            <w:tcW w:w="0" w:type="auto"/>
            <w:tcBorders>
              <w:top w:val="nil"/>
              <w:left w:val="nil"/>
              <w:bottom w:val="single" w:sz="4" w:space="0" w:color="auto"/>
              <w:right w:val="single" w:sz="4" w:space="0" w:color="auto"/>
            </w:tcBorders>
            <w:shd w:val="clear" w:color="auto" w:fill="auto"/>
            <w:vAlign w:val="center"/>
            <w:hideMark/>
          </w:tcPr>
          <w:p w14:paraId="500FED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0,365</w:t>
            </w:r>
          </w:p>
        </w:tc>
      </w:tr>
      <w:tr w:rsidR="004821DF" w:rsidRPr="004821DF" w14:paraId="7FFAE13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CC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584E6FE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МКУ "УКС". Детская школа искусств</w:t>
            </w:r>
          </w:p>
        </w:tc>
        <w:tc>
          <w:tcPr>
            <w:tcW w:w="0" w:type="auto"/>
            <w:tcBorders>
              <w:top w:val="nil"/>
              <w:left w:val="nil"/>
              <w:bottom w:val="single" w:sz="4" w:space="0" w:color="auto"/>
              <w:right w:val="single" w:sz="4" w:space="0" w:color="auto"/>
            </w:tcBorders>
            <w:shd w:val="clear" w:color="auto" w:fill="auto"/>
            <w:noWrap/>
            <w:vAlign w:val="center"/>
            <w:hideMark/>
          </w:tcPr>
          <w:p w14:paraId="5426D2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25.</w:t>
            </w:r>
          </w:p>
        </w:tc>
        <w:tc>
          <w:tcPr>
            <w:tcW w:w="0" w:type="auto"/>
            <w:tcBorders>
              <w:top w:val="nil"/>
              <w:left w:val="nil"/>
              <w:bottom w:val="single" w:sz="4" w:space="0" w:color="auto"/>
              <w:right w:val="single" w:sz="4" w:space="0" w:color="auto"/>
            </w:tcBorders>
            <w:shd w:val="clear" w:color="auto" w:fill="auto"/>
            <w:vAlign w:val="center"/>
            <w:hideMark/>
          </w:tcPr>
          <w:p w14:paraId="707292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65B40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D912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3A515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0,480</w:t>
            </w:r>
          </w:p>
        </w:tc>
        <w:tc>
          <w:tcPr>
            <w:tcW w:w="0" w:type="auto"/>
            <w:tcBorders>
              <w:top w:val="nil"/>
              <w:left w:val="nil"/>
              <w:bottom w:val="single" w:sz="4" w:space="0" w:color="auto"/>
              <w:right w:val="single" w:sz="4" w:space="0" w:color="auto"/>
            </w:tcBorders>
            <w:shd w:val="clear" w:color="auto" w:fill="auto"/>
            <w:vAlign w:val="center"/>
            <w:hideMark/>
          </w:tcPr>
          <w:p w14:paraId="3F2931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2A4C1F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0,323</w:t>
            </w:r>
          </w:p>
        </w:tc>
        <w:tc>
          <w:tcPr>
            <w:tcW w:w="0" w:type="auto"/>
            <w:tcBorders>
              <w:top w:val="nil"/>
              <w:left w:val="nil"/>
              <w:bottom w:val="single" w:sz="4" w:space="0" w:color="auto"/>
              <w:right w:val="single" w:sz="4" w:space="0" w:color="auto"/>
            </w:tcBorders>
            <w:shd w:val="clear" w:color="auto" w:fill="auto"/>
            <w:vAlign w:val="center"/>
            <w:hideMark/>
          </w:tcPr>
          <w:p w14:paraId="4573D2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717E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0,615</w:t>
            </w:r>
          </w:p>
        </w:tc>
        <w:tc>
          <w:tcPr>
            <w:tcW w:w="0" w:type="auto"/>
            <w:tcBorders>
              <w:top w:val="nil"/>
              <w:left w:val="nil"/>
              <w:bottom w:val="single" w:sz="4" w:space="0" w:color="auto"/>
              <w:right w:val="single" w:sz="4" w:space="0" w:color="auto"/>
            </w:tcBorders>
            <w:shd w:val="clear" w:color="auto" w:fill="auto"/>
            <w:vAlign w:val="center"/>
            <w:hideMark/>
          </w:tcPr>
          <w:p w14:paraId="2819C7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0,803</w:t>
            </w:r>
          </w:p>
        </w:tc>
      </w:tr>
      <w:tr w:rsidR="004821DF" w:rsidRPr="004821DF" w14:paraId="72B9D4B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9FBD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w:t>
            </w:r>
          </w:p>
        </w:tc>
        <w:tc>
          <w:tcPr>
            <w:tcW w:w="0" w:type="auto"/>
            <w:tcBorders>
              <w:top w:val="nil"/>
              <w:left w:val="nil"/>
              <w:bottom w:val="single" w:sz="4" w:space="0" w:color="auto"/>
              <w:right w:val="single" w:sz="4" w:space="0" w:color="auto"/>
            </w:tcBorders>
            <w:shd w:val="clear" w:color="auto" w:fill="auto"/>
            <w:vAlign w:val="center"/>
            <w:hideMark/>
          </w:tcPr>
          <w:p w14:paraId="49349C6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СОШ №38, пр. Пролетарский, 14А</w:t>
            </w:r>
          </w:p>
        </w:tc>
        <w:tc>
          <w:tcPr>
            <w:tcW w:w="0" w:type="auto"/>
            <w:tcBorders>
              <w:top w:val="nil"/>
              <w:left w:val="nil"/>
              <w:bottom w:val="single" w:sz="4" w:space="0" w:color="auto"/>
              <w:right w:val="single" w:sz="4" w:space="0" w:color="auto"/>
            </w:tcBorders>
            <w:shd w:val="clear" w:color="auto" w:fill="auto"/>
            <w:noWrap/>
            <w:vAlign w:val="center"/>
            <w:hideMark/>
          </w:tcPr>
          <w:p w14:paraId="026106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25.</w:t>
            </w:r>
          </w:p>
        </w:tc>
        <w:tc>
          <w:tcPr>
            <w:tcW w:w="0" w:type="auto"/>
            <w:tcBorders>
              <w:top w:val="nil"/>
              <w:left w:val="nil"/>
              <w:bottom w:val="single" w:sz="4" w:space="0" w:color="auto"/>
              <w:right w:val="single" w:sz="4" w:space="0" w:color="auto"/>
            </w:tcBorders>
            <w:shd w:val="clear" w:color="auto" w:fill="auto"/>
            <w:vAlign w:val="center"/>
            <w:hideMark/>
          </w:tcPr>
          <w:p w14:paraId="5F3A39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7B4BC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BECA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17B88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2B35CB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49C52D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0,719</w:t>
            </w:r>
          </w:p>
        </w:tc>
        <w:tc>
          <w:tcPr>
            <w:tcW w:w="0" w:type="auto"/>
            <w:tcBorders>
              <w:top w:val="nil"/>
              <w:left w:val="nil"/>
              <w:bottom w:val="single" w:sz="4" w:space="0" w:color="auto"/>
              <w:right w:val="single" w:sz="4" w:space="0" w:color="auto"/>
            </w:tcBorders>
            <w:shd w:val="clear" w:color="auto" w:fill="auto"/>
            <w:vAlign w:val="center"/>
            <w:hideMark/>
          </w:tcPr>
          <w:p w14:paraId="2C5C45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E8B3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0,293</w:t>
            </w:r>
          </w:p>
        </w:tc>
        <w:tc>
          <w:tcPr>
            <w:tcW w:w="0" w:type="auto"/>
            <w:tcBorders>
              <w:top w:val="nil"/>
              <w:left w:val="nil"/>
              <w:bottom w:val="single" w:sz="4" w:space="0" w:color="auto"/>
              <w:right w:val="single" w:sz="4" w:space="0" w:color="auto"/>
            </w:tcBorders>
            <w:shd w:val="clear" w:color="auto" w:fill="auto"/>
            <w:vAlign w:val="center"/>
            <w:hideMark/>
          </w:tcPr>
          <w:p w14:paraId="7C3405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0,712</w:t>
            </w:r>
          </w:p>
        </w:tc>
      </w:tr>
      <w:tr w:rsidR="004821DF" w:rsidRPr="004821DF" w14:paraId="5C9E116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217A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w:t>
            </w:r>
          </w:p>
        </w:tc>
        <w:tc>
          <w:tcPr>
            <w:tcW w:w="0" w:type="auto"/>
            <w:tcBorders>
              <w:top w:val="nil"/>
              <w:left w:val="nil"/>
              <w:bottom w:val="single" w:sz="4" w:space="0" w:color="auto"/>
              <w:right w:val="single" w:sz="4" w:space="0" w:color="auto"/>
            </w:tcBorders>
            <w:shd w:val="clear" w:color="auto" w:fill="auto"/>
            <w:vAlign w:val="center"/>
            <w:hideMark/>
          </w:tcPr>
          <w:p w14:paraId="4575638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и баня, ул. Зеленая, 20</w:t>
            </w:r>
          </w:p>
        </w:tc>
        <w:tc>
          <w:tcPr>
            <w:tcW w:w="0" w:type="auto"/>
            <w:tcBorders>
              <w:top w:val="nil"/>
              <w:left w:val="nil"/>
              <w:bottom w:val="single" w:sz="4" w:space="0" w:color="auto"/>
              <w:right w:val="single" w:sz="4" w:space="0" w:color="auto"/>
            </w:tcBorders>
            <w:shd w:val="clear" w:color="auto" w:fill="auto"/>
            <w:noWrap/>
            <w:vAlign w:val="center"/>
            <w:hideMark/>
          </w:tcPr>
          <w:p w14:paraId="43775F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26.</w:t>
            </w:r>
          </w:p>
        </w:tc>
        <w:tc>
          <w:tcPr>
            <w:tcW w:w="0" w:type="auto"/>
            <w:tcBorders>
              <w:top w:val="nil"/>
              <w:left w:val="nil"/>
              <w:bottom w:val="single" w:sz="4" w:space="0" w:color="auto"/>
              <w:right w:val="single" w:sz="4" w:space="0" w:color="auto"/>
            </w:tcBorders>
            <w:shd w:val="clear" w:color="auto" w:fill="auto"/>
            <w:vAlign w:val="center"/>
            <w:hideMark/>
          </w:tcPr>
          <w:p w14:paraId="55A1F7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1AD9C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865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63181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544699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336DAE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11CD50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9907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65D2A2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0,053</w:t>
            </w:r>
          </w:p>
        </w:tc>
      </w:tr>
      <w:tr w:rsidR="004821DF" w:rsidRPr="004821DF" w14:paraId="2E76057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F4F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w:t>
            </w:r>
          </w:p>
        </w:tc>
        <w:tc>
          <w:tcPr>
            <w:tcW w:w="0" w:type="auto"/>
            <w:tcBorders>
              <w:top w:val="nil"/>
              <w:left w:val="nil"/>
              <w:bottom w:val="single" w:sz="4" w:space="0" w:color="auto"/>
              <w:right w:val="single" w:sz="4" w:space="0" w:color="auto"/>
            </w:tcBorders>
            <w:shd w:val="clear" w:color="auto" w:fill="auto"/>
            <w:vAlign w:val="center"/>
            <w:hideMark/>
          </w:tcPr>
          <w:p w14:paraId="61601D1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"Сургутская База Комплектации". Встроено- пристроенный магазин продовольственных и</w:t>
            </w:r>
            <w:r w:rsidRPr="004821DF">
              <w:rPr>
                <w:rFonts w:ascii="Times New Roman" w:eastAsia="Times New Roman" w:hAnsi="Times New Roman" w:cs="Times New Roman"/>
                <w:color w:val="000000"/>
                <w:sz w:val="20"/>
                <w:szCs w:val="20"/>
                <w:lang w:val="ru-RU" w:eastAsia="ru-RU"/>
              </w:rPr>
              <w:br/>
              <w:t>промышленных товаров</w:t>
            </w:r>
          </w:p>
        </w:tc>
        <w:tc>
          <w:tcPr>
            <w:tcW w:w="0" w:type="auto"/>
            <w:tcBorders>
              <w:top w:val="nil"/>
              <w:left w:val="nil"/>
              <w:bottom w:val="single" w:sz="4" w:space="0" w:color="auto"/>
              <w:right w:val="single" w:sz="4" w:space="0" w:color="auto"/>
            </w:tcBorders>
            <w:shd w:val="clear" w:color="auto" w:fill="auto"/>
            <w:noWrap/>
            <w:vAlign w:val="center"/>
            <w:hideMark/>
          </w:tcPr>
          <w:p w14:paraId="3F4A04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w:t>
            </w:r>
          </w:p>
        </w:tc>
        <w:tc>
          <w:tcPr>
            <w:tcW w:w="0" w:type="auto"/>
            <w:tcBorders>
              <w:top w:val="nil"/>
              <w:left w:val="nil"/>
              <w:bottom w:val="single" w:sz="4" w:space="0" w:color="auto"/>
              <w:right w:val="single" w:sz="4" w:space="0" w:color="auto"/>
            </w:tcBorders>
            <w:shd w:val="clear" w:color="auto" w:fill="auto"/>
            <w:vAlign w:val="center"/>
            <w:hideMark/>
          </w:tcPr>
          <w:p w14:paraId="158A66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97BC5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48C9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F59F4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28F82F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54513E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4BCD04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2302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0,357</w:t>
            </w:r>
          </w:p>
        </w:tc>
        <w:tc>
          <w:tcPr>
            <w:tcW w:w="0" w:type="auto"/>
            <w:tcBorders>
              <w:top w:val="nil"/>
              <w:left w:val="nil"/>
              <w:bottom w:val="single" w:sz="4" w:space="0" w:color="auto"/>
              <w:right w:val="single" w:sz="4" w:space="0" w:color="auto"/>
            </w:tcBorders>
            <w:shd w:val="clear" w:color="auto" w:fill="auto"/>
            <w:vAlign w:val="center"/>
            <w:hideMark/>
          </w:tcPr>
          <w:p w14:paraId="41211D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0,398</w:t>
            </w:r>
          </w:p>
        </w:tc>
      </w:tr>
      <w:tr w:rsidR="004821DF" w:rsidRPr="004821DF" w14:paraId="4EC3416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BCFF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w:t>
            </w:r>
          </w:p>
        </w:tc>
        <w:tc>
          <w:tcPr>
            <w:tcW w:w="0" w:type="auto"/>
            <w:tcBorders>
              <w:top w:val="nil"/>
              <w:left w:val="nil"/>
              <w:bottom w:val="single" w:sz="4" w:space="0" w:color="auto"/>
              <w:right w:val="single" w:sz="4" w:space="0" w:color="auto"/>
            </w:tcBorders>
            <w:shd w:val="clear" w:color="auto" w:fill="auto"/>
            <w:vAlign w:val="center"/>
            <w:hideMark/>
          </w:tcPr>
          <w:p w14:paraId="6DAF07B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Поликлиника на 1000 мест</w:t>
            </w:r>
          </w:p>
        </w:tc>
        <w:tc>
          <w:tcPr>
            <w:tcW w:w="0" w:type="auto"/>
            <w:tcBorders>
              <w:top w:val="nil"/>
              <w:left w:val="nil"/>
              <w:bottom w:val="single" w:sz="4" w:space="0" w:color="auto"/>
              <w:right w:val="single" w:sz="4" w:space="0" w:color="auto"/>
            </w:tcBorders>
            <w:shd w:val="clear" w:color="auto" w:fill="auto"/>
            <w:noWrap/>
            <w:vAlign w:val="center"/>
            <w:hideMark/>
          </w:tcPr>
          <w:p w14:paraId="6EC7A4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w:t>
            </w:r>
          </w:p>
        </w:tc>
        <w:tc>
          <w:tcPr>
            <w:tcW w:w="0" w:type="auto"/>
            <w:tcBorders>
              <w:top w:val="nil"/>
              <w:left w:val="nil"/>
              <w:bottom w:val="single" w:sz="4" w:space="0" w:color="auto"/>
              <w:right w:val="single" w:sz="4" w:space="0" w:color="auto"/>
            </w:tcBorders>
            <w:shd w:val="clear" w:color="auto" w:fill="auto"/>
            <w:vAlign w:val="center"/>
            <w:hideMark/>
          </w:tcPr>
          <w:p w14:paraId="7C0201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3F52B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F99EC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F097A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59AA17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6D56CE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63326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4768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4575AE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014DB3EE"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33B138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w:t>
            </w:r>
          </w:p>
        </w:tc>
        <w:tc>
          <w:tcPr>
            <w:tcW w:w="0" w:type="auto"/>
            <w:tcBorders>
              <w:top w:val="nil"/>
              <w:left w:val="nil"/>
              <w:bottom w:val="single" w:sz="4" w:space="0" w:color="auto"/>
              <w:right w:val="single" w:sz="4" w:space="0" w:color="auto"/>
            </w:tcBorders>
            <w:shd w:val="clear" w:color="auto" w:fill="auto"/>
            <w:vAlign w:val="center"/>
            <w:hideMark/>
          </w:tcPr>
          <w:p w14:paraId="30C4164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№2 с подземной автостоянкой ООО</w:t>
            </w:r>
            <w:r w:rsidRPr="004821DF">
              <w:rPr>
                <w:rFonts w:ascii="Times New Roman" w:eastAsia="Times New Roman" w:hAnsi="Times New Roman" w:cs="Times New Roman"/>
                <w:color w:val="000000"/>
                <w:sz w:val="20"/>
                <w:szCs w:val="20"/>
                <w:lang w:val="ru-RU" w:eastAsia="ru-RU"/>
              </w:rPr>
              <w:br/>
              <w:t>"СеверТрансСтрой"</w:t>
            </w:r>
          </w:p>
        </w:tc>
        <w:tc>
          <w:tcPr>
            <w:tcW w:w="0" w:type="auto"/>
            <w:tcBorders>
              <w:top w:val="nil"/>
              <w:left w:val="nil"/>
              <w:bottom w:val="single" w:sz="4" w:space="0" w:color="auto"/>
              <w:right w:val="single" w:sz="4" w:space="0" w:color="auto"/>
            </w:tcBorders>
            <w:shd w:val="clear" w:color="auto" w:fill="auto"/>
            <w:noWrap/>
            <w:vAlign w:val="center"/>
            <w:hideMark/>
          </w:tcPr>
          <w:p w14:paraId="6D982B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01BDB8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65C5E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B420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9580E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0,323</w:t>
            </w:r>
          </w:p>
        </w:tc>
        <w:tc>
          <w:tcPr>
            <w:tcW w:w="0" w:type="auto"/>
            <w:tcBorders>
              <w:top w:val="nil"/>
              <w:left w:val="nil"/>
              <w:bottom w:val="single" w:sz="4" w:space="0" w:color="auto"/>
              <w:right w:val="single" w:sz="4" w:space="0" w:color="auto"/>
            </w:tcBorders>
            <w:shd w:val="clear" w:color="auto" w:fill="auto"/>
            <w:vAlign w:val="center"/>
            <w:hideMark/>
          </w:tcPr>
          <w:p w14:paraId="622D84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0,099</w:t>
            </w:r>
          </w:p>
        </w:tc>
        <w:tc>
          <w:tcPr>
            <w:tcW w:w="0" w:type="auto"/>
            <w:tcBorders>
              <w:top w:val="nil"/>
              <w:left w:val="nil"/>
              <w:bottom w:val="single" w:sz="4" w:space="0" w:color="auto"/>
              <w:right w:val="single" w:sz="4" w:space="0" w:color="auto"/>
            </w:tcBorders>
            <w:shd w:val="clear" w:color="auto" w:fill="auto"/>
            <w:vAlign w:val="center"/>
            <w:hideMark/>
          </w:tcPr>
          <w:p w14:paraId="073844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0,237</w:t>
            </w:r>
          </w:p>
        </w:tc>
        <w:tc>
          <w:tcPr>
            <w:tcW w:w="0" w:type="auto"/>
            <w:tcBorders>
              <w:top w:val="nil"/>
              <w:left w:val="nil"/>
              <w:bottom w:val="single" w:sz="4" w:space="0" w:color="auto"/>
              <w:right w:val="single" w:sz="4" w:space="0" w:color="auto"/>
            </w:tcBorders>
            <w:shd w:val="clear" w:color="auto" w:fill="auto"/>
            <w:vAlign w:val="center"/>
            <w:hideMark/>
          </w:tcPr>
          <w:p w14:paraId="149FA3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5B7A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0,422</w:t>
            </w:r>
          </w:p>
        </w:tc>
        <w:tc>
          <w:tcPr>
            <w:tcW w:w="0" w:type="auto"/>
            <w:tcBorders>
              <w:top w:val="nil"/>
              <w:left w:val="nil"/>
              <w:bottom w:val="single" w:sz="4" w:space="0" w:color="auto"/>
              <w:right w:val="single" w:sz="4" w:space="0" w:color="auto"/>
            </w:tcBorders>
            <w:shd w:val="clear" w:color="auto" w:fill="auto"/>
            <w:vAlign w:val="center"/>
            <w:hideMark/>
          </w:tcPr>
          <w:p w14:paraId="0F711C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r>
      <w:tr w:rsidR="004821DF" w:rsidRPr="004821DF" w14:paraId="7B1E6BF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FC74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w:t>
            </w:r>
          </w:p>
        </w:tc>
        <w:tc>
          <w:tcPr>
            <w:tcW w:w="0" w:type="auto"/>
            <w:tcBorders>
              <w:top w:val="nil"/>
              <w:left w:val="nil"/>
              <w:bottom w:val="single" w:sz="4" w:space="0" w:color="auto"/>
              <w:right w:val="single" w:sz="4" w:space="0" w:color="auto"/>
            </w:tcBorders>
            <w:shd w:val="clear" w:color="auto" w:fill="auto"/>
            <w:vAlign w:val="center"/>
            <w:hideMark/>
          </w:tcPr>
          <w:p w14:paraId="1C0C221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 помещениями торгового назначения, гаражом в стилобатной части и с подземным</w:t>
            </w:r>
            <w:r w:rsidRPr="004821DF">
              <w:rPr>
                <w:rFonts w:ascii="Times New Roman" w:eastAsia="Times New Roman" w:hAnsi="Times New Roman" w:cs="Times New Roman"/>
                <w:color w:val="000000"/>
                <w:sz w:val="20"/>
                <w:szCs w:val="20"/>
                <w:lang w:val="ru-RU" w:eastAsia="ru-RU"/>
              </w:rPr>
              <w:br/>
              <w:t>гаражом–стоянкой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1884A8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3434CA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845EA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D37D7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26466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0,845</w:t>
            </w:r>
          </w:p>
        </w:tc>
        <w:tc>
          <w:tcPr>
            <w:tcW w:w="0" w:type="auto"/>
            <w:tcBorders>
              <w:top w:val="nil"/>
              <w:left w:val="nil"/>
              <w:bottom w:val="single" w:sz="4" w:space="0" w:color="auto"/>
              <w:right w:val="single" w:sz="4" w:space="0" w:color="auto"/>
            </w:tcBorders>
            <w:shd w:val="clear" w:color="auto" w:fill="auto"/>
            <w:vAlign w:val="center"/>
            <w:hideMark/>
          </w:tcPr>
          <w:p w14:paraId="20C9E6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7C92FC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2DE0CC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01AF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0,885</w:t>
            </w:r>
          </w:p>
        </w:tc>
        <w:tc>
          <w:tcPr>
            <w:tcW w:w="0" w:type="auto"/>
            <w:tcBorders>
              <w:top w:val="nil"/>
              <w:left w:val="nil"/>
              <w:bottom w:val="single" w:sz="4" w:space="0" w:color="auto"/>
              <w:right w:val="single" w:sz="4" w:space="0" w:color="auto"/>
            </w:tcBorders>
            <w:shd w:val="clear" w:color="auto" w:fill="auto"/>
            <w:vAlign w:val="center"/>
            <w:hideMark/>
          </w:tcPr>
          <w:p w14:paraId="6FADD7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0,941</w:t>
            </w:r>
          </w:p>
        </w:tc>
      </w:tr>
      <w:tr w:rsidR="004821DF" w:rsidRPr="004821DF" w14:paraId="3F7663F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2120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w:t>
            </w:r>
          </w:p>
        </w:tc>
        <w:tc>
          <w:tcPr>
            <w:tcW w:w="0" w:type="auto"/>
            <w:tcBorders>
              <w:top w:val="nil"/>
              <w:left w:val="nil"/>
              <w:bottom w:val="single" w:sz="4" w:space="0" w:color="auto"/>
              <w:right w:val="single" w:sz="4" w:space="0" w:color="auto"/>
            </w:tcBorders>
            <w:shd w:val="clear" w:color="auto" w:fill="auto"/>
            <w:vAlign w:val="center"/>
            <w:hideMark/>
          </w:tcPr>
          <w:p w14:paraId="66DE12C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 помещениями торгового назначения, гаражом в стилобатной части и с подземным</w:t>
            </w:r>
            <w:r w:rsidRPr="004821DF">
              <w:rPr>
                <w:rFonts w:ascii="Times New Roman" w:eastAsia="Times New Roman" w:hAnsi="Times New Roman" w:cs="Times New Roman"/>
                <w:color w:val="000000"/>
                <w:sz w:val="20"/>
                <w:szCs w:val="20"/>
                <w:lang w:val="ru-RU" w:eastAsia="ru-RU"/>
              </w:rPr>
              <w:br/>
              <w:t>гаражом 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708367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7C3812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E1838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4D11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193EC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0,496</w:t>
            </w:r>
          </w:p>
        </w:tc>
        <w:tc>
          <w:tcPr>
            <w:tcW w:w="0" w:type="auto"/>
            <w:tcBorders>
              <w:top w:val="nil"/>
              <w:left w:val="nil"/>
              <w:bottom w:val="single" w:sz="4" w:space="0" w:color="auto"/>
              <w:right w:val="single" w:sz="4" w:space="0" w:color="auto"/>
            </w:tcBorders>
            <w:shd w:val="clear" w:color="auto" w:fill="auto"/>
            <w:vAlign w:val="center"/>
            <w:hideMark/>
          </w:tcPr>
          <w:p w14:paraId="52E891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3F1D3F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602A48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20DC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0,520</w:t>
            </w:r>
          </w:p>
        </w:tc>
        <w:tc>
          <w:tcPr>
            <w:tcW w:w="0" w:type="auto"/>
            <w:tcBorders>
              <w:top w:val="nil"/>
              <w:left w:val="nil"/>
              <w:bottom w:val="single" w:sz="4" w:space="0" w:color="auto"/>
              <w:right w:val="single" w:sz="4" w:space="0" w:color="auto"/>
            </w:tcBorders>
            <w:shd w:val="clear" w:color="auto" w:fill="auto"/>
            <w:vAlign w:val="center"/>
            <w:hideMark/>
          </w:tcPr>
          <w:p w14:paraId="74B0D8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0,553</w:t>
            </w:r>
          </w:p>
        </w:tc>
      </w:tr>
      <w:tr w:rsidR="004821DF" w:rsidRPr="004821DF" w14:paraId="5B40257C"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3BE57D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w:t>
            </w:r>
          </w:p>
        </w:tc>
        <w:tc>
          <w:tcPr>
            <w:tcW w:w="0" w:type="auto"/>
            <w:tcBorders>
              <w:top w:val="nil"/>
              <w:left w:val="nil"/>
              <w:bottom w:val="single" w:sz="4" w:space="0" w:color="auto"/>
              <w:right w:val="single" w:sz="4" w:space="0" w:color="auto"/>
            </w:tcBorders>
            <w:shd w:val="clear" w:color="auto" w:fill="auto"/>
            <w:vAlign w:val="center"/>
            <w:hideMark/>
          </w:tcPr>
          <w:p w14:paraId="6E0C8CF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 помещениями  торгового назначения, гаражом  в стилобатной части и с подземным гаражом-стоянкой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728998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23AE66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4AEE5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749690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F37F1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0,496</w:t>
            </w:r>
          </w:p>
        </w:tc>
        <w:tc>
          <w:tcPr>
            <w:tcW w:w="0" w:type="auto"/>
            <w:tcBorders>
              <w:top w:val="nil"/>
              <w:left w:val="nil"/>
              <w:bottom w:val="single" w:sz="4" w:space="0" w:color="auto"/>
              <w:right w:val="single" w:sz="4" w:space="0" w:color="auto"/>
            </w:tcBorders>
            <w:shd w:val="clear" w:color="auto" w:fill="auto"/>
            <w:vAlign w:val="center"/>
            <w:hideMark/>
          </w:tcPr>
          <w:p w14:paraId="302FAA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2F9E61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69FFB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FE7B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0,520</w:t>
            </w:r>
          </w:p>
        </w:tc>
        <w:tc>
          <w:tcPr>
            <w:tcW w:w="0" w:type="auto"/>
            <w:tcBorders>
              <w:top w:val="nil"/>
              <w:left w:val="nil"/>
              <w:bottom w:val="single" w:sz="4" w:space="0" w:color="auto"/>
              <w:right w:val="single" w:sz="4" w:space="0" w:color="auto"/>
            </w:tcBorders>
            <w:shd w:val="clear" w:color="auto" w:fill="auto"/>
            <w:vAlign w:val="center"/>
            <w:hideMark/>
          </w:tcPr>
          <w:p w14:paraId="47D897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0,553</w:t>
            </w:r>
          </w:p>
        </w:tc>
      </w:tr>
      <w:tr w:rsidR="004821DF" w:rsidRPr="004821DF" w14:paraId="6FA0E35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EAEB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34</w:t>
            </w:r>
          </w:p>
        </w:tc>
        <w:tc>
          <w:tcPr>
            <w:tcW w:w="0" w:type="auto"/>
            <w:tcBorders>
              <w:top w:val="nil"/>
              <w:left w:val="nil"/>
              <w:bottom w:val="single" w:sz="4" w:space="0" w:color="auto"/>
              <w:right w:val="single" w:sz="4" w:space="0" w:color="auto"/>
            </w:tcBorders>
            <w:shd w:val="clear" w:color="auto" w:fill="auto"/>
            <w:vAlign w:val="center"/>
            <w:hideMark/>
          </w:tcPr>
          <w:p w14:paraId="3D4B05B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помещениями для</w:t>
            </w:r>
            <w:r w:rsidRPr="004821DF">
              <w:rPr>
                <w:rFonts w:ascii="Times New Roman" w:eastAsia="Times New Roman" w:hAnsi="Times New Roman" w:cs="Times New Roman"/>
                <w:color w:val="000000"/>
                <w:sz w:val="20"/>
                <w:szCs w:val="20"/>
                <w:lang w:val="ru-RU" w:eastAsia="ru-RU"/>
              </w:rPr>
              <w:br/>
              <w:t>кратковременного пребывания детей, с подземной 1-уровневой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0227F8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527CF1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E479D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6D39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53564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0,308</w:t>
            </w:r>
          </w:p>
        </w:tc>
        <w:tc>
          <w:tcPr>
            <w:tcW w:w="0" w:type="auto"/>
            <w:tcBorders>
              <w:top w:val="nil"/>
              <w:left w:val="nil"/>
              <w:bottom w:val="single" w:sz="4" w:space="0" w:color="auto"/>
              <w:right w:val="single" w:sz="4" w:space="0" w:color="auto"/>
            </w:tcBorders>
            <w:shd w:val="clear" w:color="auto" w:fill="auto"/>
            <w:vAlign w:val="center"/>
            <w:hideMark/>
          </w:tcPr>
          <w:p w14:paraId="2C6BE6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4286EE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4D6984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FDFB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0,323</w:t>
            </w:r>
          </w:p>
        </w:tc>
        <w:tc>
          <w:tcPr>
            <w:tcW w:w="0" w:type="auto"/>
            <w:tcBorders>
              <w:top w:val="nil"/>
              <w:left w:val="nil"/>
              <w:bottom w:val="single" w:sz="4" w:space="0" w:color="auto"/>
              <w:right w:val="single" w:sz="4" w:space="0" w:color="auto"/>
            </w:tcBorders>
            <w:shd w:val="clear" w:color="auto" w:fill="auto"/>
            <w:vAlign w:val="center"/>
            <w:hideMark/>
          </w:tcPr>
          <w:p w14:paraId="21986D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0,343</w:t>
            </w:r>
          </w:p>
        </w:tc>
      </w:tr>
      <w:tr w:rsidR="004821DF" w:rsidRPr="004821DF" w14:paraId="2917E9F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3E36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w:t>
            </w:r>
          </w:p>
        </w:tc>
        <w:tc>
          <w:tcPr>
            <w:tcW w:w="0" w:type="auto"/>
            <w:tcBorders>
              <w:top w:val="nil"/>
              <w:left w:val="nil"/>
              <w:bottom w:val="single" w:sz="4" w:space="0" w:color="auto"/>
              <w:right w:val="single" w:sz="4" w:space="0" w:color="auto"/>
            </w:tcBorders>
            <w:shd w:val="clear" w:color="auto" w:fill="auto"/>
            <w:vAlign w:val="center"/>
            <w:hideMark/>
          </w:tcPr>
          <w:p w14:paraId="0FBCD73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помещениями для</w:t>
            </w:r>
            <w:r w:rsidRPr="004821DF">
              <w:rPr>
                <w:rFonts w:ascii="Times New Roman" w:eastAsia="Times New Roman" w:hAnsi="Times New Roman" w:cs="Times New Roman"/>
                <w:color w:val="000000"/>
                <w:sz w:val="20"/>
                <w:szCs w:val="20"/>
                <w:lang w:val="ru-RU" w:eastAsia="ru-RU"/>
              </w:rPr>
              <w:br/>
              <w:t>кратковременного пребывания детей, с подземной 1-уровневой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5A9A0E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633418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09882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0CC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C1E76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0,329</w:t>
            </w:r>
          </w:p>
        </w:tc>
        <w:tc>
          <w:tcPr>
            <w:tcW w:w="0" w:type="auto"/>
            <w:tcBorders>
              <w:top w:val="nil"/>
              <w:left w:val="nil"/>
              <w:bottom w:val="single" w:sz="4" w:space="0" w:color="auto"/>
              <w:right w:val="single" w:sz="4" w:space="0" w:color="auto"/>
            </w:tcBorders>
            <w:shd w:val="clear" w:color="auto" w:fill="auto"/>
            <w:vAlign w:val="center"/>
            <w:hideMark/>
          </w:tcPr>
          <w:p w14:paraId="27A74B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5814A4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2AE7AF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5583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0,344</w:t>
            </w:r>
          </w:p>
        </w:tc>
        <w:tc>
          <w:tcPr>
            <w:tcW w:w="0" w:type="auto"/>
            <w:tcBorders>
              <w:top w:val="nil"/>
              <w:left w:val="nil"/>
              <w:bottom w:val="single" w:sz="4" w:space="0" w:color="auto"/>
              <w:right w:val="single" w:sz="4" w:space="0" w:color="auto"/>
            </w:tcBorders>
            <w:shd w:val="clear" w:color="auto" w:fill="auto"/>
            <w:vAlign w:val="center"/>
            <w:hideMark/>
          </w:tcPr>
          <w:p w14:paraId="0C941C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0,366</w:t>
            </w:r>
          </w:p>
        </w:tc>
      </w:tr>
      <w:tr w:rsidR="004821DF" w:rsidRPr="004821DF" w14:paraId="149D617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78AB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w:t>
            </w:r>
          </w:p>
        </w:tc>
        <w:tc>
          <w:tcPr>
            <w:tcW w:w="0" w:type="auto"/>
            <w:tcBorders>
              <w:top w:val="nil"/>
              <w:left w:val="nil"/>
              <w:bottom w:val="single" w:sz="4" w:space="0" w:color="auto"/>
              <w:right w:val="single" w:sz="4" w:space="0" w:color="auto"/>
            </w:tcBorders>
            <w:shd w:val="clear" w:color="auto" w:fill="auto"/>
            <w:vAlign w:val="center"/>
            <w:hideMark/>
          </w:tcPr>
          <w:p w14:paraId="5166EB8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помещениями общественного назначения с подземной 1- 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746729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34B5FD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4B8DE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2C1A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E11CD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0,329</w:t>
            </w:r>
          </w:p>
        </w:tc>
        <w:tc>
          <w:tcPr>
            <w:tcW w:w="0" w:type="auto"/>
            <w:tcBorders>
              <w:top w:val="nil"/>
              <w:left w:val="nil"/>
              <w:bottom w:val="single" w:sz="4" w:space="0" w:color="auto"/>
              <w:right w:val="single" w:sz="4" w:space="0" w:color="auto"/>
            </w:tcBorders>
            <w:shd w:val="clear" w:color="auto" w:fill="auto"/>
            <w:vAlign w:val="center"/>
            <w:hideMark/>
          </w:tcPr>
          <w:p w14:paraId="1C0140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770B07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7D199C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9D03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0,344</w:t>
            </w:r>
          </w:p>
        </w:tc>
        <w:tc>
          <w:tcPr>
            <w:tcW w:w="0" w:type="auto"/>
            <w:tcBorders>
              <w:top w:val="nil"/>
              <w:left w:val="nil"/>
              <w:bottom w:val="single" w:sz="4" w:space="0" w:color="auto"/>
              <w:right w:val="single" w:sz="4" w:space="0" w:color="auto"/>
            </w:tcBorders>
            <w:shd w:val="clear" w:color="auto" w:fill="auto"/>
            <w:vAlign w:val="center"/>
            <w:hideMark/>
          </w:tcPr>
          <w:p w14:paraId="549FE1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0,366</w:t>
            </w:r>
          </w:p>
        </w:tc>
      </w:tr>
      <w:tr w:rsidR="004821DF" w:rsidRPr="004821DF" w14:paraId="3315A6F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B14B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w:t>
            </w:r>
          </w:p>
        </w:tc>
        <w:tc>
          <w:tcPr>
            <w:tcW w:w="0" w:type="auto"/>
            <w:tcBorders>
              <w:top w:val="nil"/>
              <w:left w:val="nil"/>
              <w:bottom w:val="single" w:sz="4" w:space="0" w:color="auto"/>
              <w:right w:val="single" w:sz="4" w:space="0" w:color="auto"/>
            </w:tcBorders>
            <w:shd w:val="clear" w:color="auto" w:fill="auto"/>
            <w:vAlign w:val="center"/>
            <w:hideMark/>
          </w:tcPr>
          <w:p w14:paraId="509A1C3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помещениями общественного назначения с подземной 1-</w:t>
            </w:r>
            <w:r w:rsidRPr="004821DF">
              <w:rPr>
                <w:rFonts w:ascii="Times New Roman" w:eastAsia="Times New Roman" w:hAnsi="Times New Roman" w:cs="Times New Roman"/>
                <w:color w:val="000000"/>
                <w:sz w:val="20"/>
                <w:szCs w:val="20"/>
                <w:lang w:val="ru-RU" w:eastAsia="ru-RU"/>
              </w:rPr>
              <w:br/>
              <w:t>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4339AE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16E8E8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037DB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DBBF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E4C28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0,428</w:t>
            </w:r>
          </w:p>
        </w:tc>
        <w:tc>
          <w:tcPr>
            <w:tcW w:w="0" w:type="auto"/>
            <w:tcBorders>
              <w:top w:val="nil"/>
              <w:left w:val="nil"/>
              <w:bottom w:val="single" w:sz="4" w:space="0" w:color="auto"/>
              <w:right w:val="single" w:sz="4" w:space="0" w:color="auto"/>
            </w:tcBorders>
            <w:shd w:val="clear" w:color="auto" w:fill="auto"/>
            <w:vAlign w:val="center"/>
            <w:hideMark/>
          </w:tcPr>
          <w:p w14:paraId="4ABE2F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7D36EA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3EDB22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D6BC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0,448</w:t>
            </w:r>
          </w:p>
        </w:tc>
        <w:tc>
          <w:tcPr>
            <w:tcW w:w="0" w:type="auto"/>
            <w:tcBorders>
              <w:top w:val="nil"/>
              <w:left w:val="nil"/>
              <w:bottom w:val="single" w:sz="4" w:space="0" w:color="auto"/>
              <w:right w:val="single" w:sz="4" w:space="0" w:color="auto"/>
            </w:tcBorders>
            <w:shd w:val="clear" w:color="auto" w:fill="auto"/>
            <w:vAlign w:val="center"/>
            <w:hideMark/>
          </w:tcPr>
          <w:p w14:paraId="0414F5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0,477</w:t>
            </w:r>
          </w:p>
        </w:tc>
      </w:tr>
      <w:tr w:rsidR="004821DF" w:rsidRPr="004821DF" w14:paraId="57A31FA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B2EB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w:t>
            </w:r>
          </w:p>
        </w:tc>
        <w:tc>
          <w:tcPr>
            <w:tcW w:w="0" w:type="auto"/>
            <w:tcBorders>
              <w:top w:val="nil"/>
              <w:left w:val="nil"/>
              <w:bottom w:val="single" w:sz="4" w:space="0" w:color="auto"/>
              <w:right w:val="single" w:sz="4" w:space="0" w:color="auto"/>
            </w:tcBorders>
            <w:shd w:val="clear" w:color="auto" w:fill="auto"/>
            <w:vAlign w:val="center"/>
            <w:hideMark/>
          </w:tcPr>
          <w:p w14:paraId="4AFBE08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 общественного назначения с подземной 1-уровневой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3BE21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6A94A7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3F1A3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2088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31BA5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0,416</w:t>
            </w:r>
          </w:p>
        </w:tc>
        <w:tc>
          <w:tcPr>
            <w:tcW w:w="0" w:type="auto"/>
            <w:tcBorders>
              <w:top w:val="nil"/>
              <w:left w:val="nil"/>
              <w:bottom w:val="single" w:sz="4" w:space="0" w:color="auto"/>
              <w:right w:val="single" w:sz="4" w:space="0" w:color="auto"/>
            </w:tcBorders>
            <w:shd w:val="clear" w:color="auto" w:fill="auto"/>
            <w:vAlign w:val="center"/>
            <w:hideMark/>
          </w:tcPr>
          <w:p w14:paraId="769AEB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04112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4B6FC7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4C89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0,436</w:t>
            </w:r>
          </w:p>
        </w:tc>
        <w:tc>
          <w:tcPr>
            <w:tcW w:w="0" w:type="auto"/>
            <w:tcBorders>
              <w:top w:val="nil"/>
              <w:left w:val="nil"/>
              <w:bottom w:val="single" w:sz="4" w:space="0" w:color="auto"/>
              <w:right w:val="single" w:sz="4" w:space="0" w:color="auto"/>
            </w:tcBorders>
            <w:shd w:val="clear" w:color="auto" w:fill="auto"/>
            <w:vAlign w:val="center"/>
            <w:hideMark/>
          </w:tcPr>
          <w:p w14:paraId="053830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0,464</w:t>
            </w:r>
          </w:p>
        </w:tc>
      </w:tr>
      <w:tr w:rsidR="004821DF" w:rsidRPr="004821DF" w14:paraId="5E2AA6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02C7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w:t>
            </w:r>
          </w:p>
        </w:tc>
        <w:tc>
          <w:tcPr>
            <w:tcW w:w="0" w:type="auto"/>
            <w:tcBorders>
              <w:top w:val="nil"/>
              <w:left w:val="nil"/>
              <w:bottom w:val="single" w:sz="4" w:space="0" w:color="auto"/>
              <w:right w:val="single" w:sz="4" w:space="0" w:color="auto"/>
            </w:tcBorders>
            <w:shd w:val="clear" w:color="auto" w:fill="auto"/>
            <w:vAlign w:val="center"/>
            <w:hideMark/>
          </w:tcPr>
          <w:p w14:paraId="0DAA68F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помещениями общественного назначения с подземной 2х-</w:t>
            </w:r>
            <w:r w:rsidRPr="004821DF">
              <w:rPr>
                <w:rFonts w:ascii="Times New Roman" w:eastAsia="Times New Roman" w:hAnsi="Times New Roman" w:cs="Times New Roman"/>
                <w:color w:val="000000"/>
                <w:sz w:val="20"/>
                <w:szCs w:val="20"/>
                <w:lang w:val="ru-RU" w:eastAsia="ru-RU"/>
              </w:rPr>
              <w:br/>
              <w:t>уровневой автостоянкой</w:t>
            </w:r>
          </w:p>
        </w:tc>
        <w:tc>
          <w:tcPr>
            <w:tcW w:w="0" w:type="auto"/>
            <w:tcBorders>
              <w:top w:val="nil"/>
              <w:left w:val="nil"/>
              <w:bottom w:val="single" w:sz="4" w:space="0" w:color="auto"/>
              <w:right w:val="single" w:sz="4" w:space="0" w:color="auto"/>
            </w:tcBorders>
            <w:shd w:val="clear" w:color="auto" w:fill="auto"/>
            <w:noWrap/>
            <w:vAlign w:val="center"/>
            <w:hideMark/>
          </w:tcPr>
          <w:p w14:paraId="5D8870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5658F8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E4D55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CA23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0C671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0,814</w:t>
            </w:r>
          </w:p>
        </w:tc>
        <w:tc>
          <w:tcPr>
            <w:tcW w:w="0" w:type="auto"/>
            <w:tcBorders>
              <w:top w:val="nil"/>
              <w:left w:val="nil"/>
              <w:bottom w:val="single" w:sz="4" w:space="0" w:color="auto"/>
              <w:right w:val="single" w:sz="4" w:space="0" w:color="auto"/>
            </w:tcBorders>
            <w:shd w:val="clear" w:color="auto" w:fill="auto"/>
            <w:vAlign w:val="center"/>
            <w:hideMark/>
          </w:tcPr>
          <w:p w14:paraId="680C28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0,039</w:t>
            </w:r>
          </w:p>
        </w:tc>
        <w:tc>
          <w:tcPr>
            <w:tcW w:w="0" w:type="auto"/>
            <w:tcBorders>
              <w:top w:val="nil"/>
              <w:left w:val="nil"/>
              <w:bottom w:val="single" w:sz="4" w:space="0" w:color="auto"/>
              <w:right w:val="single" w:sz="4" w:space="0" w:color="auto"/>
            </w:tcBorders>
            <w:shd w:val="clear" w:color="auto" w:fill="auto"/>
            <w:vAlign w:val="center"/>
            <w:hideMark/>
          </w:tcPr>
          <w:p w14:paraId="3586D6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c>
          <w:tcPr>
            <w:tcW w:w="0" w:type="auto"/>
            <w:tcBorders>
              <w:top w:val="nil"/>
              <w:left w:val="nil"/>
              <w:bottom w:val="single" w:sz="4" w:space="0" w:color="auto"/>
              <w:right w:val="single" w:sz="4" w:space="0" w:color="auto"/>
            </w:tcBorders>
            <w:shd w:val="clear" w:color="auto" w:fill="auto"/>
            <w:vAlign w:val="center"/>
            <w:hideMark/>
          </w:tcPr>
          <w:p w14:paraId="10EC7B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44FA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0,853</w:t>
            </w:r>
          </w:p>
        </w:tc>
        <w:tc>
          <w:tcPr>
            <w:tcW w:w="0" w:type="auto"/>
            <w:tcBorders>
              <w:top w:val="nil"/>
              <w:left w:val="nil"/>
              <w:bottom w:val="single" w:sz="4" w:space="0" w:color="auto"/>
              <w:right w:val="single" w:sz="4" w:space="0" w:color="auto"/>
            </w:tcBorders>
            <w:shd w:val="clear" w:color="auto" w:fill="auto"/>
            <w:vAlign w:val="center"/>
            <w:hideMark/>
          </w:tcPr>
          <w:p w14:paraId="004E7D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0,907</w:t>
            </w:r>
          </w:p>
        </w:tc>
      </w:tr>
      <w:tr w:rsidR="004821DF" w:rsidRPr="004821DF" w14:paraId="711F79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EA1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w:t>
            </w:r>
          </w:p>
        </w:tc>
        <w:tc>
          <w:tcPr>
            <w:tcW w:w="0" w:type="auto"/>
            <w:tcBorders>
              <w:top w:val="nil"/>
              <w:left w:val="nil"/>
              <w:bottom w:val="single" w:sz="4" w:space="0" w:color="auto"/>
              <w:right w:val="single" w:sz="4" w:space="0" w:color="auto"/>
            </w:tcBorders>
            <w:shd w:val="clear" w:color="auto" w:fill="auto"/>
            <w:vAlign w:val="center"/>
            <w:hideMark/>
          </w:tcPr>
          <w:p w14:paraId="6ECD2D0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Школа искусств на 400 мест с концертным залом на 30 0мест</w:t>
            </w:r>
          </w:p>
        </w:tc>
        <w:tc>
          <w:tcPr>
            <w:tcW w:w="0" w:type="auto"/>
            <w:tcBorders>
              <w:top w:val="nil"/>
              <w:left w:val="nil"/>
              <w:bottom w:val="single" w:sz="4" w:space="0" w:color="auto"/>
              <w:right w:val="single" w:sz="4" w:space="0" w:color="auto"/>
            </w:tcBorders>
            <w:shd w:val="clear" w:color="auto" w:fill="auto"/>
            <w:noWrap/>
            <w:vAlign w:val="center"/>
            <w:hideMark/>
          </w:tcPr>
          <w:p w14:paraId="50466F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3936B7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31A70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664F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7815F1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0,239</w:t>
            </w:r>
          </w:p>
        </w:tc>
        <w:tc>
          <w:tcPr>
            <w:tcW w:w="0" w:type="auto"/>
            <w:tcBorders>
              <w:top w:val="nil"/>
              <w:left w:val="nil"/>
              <w:bottom w:val="single" w:sz="4" w:space="0" w:color="auto"/>
              <w:right w:val="single" w:sz="4" w:space="0" w:color="auto"/>
            </w:tcBorders>
            <w:shd w:val="clear" w:color="auto" w:fill="auto"/>
            <w:vAlign w:val="center"/>
            <w:hideMark/>
          </w:tcPr>
          <w:p w14:paraId="7CD30C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479E84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274E7B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E18B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0,247</w:t>
            </w:r>
          </w:p>
        </w:tc>
        <w:tc>
          <w:tcPr>
            <w:tcW w:w="0" w:type="auto"/>
            <w:tcBorders>
              <w:top w:val="nil"/>
              <w:left w:val="nil"/>
              <w:bottom w:val="single" w:sz="4" w:space="0" w:color="auto"/>
              <w:right w:val="single" w:sz="4" w:space="0" w:color="auto"/>
            </w:tcBorders>
            <w:shd w:val="clear" w:color="auto" w:fill="auto"/>
            <w:vAlign w:val="center"/>
            <w:hideMark/>
          </w:tcPr>
          <w:p w14:paraId="4FC26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0,257</w:t>
            </w:r>
          </w:p>
        </w:tc>
      </w:tr>
      <w:tr w:rsidR="004821DF" w:rsidRPr="004821DF" w14:paraId="3DE2A3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7924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w:t>
            </w:r>
          </w:p>
        </w:tc>
        <w:tc>
          <w:tcPr>
            <w:tcW w:w="0" w:type="auto"/>
            <w:tcBorders>
              <w:top w:val="nil"/>
              <w:left w:val="nil"/>
              <w:bottom w:val="single" w:sz="4" w:space="0" w:color="auto"/>
              <w:right w:val="single" w:sz="4" w:space="0" w:color="auto"/>
            </w:tcBorders>
            <w:shd w:val="clear" w:color="auto" w:fill="auto"/>
            <w:vAlign w:val="center"/>
            <w:hideMark/>
          </w:tcPr>
          <w:p w14:paraId="457BB6F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27 А г. Сургуте</w:t>
            </w:r>
            <w:r w:rsidRPr="004821DF">
              <w:rPr>
                <w:rFonts w:ascii="Times New Roman" w:eastAsia="Times New Roman" w:hAnsi="Times New Roman" w:cs="Times New Roman"/>
                <w:color w:val="000000"/>
                <w:sz w:val="20"/>
                <w:szCs w:val="20"/>
                <w:lang w:val="ru-RU" w:eastAsia="ru-RU"/>
              </w:rPr>
              <w:br/>
              <w:t>(Общеобразовательная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362642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74D4C1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0FD98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EB0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3624C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2,387</w:t>
            </w:r>
          </w:p>
        </w:tc>
        <w:tc>
          <w:tcPr>
            <w:tcW w:w="0" w:type="auto"/>
            <w:tcBorders>
              <w:top w:val="nil"/>
              <w:left w:val="nil"/>
              <w:bottom w:val="single" w:sz="4" w:space="0" w:color="auto"/>
              <w:right w:val="single" w:sz="4" w:space="0" w:color="auto"/>
            </w:tcBorders>
            <w:shd w:val="clear" w:color="auto" w:fill="auto"/>
            <w:vAlign w:val="center"/>
            <w:hideMark/>
          </w:tcPr>
          <w:p w14:paraId="6D2AC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0,346</w:t>
            </w:r>
          </w:p>
        </w:tc>
        <w:tc>
          <w:tcPr>
            <w:tcW w:w="0" w:type="auto"/>
            <w:tcBorders>
              <w:top w:val="nil"/>
              <w:left w:val="nil"/>
              <w:bottom w:val="single" w:sz="4" w:space="0" w:color="auto"/>
              <w:right w:val="single" w:sz="4" w:space="0" w:color="auto"/>
            </w:tcBorders>
            <w:shd w:val="clear" w:color="auto" w:fill="auto"/>
            <w:vAlign w:val="center"/>
            <w:hideMark/>
          </w:tcPr>
          <w:p w14:paraId="1DC0FC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0,831</w:t>
            </w:r>
          </w:p>
        </w:tc>
        <w:tc>
          <w:tcPr>
            <w:tcW w:w="0" w:type="auto"/>
            <w:tcBorders>
              <w:top w:val="nil"/>
              <w:left w:val="nil"/>
              <w:bottom w:val="single" w:sz="4" w:space="0" w:color="auto"/>
              <w:right w:val="single" w:sz="4" w:space="0" w:color="auto"/>
            </w:tcBorders>
            <w:shd w:val="clear" w:color="auto" w:fill="auto"/>
            <w:vAlign w:val="center"/>
            <w:hideMark/>
          </w:tcPr>
          <w:p w14:paraId="0F961B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9FE0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2,733</w:t>
            </w:r>
          </w:p>
        </w:tc>
        <w:tc>
          <w:tcPr>
            <w:tcW w:w="0" w:type="auto"/>
            <w:tcBorders>
              <w:top w:val="nil"/>
              <w:left w:val="nil"/>
              <w:bottom w:val="single" w:sz="4" w:space="0" w:color="auto"/>
              <w:right w:val="single" w:sz="4" w:space="0" w:color="auto"/>
            </w:tcBorders>
            <w:shd w:val="clear" w:color="auto" w:fill="auto"/>
            <w:vAlign w:val="center"/>
            <w:hideMark/>
          </w:tcPr>
          <w:p w14:paraId="6C70C9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3,218</w:t>
            </w:r>
          </w:p>
        </w:tc>
      </w:tr>
      <w:tr w:rsidR="004821DF" w:rsidRPr="004821DF" w14:paraId="19685583" w14:textId="77777777" w:rsidTr="00C830D5">
        <w:trPr>
          <w:trHeight w:val="20"/>
        </w:trPr>
        <w:tc>
          <w:tcPr>
            <w:tcW w:w="0" w:type="auto"/>
            <w:tcBorders>
              <w:top w:val="nil"/>
              <w:left w:val="single" w:sz="4" w:space="0" w:color="auto"/>
              <w:bottom w:val="nil"/>
              <w:right w:val="single" w:sz="4" w:space="0" w:color="auto"/>
            </w:tcBorders>
            <w:shd w:val="clear" w:color="auto" w:fill="auto"/>
            <w:vAlign w:val="center"/>
            <w:hideMark/>
          </w:tcPr>
          <w:p w14:paraId="3AA961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w:t>
            </w:r>
          </w:p>
        </w:tc>
        <w:tc>
          <w:tcPr>
            <w:tcW w:w="0" w:type="auto"/>
            <w:tcBorders>
              <w:top w:val="nil"/>
              <w:left w:val="nil"/>
              <w:bottom w:val="single" w:sz="4" w:space="0" w:color="auto"/>
              <w:right w:val="single" w:sz="4" w:space="0" w:color="auto"/>
            </w:tcBorders>
            <w:shd w:val="clear" w:color="auto" w:fill="auto"/>
            <w:vAlign w:val="center"/>
            <w:hideMark/>
          </w:tcPr>
          <w:p w14:paraId="0EFF904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350 мест</w:t>
            </w:r>
          </w:p>
        </w:tc>
        <w:tc>
          <w:tcPr>
            <w:tcW w:w="0" w:type="auto"/>
            <w:tcBorders>
              <w:top w:val="nil"/>
              <w:left w:val="nil"/>
              <w:bottom w:val="single" w:sz="4" w:space="0" w:color="auto"/>
              <w:right w:val="single" w:sz="4" w:space="0" w:color="auto"/>
            </w:tcBorders>
            <w:shd w:val="clear" w:color="auto" w:fill="auto"/>
            <w:noWrap/>
            <w:vAlign w:val="center"/>
            <w:hideMark/>
          </w:tcPr>
          <w:p w14:paraId="7D4E6E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44FC75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42AF1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7F2F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03D4C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1AB86C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302479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256E1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045B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742DBA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r>
      <w:tr w:rsidR="004821DF" w:rsidRPr="004821DF" w14:paraId="1C753BA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A546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29905F6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70 мест</w:t>
            </w:r>
          </w:p>
        </w:tc>
        <w:tc>
          <w:tcPr>
            <w:tcW w:w="0" w:type="auto"/>
            <w:tcBorders>
              <w:top w:val="nil"/>
              <w:left w:val="nil"/>
              <w:bottom w:val="single" w:sz="4" w:space="0" w:color="auto"/>
              <w:right w:val="single" w:sz="4" w:space="0" w:color="auto"/>
            </w:tcBorders>
            <w:shd w:val="clear" w:color="auto" w:fill="auto"/>
            <w:noWrap/>
            <w:vAlign w:val="center"/>
            <w:hideMark/>
          </w:tcPr>
          <w:p w14:paraId="22A88D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27А</w:t>
            </w:r>
          </w:p>
        </w:tc>
        <w:tc>
          <w:tcPr>
            <w:tcW w:w="0" w:type="auto"/>
            <w:tcBorders>
              <w:top w:val="nil"/>
              <w:left w:val="nil"/>
              <w:bottom w:val="single" w:sz="4" w:space="0" w:color="auto"/>
              <w:right w:val="single" w:sz="4" w:space="0" w:color="auto"/>
            </w:tcBorders>
            <w:shd w:val="clear" w:color="auto" w:fill="auto"/>
            <w:vAlign w:val="center"/>
            <w:hideMark/>
          </w:tcPr>
          <w:p w14:paraId="373C7E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6CF5E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7C72FE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628D41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602576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185178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888F5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3D68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0,096</w:t>
            </w:r>
          </w:p>
        </w:tc>
        <w:tc>
          <w:tcPr>
            <w:tcW w:w="0" w:type="auto"/>
            <w:tcBorders>
              <w:top w:val="nil"/>
              <w:left w:val="nil"/>
              <w:bottom w:val="single" w:sz="4" w:space="0" w:color="auto"/>
              <w:right w:val="single" w:sz="4" w:space="0" w:color="auto"/>
            </w:tcBorders>
            <w:shd w:val="clear" w:color="auto" w:fill="auto"/>
            <w:vAlign w:val="center"/>
            <w:hideMark/>
          </w:tcPr>
          <w:p w14:paraId="13D98F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0,097</w:t>
            </w:r>
          </w:p>
        </w:tc>
      </w:tr>
      <w:tr w:rsidR="004821DF" w:rsidRPr="004821DF" w14:paraId="7462E34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7DE9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w:t>
            </w:r>
          </w:p>
        </w:tc>
        <w:tc>
          <w:tcPr>
            <w:tcW w:w="0" w:type="auto"/>
            <w:tcBorders>
              <w:top w:val="nil"/>
              <w:left w:val="nil"/>
              <w:bottom w:val="single" w:sz="4" w:space="0" w:color="auto"/>
              <w:right w:val="single" w:sz="4" w:space="0" w:color="auto"/>
            </w:tcBorders>
            <w:shd w:val="clear" w:color="auto" w:fill="auto"/>
            <w:vAlign w:val="center"/>
            <w:hideMark/>
          </w:tcPr>
          <w:p w14:paraId="71832F4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"Сибпромстрой-Югория" Детский сад</w:t>
            </w:r>
          </w:p>
        </w:tc>
        <w:tc>
          <w:tcPr>
            <w:tcW w:w="0" w:type="auto"/>
            <w:tcBorders>
              <w:top w:val="nil"/>
              <w:left w:val="nil"/>
              <w:bottom w:val="single" w:sz="4" w:space="0" w:color="auto"/>
              <w:right w:val="single" w:sz="4" w:space="0" w:color="auto"/>
            </w:tcBorders>
            <w:shd w:val="clear" w:color="auto" w:fill="auto"/>
            <w:noWrap/>
            <w:vAlign w:val="center"/>
            <w:hideMark/>
          </w:tcPr>
          <w:p w14:paraId="50B910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66AF86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6BE9D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A70D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8AEEA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0,640</w:t>
            </w:r>
          </w:p>
        </w:tc>
        <w:tc>
          <w:tcPr>
            <w:tcW w:w="0" w:type="auto"/>
            <w:tcBorders>
              <w:top w:val="nil"/>
              <w:left w:val="nil"/>
              <w:bottom w:val="single" w:sz="4" w:space="0" w:color="auto"/>
              <w:right w:val="single" w:sz="4" w:space="0" w:color="auto"/>
            </w:tcBorders>
            <w:shd w:val="clear" w:color="auto" w:fill="auto"/>
            <w:vAlign w:val="center"/>
            <w:hideMark/>
          </w:tcPr>
          <w:p w14:paraId="197194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355DEC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6F3852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CF5D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0,740</w:t>
            </w:r>
          </w:p>
        </w:tc>
        <w:tc>
          <w:tcPr>
            <w:tcW w:w="0" w:type="auto"/>
            <w:tcBorders>
              <w:top w:val="nil"/>
              <w:left w:val="nil"/>
              <w:bottom w:val="single" w:sz="4" w:space="0" w:color="auto"/>
              <w:right w:val="single" w:sz="4" w:space="0" w:color="auto"/>
            </w:tcBorders>
            <w:shd w:val="clear" w:color="auto" w:fill="auto"/>
            <w:vAlign w:val="center"/>
            <w:hideMark/>
          </w:tcPr>
          <w:p w14:paraId="543445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0,880</w:t>
            </w:r>
          </w:p>
        </w:tc>
      </w:tr>
      <w:tr w:rsidR="004821DF" w:rsidRPr="004821DF" w14:paraId="7180D95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B51E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w:t>
            </w:r>
          </w:p>
        </w:tc>
        <w:tc>
          <w:tcPr>
            <w:tcW w:w="0" w:type="auto"/>
            <w:tcBorders>
              <w:top w:val="nil"/>
              <w:left w:val="nil"/>
              <w:bottom w:val="single" w:sz="4" w:space="0" w:color="auto"/>
              <w:right w:val="single" w:sz="4" w:space="0" w:color="auto"/>
            </w:tcBorders>
            <w:shd w:val="clear" w:color="auto" w:fill="auto"/>
            <w:vAlign w:val="center"/>
            <w:hideMark/>
          </w:tcPr>
          <w:p w14:paraId="0F6AEDB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 4 в микрорайоне 28 г. Сургута. Блок 2</w:t>
            </w:r>
          </w:p>
        </w:tc>
        <w:tc>
          <w:tcPr>
            <w:tcW w:w="0" w:type="auto"/>
            <w:tcBorders>
              <w:top w:val="nil"/>
              <w:left w:val="nil"/>
              <w:bottom w:val="single" w:sz="4" w:space="0" w:color="auto"/>
              <w:right w:val="single" w:sz="4" w:space="0" w:color="auto"/>
            </w:tcBorders>
            <w:shd w:val="clear" w:color="auto" w:fill="auto"/>
            <w:noWrap/>
            <w:vAlign w:val="center"/>
            <w:hideMark/>
          </w:tcPr>
          <w:p w14:paraId="142D95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33DFD9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DB97E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2557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39596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1,759</w:t>
            </w:r>
          </w:p>
        </w:tc>
        <w:tc>
          <w:tcPr>
            <w:tcW w:w="0" w:type="auto"/>
            <w:tcBorders>
              <w:top w:val="nil"/>
              <w:left w:val="nil"/>
              <w:bottom w:val="single" w:sz="4" w:space="0" w:color="auto"/>
              <w:right w:val="single" w:sz="4" w:space="0" w:color="auto"/>
            </w:tcBorders>
            <w:shd w:val="clear" w:color="auto" w:fill="auto"/>
            <w:vAlign w:val="center"/>
            <w:hideMark/>
          </w:tcPr>
          <w:p w14:paraId="4CAE2A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0,754</w:t>
            </w:r>
          </w:p>
        </w:tc>
        <w:tc>
          <w:tcPr>
            <w:tcW w:w="0" w:type="auto"/>
            <w:tcBorders>
              <w:top w:val="nil"/>
              <w:left w:val="nil"/>
              <w:bottom w:val="single" w:sz="4" w:space="0" w:color="auto"/>
              <w:right w:val="single" w:sz="4" w:space="0" w:color="auto"/>
            </w:tcBorders>
            <w:shd w:val="clear" w:color="auto" w:fill="auto"/>
            <w:vAlign w:val="center"/>
            <w:hideMark/>
          </w:tcPr>
          <w:p w14:paraId="509A18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1,810</w:t>
            </w:r>
          </w:p>
        </w:tc>
        <w:tc>
          <w:tcPr>
            <w:tcW w:w="0" w:type="auto"/>
            <w:tcBorders>
              <w:top w:val="nil"/>
              <w:left w:val="nil"/>
              <w:bottom w:val="single" w:sz="4" w:space="0" w:color="auto"/>
              <w:right w:val="single" w:sz="4" w:space="0" w:color="auto"/>
            </w:tcBorders>
            <w:shd w:val="clear" w:color="auto" w:fill="auto"/>
            <w:vAlign w:val="center"/>
            <w:hideMark/>
          </w:tcPr>
          <w:p w14:paraId="42A328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5A56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2,513</w:t>
            </w:r>
          </w:p>
        </w:tc>
        <w:tc>
          <w:tcPr>
            <w:tcW w:w="0" w:type="auto"/>
            <w:tcBorders>
              <w:top w:val="nil"/>
              <w:left w:val="nil"/>
              <w:bottom w:val="single" w:sz="4" w:space="0" w:color="auto"/>
              <w:right w:val="single" w:sz="4" w:space="0" w:color="auto"/>
            </w:tcBorders>
            <w:shd w:val="clear" w:color="auto" w:fill="auto"/>
            <w:vAlign w:val="center"/>
            <w:hideMark/>
          </w:tcPr>
          <w:p w14:paraId="0CA6AE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3,569</w:t>
            </w:r>
          </w:p>
        </w:tc>
      </w:tr>
      <w:tr w:rsidR="004821DF" w:rsidRPr="004821DF" w14:paraId="5EAF5A9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1E8F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w:t>
            </w:r>
          </w:p>
        </w:tc>
        <w:tc>
          <w:tcPr>
            <w:tcW w:w="0" w:type="auto"/>
            <w:tcBorders>
              <w:top w:val="nil"/>
              <w:left w:val="nil"/>
              <w:bottom w:val="single" w:sz="4" w:space="0" w:color="auto"/>
              <w:right w:val="single" w:sz="4" w:space="0" w:color="auto"/>
            </w:tcBorders>
            <w:shd w:val="clear" w:color="auto" w:fill="auto"/>
            <w:vAlign w:val="center"/>
            <w:hideMark/>
          </w:tcPr>
          <w:p w14:paraId="6A7825B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 СКБО</w:t>
            </w:r>
          </w:p>
        </w:tc>
        <w:tc>
          <w:tcPr>
            <w:tcW w:w="0" w:type="auto"/>
            <w:tcBorders>
              <w:top w:val="nil"/>
              <w:left w:val="nil"/>
              <w:bottom w:val="single" w:sz="4" w:space="0" w:color="auto"/>
              <w:right w:val="single" w:sz="4" w:space="0" w:color="auto"/>
            </w:tcBorders>
            <w:shd w:val="clear" w:color="auto" w:fill="auto"/>
            <w:noWrap/>
            <w:vAlign w:val="center"/>
            <w:hideMark/>
          </w:tcPr>
          <w:p w14:paraId="1E4BD9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5EEEDA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C534B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95FD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F29F4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c>
          <w:tcPr>
            <w:tcW w:w="0" w:type="auto"/>
            <w:tcBorders>
              <w:top w:val="nil"/>
              <w:left w:val="nil"/>
              <w:bottom w:val="single" w:sz="4" w:space="0" w:color="auto"/>
              <w:right w:val="single" w:sz="4" w:space="0" w:color="auto"/>
            </w:tcBorders>
            <w:shd w:val="clear" w:color="auto" w:fill="auto"/>
            <w:vAlign w:val="center"/>
            <w:hideMark/>
          </w:tcPr>
          <w:p w14:paraId="07911C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6510B6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4D2C87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57E4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0,334</w:t>
            </w:r>
          </w:p>
        </w:tc>
        <w:tc>
          <w:tcPr>
            <w:tcW w:w="0" w:type="auto"/>
            <w:tcBorders>
              <w:top w:val="nil"/>
              <w:left w:val="nil"/>
              <w:bottom w:val="single" w:sz="4" w:space="0" w:color="auto"/>
              <w:right w:val="single" w:sz="4" w:space="0" w:color="auto"/>
            </w:tcBorders>
            <w:shd w:val="clear" w:color="auto" w:fill="auto"/>
            <w:vAlign w:val="center"/>
            <w:hideMark/>
          </w:tcPr>
          <w:p w14:paraId="06D619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0,353</w:t>
            </w:r>
          </w:p>
        </w:tc>
      </w:tr>
      <w:tr w:rsidR="004821DF" w:rsidRPr="004821DF" w14:paraId="32AE765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269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w:t>
            </w:r>
          </w:p>
        </w:tc>
        <w:tc>
          <w:tcPr>
            <w:tcW w:w="0" w:type="auto"/>
            <w:tcBorders>
              <w:top w:val="nil"/>
              <w:left w:val="nil"/>
              <w:bottom w:val="single" w:sz="4" w:space="0" w:color="auto"/>
              <w:right w:val="single" w:sz="4" w:space="0" w:color="auto"/>
            </w:tcBorders>
            <w:shd w:val="clear" w:color="auto" w:fill="auto"/>
            <w:vAlign w:val="center"/>
            <w:hideMark/>
          </w:tcPr>
          <w:p w14:paraId="10FAEBC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0532E1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0C10C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B2480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25B2E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3F22B2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0,217</w:t>
            </w:r>
          </w:p>
        </w:tc>
        <w:tc>
          <w:tcPr>
            <w:tcW w:w="0" w:type="auto"/>
            <w:tcBorders>
              <w:top w:val="nil"/>
              <w:left w:val="nil"/>
              <w:bottom w:val="single" w:sz="4" w:space="0" w:color="auto"/>
              <w:right w:val="single" w:sz="4" w:space="0" w:color="auto"/>
            </w:tcBorders>
            <w:shd w:val="clear" w:color="auto" w:fill="auto"/>
            <w:vAlign w:val="center"/>
            <w:hideMark/>
          </w:tcPr>
          <w:p w14:paraId="312F51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7F5683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350843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1054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c>
          <w:tcPr>
            <w:tcW w:w="0" w:type="auto"/>
            <w:tcBorders>
              <w:top w:val="nil"/>
              <w:left w:val="nil"/>
              <w:bottom w:val="single" w:sz="4" w:space="0" w:color="auto"/>
              <w:right w:val="single" w:sz="4" w:space="0" w:color="auto"/>
            </w:tcBorders>
            <w:shd w:val="clear" w:color="auto" w:fill="auto"/>
            <w:vAlign w:val="center"/>
            <w:hideMark/>
          </w:tcPr>
          <w:p w14:paraId="228064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0,239</w:t>
            </w:r>
          </w:p>
        </w:tc>
      </w:tr>
      <w:tr w:rsidR="004821DF" w:rsidRPr="004821DF" w14:paraId="6D4745A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FF48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w:t>
            </w:r>
          </w:p>
        </w:tc>
        <w:tc>
          <w:tcPr>
            <w:tcW w:w="0" w:type="auto"/>
            <w:tcBorders>
              <w:top w:val="nil"/>
              <w:left w:val="nil"/>
              <w:bottom w:val="single" w:sz="4" w:space="0" w:color="auto"/>
              <w:right w:val="single" w:sz="4" w:space="0" w:color="auto"/>
            </w:tcBorders>
            <w:shd w:val="clear" w:color="auto" w:fill="auto"/>
            <w:vAlign w:val="center"/>
            <w:hideMark/>
          </w:tcPr>
          <w:p w14:paraId="019FFA2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 СКБО</w:t>
            </w:r>
          </w:p>
        </w:tc>
        <w:tc>
          <w:tcPr>
            <w:tcW w:w="0" w:type="auto"/>
            <w:tcBorders>
              <w:top w:val="nil"/>
              <w:left w:val="nil"/>
              <w:bottom w:val="single" w:sz="4" w:space="0" w:color="auto"/>
              <w:right w:val="single" w:sz="4" w:space="0" w:color="auto"/>
            </w:tcBorders>
            <w:shd w:val="clear" w:color="auto" w:fill="auto"/>
            <w:noWrap/>
            <w:vAlign w:val="center"/>
            <w:hideMark/>
          </w:tcPr>
          <w:p w14:paraId="714BDD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0680D1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6F708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1D19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5D5E80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0D81BB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44F2DB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33DEE3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D824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6702B0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0,212</w:t>
            </w:r>
          </w:p>
        </w:tc>
      </w:tr>
      <w:tr w:rsidR="004821DF" w:rsidRPr="004821DF" w14:paraId="0F2D38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48FD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w:t>
            </w:r>
          </w:p>
        </w:tc>
        <w:tc>
          <w:tcPr>
            <w:tcW w:w="0" w:type="auto"/>
            <w:tcBorders>
              <w:top w:val="nil"/>
              <w:left w:val="nil"/>
              <w:bottom w:val="single" w:sz="4" w:space="0" w:color="auto"/>
              <w:right w:val="single" w:sz="4" w:space="0" w:color="auto"/>
            </w:tcBorders>
            <w:shd w:val="clear" w:color="auto" w:fill="auto"/>
            <w:vAlign w:val="center"/>
            <w:hideMark/>
          </w:tcPr>
          <w:p w14:paraId="2538AB3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Школа на 990 мест</w:t>
            </w:r>
          </w:p>
        </w:tc>
        <w:tc>
          <w:tcPr>
            <w:tcW w:w="0" w:type="auto"/>
            <w:tcBorders>
              <w:top w:val="nil"/>
              <w:left w:val="nil"/>
              <w:bottom w:val="single" w:sz="4" w:space="0" w:color="auto"/>
              <w:right w:val="single" w:sz="4" w:space="0" w:color="auto"/>
            </w:tcBorders>
            <w:shd w:val="clear" w:color="auto" w:fill="auto"/>
            <w:noWrap/>
            <w:vAlign w:val="center"/>
            <w:hideMark/>
          </w:tcPr>
          <w:p w14:paraId="0A0C4C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28.</w:t>
            </w:r>
          </w:p>
        </w:tc>
        <w:tc>
          <w:tcPr>
            <w:tcW w:w="0" w:type="auto"/>
            <w:tcBorders>
              <w:top w:val="nil"/>
              <w:left w:val="nil"/>
              <w:bottom w:val="single" w:sz="4" w:space="0" w:color="auto"/>
              <w:right w:val="single" w:sz="4" w:space="0" w:color="auto"/>
            </w:tcBorders>
            <w:shd w:val="clear" w:color="auto" w:fill="auto"/>
            <w:vAlign w:val="center"/>
            <w:hideMark/>
          </w:tcPr>
          <w:p w14:paraId="14DA9C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1B75D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9913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5842C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0,724</w:t>
            </w:r>
          </w:p>
        </w:tc>
        <w:tc>
          <w:tcPr>
            <w:tcW w:w="0" w:type="auto"/>
            <w:tcBorders>
              <w:top w:val="nil"/>
              <w:left w:val="nil"/>
              <w:bottom w:val="single" w:sz="4" w:space="0" w:color="auto"/>
              <w:right w:val="single" w:sz="4" w:space="0" w:color="auto"/>
            </w:tcBorders>
            <w:shd w:val="clear" w:color="auto" w:fill="auto"/>
            <w:vAlign w:val="center"/>
            <w:hideMark/>
          </w:tcPr>
          <w:p w14:paraId="0AAE27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56215F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0,053</w:t>
            </w:r>
          </w:p>
        </w:tc>
        <w:tc>
          <w:tcPr>
            <w:tcW w:w="0" w:type="auto"/>
            <w:tcBorders>
              <w:top w:val="nil"/>
              <w:left w:val="nil"/>
              <w:bottom w:val="single" w:sz="4" w:space="0" w:color="auto"/>
              <w:right w:val="single" w:sz="4" w:space="0" w:color="auto"/>
            </w:tcBorders>
            <w:shd w:val="clear" w:color="auto" w:fill="auto"/>
            <w:vAlign w:val="center"/>
            <w:hideMark/>
          </w:tcPr>
          <w:p w14:paraId="5957E6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28B1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0,746</w:t>
            </w:r>
          </w:p>
        </w:tc>
        <w:tc>
          <w:tcPr>
            <w:tcW w:w="0" w:type="auto"/>
            <w:tcBorders>
              <w:top w:val="nil"/>
              <w:left w:val="nil"/>
              <w:bottom w:val="single" w:sz="4" w:space="0" w:color="auto"/>
              <w:right w:val="single" w:sz="4" w:space="0" w:color="auto"/>
            </w:tcBorders>
            <w:shd w:val="clear" w:color="auto" w:fill="auto"/>
            <w:vAlign w:val="center"/>
            <w:hideMark/>
          </w:tcPr>
          <w:p w14:paraId="601E8D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0,777</w:t>
            </w:r>
          </w:p>
        </w:tc>
      </w:tr>
      <w:tr w:rsidR="004821DF" w:rsidRPr="004821DF" w14:paraId="651D131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70B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w:t>
            </w:r>
          </w:p>
        </w:tc>
        <w:tc>
          <w:tcPr>
            <w:tcW w:w="0" w:type="auto"/>
            <w:tcBorders>
              <w:top w:val="nil"/>
              <w:left w:val="nil"/>
              <w:bottom w:val="single" w:sz="4" w:space="0" w:color="auto"/>
              <w:right w:val="single" w:sz="4" w:space="0" w:color="auto"/>
            </w:tcBorders>
            <w:shd w:val="clear" w:color="auto" w:fill="auto"/>
            <w:vAlign w:val="center"/>
            <w:hideMark/>
          </w:tcPr>
          <w:p w14:paraId="3EC30A5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Мирошпиченко В. В. Баня</w:t>
            </w:r>
          </w:p>
        </w:tc>
        <w:tc>
          <w:tcPr>
            <w:tcW w:w="0" w:type="auto"/>
            <w:tcBorders>
              <w:top w:val="nil"/>
              <w:left w:val="nil"/>
              <w:bottom w:val="single" w:sz="4" w:space="0" w:color="auto"/>
              <w:right w:val="single" w:sz="4" w:space="0" w:color="auto"/>
            </w:tcBorders>
            <w:shd w:val="clear" w:color="auto" w:fill="auto"/>
            <w:noWrap/>
            <w:vAlign w:val="center"/>
            <w:hideMark/>
          </w:tcPr>
          <w:p w14:paraId="5B70EF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29.</w:t>
            </w:r>
          </w:p>
        </w:tc>
        <w:tc>
          <w:tcPr>
            <w:tcW w:w="0" w:type="auto"/>
            <w:tcBorders>
              <w:top w:val="nil"/>
              <w:left w:val="nil"/>
              <w:bottom w:val="single" w:sz="4" w:space="0" w:color="auto"/>
              <w:right w:val="single" w:sz="4" w:space="0" w:color="auto"/>
            </w:tcBorders>
            <w:shd w:val="clear" w:color="auto" w:fill="auto"/>
            <w:vAlign w:val="center"/>
            <w:hideMark/>
          </w:tcPr>
          <w:p w14:paraId="16A840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FC706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4B26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B0B10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5271D0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670B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2D22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99BE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763187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0,079</w:t>
            </w:r>
          </w:p>
        </w:tc>
      </w:tr>
      <w:tr w:rsidR="004821DF" w:rsidRPr="004821DF" w14:paraId="4A11E66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71FF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w:t>
            </w:r>
          </w:p>
        </w:tc>
        <w:tc>
          <w:tcPr>
            <w:tcW w:w="0" w:type="auto"/>
            <w:tcBorders>
              <w:top w:val="nil"/>
              <w:left w:val="nil"/>
              <w:bottom w:val="single" w:sz="4" w:space="0" w:color="auto"/>
              <w:right w:val="single" w:sz="4" w:space="0" w:color="auto"/>
            </w:tcBorders>
            <w:shd w:val="clear" w:color="auto" w:fill="auto"/>
            <w:vAlign w:val="center"/>
            <w:hideMark/>
          </w:tcPr>
          <w:p w14:paraId="5B57F09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общей площадью 4914 м2 (648 м2, 648 м2, 648 м2, 540 м2, 540 м2, 540 м2,</w:t>
            </w:r>
            <w:r w:rsidRPr="004821DF">
              <w:rPr>
                <w:rFonts w:ascii="Times New Roman" w:eastAsia="Times New Roman" w:hAnsi="Times New Roman" w:cs="Times New Roman"/>
                <w:color w:val="000000"/>
                <w:sz w:val="20"/>
                <w:szCs w:val="20"/>
                <w:lang w:val="ru-RU" w:eastAsia="ru-RU"/>
              </w:rPr>
              <w:br/>
              <w:t>540 м2, 360 м2, 315 м2, 135 м2)</w:t>
            </w:r>
          </w:p>
        </w:tc>
        <w:tc>
          <w:tcPr>
            <w:tcW w:w="0" w:type="auto"/>
            <w:tcBorders>
              <w:top w:val="nil"/>
              <w:left w:val="nil"/>
              <w:bottom w:val="single" w:sz="4" w:space="0" w:color="auto"/>
              <w:right w:val="single" w:sz="4" w:space="0" w:color="auto"/>
            </w:tcBorders>
            <w:shd w:val="clear" w:color="auto" w:fill="auto"/>
            <w:noWrap/>
            <w:vAlign w:val="center"/>
            <w:hideMark/>
          </w:tcPr>
          <w:p w14:paraId="57B599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29.</w:t>
            </w:r>
          </w:p>
        </w:tc>
        <w:tc>
          <w:tcPr>
            <w:tcW w:w="0" w:type="auto"/>
            <w:tcBorders>
              <w:top w:val="nil"/>
              <w:left w:val="nil"/>
              <w:bottom w:val="single" w:sz="4" w:space="0" w:color="auto"/>
              <w:right w:val="single" w:sz="4" w:space="0" w:color="auto"/>
            </w:tcBorders>
            <w:shd w:val="clear" w:color="auto" w:fill="auto"/>
            <w:vAlign w:val="center"/>
            <w:hideMark/>
          </w:tcPr>
          <w:p w14:paraId="6CBBDE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E615E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70B1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64E9C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0,680</w:t>
            </w:r>
          </w:p>
        </w:tc>
        <w:tc>
          <w:tcPr>
            <w:tcW w:w="0" w:type="auto"/>
            <w:tcBorders>
              <w:top w:val="nil"/>
              <w:left w:val="nil"/>
              <w:bottom w:val="single" w:sz="4" w:space="0" w:color="auto"/>
              <w:right w:val="single" w:sz="4" w:space="0" w:color="auto"/>
            </w:tcBorders>
            <w:shd w:val="clear" w:color="auto" w:fill="auto"/>
            <w:vAlign w:val="center"/>
            <w:hideMark/>
          </w:tcPr>
          <w:p w14:paraId="60E54F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582FC9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C4443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E2E0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0,701</w:t>
            </w:r>
          </w:p>
        </w:tc>
        <w:tc>
          <w:tcPr>
            <w:tcW w:w="0" w:type="auto"/>
            <w:tcBorders>
              <w:top w:val="nil"/>
              <w:left w:val="nil"/>
              <w:bottom w:val="single" w:sz="4" w:space="0" w:color="auto"/>
              <w:right w:val="single" w:sz="4" w:space="0" w:color="auto"/>
            </w:tcBorders>
            <w:shd w:val="clear" w:color="auto" w:fill="auto"/>
            <w:vAlign w:val="center"/>
            <w:hideMark/>
          </w:tcPr>
          <w:p w14:paraId="17CDB7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0,730</w:t>
            </w:r>
          </w:p>
        </w:tc>
      </w:tr>
      <w:tr w:rsidR="004821DF" w:rsidRPr="004821DF" w14:paraId="30D6D32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FF1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7D905DE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Заиатдинов Радик Вазыхович. Жилой дом г. Сургут, пос. Кедровый-1, ул. Линия 12, д.136</w:t>
            </w:r>
          </w:p>
        </w:tc>
        <w:tc>
          <w:tcPr>
            <w:tcW w:w="0" w:type="auto"/>
            <w:tcBorders>
              <w:top w:val="nil"/>
              <w:left w:val="nil"/>
              <w:bottom w:val="single" w:sz="4" w:space="0" w:color="auto"/>
              <w:right w:val="single" w:sz="4" w:space="0" w:color="auto"/>
            </w:tcBorders>
            <w:shd w:val="clear" w:color="auto" w:fill="auto"/>
            <w:noWrap/>
            <w:vAlign w:val="center"/>
            <w:hideMark/>
          </w:tcPr>
          <w:p w14:paraId="267099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Кедровый-1.</w:t>
            </w:r>
          </w:p>
        </w:tc>
        <w:tc>
          <w:tcPr>
            <w:tcW w:w="0" w:type="auto"/>
            <w:tcBorders>
              <w:top w:val="nil"/>
              <w:left w:val="nil"/>
              <w:bottom w:val="single" w:sz="4" w:space="0" w:color="auto"/>
              <w:right w:val="single" w:sz="4" w:space="0" w:color="auto"/>
            </w:tcBorders>
            <w:shd w:val="clear" w:color="auto" w:fill="auto"/>
            <w:vAlign w:val="center"/>
            <w:hideMark/>
          </w:tcPr>
          <w:p w14:paraId="48C091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E8A0B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F73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82223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70B4F7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8484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EBAB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22D4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4250CD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r>
      <w:tr w:rsidR="004821DF" w:rsidRPr="004821DF" w14:paraId="5FC3F17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6F1C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0DA3DBE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Жорова О.А., Жоров Ф.И. Жилой дом пос.Кедровый-1, линия 13</w:t>
            </w:r>
          </w:p>
        </w:tc>
        <w:tc>
          <w:tcPr>
            <w:tcW w:w="0" w:type="auto"/>
            <w:tcBorders>
              <w:top w:val="nil"/>
              <w:left w:val="nil"/>
              <w:bottom w:val="single" w:sz="4" w:space="0" w:color="auto"/>
              <w:right w:val="single" w:sz="4" w:space="0" w:color="auto"/>
            </w:tcBorders>
            <w:shd w:val="clear" w:color="auto" w:fill="auto"/>
            <w:noWrap/>
            <w:vAlign w:val="center"/>
            <w:hideMark/>
          </w:tcPr>
          <w:p w14:paraId="6237B1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Кедровый-1.</w:t>
            </w:r>
          </w:p>
        </w:tc>
        <w:tc>
          <w:tcPr>
            <w:tcW w:w="0" w:type="auto"/>
            <w:tcBorders>
              <w:top w:val="nil"/>
              <w:left w:val="nil"/>
              <w:bottom w:val="single" w:sz="4" w:space="0" w:color="auto"/>
              <w:right w:val="single" w:sz="4" w:space="0" w:color="auto"/>
            </w:tcBorders>
            <w:shd w:val="clear" w:color="auto" w:fill="auto"/>
            <w:vAlign w:val="center"/>
            <w:hideMark/>
          </w:tcPr>
          <w:p w14:paraId="0DAC64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9A405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67A7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78FDC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15104E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A822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2E9A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EAC5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1DAF0E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r>
      <w:tr w:rsidR="004821DF" w:rsidRPr="004821DF" w14:paraId="1558C3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125D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66</w:t>
            </w:r>
          </w:p>
        </w:tc>
        <w:tc>
          <w:tcPr>
            <w:tcW w:w="0" w:type="auto"/>
            <w:tcBorders>
              <w:top w:val="nil"/>
              <w:left w:val="nil"/>
              <w:bottom w:val="single" w:sz="4" w:space="0" w:color="auto"/>
              <w:right w:val="single" w:sz="4" w:space="0" w:color="auto"/>
            </w:tcBorders>
            <w:shd w:val="clear" w:color="auto" w:fill="auto"/>
            <w:vAlign w:val="center"/>
            <w:hideMark/>
          </w:tcPr>
          <w:p w14:paraId="0A9DF02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Люзович Ольга Николаевна. Жилой дом г. Сургут,</w:t>
            </w:r>
            <w:r w:rsidRPr="004821DF">
              <w:rPr>
                <w:rFonts w:ascii="Times New Roman" w:eastAsia="Times New Roman" w:hAnsi="Times New Roman" w:cs="Times New Roman"/>
                <w:color w:val="000000"/>
                <w:sz w:val="20"/>
                <w:szCs w:val="20"/>
                <w:lang w:val="ru-RU" w:eastAsia="ru-RU"/>
              </w:rPr>
              <w:br/>
              <w:t>пос. Кедровый-1, ул. Линия 7, д.55</w:t>
            </w:r>
          </w:p>
        </w:tc>
        <w:tc>
          <w:tcPr>
            <w:tcW w:w="0" w:type="auto"/>
            <w:tcBorders>
              <w:top w:val="nil"/>
              <w:left w:val="nil"/>
              <w:bottom w:val="single" w:sz="4" w:space="0" w:color="auto"/>
              <w:right w:val="single" w:sz="4" w:space="0" w:color="auto"/>
            </w:tcBorders>
            <w:shd w:val="clear" w:color="auto" w:fill="auto"/>
            <w:noWrap/>
            <w:vAlign w:val="center"/>
            <w:hideMark/>
          </w:tcPr>
          <w:p w14:paraId="6813EB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Кедровый-1.</w:t>
            </w:r>
          </w:p>
        </w:tc>
        <w:tc>
          <w:tcPr>
            <w:tcW w:w="0" w:type="auto"/>
            <w:tcBorders>
              <w:top w:val="nil"/>
              <w:left w:val="nil"/>
              <w:bottom w:val="single" w:sz="4" w:space="0" w:color="auto"/>
              <w:right w:val="single" w:sz="4" w:space="0" w:color="auto"/>
            </w:tcBorders>
            <w:shd w:val="clear" w:color="auto" w:fill="auto"/>
            <w:vAlign w:val="center"/>
            <w:hideMark/>
          </w:tcPr>
          <w:p w14:paraId="5F462D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2583A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D224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1D4D2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0CA76B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C45E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5C96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15A6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1AC2D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r>
      <w:tr w:rsidR="004821DF" w:rsidRPr="004821DF" w14:paraId="2E440C0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4E62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w:t>
            </w:r>
          </w:p>
        </w:tc>
        <w:tc>
          <w:tcPr>
            <w:tcW w:w="0" w:type="auto"/>
            <w:tcBorders>
              <w:top w:val="nil"/>
              <w:left w:val="nil"/>
              <w:bottom w:val="single" w:sz="4" w:space="0" w:color="auto"/>
              <w:right w:val="single" w:sz="4" w:space="0" w:color="auto"/>
            </w:tcBorders>
            <w:shd w:val="clear" w:color="auto" w:fill="auto"/>
            <w:vAlign w:val="center"/>
            <w:hideMark/>
          </w:tcPr>
          <w:p w14:paraId="1F2C49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Новрузов Склад-арочник</w:t>
            </w:r>
          </w:p>
        </w:tc>
        <w:tc>
          <w:tcPr>
            <w:tcW w:w="0" w:type="auto"/>
            <w:tcBorders>
              <w:top w:val="nil"/>
              <w:left w:val="nil"/>
              <w:bottom w:val="single" w:sz="4" w:space="0" w:color="auto"/>
              <w:right w:val="single" w:sz="4" w:space="0" w:color="auto"/>
            </w:tcBorders>
            <w:shd w:val="clear" w:color="auto" w:fill="auto"/>
            <w:noWrap/>
            <w:vAlign w:val="center"/>
            <w:hideMark/>
          </w:tcPr>
          <w:p w14:paraId="00FF7A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XVIII</w:t>
            </w:r>
          </w:p>
        </w:tc>
        <w:tc>
          <w:tcPr>
            <w:tcW w:w="0" w:type="auto"/>
            <w:tcBorders>
              <w:top w:val="nil"/>
              <w:left w:val="nil"/>
              <w:bottom w:val="single" w:sz="4" w:space="0" w:color="auto"/>
              <w:right w:val="single" w:sz="4" w:space="0" w:color="auto"/>
            </w:tcBorders>
            <w:shd w:val="clear" w:color="auto" w:fill="auto"/>
            <w:vAlign w:val="center"/>
            <w:hideMark/>
          </w:tcPr>
          <w:p w14:paraId="640085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30A3F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2DEF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C5C73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31C929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3EB9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5ACA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11D2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6EB845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r>
      <w:tr w:rsidR="004821DF" w:rsidRPr="004821DF" w14:paraId="4492253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8F03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w:t>
            </w:r>
          </w:p>
        </w:tc>
        <w:tc>
          <w:tcPr>
            <w:tcW w:w="0" w:type="auto"/>
            <w:tcBorders>
              <w:top w:val="nil"/>
              <w:left w:val="nil"/>
              <w:bottom w:val="single" w:sz="4" w:space="0" w:color="auto"/>
              <w:right w:val="single" w:sz="4" w:space="0" w:color="auto"/>
            </w:tcBorders>
            <w:shd w:val="clear" w:color="auto" w:fill="auto"/>
            <w:vAlign w:val="center"/>
            <w:hideMark/>
          </w:tcPr>
          <w:p w14:paraId="208DAD9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"Спецзапчасть" Торговый центр по ул.</w:t>
            </w:r>
            <w:r w:rsidRPr="004821DF">
              <w:rPr>
                <w:rFonts w:ascii="Times New Roman" w:eastAsia="Times New Roman" w:hAnsi="Times New Roman" w:cs="Times New Roman"/>
                <w:color w:val="000000"/>
                <w:sz w:val="20"/>
                <w:szCs w:val="20"/>
                <w:lang w:val="ru-RU" w:eastAsia="ru-RU"/>
              </w:rPr>
              <w:br/>
              <w:t>Тюменской</w:t>
            </w:r>
          </w:p>
        </w:tc>
        <w:tc>
          <w:tcPr>
            <w:tcW w:w="0" w:type="auto"/>
            <w:tcBorders>
              <w:top w:val="nil"/>
              <w:left w:val="nil"/>
              <w:bottom w:val="single" w:sz="4" w:space="0" w:color="auto"/>
              <w:right w:val="single" w:sz="4" w:space="0" w:color="auto"/>
            </w:tcBorders>
            <w:shd w:val="clear" w:color="auto" w:fill="auto"/>
            <w:noWrap/>
            <w:vAlign w:val="center"/>
            <w:hideMark/>
          </w:tcPr>
          <w:p w14:paraId="764A33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СМП</w:t>
            </w:r>
          </w:p>
        </w:tc>
        <w:tc>
          <w:tcPr>
            <w:tcW w:w="0" w:type="auto"/>
            <w:tcBorders>
              <w:top w:val="nil"/>
              <w:left w:val="nil"/>
              <w:bottom w:val="single" w:sz="4" w:space="0" w:color="auto"/>
              <w:right w:val="single" w:sz="4" w:space="0" w:color="auto"/>
            </w:tcBorders>
            <w:shd w:val="clear" w:color="auto" w:fill="auto"/>
            <w:vAlign w:val="center"/>
            <w:hideMark/>
          </w:tcPr>
          <w:p w14:paraId="17AF62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E6872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05AC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CB1B2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0,183</w:t>
            </w:r>
          </w:p>
        </w:tc>
        <w:tc>
          <w:tcPr>
            <w:tcW w:w="0" w:type="auto"/>
            <w:tcBorders>
              <w:top w:val="nil"/>
              <w:left w:val="nil"/>
              <w:bottom w:val="single" w:sz="4" w:space="0" w:color="auto"/>
              <w:right w:val="single" w:sz="4" w:space="0" w:color="auto"/>
            </w:tcBorders>
            <w:shd w:val="clear" w:color="auto" w:fill="auto"/>
            <w:vAlign w:val="center"/>
            <w:hideMark/>
          </w:tcPr>
          <w:p w14:paraId="68129B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D322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DDA9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AC8E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0,183</w:t>
            </w:r>
          </w:p>
        </w:tc>
        <w:tc>
          <w:tcPr>
            <w:tcW w:w="0" w:type="auto"/>
            <w:tcBorders>
              <w:top w:val="nil"/>
              <w:left w:val="nil"/>
              <w:bottom w:val="single" w:sz="4" w:space="0" w:color="auto"/>
              <w:right w:val="single" w:sz="4" w:space="0" w:color="auto"/>
            </w:tcBorders>
            <w:shd w:val="clear" w:color="auto" w:fill="auto"/>
            <w:vAlign w:val="center"/>
            <w:hideMark/>
          </w:tcPr>
          <w:p w14:paraId="4AF218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0,183</w:t>
            </w:r>
          </w:p>
        </w:tc>
      </w:tr>
      <w:tr w:rsidR="004821DF" w:rsidRPr="004821DF" w14:paraId="12E1FFE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AA44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601AC7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Административно-бытовой корпус, автостоянка, благоустройство территории</w:t>
            </w:r>
          </w:p>
        </w:tc>
        <w:tc>
          <w:tcPr>
            <w:tcW w:w="0" w:type="auto"/>
            <w:tcBorders>
              <w:top w:val="nil"/>
              <w:left w:val="nil"/>
              <w:bottom w:val="single" w:sz="4" w:space="0" w:color="auto"/>
              <w:right w:val="single" w:sz="4" w:space="0" w:color="auto"/>
            </w:tcBorders>
            <w:shd w:val="clear" w:color="auto" w:fill="auto"/>
            <w:noWrap/>
            <w:vAlign w:val="center"/>
            <w:hideMark/>
          </w:tcPr>
          <w:p w14:paraId="7E6505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СМП</w:t>
            </w:r>
          </w:p>
        </w:tc>
        <w:tc>
          <w:tcPr>
            <w:tcW w:w="0" w:type="auto"/>
            <w:tcBorders>
              <w:top w:val="nil"/>
              <w:left w:val="nil"/>
              <w:bottom w:val="single" w:sz="4" w:space="0" w:color="auto"/>
              <w:right w:val="single" w:sz="4" w:space="0" w:color="auto"/>
            </w:tcBorders>
            <w:shd w:val="clear" w:color="auto" w:fill="auto"/>
            <w:vAlign w:val="center"/>
            <w:hideMark/>
          </w:tcPr>
          <w:p w14:paraId="04832F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7BDC5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5A25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B5722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68C981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82E1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170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E674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1B11BF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r>
      <w:tr w:rsidR="004821DF" w:rsidRPr="004821DF" w14:paraId="5935DC4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2B6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w:t>
            </w:r>
          </w:p>
        </w:tc>
        <w:tc>
          <w:tcPr>
            <w:tcW w:w="0" w:type="auto"/>
            <w:tcBorders>
              <w:top w:val="nil"/>
              <w:left w:val="nil"/>
              <w:bottom w:val="single" w:sz="4" w:space="0" w:color="auto"/>
              <w:right w:val="single" w:sz="4" w:space="0" w:color="auto"/>
            </w:tcBorders>
            <w:shd w:val="clear" w:color="auto" w:fill="auto"/>
            <w:vAlign w:val="center"/>
            <w:hideMark/>
          </w:tcPr>
          <w:p w14:paraId="65B7A39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"Югорские Закрома" Торгово-офисное здание, ул.Сосновая,3</w:t>
            </w:r>
          </w:p>
        </w:tc>
        <w:tc>
          <w:tcPr>
            <w:tcW w:w="0" w:type="auto"/>
            <w:tcBorders>
              <w:top w:val="nil"/>
              <w:left w:val="nil"/>
              <w:bottom w:val="single" w:sz="4" w:space="0" w:color="auto"/>
              <w:right w:val="single" w:sz="4" w:space="0" w:color="auto"/>
            </w:tcBorders>
            <w:shd w:val="clear" w:color="auto" w:fill="auto"/>
            <w:noWrap/>
            <w:vAlign w:val="center"/>
            <w:hideMark/>
          </w:tcPr>
          <w:p w14:paraId="510B1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31EA48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3EB83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22B5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799E4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25D8B1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29A5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C655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BEDC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0D282C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r>
      <w:tr w:rsidR="004821DF" w:rsidRPr="004821DF" w14:paraId="74D77A9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4F77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w:t>
            </w:r>
          </w:p>
        </w:tc>
        <w:tc>
          <w:tcPr>
            <w:tcW w:w="0" w:type="auto"/>
            <w:tcBorders>
              <w:top w:val="nil"/>
              <w:left w:val="nil"/>
              <w:bottom w:val="single" w:sz="4" w:space="0" w:color="auto"/>
              <w:right w:val="single" w:sz="4" w:space="0" w:color="auto"/>
            </w:tcBorders>
            <w:shd w:val="clear" w:color="auto" w:fill="auto"/>
            <w:vAlign w:val="center"/>
            <w:hideMark/>
          </w:tcPr>
          <w:p w14:paraId="3D95A04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ООО"Сибпромстрой-Югория" Начальная школа- детский сад, расположенный по адресу: г. Сургут,</w:t>
            </w:r>
            <w:r w:rsidRPr="004821DF">
              <w:rPr>
                <w:rFonts w:ascii="Times New Roman" w:eastAsia="Times New Roman" w:hAnsi="Times New Roman" w:cs="Times New Roman"/>
                <w:color w:val="000000"/>
                <w:sz w:val="20"/>
                <w:szCs w:val="20"/>
                <w:lang w:val="ru-RU" w:eastAsia="ru-RU"/>
              </w:rPr>
              <w:br/>
              <w:t>тер.Восточный промрайон</w:t>
            </w:r>
          </w:p>
        </w:tc>
        <w:tc>
          <w:tcPr>
            <w:tcW w:w="0" w:type="auto"/>
            <w:tcBorders>
              <w:top w:val="nil"/>
              <w:left w:val="nil"/>
              <w:bottom w:val="single" w:sz="4" w:space="0" w:color="auto"/>
              <w:right w:val="single" w:sz="4" w:space="0" w:color="auto"/>
            </w:tcBorders>
            <w:shd w:val="clear" w:color="auto" w:fill="auto"/>
            <w:noWrap/>
            <w:vAlign w:val="center"/>
            <w:hideMark/>
          </w:tcPr>
          <w:p w14:paraId="3032BD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258D82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0C91D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7B71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0B8B3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0,586</w:t>
            </w:r>
          </w:p>
        </w:tc>
        <w:tc>
          <w:tcPr>
            <w:tcW w:w="0" w:type="auto"/>
            <w:tcBorders>
              <w:top w:val="nil"/>
              <w:left w:val="nil"/>
              <w:bottom w:val="single" w:sz="4" w:space="0" w:color="auto"/>
              <w:right w:val="single" w:sz="4" w:space="0" w:color="auto"/>
            </w:tcBorders>
            <w:shd w:val="clear" w:color="auto" w:fill="auto"/>
            <w:vAlign w:val="center"/>
            <w:hideMark/>
          </w:tcPr>
          <w:p w14:paraId="28BEE7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0,178</w:t>
            </w:r>
          </w:p>
        </w:tc>
        <w:tc>
          <w:tcPr>
            <w:tcW w:w="0" w:type="auto"/>
            <w:tcBorders>
              <w:top w:val="nil"/>
              <w:left w:val="nil"/>
              <w:bottom w:val="single" w:sz="4" w:space="0" w:color="auto"/>
              <w:right w:val="single" w:sz="4" w:space="0" w:color="auto"/>
            </w:tcBorders>
            <w:shd w:val="clear" w:color="auto" w:fill="auto"/>
            <w:vAlign w:val="center"/>
            <w:hideMark/>
          </w:tcPr>
          <w:p w14:paraId="3EB549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0,426</w:t>
            </w:r>
          </w:p>
        </w:tc>
        <w:tc>
          <w:tcPr>
            <w:tcW w:w="0" w:type="auto"/>
            <w:tcBorders>
              <w:top w:val="nil"/>
              <w:left w:val="nil"/>
              <w:bottom w:val="single" w:sz="4" w:space="0" w:color="auto"/>
              <w:right w:val="single" w:sz="4" w:space="0" w:color="auto"/>
            </w:tcBorders>
            <w:shd w:val="clear" w:color="auto" w:fill="auto"/>
            <w:vAlign w:val="center"/>
            <w:hideMark/>
          </w:tcPr>
          <w:p w14:paraId="4BE310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009A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0,764</w:t>
            </w:r>
          </w:p>
        </w:tc>
        <w:tc>
          <w:tcPr>
            <w:tcW w:w="0" w:type="auto"/>
            <w:tcBorders>
              <w:top w:val="nil"/>
              <w:left w:val="nil"/>
              <w:bottom w:val="single" w:sz="4" w:space="0" w:color="auto"/>
              <w:right w:val="single" w:sz="4" w:space="0" w:color="auto"/>
            </w:tcBorders>
            <w:shd w:val="clear" w:color="auto" w:fill="auto"/>
            <w:vAlign w:val="center"/>
            <w:hideMark/>
          </w:tcPr>
          <w:p w14:paraId="6F2837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1,012</w:t>
            </w:r>
          </w:p>
        </w:tc>
      </w:tr>
      <w:tr w:rsidR="004821DF" w:rsidRPr="004821DF" w14:paraId="60718A1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828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4781425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Проектируемые здания и сооружения</w:t>
            </w:r>
          </w:p>
        </w:tc>
        <w:tc>
          <w:tcPr>
            <w:tcW w:w="0" w:type="auto"/>
            <w:tcBorders>
              <w:top w:val="nil"/>
              <w:left w:val="nil"/>
              <w:bottom w:val="single" w:sz="4" w:space="0" w:color="auto"/>
              <w:right w:val="single" w:sz="4" w:space="0" w:color="auto"/>
            </w:tcBorders>
            <w:shd w:val="clear" w:color="auto" w:fill="auto"/>
            <w:noWrap/>
            <w:vAlign w:val="center"/>
            <w:hideMark/>
          </w:tcPr>
          <w:p w14:paraId="44DAD3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Кедровый-1.</w:t>
            </w:r>
          </w:p>
        </w:tc>
        <w:tc>
          <w:tcPr>
            <w:tcW w:w="0" w:type="auto"/>
            <w:tcBorders>
              <w:top w:val="nil"/>
              <w:left w:val="nil"/>
              <w:bottom w:val="single" w:sz="4" w:space="0" w:color="auto"/>
              <w:right w:val="single" w:sz="4" w:space="0" w:color="auto"/>
            </w:tcBorders>
            <w:shd w:val="clear" w:color="auto" w:fill="auto"/>
            <w:vAlign w:val="center"/>
            <w:hideMark/>
          </w:tcPr>
          <w:p w14:paraId="19E461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988EA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93B3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148B5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0D5CE1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3F3E73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9D9DB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B9A8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c>
          <w:tcPr>
            <w:tcW w:w="0" w:type="auto"/>
            <w:tcBorders>
              <w:top w:val="nil"/>
              <w:left w:val="nil"/>
              <w:bottom w:val="single" w:sz="4" w:space="0" w:color="auto"/>
              <w:right w:val="single" w:sz="4" w:space="0" w:color="auto"/>
            </w:tcBorders>
            <w:shd w:val="clear" w:color="auto" w:fill="auto"/>
            <w:vAlign w:val="center"/>
            <w:hideMark/>
          </w:tcPr>
          <w:p w14:paraId="0E8A08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r>
      <w:tr w:rsidR="004821DF" w:rsidRPr="004821DF" w14:paraId="161D7A8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CCA9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0C86860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Капитальное строение заявитель ООО "Сибпромстрой-Югория"</w:t>
            </w:r>
          </w:p>
        </w:tc>
        <w:tc>
          <w:tcPr>
            <w:tcW w:w="0" w:type="auto"/>
            <w:tcBorders>
              <w:top w:val="nil"/>
              <w:left w:val="nil"/>
              <w:bottom w:val="single" w:sz="4" w:space="0" w:color="auto"/>
              <w:right w:val="single" w:sz="4" w:space="0" w:color="auto"/>
            </w:tcBorders>
            <w:shd w:val="clear" w:color="auto" w:fill="auto"/>
            <w:noWrap/>
            <w:vAlign w:val="center"/>
            <w:hideMark/>
          </w:tcPr>
          <w:p w14:paraId="1FD052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15F7B7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B3768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9EFF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9AC8B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1,577</w:t>
            </w:r>
          </w:p>
        </w:tc>
        <w:tc>
          <w:tcPr>
            <w:tcW w:w="0" w:type="auto"/>
            <w:tcBorders>
              <w:top w:val="nil"/>
              <w:left w:val="nil"/>
              <w:bottom w:val="single" w:sz="4" w:space="0" w:color="auto"/>
              <w:right w:val="single" w:sz="4" w:space="0" w:color="auto"/>
            </w:tcBorders>
            <w:shd w:val="clear" w:color="auto" w:fill="auto"/>
            <w:vAlign w:val="center"/>
            <w:hideMark/>
          </w:tcPr>
          <w:p w14:paraId="5B834E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597D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3A95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7328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1,577</w:t>
            </w:r>
          </w:p>
        </w:tc>
        <w:tc>
          <w:tcPr>
            <w:tcW w:w="0" w:type="auto"/>
            <w:tcBorders>
              <w:top w:val="nil"/>
              <w:left w:val="nil"/>
              <w:bottom w:val="single" w:sz="4" w:space="0" w:color="auto"/>
              <w:right w:val="single" w:sz="4" w:space="0" w:color="auto"/>
            </w:tcBorders>
            <w:shd w:val="clear" w:color="auto" w:fill="auto"/>
            <w:vAlign w:val="center"/>
            <w:hideMark/>
          </w:tcPr>
          <w:p w14:paraId="4DD8ED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1,577</w:t>
            </w:r>
          </w:p>
        </w:tc>
      </w:tr>
      <w:tr w:rsidR="004821DF" w:rsidRPr="004821DF" w14:paraId="7C0BD06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2A4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74-1</w:t>
            </w:r>
          </w:p>
        </w:tc>
        <w:tc>
          <w:tcPr>
            <w:tcW w:w="0" w:type="auto"/>
            <w:tcBorders>
              <w:top w:val="nil"/>
              <w:left w:val="nil"/>
              <w:bottom w:val="single" w:sz="4" w:space="0" w:color="auto"/>
              <w:right w:val="single" w:sz="4" w:space="0" w:color="auto"/>
            </w:tcBorders>
            <w:shd w:val="clear" w:color="auto" w:fill="auto"/>
            <w:vAlign w:val="center"/>
            <w:hideMark/>
          </w:tcPr>
          <w:p w14:paraId="0E9C937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мкрн. Марьина гора. Жилая застройка 26 жилых домов (МКД)  разной этажности (включая</w:t>
            </w:r>
            <w:r w:rsidRPr="004821DF">
              <w:rPr>
                <w:rFonts w:ascii="Times New Roman" w:eastAsia="Times New Roman" w:hAnsi="Times New Roman" w:cs="Times New Roman"/>
                <w:color w:val="000000"/>
                <w:sz w:val="20"/>
                <w:szCs w:val="20"/>
                <w:lang w:val="ru-RU" w:eastAsia="ru-RU"/>
              </w:rPr>
              <w:br/>
              <w:t>встроенные помещения)</w:t>
            </w:r>
          </w:p>
        </w:tc>
        <w:tc>
          <w:tcPr>
            <w:tcW w:w="0" w:type="auto"/>
            <w:tcBorders>
              <w:top w:val="nil"/>
              <w:left w:val="nil"/>
              <w:bottom w:val="single" w:sz="4" w:space="0" w:color="auto"/>
              <w:right w:val="single" w:sz="4" w:space="0" w:color="auto"/>
            </w:tcBorders>
            <w:shd w:val="clear" w:color="auto" w:fill="auto"/>
            <w:noWrap/>
            <w:vAlign w:val="center"/>
            <w:hideMark/>
          </w:tcPr>
          <w:p w14:paraId="27D230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459954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652C4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4A01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221B3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2,617</w:t>
            </w:r>
          </w:p>
        </w:tc>
        <w:tc>
          <w:tcPr>
            <w:tcW w:w="0" w:type="auto"/>
            <w:tcBorders>
              <w:top w:val="nil"/>
              <w:left w:val="nil"/>
              <w:bottom w:val="single" w:sz="4" w:space="0" w:color="auto"/>
              <w:right w:val="single" w:sz="4" w:space="0" w:color="auto"/>
            </w:tcBorders>
            <w:shd w:val="clear" w:color="auto" w:fill="auto"/>
            <w:vAlign w:val="center"/>
            <w:hideMark/>
          </w:tcPr>
          <w:p w14:paraId="21E79A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4D2806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1,018</w:t>
            </w:r>
          </w:p>
        </w:tc>
        <w:tc>
          <w:tcPr>
            <w:tcW w:w="0" w:type="auto"/>
            <w:tcBorders>
              <w:top w:val="nil"/>
              <w:left w:val="nil"/>
              <w:bottom w:val="single" w:sz="4" w:space="0" w:color="auto"/>
              <w:right w:val="single" w:sz="4" w:space="0" w:color="auto"/>
            </w:tcBorders>
            <w:shd w:val="clear" w:color="auto" w:fill="auto"/>
            <w:vAlign w:val="center"/>
            <w:hideMark/>
          </w:tcPr>
          <w:p w14:paraId="13894F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C7CE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3,041</w:t>
            </w:r>
          </w:p>
        </w:tc>
        <w:tc>
          <w:tcPr>
            <w:tcW w:w="0" w:type="auto"/>
            <w:tcBorders>
              <w:top w:val="nil"/>
              <w:left w:val="nil"/>
              <w:bottom w:val="single" w:sz="4" w:space="0" w:color="auto"/>
              <w:right w:val="single" w:sz="4" w:space="0" w:color="auto"/>
            </w:tcBorders>
            <w:shd w:val="clear" w:color="auto" w:fill="auto"/>
            <w:vAlign w:val="center"/>
            <w:hideMark/>
          </w:tcPr>
          <w:p w14:paraId="2D4CF2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3,635</w:t>
            </w:r>
          </w:p>
        </w:tc>
      </w:tr>
      <w:tr w:rsidR="004821DF" w:rsidRPr="004821DF" w14:paraId="733B468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609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74-2</w:t>
            </w:r>
          </w:p>
        </w:tc>
        <w:tc>
          <w:tcPr>
            <w:tcW w:w="0" w:type="auto"/>
            <w:tcBorders>
              <w:top w:val="nil"/>
              <w:left w:val="nil"/>
              <w:bottom w:val="single" w:sz="4" w:space="0" w:color="auto"/>
              <w:right w:val="single" w:sz="4" w:space="0" w:color="auto"/>
            </w:tcBorders>
            <w:shd w:val="clear" w:color="auto" w:fill="auto"/>
            <w:vAlign w:val="center"/>
            <w:hideMark/>
          </w:tcPr>
          <w:p w14:paraId="55EC510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мкрн. Марьина гора. Жилая застройка 26 жилых домов (МКД)  разной этажности (включая</w:t>
            </w:r>
            <w:r w:rsidRPr="004821DF">
              <w:rPr>
                <w:rFonts w:ascii="Times New Roman" w:eastAsia="Times New Roman" w:hAnsi="Times New Roman" w:cs="Times New Roman"/>
                <w:color w:val="000000"/>
                <w:sz w:val="20"/>
                <w:szCs w:val="20"/>
                <w:lang w:val="ru-RU" w:eastAsia="ru-RU"/>
              </w:rPr>
              <w:br/>
              <w:t>встроенные помещения)</w:t>
            </w:r>
          </w:p>
        </w:tc>
        <w:tc>
          <w:tcPr>
            <w:tcW w:w="0" w:type="auto"/>
            <w:tcBorders>
              <w:top w:val="nil"/>
              <w:left w:val="nil"/>
              <w:bottom w:val="single" w:sz="4" w:space="0" w:color="auto"/>
              <w:right w:val="single" w:sz="4" w:space="0" w:color="auto"/>
            </w:tcBorders>
            <w:shd w:val="clear" w:color="auto" w:fill="auto"/>
            <w:noWrap/>
            <w:vAlign w:val="center"/>
            <w:hideMark/>
          </w:tcPr>
          <w:p w14:paraId="65ECAC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43ABC7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02071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C1A9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B92CB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2,617</w:t>
            </w:r>
          </w:p>
        </w:tc>
        <w:tc>
          <w:tcPr>
            <w:tcW w:w="0" w:type="auto"/>
            <w:tcBorders>
              <w:top w:val="nil"/>
              <w:left w:val="nil"/>
              <w:bottom w:val="single" w:sz="4" w:space="0" w:color="auto"/>
              <w:right w:val="single" w:sz="4" w:space="0" w:color="auto"/>
            </w:tcBorders>
            <w:shd w:val="clear" w:color="auto" w:fill="auto"/>
            <w:vAlign w:val="center"/>
            <w:hideMark/>
          </w:tcPr>
          <w:p w14:paraId="1984DE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196475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1,018</w:t>
            </w:r>
          </w:p>
        </w:tc>
        <w:tc>
          <w:tcPr>
            <w:tcW w:w="0" w:type="auto"/>
            <w:tcBorders>
              <w:top w:val="nil"/>
              <w:left w:val="nil"/>
              <w:bottom w:val="single" w:sz="4" w:space="0" w:color="auto"/>
              <w:right w:val="single" w:sz="4" w:space="0" w:color="auto"/>
            </w:tcBorders>
            <w:shd w:val="clear" w:color="auto" w:fill="auto"/>
            <w:vAlign w:val="center"/>
            <w:hideMark/>
          </w:tcPr>
          <w:p w14:paraId="3DF4FD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AC86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3,041</w:t>
            </w:r>
          </w:p>
        </w:tc>
        <w:tc>
          <w:tcPr>
            <w:tcW w:w="0" w:type="auto"/>
            <w:tcBorders>
              <w:top w:val="nil"/>
              <w:left w:val="nil"/>
              <w:bottom w:val="single" w:sz="4" w:space="0" w:color="auto"/>
              <w:right w:val="single" w:sz="4" w:space="0" w:color="auto"/>
            </w:tcBorders>
            <w:shd w:val="clear" w:color="auto" w:fill="auto"/>
            <w:vAlign w:val="center"/>
            <w:hideMark/>
          </w:tcPr>
          <w:p w14:paraId="47B7DA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3,635</w:t>
            </w:r>
          </w:p>
        </w:tc>
      </w:tr>
      <w:tr w:rsidR="004821DF" w:rsidRPr="004821DF" w14:paraId="2862227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D54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74-3</w:t>
            </w:r>
          </w:p>
        </w:tc>
        <w:tc>
          <w:tcPr>
            <w:tcW w:w="0" w:type="auto"/>
            <w:tcBorders>
              <w:top w:val="nil"/>
              <w:left w:val="nil"/>
              <w:bottom w:val="single" w:sz="4" w:space="0" w:color="auto"/>
              <w:right w:val="single" w:sz="4" w:space="0" w:color="auto"/>
            </w:tcBorders>
            <w:shd w:val="clear" w:color="auto" w:fill="auto"/>
            <w:vAlign w:val="center"/>
            <w:hideMark/>
          </w:tcPr>
          <w:p w14:paraId="4E7559B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мкрн. Марьина гора. Жилая застройка 26 жилых домов (МКД)  разной этажности (включая</w:t>
            </w:r>
            <w:r w:rsidRPr="004821DF">
              <w:rPr>
                <w:rFonts w:ascii="Times New Roman" w:eastAsia="Times New Roman" w:hAnsi="Times New Roman" w:cs="Times New Roman"/>
                <w:color w:val="000000"/>
                <w:sz w:val="20"/>
                <w:szCs w:val="20"/>
                <w:lang w:val="ru-RU" w:eastAsia="ru-RU"/>
              </w:rPr>
              <w:br/>
              <w:t>встроенные помещения)</w:t>
            </w:r>
          </w:p>
        </w:tc>
        <w:tc>
          <w:tcPr>
            <w:tcW w:w="0" w:type="auto"/>
            <w:tcBorders>
              <w:top w:val="nil"/>
              <w:left w:val="nil"/>
              <w:bottom w:val="single" w:sz="4" w:space="0" w:color="auto"/>
              <w:right w:val="single" w:sz="4" w:space="0" w:color="auto"/>
            </w:tcBorders>
            <w:shd w:val="clear" w:color="auto" w:fill="auto"/>
            <w:noWrap/>
            <w:vAlign w:val="center"/>
            <w:hideMark/>
          </w:tcPr>
          <w:p w14:paraId="06FFB3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1A96E0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936A4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6285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4EAFD6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2,617</w:t>
            </w:r>
          </w:p>
        </w:tc>
        <w:tc>
          <w:tcPr>
            <w:tcW w:w="0" w:type="auto"/>
            <w:tcBorders>
              <w:top w:val="nil"/>
              <w:left w:val="nil"/>
              <w:bottom w:val="single" w:sz="4" w:space="0" w:color="auto"/>
              <w:right w:val="single" w:sz="4" w:space="0" w:color="auto"/>
            </w:tcBorders>
            <w:shd w:val="clear" w:color="auto" w:fill="auto"/>
            <w:vAlign w:val="center"/>
            <w:hideMark/>
          </w:tcPr>
          <w:p w14:paraId="4AD162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5DC445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1,018</w:t>
            </w:r>
          </w:p>
        </w:tc>
        <w:tc>
          <w:tcPr>
            <w:tcW w:w="0" w:type="auto"/>
            <w:tcBorders>
              <w:top w:val="nil"/>
              <w:left w:val="nil"/>
              <w:bottom w:val="single" w:sz="4" w:space="0" w:color="auto"/>
              <w:right w:val="single" w:sz="4" w:space="0" w:color="auto"/>
            </w:tcBorders>
            <w:shd w:val="clear" w:color="auto" w:fill="auto"/>
            <w:vAlign w:val="center"/>
            <w:hideMark/>
          </w:tcPr>
          <w:p w14:paraId="4D9D67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909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3,041</w:t>
            </w:r>
          </w:p>
        </w:tc>
        <w:tc>
          <w:tcPr>
            <w:tcW w:w="0" w:type="auto"/>
            <w:tcBorders>
              <w:top w:val="nil"/>
              <w:left w:val="nil"/>
              <w:bottom w:val="single" w:sz="4" w:space="0" w:color="auto"/>
              <w:right w:val="single" w:sz="4" w:space="0" w:color="auto"/>
            </w:tcBorders>
            <w:shd w:val="clear" w:color="auto" w:fill="auto"/>
            <w:vAlign w:val="center"/>
            <w:hideMark/>
          </w:tcPr>
          <w:p w14:paraId="077ED9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3,635</w:t>
            </w:r>
          </w:p>
        </w:tc>
      </w:tr>
      <w:tr w:rsidR="004821DF" w:rsidRPr="004821DF" w14:paraId="4FF8678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D095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74-4</w:t>
            </w:r>
          </w:p>
        </w:tc>
        <w:tc>
          <w:tcPr>
            <w:tcW w:w="0" w:type="auto"/>
            <w:tcBorders>
              <w:top w:val="nil"/>
              <w:left w:val="nil"/>
              <w:bottom w:val="single" w:sz="4" w:space="0" w:color="auto"/>
              <w:right w:val="single" w:sz="4" w:space="0" w:color="auto"/>
            </w:tcBorders>
            <w:shd w:val="clear" w:color="auto" w:fill="auto"/>
            <w:vAlign w:val="center"/>
            <w:hideMark/>
          </w:tcPr>
          <w:p w14:paraId="780B105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мкрн. Марьина гора. Жилая застройка 26 жилых домов (МКД)  разной этажности (включая</w:t>
            </w:r>
            <w:r w:rsidRPr="004821DF">
              <w:rPr>
                <w:rFonts w:ascii="Times New Roman" w:eastAsia="Times New Roman" w:hAnsi="Times New Roman" w:cs="Times New Roman"/>
                <w:color w:val="000000"/>
                <w:sz w:val="20"/>
                <w:szCs w:val="20"/>
                <w:lang w:val="ru-RU" w:eastAsia="ru-RU"/>
              </w:rPr>
              <w:br/>
              <w:t>встроенные помещения)</w:t>
            </w:r>
          </w:p>
        </w:tc>
        <w:tc>
          <w:tcPr>
            <w:tcW w:w="0" w:type="auto"/>
            <w:tcBorders>
              <w:top w:val="nil"/>
              <w:left w:val="nil"/>
              <w:bottom w:val="single" w:sz="4" w:space="0" w:color="auto"/>
              <w:right w:val="single" w:sz="4" w:space="0" w:color="auto"/>
            </w:tcBorders>
            <w:shd w:val="clear" w:color="auto" w:fill="auto"/>
            <w:noWrap/>
            <w:vAlign w:val="center"/>
            <w:hideMark/>
          </w:tcPr>
          <w:p w14:paraId="5B7FF6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571C00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85640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FE280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3F6DED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2,617</w:t>
            </w:r>
          </w:p>
        </w:tc>
        <w:tc>
          <w:tcPr>
            <w:tcW w:w="0" w:type="auto"/>
            <w:tcBorders>
              <w:top w:val="nil"/>
              <w:left w:val="nil"/>
              <w:bottom w:val="single" w:sz="4" w:space="0" w:color="auto"/>
              <w:right w:val="single" w:sz="4" w:space="0" w:color="auto"/>
            </w:tcBorders>
            <w:shd w:val="clear" w:color="auto" w:fill="auto"/>
            <w:vAlign w:val="center"/>
            <w:hideMark/>
          </w:tcPr>
          <w:p w14:paraId="773713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16FA8A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1,018</w:t>
            </w:r>
          </w:p>
        </w:tc>
        <w:tc>
          <w:tcPr>
            <w:tcW w:w="0" w:type="auto"/>
            <w:tcBorders>
              <w:top w:val="nil"/>
              <w:left w:val="nil"/>
              <w:bottom w:val="single" w:sz="4" w:space="0" w:color="auto"/>
              <w:right w:val="single" w:sz="4" w:space="0" w:color="auto"/>
            </w:tcBorders>
            <w:shd w:val="clear" w:color="auto" w:fill="auto"/>
            <w:vAlign w:val="center"/>
            <w:hideMark/>
          </w:tcPr>
          <w:p w14:paraId="24B326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D858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3,041</w:t>
            </w:r>
          </w:p>
        </w:tc>
        <w:tc>
          <w:tcPr>
            <w:tcW w:w="0" w:type="auto"/>
            <w:tcBorders>
              <w:top w:val="nil"/>
              <w:left w:val="nil"/>
              <w:bottom w:val="single" w:sz="4" w:space="0" w:color="auto"/>
              <w:right w:val="single" w:sz="4" w:space="0" w:color="auto"/>
            </w:tcBorders>
            <w:shd w:val="clear" w:color="auto" w:fill="auto"/>
            <w:vAlign w:val="center"/>
            <w:hideMark/>
          </w:tcPr>
          <w:p w14:paraId="11CF12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3,635</w:t>
            </w:r>
          </w:p>
        </w:tc>
      </w:tr>
      <w:tr w:rsidR="004821DF" w:rsidRPr="004821DF" w14:paraId="477485A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A8FF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795576E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мкрн Марьина гора. Социальные и торговоразвлекательные объекты в том числе (Торгово-развлекательный центр (реконструкция)</w:t>
            </w:r>
          </w:p>
        </w:tc>
        <w:tc>
          <w:tcPr>
            <w:tcW w:w="0" w:type="auto"/>
            <w:tcBorders>
              <w:top w:val="nil"/>
              <w:left w:val="nil"/>
              <w:bottom w:val="single" w:sz="4" w:space="0" w:color="auto"/>
              <w:right w:val="single" w:sz="4" w:space="0" w:color="auto"/>
            </w:tcBorders>
            <w:shd w:val="clear" w:color="auto" w:fill="auto"/>
            <w:noWrap/>
            <w:vAlign w:val="center"/>
            <w:hideMark/>
          </w:tcPr>
          <w:p w14:paraId="5EBFFD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066AE3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DB1B3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53B08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4B17C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17F291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4FC824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4C378E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5DFF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532EDA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2B730FF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373B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76</w:t>
            </w:r>
          </w:p>
        </w:tc>
        <w:tc>
          <w:tcPr>
            <w:tcW w:w="0" w:type="auto"/>
            <w:tcBorders>
              <w:top w:val="nil"/>
              <w:left w:val="nil"/>
              <w:bottom w:val="single" w:sz="4" w:space="0" w:color="auto"/>
              <w:right w:val="single" w:sz="4" w:space="0" w:color="auto"/>
            </w:tcBorders>
            <w:shd w:val="clear" w:color="auto" w:fill="auto"/>
            <w:vAlign w:val="center"/>
            <w:hideMark/>
          </w:tcPr>
          <w:p w14:paraId="4DF0429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Физкультурно-спортивный комплекс с бассейном (реконструкция)</w:t>
            </w:r>
          </w:p>
        </w:tc>
        <w:tc>
          <w:tcPr>
            <w:tcW w:w="0" w:type="auto"/>
            <w:tcBorders>
              <w:top w:val="nil"/>
              <w:left w:val="nil"/>
              <w:bottom w:val="single" w:sz="4" w:space="0" w:color="auto"/>
              <w:right w:val="single" w:sz="4" w:space="0" w:color="auto"/>
            </w:tcBorders>
            <w:shd w:val="clear" w:color="auto" w:fill="auto"/>
            <w:noWrap/>
            <w:vAlign w:val="center"/>
            <w:hideMark/>
          </w:tcPr>
          <w:p w14:paraId="153805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2124E9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01540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46F9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FE282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6FBD13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43A5B7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476EA7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2F16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588CC5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0921F7C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7C7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77</w:t>
            </w:r>
          </w:p>
        </w:tc>
        <w:tc>
          <w:tcPr>
            <w:tcW w:w="0" w:type="auto"/>
            <w:tcBorders>
              <w:top w:val="nil"/>
              <w:left w:val="nil"/>
              <w:bottom w:val="single" w:sz="4" w:space="0" w:color="auto"/>
              <w:right w:val="single" w:sz="4" w:space="0" w:color="auto"/>
            </w:tcBorders>
            <w:shd w:val="clear" w:color="auto" w:fill="auto"/>
            <w:vAlign w:val="center"/>
            <w:hideMark/>
          </w:tcPr>
          <w:p w14:paraId="0EE88F8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дополнительного образования(муз. школа,</w:t>
            </w:r>
            <w:r w:rsidRPr="004821DF">
              <w:rPr>
                <w:rFonts w:ascii="Times New Roman" w:eastAsia="Times New Roman" w:hAnsi="Times New Roman" w:cs="Times New Roman"/>
                <w:color w:val="000000"/>
                <w:sz w:val="20"/>
                <w:szCs w:val="20"/>
                <w:lang w:val="ru-RU" w:eastAsia="ru-RU"/>
              </w:rPr>
              <w:br/>
              <w:t>школа искусств)</w:t>
            </w:r>
          </w:p>
        </w:tc>
        <w:tc>
          <w:tcPr>
            <w:tcW w:w="0" w:type="auto"/>
            <w:tcBorders>
              <w:top w:val="nil"/>
              <w:left w:val="nil"/>
              <w:bottom w:val="single" w:sz="4" w:space="0" w:color="auto"/>
              <w:right w:val="single" w:sz="4" w:space="0" w:color="auto"/>
            </w:tcBorders>
            <w:shd w:val="clear" w:color="auto" w:fill="auto"/>
            <w:noWrap/>
            <w:vAlign w:val="center"/>
            <w:hideMark/>
          </w:tcPr>
          <w:p w14:paraId="0AD63B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XXII</w:t>
            </w:r>
          </w:p>
        </w:tc>
        <w:tc>
          <w:tcPr>
            <w:tcW w:w="0" w:type="auto"/>
            <w:tcBorders>
              <w:top w:val="nil"/>
              <w:left w:val="nil"/>
              <w:bottom w:val="single" w:sz="4" w:space="0" w:color="auto"/>
              <w:right w:val="single" w:sz="4" w:space="0" w:color="auto"/>
            </w:tcBorders>
            <w:shd w:val="clear" w:color="auto" w:fill="auto"/>
            <w:vAlign w:val="center"/>
            <w:hideMark/>
          </w:tcPr>
          <w:p w14:paraId="57C01B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FDAD9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C98A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3DA03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2DB44C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78D7C8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09368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0238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29359F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710EA29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2C58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78</w:t>
            </w:r>
          </w:p>
        </w:tc>
        <w:tc>
          <w:tcPr>
            <w:tcW w:w="0" w:type="auto"/>
            <w:tcBorders>
              <w:top w:val="nil"/>
              <w:left w:val="nil"/>
              <w:bottom w:val="single" w:sz="4" w:space="0" w:color="auto"/>
              <w:right w:val="single" w:sz="4" w:space="0" w:color="auto"/>
            </w:tcBorders>
            <w:shd w:val="clear" w:color="auto" w:fill="auto"/>
            <w:vAlign w:val="center"/>
            <w:hideMark/>
          </w:tcPr>
          <w:p w14:paraId="7B5693F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- 2 шт.</w:t>
            </w:r>
          </w:p>
        </w:tc>
        <w:tc>
          <w:tcPr>
            <w:tcW w:w="0" w:type="auto"/>
            <w:tcBorders>
              <w:top w:val="nil"/>
              <w:left w:val="nil"/>
              <w:bottom w:val="single" w:sz="4" w:space="0" w:color="auto"/>
              <w:right w:val="single" w:sz="4" w:space="0" w:color="auto"/>
            </w:tcBorders>
            <w:shd w:val="clear" w:color="auto" w:fill="auto"/>
            <w:noWrap/>
            <w:vAlign w:val="center"/>
            <w:hideMark/>
          </w:tcPr>
          <w:p w14:paraId="43769A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38000D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5049E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36FE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1DB94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6FD688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1439A7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02E586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726C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52BB28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50A2B06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FD1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79</w:t>
            </w:r>
          </w:p>
        </w:tc>
        <w:tc>
          <w:tcPr>
            <w:tcW w:w="0" w:type="auto"/>
            <w:tcBorders>
              <w:top w:val="nil"/>
              <w:left w:val="nil"/>
              <w:bottom w:val="single" w:sz="4" w:space="0" w:color="auto"/>
              <w:right w:val="single" w:sz="4" w:space="0" w:color="auto"/>
            </w:tcBorders>
            <w:shd w:val="clear" w:color="auto" w:fill="auto"/>
            <w:vAlign w:val="center"/>
            <w:hideMark/>
          </w:tcPr>
          <w:p w14:paraId="17A604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детского творчества (с библиотекой)</w:t>
            </w:r>
          </w:p>
        </w:tc>
        <w:tc>
          <w:tcPr>
            <w:tcW w:w="0" w:type="auto"/>
            <w:tcBorders>
              <w:top w:val="nil"/>
              <w:left w:val="nil"/>
              <w:bottom w:val="single" w:sz="4" w:space="0" w:color="auto"/>
              <w:right w:val="single" w:sz="4" w:space="0" w:color="auto"/>
            </w:tcBorders>
            <w:shd w:val="clear" w:color="auto" w:fill="auto"/>
            <w:noWrap/>
            <w:vAlign w:val="center"/>
            <w:hideMark/>
          </w:tcPr>
          <w:p w14:paraId="56FA6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5FEE15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BA9A7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8CB4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F00A5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76E9D7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03FD2D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22B461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10E3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0BE44E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0A4E81A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5627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80</w:t>
            </w:r>
          </w:p>
        </w:tc>
        <w:tc>
          <w:tcPr>
            <w:tcW w:w="0" w:type="auto"/>
            <w:tcBorders>
              <w:top w:val="nil"/>
              <w:left w:val="nil"/>
              <w:bottom w:val="single" w:sz="4" w:space="0" w:color="auto"/>
              <w:right w:val="single" w:sz="4" w:space="0" w:color="auto"/>
            </w:tcBorders>
            <w:shd w:val="clear" w:color="auto" w:fill="auto"/>
            <w:vAlign w:val="center"/>
            <w:hideMark/>
          </w:tcPr>
          <w:p w14:paraId="6030698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3C4E5F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25BF09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CD98A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9EF8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DAEDA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180BCD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17CBED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055994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9A54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33A635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5099B84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FB6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81</w:t>
            </w:r>
          </w:p>
        </w:tc>
        <w:tc>
          <w:tcPr>
            <w:tcW w:w="0" w:type="auto"/>
            <w:tcBorders>
              <w:top w:val="nil"/>
              <w:left w:val="nil"/>
              <w:bottom w:val="single" w:sz="4" w:space="0" w:color="auto"/>
              <w:right w:val="single" w:sz="4" w:space="0" w:color="auto"/>
            </w:tcBorders>
            <w:shd w:val="clear" w:color="auto" w:fill="auto"/>
            <w:vAlign w:val="center"/>
            <w:hideMark/>
          </w:tcPr>
          <w:p w14:paraId="3B9F3B9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товаров повседневного спроса</w:t>
            </w:r>
          </w:p>
        </w:tc>
        <w:tc>
          <w:tcPr>
            <w:tcW w:w="0" w:type="auto"/>
            <w:tcBorders>
              <w:top w:val="nil"/>
              <w:left w:val="nil"/>
              <w:bottom w:val="single" w:sz="4" w:space="0" w:color="auto"/>
              <w:right w:val="single" w:sz="4" w:space="0" w:color="auto"/>
            </w:tcBorders>
            <w:shd w:val="clear" w:color="auto" w:fill="auto"/>
            <w:noWrap/>
            <w:vAlign w:val="center"/>
            <w:hideMark/>
          </w:tcPr>
          <w:p w14:paraId="66BD49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XXII</w:t>
            </w:r>
          </w:p>
        </w:tc>
        <w:tc>
          <w:tcPr>
            <w:tcW w:w="0" w:type="auto"/>
            <w:tcBorders>
              <w:top w:val="nil"/>
              <w:left w:val="nil"/>
              <w:bottom w:val="single" w:sz="4" w:space="0" w:color="auto"/>
              <w:right w:val="single" w:sz="4" w:space="0" w:color="auto"/>
            </w:tcBorders>
            <w:shd w:val="clear" w:color="auto" w:fill="auto"/>
            <w:vAlign w:val="center"/>
            <w:hideMark/>
          </w:tcPr>
          <w:p w14:paraId="06B983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5EEE5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EB53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6FBFB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4BDDF8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1D8AAD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6C1EF1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121A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239CC7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17AD382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3EF5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82</w:t>
            </w:r>
          </w:p>
        </w:tc>
        <w:tc>
          <w:tcPr>
            <w:tcW w:w="0" w:type="auto"/>
            <w:tcBorders>
              <w:top w:val="nil"/>
              <w:left w:val="nil"/>
              <w:bottom w:val="single" w:sz="4" w:space="0" w:color="auto"/>
              <w:right w:val="single" w:sz="4" w:space="0" w:color="auto"/>
            </w:tcBorders>
            <w:shd w:val="clear" w:color="auto" w:fill="auto"/>
            <w:vAlign w:val="center"/>
            <w:hideMark/>
          </w:tcPr>
          <w:p w14:paraId="6E573FB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Гостиница)</w:t>
            </w:r>
          </w:p>
        </w:tc>
        <w:tc>
          <w:tcPr>
            <w:tcW w:w="0" w:type="auto"/>
            <w:tcBorders>
              <w:top w:val="nil"/>
              <w:left w:val="nil"/>
              <w:bottom w:val="single" w:sz="4" w:space="0" w:color="auto"/>
              <w:right w:val="single" w:sz="4" w:space="0" w:color="auto"/>
            </w:tcBorders>
            <w:shd w:val="clear" w:color="auto" w:fill="auto"/>
            <w:noWrap/>
            <w:vAlign w:val="center"/>
            <w:hideMark/>
          </w:tcPr>
          <w:p w14:paraId="2433DD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XXII</w:t>
            </w:r>
          </w:p>
        </w:tc>
        <w:tc>
          <w:tcPr>
            <w:tcW w:w="0" w:type="auto"/>
            <w:tcBorders>
              <w:top w:val="nil"/>
              <w:left w:val="nil"/>
              <w:bottom w:val="single" w:sz="4" w:space="0" w:color="auto"/>
              <w:right w:val="single" w:sz="4" w:space="0" w:color="auto"/>
            </w:tcBorders>
            <w:shd w:val="clear" w:color="auto" w:fill="auto"/>
            <w:vAlign w:val="center"/>
            <w:hideMark/>
          </w:tcPr>
          <w:p w14:paraId="74C7E3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36458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BAF5D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19D3E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086D07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0,091</w:t>
            </w:r>
          </w:p>
        </w:tc>
        <w:tc>
          <w:tcPr>
            <w:tcW w:w="0" w:type="auto"/>
            <w:tcBorders>
              <w:top w:val="nil"/>
              <w:left w:val="nil"/>
              <w:bottom w:val="single" w:sz="4" w:space="0" w:color="auto"/>
              <w:right w:val="single" w:sz="4" w:space="0" w:color="auto"/>
            </w:tcBorders>
            <w:shd w:val="clear" w:color="auto" w:fill="auto"/>
            <w:vAlign w:val="center"/>
            <w:hideMark/>
          </w:tcPr>
          <w:p w14:paraId="59BD75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0,218</w:t>
            </w:r>
          </w:p>
        </w:tc>
        <w:tc>
          <w:tcPr>
            <w:tcW w:w="0" w:type="auto"/>
            <w:tcBorders>
              <w:top w:val="nil"/>
              <w:left w:val="nil"/>
              <w:bottom w:val="single" w:sz="4" w:space="0" w:color="auto"/>
              <w:right w:val="single" w:sz="4" w:space="0" w:color="auto"/>
            </w:tcBorders>
            <w:shd w:val="clear" w:color="auto" w:fill="auto"/>
            <w:vAlign w:val="center"/>
            <w:hideMark/>
          </w:tcPr>
          <w:p w14:paraId="5451B0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DE2D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0,780</w:t>
            </w:r>
          </w:p>
        </w:tc>
        <w:tc>
          <w:tcPr>
            <w:tcW w:w="0" w:type="auto"/>
            <w:tcBorders>
              <w:top w:val="nil"/>
              <w:left w:val="nil"/>
              <w:bottom w:val="single" w:sz="4" w:space="0" w:color="auto"/>
              <w:right w:val="single" w:sz="4" w:space="0" w:color="auto"/>
            </w:tcBorders>
            <w:shd w:val="clear" w:color="auto" w:fill="auto"/>
            <w:vAlign w:val="center"/>
            <w:hideMark/>
          </w:tcPr>
          <w:p w14:paraId="52801B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0,908</w:t>
            </w:r>
          </w:p>
        </w:tc>
      </w:tr>
      <w:tr w:rsidR="004821DF" w:rsidRPr="004821DF" w14:paraId="05BFA8C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0F5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83</w:t>
            </w:r>
          </w:p>
        </w:tc>
        <w:tc>
          <w:tcPr>
            <w:tcW w:w="0" w:type="auto"/>
            <w:tcBorders>
              <w:top w:val="nil"/>
              <w:left w:val="nil"/>
              <w:bottom w:val="single" w:sz="4" w:space="0" w:color="auto"/>
              <w:right w:val="single" w:sz="4" w:space="0" w:color="auto"/>
            </w:tcBorders>
            <w:shd w:val="clear" w:color="auto" w:fill="auto"/>
            <w:vAlign w:val="center"/>
            <w:hideMark/>
          </w:tcPr>
          <w:p w14:paraId="1BDEAA5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общеобразовательной организации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4838B3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42427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B51BE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0FF7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19636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0,724</w:t>
            </w:r>
          </w:p>
        </w:tc>
        <w:tc>
          <w:tcPr>
            <w:tcW w:w="0" w:type="auto"/>
            <w:tcBorders>
              <w:top w:val="nil"/>
              <w:left w:val="nil"/>
              <w:bottom w:val="single" w:sz="4" w:space="0" w:color="auto"/>
              <w:right w:val="single" w:sz="4" w:space="0" w:color="auto"/>
            </w:tcBorders>
            <w:shd w:val="clear" w:color="auto" w:fill="auto"/>
            <w:vAlign w:val="center"/>
            <w:hideMark/>
          </w:tcPr>
          <w:p w14:paraId="6AA925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7620DD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0,053</w:t>
            </w:r>
          </w:p>
        </w:tc>
        <w:tc>
          <w:tcPr>
            <w:tcW w:w="0" w:type="auto"/>
            <w:tcBorders>
              <w:top w:val="nil"/>
              <w:left w:val="nil"/>
              <w:bottom w:val="single" w:sz="4" w:space="0" w:color="auto"/>
              <w:right w:val="single" w:sz="4" w:space="0" w:color="auto"/>
            </w:tcBorders>
            <w:shd w:val="clear" w:color="auto" w:fill="auto"/>
            <w:vAlign w:val="center"/>
            <w:hideMark/>
          </w:tcPr>
          <w:p w14:paraId="65D1C6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B0CE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0,746</w:t>
            </w:r>
          </w:p>
        </w:tc>
        <w:tc>
          <w:tcPr>
            <w:tcW w:w="0" w:type="auto"/>
            <w:tcBorders>
              <w:top w:val="nil"/>
              <w:left w:val="nil"/>
              <w:bottom w:val="single" w:sz="4" w:space="0" w:color="auto"/>
              <w:right w:val="single" w:sz="4" w:space="0" w:color="auto"/>
            </w:tcBorders>
            <w:shd w:val="clear" w:color="auto" w:fill="auto"/>
            <w:vAlign w:val="center"/>
            <w:hideMark/>
          </w:tcPr>
          <w:p w14:paraId="08F04C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0,777</w:t>
            </w:r>
          </w:p>
        </w:tc>
      </w:tr>
      <w:tr w:rsidR="004821DF" w:rsidRPr="004821DF" w14:paraId="3343A20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B971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84</w:t>
            </w:r>
          </w:p>
        </w:tc>
        <w:tc>
          <w:tcPr>
            <w:tcW w:w="0" w:type="auto"/>
            <w:tcBorders>
              <w:top w:val="nil"/>
              <w:left w:val="nil"/>
              <w:bottom w:val="single" w:sz="4" w:space="0" w:color="auto"/>
              <w:right w:val="single" w:sz="4" w:space="0" w:color="auto"/>
            </w:tcBorders>
            <w:shd w:val="clear" w:color="auto" w:fill="auto"/>
            <w:vAlign w:val="center"/>
            <w:hideMark/>
          </w:tcPr>
          <w:p w14:paraId="7940DB0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дошкольной</w:t>
            </w:r>
            <w:r w:rsidRPr="004821DF">
              <w:rPr>
                <w:rFonts w:ascii="Times New Roman" w:eastAsia="Times New Roman" w:hAnsi="Times New Roman" w:cs="Times New Roman"/>
                <w:color w:val="000000"/>
                <w:sz w:val="20"/>
                <w:szCs w:val="20"/>
                <w:lang w:val="ru-RU" w:eastAsia="ru-RU"/>
              </w:rPr>
              <w:br/>
              <w:t>образовательной организации</w:t>
            </w:r>
          </w:p>
        </w:tc>
        <w:tc>
          <w:tcPr>
            <w:tcW w:w="0" w:type="auto"/>
            <w:tcBorders>
              <w:top w:val="nil"/>
              <w:left w:val="nil"/>
              <w:bottom w:val="single" w:sz="4" w:space="0" w:color="auto"/>
              <w:right w:val="single" w:sz="4" w:space="0" w:color="auto"/>
            </w:tcBorders>
            <w:shd w:val="clear" w:color="auto" w:fill="auto"/>
            <w:noWrap/>
            <w:vAlign w:val="center"/>
            <w:hideMark/>
          </w:tcPr>
          <w:p w14:paraId="481F8E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XXII</w:t>
            </w:r>
          </w:p>
        </w:tc>
        <w:tc>
          <w:tcPr>
            <w:tcW w:w="0" w:type="auto"/>
            <w:tcBorders>
              <w:top w:val="nil"/>
              <w:left w:val="nil"/>
              <w:bottom w:val="single" w:sz="4" w:space="0" w:color="auto"/>
              <w:right w:val="single" w:sz="4" w:space="0" w:color="auto"/>
            </w:tcBorders>
            <w:shd w:val="clear" w:color="auto" w:fill="auto"/>
            <w:vAlign w:val="center"/>
            <w:hideMark/>
          </w:tcPr>
          <w:p w14:paraId="7DA9F7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C7961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AEDE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A95C6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0,235</w:t>
            </w:r>
          </w:p>
        </w:tc>
        <w:tc>
          <w:tcPr>
            <w:tcW w:w="0" w:type="auto"/>
            <w:tcBorders>
              <w:top w:val="nil"/>
              <w:left w:val="nil"/>
              <w:bottom w:val="single" w:sz="4" w:space="0" w:color="auto"/>
              <w:right w:val="single" w:sz="4" w:space="0" w:color="auto"/>
            </w:tcBorders>
            <w:shd w:val="clear" w:color="auto" w:fill="auto"/>
            <w:vAlign w:val="center"/>
            <w:hideMark/>
          </w:tcPr>
          <w:p w14:paraId="0EEE88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700222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1CF8D4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0DB4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0,242</w:t>
            </w:r>
          </w:p>
        </w:tc>
        <w:tc>
          <w:tcPr>
            <w:tcW w:w="0" w:type="auto"/>
            <w:tcBorders>
              <w:top w:val="nil"/>
              <w:left w:val="nil"/>
              <w:bottom w:val="single" w:sz="4" w:space="0" w:color="auto"/>
              <w:right w:val="single" w:sz="4" w:space="0" w:color="auto"/>
            </w:tcBorders>
            <w:shd w:val="clear" w:color="auto" w:fill="auto"/>
            <w:vAlign w:val="center"/>
            <w:hideMark/>
          </w:tcPr>
          <w:p w14:paraId="55CCF7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0,252</w:t>
            </w:r>
          </w:p>
        </w:tc>
      </w:tr>
      <w:tr w:rsidR="004821DF" w:rsidRPr="004821DF" w14:paraId="559FE02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C44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85</w:t>
            </w:r>
          </w:p>
        </w:tc>
        <w:tc>
          <w:tcPr>
            <w:tcW w:w="0" w:type="auto"/>
            <w:tcBorders>
              <w:top w:val="nil"/>
              <w:left w:val="nil"/>
              <w:bottom w:val="single" w:sz="4" w:space="0" w:color="auto"/>
              <w:right w:val="single" w:sz="4" w:space="0" w:color="auto"/>
            </w:tcBorders>
            <w:shd w:val="clear" w:color="auto" w:fill="auto"/>
            <w:vAlign w:val="center"/>
            <w:hideMark/>
          </w:tcPr>
          <w:p w14:paraId="1FC63D8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дошкольной</w:t>
            </w:r>
            <w:r w:rsidRPr="004821DF">
              <w:rPr>
                <w:rFonts w:ascii="Times New Roman" w:eastAsia="Times New Roman" w:hAnsi="Times New Roman" w:cs="Times New Roman"/>
                <w:color w:val="000000"/>
                <w:sz w:val="20"/>
                <w:szCs w:val="20"/>
                <w:lang w:val="ru-RU" w:eastAsia="ru-RU"/>
              </w:rPr>
              <w:br/>
              <w:t>образовательной организации</w:t>
            </w:r>
          </w:p>
        </w:tc>
        <w:tc>
          <w:tcPr>
            <w:tcW w:w="0" w:type="auto"/>
            <w:tcBorders>
              <w:top w:val="nil"/>
              <w:left w:val="nil"/>
              <w:bottom w:val="single" w:sz="4" w:space="0" w:color="auto"/>
              <w:right w:val="single" w:sz="4" w:space="0" w:color="auto"/>
            </w:tcBorders>
            <w:shd w:val="clear" w:color="auto" w:fill="auto"/>
            <w:noWrap/>
            <w:vAlign w:val="center"/>
            <w:hideMark/>
          </w:tcPr>
          <w:p w14:paraId="13335D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XXII</w:t>
            </w:r>
          </w:p>
        </w:tc>
        <w:tc>
          <w:tcPr>
            <w:tcW w:w="0" w:type="auto"/>
            <w:tcBorders>
              <w:top w:val="nil"/>
              <w:left w:val="nil"/>
              <w:bottom w:val="single" w:sz="4" w:space="0" w:color="auto"/>
              <w:right w:val="single" w:sz="4" w:space="0" w:color="auto"/>
            </w:tcBorders>
            <w:shd w:val="clear" w:color="auto" w:fill="auto"/>
            <w:vAlign w:val="center"/>
            <w:hideMark/>
          </w:tcPr>
          <w:p w14:paraId="348E42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09D4D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B345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19041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0,235</w:t>
            </w:r>
          </w:p>
        </w:tc>
        <w:tc>
          <w:tcPr>
            <w:tcW w:w="0" w:type="auto"/>
            <w:tcBorders>
              <w:top w:val="nil"/>
              <w:left w:val="nil"/>
              <w:bottom w:val="single" w:sz="4" w:space="0" w:color="auto"/>
              <w:right w:val="single" w:sz="4" w:space="0" w:color="auto"/>
            </w:tcBorders>
            <w:shd w:val="clear" w:color="auto" w:fill="auto"/>
            <w:vAlign w:val="center"/>
            <w:hideMark/>
          </w:tcPr>
          <w:p w14:paraId="3639B9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5F7C34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3AE505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197C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0,242</w:t>
            </w:r>
          </w:p>
        </w:tc>
        <w:tc>
          <w:tcPr>
            <w:tcW w:w="0" w:type="auto"/>
            <w:tcBorders>
              <w:top w:val="nil"/>
              <w:left w:val="nil"/>
              <w:bottom w:val="single" w:sz="4" w:space="0" w:color="auto"/>
              <w:right w:val="single" w:sz="4" w:space="0" w:color="auto"/>
            </w:tcBorders>
            <w:shd w:val="clear" w:color="auto" w:fill="auto"/>
            <w:vAlign w:val="center"/>
            <w:hideMark/>
          </w:tcPr>
          <w:p w14:paraId="0FD767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0,252</w:t>
            </w:r>
          </w:p>
        </w:tc>
      </w:tr>
      <w:tr w:rsidR="004821DF" w:rsidRPr="004821DF" w14:paraId="2D3F47F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822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86</w:t>
            </w:r>
          </w:p>
        </w:tc>
        <w:tc>
          <w:tcPr>
            <w:tcW w:w="0" w:type="auto"/>
            <w:tcBorders>
              <w:top w:val="nil"/>
              <w:left w:val="nil"/>
              <w:bottom w:val="single" w:sz="4" w:space="0" w:color="auto"/>
              <w:right w:val="single" w:sz="4" w:space="0" w:color="auto"/>
            </w:tcBorders>
            <w:shd w:val="clear" w:color="auto" w:fill="auto"/>
            <w:vAlign w:val="center"/>
            <w:hideMark/>
          </w:tcPr>
          <w:p w14:paraId="430CB18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общеобразовательной организации с</w:t>
            </w:r>
            <w:r w:rsidRPr="004821DF">
              <w:rPr>
                <w:rFonts w:ascii="Times New Roman" w:eastAsia="Times New Roman" w:hAnsi="Times New Roman" w:cs="Times New Roman"/>
                <w:color w:val="000000"/>
                <w:sz w:val="20"/>
                <w:szCs w:val="20"/>
                <w:lang w:val="ru-RU" w:eastAsia="ru-RU"/>
              </w:rPr>
              <w:br/>
              <w:t>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590336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XXII</w:t>
            </w:r>
          </w:p>
        </w:tc>
        <w:tc>
          <w:tcPr>
            <w:tcW w:w="0" w:type="auto"/>
            <w:tcBorders>
              <w:top w:val="nil"/>
              <w:left w:val="nil"/>
              <w:bottom w:val="single" w:sz="4" w:space="0" w:color="auto"/>
              <w:right w:val="single" w:sz="4" w:space="0" w:color="auto"/>
            </w:tcBorders>
            <w:shd w:val="clear" w:color="auto" w:fill="auto"/>
            <w:vAlign w:val="center"/>
            <w:hideMark/>
          </w:tcPr>
          <w:p w14:paraId="6B4BB7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2D658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16FF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15414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0,724</w:t>
            </w:r>
          </w:p>
        </w:tc>
        <w:tc>
          <w:tcPr>
            <w:tcW w:w="0" w:type="auto"/>
            <w:tcBorders>
              <w:top w:val="nil"/>
              <w:left w:val="nil"/>
              <w:bottom w:val="single" w:sz="4" w:space="0" w:color="auto"/>
              <w:right w:val="single" w:sz="4" w:space="0" w:color="auto"/>
            </w:tcBorders>
            <w:shd w:val="clear" w:color="auto" w:fill="auto"/>
            <w:vAlign w:val="center"/>
            <w:hideMark/>
          </w:tcPr>
          <w:p w14:paraId="11925F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37622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0,053</w:t>
            </w:r>
          </w:p>
        </w:tc>
        <w:tc>
          <w:tcPr>
            <w:tcW w:w="0" w:type="auto"/>
            <w:tcBorders>
              <w:top w:val="nil"/>
              <w:left w:val="nil"/>
              <w:bottom w:val="single" w:sz="4" w:space="0" w:color="auto"/>
              <w:right w:val="single" w:sz="4" w:space="0" w:color="auto"/>
            </w:tcBorders>
            <w:shd w:val="clear" w:color="auto" w:fill="auto"/>
            <w:vAlign w:val="center"/>
            <w:hideMark/>
          </w:tcPr>
          <w:p w14:paraId="4C890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FADF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0,746</w:t>
            </w:r>
          </w:p>
        </w:tc>
        <w:tc>
          <w:tcPr>
            <w:tcW w:w="0" w:type="auto"/>
            <w:tcBorders>
              <w:top w:val="nil"/>
              <w:left w:val="nil"/>
              <w:bottom w:val="single" w:sz="4" w:space="0" w:color="auto"/>
              <w:right w:val="single" w:sz="4" w:space="0" w:color="auto"/>
            </w:tcBorders>
            <w:shd w:val="clear" w:color="auto" w:fill="auto"/>
            <w:vAlign w:val="center"/>
            <w:hideMark/>
          </w:tcPr>
          <w:p w14:paraId="736CBA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0,777</w:t>
            </w:r>
          </w:p>
        </w:tc>
      </w:tr>
      <w:tr w:rsidR="004821DF" w:rsidRPr="004821DF" w14:paraId="1B7A50C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B894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87</w:t>
            </w:r>
          </w:p>
        </w:tc>
        <w:tc>
          <w:tcPr>
            <w:tcW w:w="0" w:type="auto"/>
            <w:tcBorders>
              <w:top w:val="nil"/>
              <w:left w:val="nil"/>
              <w:bottom w:val="single" w:sz="4" w:space="0" w:color="auto"/>
              <w:right w:val="single" w:sz="4" w:space="0" w:color="auto"/>
            </w:tcBorders>
            <w:shd w:val="clear" w:color="auto" w:fill="auto"/>
            <w:vAlign w:val="center"/>
            <w:hideMark/>
          </w:tcPr>
          <w:p w14:paraId="1719DDE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Детская школа искусств на 400 мест</w:t>
            </w:r>
          </w:p>
        </w:tc>
        <w:tc>
          <w:tcPr>
            <w:tcW w:w="0" w:type="auto"/>
            <w:tcBorders>
              <w:top w:val="nil"/>
              <w:left w:val="nil"/>
              <w:bottom w:val="single" w:sz="4" w:space="0" w:color="auto"/>
              <w:right w:val="single" w:sz="4" w:space="0" w:color="auto"/>
            </w:tcBorders>
            <w:shd w:val="clear" w:color="auto" w:fill="auto"/>
            <w:noWrap/>
            <w:vAlign w:val="center"/>
            <w:hideMark/>
          </w:tcPr>
          <w:p w14:paraId="56622F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ПСО-34.</w:t>
            </w:r>
          </w:p>
        </w:tc>
        <w:tc>
          <w:tcPr>
            <w:tcW w:w="0" w:type="auto"/>
            <w:tcBorders>
              <w:top w:val="nil"/>
              <w:left w:val="nil"/>
              <w:bottom w:val="single" w:sz="4" w:space="0" w:color="auto"/>
              <w:right w:val="single" w:sz="4" w:space="0" w:color="auto"/>
            </w:tcBorders>
            <w:shd w:val="clear" w:color="auto" w:fill="auto"/>
            <w:vAlign w:val="center"/>
            <w:hideMark/>
          </w:tcPr>
          <w:p w14:paraId="0FC11F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ED0AB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48C6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50E1A3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7B3FDA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5B9F4F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09BB6C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411E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3B3C82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4895884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971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88</w:t>
            </w:r>
          </w:p>
        </w:tc>
        <w:tc>
          <w:tcPr>
            <w:tcW w:w="0" w:type="auto"/>
            <w:tcBorders>
              <w:top w:val="nil"/>
              <w:left w:val="nil"/>
              <w:bottom w:val="single" w:sz="4" w:space="0" w:color="auto"/>
              <w:right w:val="single" w:sz="4" w:space="0" w:color="auto"/>
            </w:tcBorders>
            <w:shd w:val="clear" w:color="auto" w:fill="auto"/>
            <w:vAlign w:val="center"/>
            <w:hideMark/>
          </w:tcPr>
          <w:p w14:paraId="53F5D77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культурный центр на 500 мест</w:t>
            </w:r>
          </w:p>
        </w:tc>
        <w:tc>
          <w:tcPr>
            <w:tcW w:w="0" w:type="auto"/>
            <w:tcBorders>
              <w:top w:val="nil"/>
              <w:left w:val="nil"/>
              <w:bottom w:val="single" w:sz="4" w:space="0" w:color="auto"/>
              <w:right w:val="single" w:sz="4" w:space="0" w:color="auto"/>
            </w:tcBorders>
            <w:shd w:val="clear" w:color="auto" w:fill="auto"/>
            <w:noWrap/>
            <w:vAlign w:val="center"/>
            <w:hideMark/>
          </w:tcPr>
          <w:p w14:paraId="195851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ПСО-34.</w:t>
            </w:r>
          </w:p>
        </w:tc>
        <w:tc>
          <w:tcPr>
            <w:tcW w:w="0" w:type="auto"/>
            <w:tcBorders>
              <w:top w:val="nil"/>
              <w:left w:val="nil"/>
              <w:bottom w:val="single" w:sz="4" w:space="0" w:color="auto"/>
              <w:right w:val="single" w:sz="4" w:space="0" w:color="auto"/>
            </w:tcBorders>
            <w:shd w:val="clear" w:color="auto" w:fill="auto"/>
            <w:vAlign w:val="center"/>
            <w:hideMark/>
          </w:tcPr>
          <w:p w14:paraId="6C28DD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6BE74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787B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01E6C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6A3FA5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26C944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254D8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FC10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701DF6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0,193</w:t>
            </w:r>
          </w:p>
        </w:tc>
      </w:tr>
      <w:tr w:rsidR="004821DF" w:rsidRPr="004821DF" w14:paraId="7CA1C1E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9A0A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89</w:t>
            </w:r>
          </w:p>
        </w:tc>
        <w:tc>
          <w:tcPr>
            <w:tcW w:w="0" w:type="auto"/>
            <w:tcBorders>
              <w:top w:val="nil"/>
              <w:left w:val="nil"/>
              <w:bottom w:val="single" w:sz="4" w:space="0" w:color="auto"/>
              <w:right w:val="single" w:sz="4" w:space="0" w:color="auto"/>
            </w:tcBorders>
            <w:shd w:val="clear" w:color="auto" w:fill="auto"/>
            <w:vAlign w:val="center"/>
            <w:hideMark/>
          </w:tcPr>
          <w:p w14:paraId="4FA2C91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Плавательный бассейн площадью зеркала 400 м2</w:t>
            </w:r>
          </w:p>
        </w:tc>
        <w:tc>
          <w:tcPr>
            <w:tcW w:w="0" w:type="auto"/>
            <w:tcBorders>
              <w:top w:val="nil"/>
              <w:left w:val="nil"/>
              <w:bottom w:val="single" w:sz="4" w:space="0" w:color="auto"/>
              <w:right w:val="single" w:sz="4" w:space="0" w:color="auto"/>
            </w:tcBorders>
            <w:shd w:val="clear" w:color="auto" w:fill="auto"/>
            <w:noWrap/>
            <w:vAlign w:val="center"/>
            <w:hideMark/>
          </w:tcPr>
          <w:p w14:paraId="330A70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ПСО-34.</w:t>
            </w:r>
          </w:p>
        </w:tc>
        <w:tc>
          <w:tcPr>
            <w:tcW w:w="0" w:type="auto"/>
            <w:tcBorders>
              <w:top w:val="nil"/>
              <w:left w:val="nil"/>
              <w:bottom w:val="single" w:sz="4" w:space="0" w:color="auto"/>
              <w:right w:val="single" w:sz="4" w:space="0" w:color="auto"/>
            </w:tcBorders>
            <w:shd w:val="clear" w:color="auto" w:fill="auto"/>
            <w:vAlign w:val="center"/>
            <w:hideMark/>
          </w:tcPr>
          <w:p w14:paraId="328F4C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E7FEB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C82AB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BF5E1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0,620</w:t>
            </w:r>
          </w:p>
        </w:tc>
        <w:tc>
          <w:tcPr>
            <w:tcW w:w="0" w:type="auto"/>
            <w:tcBorders>
              <w:top w:val="nil"/>
              <w:left w:val="nil"/>
              <w:bottom w:val="single" w:sz="4" w:space="0" w:color="auto"/>
              <w:right w:val="single" w:sz="4" w:space="0" w:color="auto"/>
            </w:tcBorders>
            <w:shd w:val="clear" w:color="auto" w:fill="auto"/>
            <w:vAlign w:val="center"/>
            <w:hideMark/>
          </w:tcPr>
          <w:p w14:paraId="32EB65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0B9DE6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43A569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CE65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0,639</w:t>
            </w:r>
          </w:p>
        </w:tc>
        <w:tc>
          <w:tcPr>
            <w:tcW w:w="0" w:type="auto"/>
            <w:tcBorders>
              <w:top w:val="nil"/>
              <w:left w:val="nil"/>
              <w:bottom w:val="single" w:sz="4" w:space="0" w:color="auto"/>
              <w:right w:val="single" w:sz="4" w:space="0" w:color="auto"/>
            </w:tcBorders>
            <w:shd w:val="clear" w:color="auto" w:fill="auto"/>
            <w:vAlign w:val="center"/>
            <w:hideMark/>
          </w:tcPr>
          <w:p w14:paraId="781299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0,666</w:t>
            </w:r>
          </w:p>
        </w:tc>
      </w:tr>
      <w:tr w:rsidR="004821DF" w:rsidRPr="004821DF" w14:paraId="3BAC89D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98A2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90</w:t>
            </w:r>
          </w:p>
        </w:tc>
        <w:tc>
          <w:tcPr>
            <w:tcW w:w="0" w:type="auto"/>
            <w:tcBorders>
              <w:top w:val="nil"/>
              <w:left w:val="nil"/>
              <w:bottom w:val="single" w:sz="4" w:space="0" w:color="auto"/>
              <w:right w:val="single" w:sz="4" w:space="0" w:color="auto"/>
            </w:tcBorders>
            <w:shd w:val="clear" w:color="auto" w:fill="auto"/>
            <w:vAlign w:val="center"/>
            <w:hideMark/>
          </w:tcPr>
          <w:p w14:paraId="4EA650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5D5E62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ПСО-34.</w:t>
            </w:r>
          </w:p>
        </w:tc>
        <w:tc>
          <w:tcPr>
            <w:tcW w:w="0" w:type="auto"/>
            <w:tcBorders>
              <w:top w:val="nil"/>
              <w:left w:val="nil"/>
              <w:bottom w:val="single" w:sz="4" w:space="0" w:color="auto"/>
              <w:right w:val="single" w:sz="4" w:space="0" w:color="auto"/>
            </w:tcBorders>
            <w:shd w:val="clear" w:color="auto" w:fill="auto"/>
            <w:vAlign w:val="center"/>
            <w:hideMark/>
          </w:tcPr>
          <w:p w14:paraId="08FE63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22899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A598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DDB0E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27D4A3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2384A5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32D79D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C6EC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2E5987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0099FC3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307D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w:t>
            </w:r>
          </w:p>
        </w:tc>
        <w:tc>
          <w:tcPr>
            <w:tcW w:w="0" w:type="auto"/>
            <w:tcBorders>
              <w:top w:val="nil"/>
              <w:left w:val="nil"/>
              <w:bottom w:val="single" w:sz="4" w:space="0" w:color="auto"/>
              <w:right w:val="single" w:sz="4" w:space="0" w:color="auto"/>
            </w:tcBorders>
            <w:shd w:val="clear" w:color="auto" w:fill="auto"/>
            <w:vAlign w:val="center"/>
            <w:hideMark/>
          </w:tcPr>
          <w:p w14:paraId="103F2E8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1008 м2 (648 м2, 360 м2)</w:t>
            </w:r>
          </w:p>
        </w:tc>
        <w:tc>
          <w:tcPr>
            <w:tcW w:w="0" w:type="auto"/>
            <w:tcBorders>
              <w:top w:val="nil"/>
              <w:left w:val="nil"/>
              <w:bottom w:val="single" w:sz="4" w:space="0" w:color="auto"/>
              <w:right w:val="single" w:sz="4" w:space="0" w:color="auto"/>
            </w:tcBorders>
            <w:shd w:val="clear" w:color="auto" w:fill="auto"/>
            <w:noWrap/>
            <w:vAlign w:val="center"/>
            <w:hideMark/>
          </w:tcPr>
          <w:p w14:paraId="62E871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ПСО-34.</w:t>
            </w:r>
          </w:p>
        </w:tc>
        <w:tc>
          <w:tcPr>
            <w:tcW w:w="0" w:type="auto"/>
            <w:tcBorders>
              <w:top w:val="nil"/>
              <w:left w:val="nil"/>
              <w:bottom w:val="single" w:sz="4" w:space="0" w:color="auto"/>
              <w:right w:val="single" w:sz="4" w:space="0" w:color="auto"/>
            </w:tcBorders>
            <w:shd w:val="clear" w:color="auto" w:fill="auto"/>
            <w:vAlign w:val="center"/>
            <w:hideMark/>
          </w:tcPr>
          <w:p w14:paraId="0A652B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63F4C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5B91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4DB6C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30EB43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C84C0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BE617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18A4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7D74B0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r>
      <w:tr w:rsidR="004821DF" w:rsidRPr="004821DF" w14:paraId="6938541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E6F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92</w:t>
            </w:r>
          </w:p>
        </w:tc>
        <w:tc>
          <w:tcPr>
            <w:tcW w:w="0" w:type="auto"/>
            <w:tcBorders>
              <w:top w:val="nil"/>
              <w:left w:val="nil"/>
              <w:bottom w:val="single" w:sz="4" w:space="0" w:color="auto"/>
              <w:right w:val="single" w:sz="4" w:space="0" w:color="auto"/>
            </w:tcBorders>
            <w:shd w:val="clear" w:color="auto" w:fill="auto"/>
            <w:vAlign w:val="center"/>
            <w:hideMark/>
          </w:tcPr>
          <w:p w14:paraId="5DABE1F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2608DD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СМП</w:t>
            </w:r>
          </w:p>
        </w:tc>
        <w:tc>
          <w:tcPr>
            <w:tcW w:w="0" w:type="auto"/>
            <w:tcBorders>
              <w:top w:val="nil"/>
              <w:left w:val="nil"/>
              <w:bottom w:val="single" w:sz="4" w:space="0" w:color="auto"/>
              <w:right w:val="single" w:sz="4" w:space="0" w:color="auto"/>
            </w:tcBorders>
            <w:shd w:val="clear" w:color="auto" w:fill="auto"/>
            <w:vAlign w:val="center"/>
            <w:hideMark/>
          </w:tcPr>
          <w:p w14:paraId="3D2701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C65B8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6D72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2D116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A4D36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3F3A8B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441854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650D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63B31B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26C22EA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EFD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93</w:t>
            </w:r>
          </w:p>
        </w:tc>
        <w:tc>
          <w:tcPr>
            <w:tcW w:w="0" w:type="auto"/>
            <w:tcBorders>
              <w:top w:val="nil"/>
              <w:left w:val="nil"/>
              <w:bottom w:val="single" w:sz="4" w:space="0" w:color="auto"/>
              <w:right w:val="single" w:sz="4" w:space="0" w:color="auto"/>
            </w:tcBorders>
            <w:shd w:val="clear" w:color="auto" w:fill="auto"/>
            <w:vAlign w:val="center"/>
            <w:hideMark/>
          </w:tcPr>
          <w:p w14:paraId="4156B15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Шадеркин Александр Васильевич Индивидуальный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35DE01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20F687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CBF0E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9C0F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60B9A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641B3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9CC3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F781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3630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70E1F0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r>
      <w:tr w:rsidR="004821DF" w:rsidRPr="004821DF" w14:paraId="67C8E5D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4D5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94</w:t>
            </w:r>
          </w:p>
        </w:tc>
        <w:tc>
          <w:tcPr>
            <w:tcW w:w="0" w:type="auto"/>
            <w:tcBorders>
              <w:top w:val="nil"/>
              <w:left w:val="nil"/>
              <w:bottom w:val="single" w:sz="4" w:space="0" w:color="auto"/>
              <w:right w:val="single" w:sz="4" w:space="0" w:color="auto"/>
            </w:tcBorders>
            <w:shd w:val="clear" w:color="auto" w:fill="auto"/>
            <w:vAlign w:val="center"/>
            <w:hideMark/>
          </w:tcPr>
          <w:p w14:paraId="3CFD5E4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Кондаков Борис Валентинович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5F1627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6FE6FD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B96A3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CFB49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F39CA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272125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A9FF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AA0F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275E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416200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r>
      <w:tr w:rsidR="004821DF" w:rsidRPr="004821DF" w14:paraId="736DD50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77A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95</w:t>
            </w:r>
          </w:p>
        </w:tc>
        <w:tc>
          <w:tcPr>
            <w:tcW w:w="0" w:type="auto"/>
            <w:tcBorders>
              <w:top w:val="nil"/>
              <w:left w:val="nil"/>
              <w:bottom w:val="single" w:sz="4" w:space="0" w:color="auto"/>
              <w:right w:val="single" w:sz="4" w:space="0" w:color="auto"/>
            </w:tcBorders>
            <w:shd w:val="clear" w:color="auto" w:fill="auto"/>
            <w:vAlign w:val="center"/>
            <w:hideMark/>
          </w:tcPr>
          <w:p w14:paraId="02A4751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Гавриленко Д.В. Нежилое здание (диспетчерская)</w:t>
            </w:r>
          </w:p>
        </w:tc>
        <w:tc>
          <w:tcPr>
            <w:tcW w:w="0" w:type="auto"/>
            <w:tcBorders>
              <w:top w:val="nil"/>
              <w:left w:val="nil"/>
              <w:bottom w:val="single" w:sz="4" w:space="0" w:color="auto"/>
              <w:right w:val="single" w:sz="4" w:space="0" w:color="auto"/>
            </w:tcBorders>
            <w:shd w:val="clear" w:color="auto" w:fill="auto"/>
            <w:noWrap/>
            <w:vAlign w:val="center"/>
            <w:hideMark/>
          </w:tcPr>
          <w:p w14:paraId="7A2C27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0AF826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CEF87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3C3B45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8EB1B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7E8B4B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D2CE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3DC0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FF1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06EDFF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r>
      <w:tr w:rsidR="004821DF" w:rsidRPr="004821DF" w14:paraId="37F1119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1C6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96</w:t>
            </w:r>
          </w:p>
        </w:tc>
        <w:tc>
          <w:tcPr>
            <w:tcW w:w="0" w:type="auto"/>
            <w:tcBorders>
              <w:top w:val="nil"/>
              <w:left w:val="nil"/>
              <w:bottom w:val="single" w:sz="4" w:space="0" w:color="auto"/>
              <w:right w:val="single" w:sz="4" w:space="0" w:color="auto"/>
            </w:tcBorders>
            <w:shd w:val="clear" w:color="auto" w:fill="auto"/>
            <w:vAlign w:val="center"/>
            <w:hideMark/>
          </w:tcPr>
          <w:p w14:paraId="0E67EB9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Хусаинов Р.М. (Турсунова Юлия Иванова) Зимняя теплица</w:t>
            </w:r>
          </w:p>
        </w:tc>
        <w:tc>
          <w:tcPr>
            <w:tcW w:w="0" w:type="auto"/>
            <w:tcBorders>
              <w:top w:val="nil"/>
              <w:left w:val="nil"/>
              <w:bottom w:val="single" w:sz="4" w:space="0" w:color="auto"/>
              <w:right w:val="single" w:sz="4" w:space="0" w:color="auto"/>
            </w:tcBorders>
            <w:shd w:val="clear" w:color="auto" w:fill="auto"/>
            <w:noWrap/>
            <w:vAlign w:val="center"/>
            <w:hideMark/>
          </w:tcPr>
          <w:p w14:paraId="43C4E3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7354DC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99945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F9C1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38A18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0,215</w:t>
            </w:r>
          </w:p>
        </w:tc>
        <w:tc>
          <w:tcPr>
            <w:tcW w:w="0" w:type="auto"/>
            <w:tcBorders>
              <w:top w:val="nil"/>
              <w:left w:val="nil"/>
              <w:bottom w:val="single" w:sz="4" w:space="0" w:color="auto"/>
              <w:right w:val="single" w:sz="4" w:space="0" w:color="auto"/>
            </w:tcBorders>
            <w:shd w:val="clear" w:color="auto" w:fill="auto"/>
            <w:vAlign w:val="center"/>
            <w:hideMark/>
          </w:tcPr>
          <w:p w14:paraId="53E8F9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A94F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5557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0AD1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0,215</w:t>
            </w:r>
          </w:p>
        </w:tc>
        <w:tc>
          <w:tcPr>
            <w:tcW w:w="0" w:type="auto"/>
            <w:tcBorders>
              <w:top w:val="nil"/>
              <w:left w:val="nil"/>
              <w:bottom w:val="single" w:sz="4" w:space="0" w:color="auto"/>
              <w:right w:val="single" w:sz="4" w:space="0" w:color="auto"/>
            </w:tcBorders>
            <w:shd w:val="clear" w:color="auto" w:fill="auto"/>
            <w:vAlign w:val="center"/>
            <w:hideMark/>
          </w:tcPr>
          <w:p w14:paraId="0C1C62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0,215</w:t>
            </w:r>
          </w:p>
        </w:tc>
      </w:tr>
      <w:tr w:rsidR="004821DF" w:rsidRPr="004821DF" w14:paraId="09B50FD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3C31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97</w:t>
            </w:r>
          </w:p>
        </w:tc>
        <w:tc>
          <w:tcPr>
            <w:tcW w:w="0" w:type="auto"/>
            <w:tcBorders>
              <w:top w:val="nil"/>
              <w:left w:val="nil"/>
              <w:bottom w:val="single" w:sz="4" w:space="0" w:color="auto"/>
              <w:right w:val="single" w:sz="4" w:space="0" w:color="auto"/>
            </w:tcBorders>
            <w:shd w:val="clear" w:color="auto" w:fill="auto"/>
            <w:vAlign w:val="center"/>
            <w:hideMark/>
          </w:tcPr>
          <w:p w14:paraId="3E4AD50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Агабабян Л. П. Склад №5 по ул. Сосновой, 12/1</w:t>
            </w:r>
          </w:p>
        </w:tc>
        <w:tc>
          <w:tcPr>
            <w:tcW w:w="0" w:type="auto"/>
            <w:tcBorders>
              <w:top w:val="nil"/>
              <w:left w:val="nil"/>
              <w:bottom w:val="single" w:sz="4" w:space="0" w:color="auto"/>
              <w:right w:val="single" w:sz="4" w:space="0" w:color="auto"/>
            </w:tcBorders>
            <w:shd w:val="clear" w:color="auto" w:fill="auto"/>
            <w:noWrap/>
            <w:vAlign w:val="center"/>
            <w:hideMark/>
          </w:tcPr>
          <w:p w14:paraId="57DB27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0D9422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704CE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804B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ACFD5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1238FB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69F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2FC5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BFD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3E1D6B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r>
      <w:tr w:rsidR="004821DF" w:rsidRPr="004821DF" w14:paraId="4578B9C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2C92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98</w:t>
            </w:r>
          </w:p>
        </w:tc>
        <w:tc>
          <w:tcPr>
            <w:tcW w:w="0" w:type="auto"/>
            <w:tcBorders>
              <w:top w:val="nil"/>
              <w:left w:val="nil"/>
              <w:bottom w:val="single" w:sz="4" w:space="0" w:color="auto"/>
              <w:right w:val="single" w:sz="4" w:space="0" w:color="auto"/>
            </w:tcBorders>
            <w:shd w:val="clear" w:color="auto" w:fill="auto"/>
            <w:vAlign w:val="center"/>
            <w:hideMark/>
          </w:tcPr>
          <w:p w14:paraId="030A8B7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Гавриленко Д.В. Часть нежилого здания: теплый склад (гараж) 462,2 кв.м., часть нежилого здания:</w:t>
            </w:r>
            <w:r w:rsidRPr="004821DF">
              <w:rPr>
                <w:rFonts w:ascii="Times New Roman" w:eastAsia="Times New Roman" w:hAnsi="Times New Roman" w:cs="Times New Roman"/>
                <w:color w:val="000000"/>
                <w:sz w:val="20"/>
                <w:szCs w:val="20"/>
                <w:lang w:val="ru-RU" w:eastAsia="ru-RU"/>
              </w:rPr>
              <w:br/>
              <w:t>гараж 280,9 кв.м.</w:t>
            </w:r>
          </w:p>
        </w:tc>
        <w:tc>
          <w:tcPr>
            <w:tcW w:w="0" w:type="auto"/>
            <w:tcBorders>
              <w:top w:val="nil"/>
              <w:left w:val="nil"/>
              <w:bottom w:val="single" w:sz="4" w:space="0" w:color="auto"/>
              <w:right w:val="single" w:sz="4" w:space="0" w:color="auto"/>
            </w:tcBorders>
            <w:shd w:val="clear" w:color="auto" w:fill="auto"/>
            <w:noWrap/>
            <w:vAlign w:val="center"/>
            <w:hideMark/>
          </w:tcPr>
          <w:p w14:paraId="469424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3C3BBC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AAF4F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835E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4C0A6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7DB532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5EF3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B231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2A8D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428A0F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2331F28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7C27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99</w:t>
            </w:r>
          </w:p>
        </w:tc>
        <w:tc>
          <w:tcPr>
            <w:tcW w:w="0" w:type="auto"/>
            <w:tcBorders>
              <w:top w:val="nil"/>
              <w:left w:val="nil"/>
              <w:bottom w:val="single" w:sz="4" w:space="0" w:color="auto"/>
              <w:right w:val="single" w:sz="4" w:space="0" w:color="auto"/>
            </w:tcBorders>
            <w:shd w:val="clear" w:color="auto" w:fill="auto"/>
            <w:vAlign w:val="center"/>
            <w:hideMark/>
          </w:tcPr>
          <w:p w14:paraId="0CF84E1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"Сургутская База Комплектации" Автоматизированный склад</w:t>
            </w:r>
          </w:p>
        </w:tc>
        <w:tc>
          <w:tcPr>
            <w:tcW w:w="0" w:type="auto"/>
            <w:tcBorders>
              <w:top w:val="nil"/>
              <w:left w:val="nil"/>
              <w:bottom w:val="single" w:sz="4" w:space="0" w:color="auto"/>
              <w:right w:val="single" w:sz="4" w:space="0" w:color="auto"/>
            </w:tcBorders>
            <w:shd w:val="clear" w:color="auto" w:fill="auto"/>
            <w:noWrap/>
            <w:vAlign w:val="center"/>
            <w:hideMark/>
          </w:tcPr>
          <w:p w14:paraId="2CD92A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223A1E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ABE63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4FAB7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14B74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46D3B6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0557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054E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97C8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5EFCCC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r>
      <w:tr w:rsidR="004821DF" w:rsidRPr="004821DF" w14:paraId="08E8C45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1FB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w:t>
            </w:r>
          </w:p>
        </w:tc>
        <w:tc>
          <w:tcPr>
            <w:tcW w:w="0" w:type="auto"/>
            <w:tcBorders>
              <w:top w:val="nil"/>
              <w:left w:val="nil"/>
              <w:bottom w:val="single" w:sz="4" w:space="0" w:color="auto"/>
              <w:right w:val="single" w:sz="4" w:space="0" w:color="auto"/>
            </w:tcBorders>
            <w:shd w:val="clear" w:color="auto" w:fill="auto"/>
            <w:vAlign w:val="center"/>
            <w:hideMark/>
          </w:tcPr>
          <w:p w14:paraId="6E8A9B9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"Трест Запсибгидрострой" Склад</w:t>
            </w:r>
          </w:p>
        </w:tc>
        <w:tc>
          <w:tcPr>
            <w:tcW w:w="0" w:type="auto"/>
            <w:tcBorders>
              <w:top w:val="nil"/>
              <w:left w:val="nil"/>
              <w:bottom w:val="single" w:sz="4" w:space="0" w:color="auto"/>
              <w:right w:val="single" w:sz="4" w:space="0" w:color="auto"/>
            </w:tcBorders>
            <w:shd w:val="clear" w:color="auto" w:fill="auto"/>
            <w:noWrap/>
            <w:vAlign w:val="center"/>
            <w:hideMark/>
          </w:tcPr>
          <w:p w14:paraId="567FE9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w:t>
            </w:r>
            <w:r w:rsidRPr="004821DF">
              <w:rPr>
                <w:rFonts w:ascii="Times New Roman" w:eastAsia="Times New Roman" w:hAnsi="Times New Roman" w:cs="Times New Roman"/>
                <w:color w:val="000000"/>
                <w:sz w:val="20"/>
                <w:szCs w:val="20"/>
                <w:lang w:val="ru-RU" w:eastAsia="ru-RU"/>
              </w:rPr>
              <w:br/>
              <w:t>рекреационный район</w:t>
            </w:r>
          </w:p>
        </w:tc>
        <w:tc>
          <w:tcPr>
            <w:tcW w:w="0" w:type="auto"/>
            <w:tcBorders>
              <w:top w:val="nil"/>
              <w:left w:val="nil"/>
              <w:bottom w:val="single" w:sz="4" w:space="0" w:color="auto"/>
              <w:right w:val="single" w:sz="4" w:space="0" w:color="auto"/>
            </w:tcBorders>
            <w:shd w:val="clear" w:color="auto" w:fill="auto"/>
            <w:vAlign w:val="center"/>
            <w:hideMark/>
          </w:tcPr>
          <w:p w14:paraId="0423A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7AC77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7521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E90C5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22F06E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C85B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7107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3EB6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54E5A4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58341C1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C05A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101</w:t>
            </w:r>
          </w:p>
        </w:tc>
        <w:tc>
          <w:tcPr>
            <w:tcW w:w="0" w:type="auto"/>
            <w:tcBorders>
              <w:top w:val="nil"/>
              <w:left w:val="nil"/>
              <w:bottom w:val="single" w:sz="4" w:space="0" w:color="auto"/>
              <w:right w:val="single" w:sz="4" w:space="0" w:color="auto"/>
            </w:tcBorders>
            <w:shd w:val="clear" w:color="auto" w:fill="auto"/>
            <w:vAlign w:val="center"/>
            <w:hideMark/>
          </w:tcPr>
          <w:p w14:paraId="426A279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заявитель Куницына Татьяна Николаевна</w:t>
            </w:r>
          </w:p>
        </w:tc>
        <w:tc>
          <w:tcPr>
            <w:tcW w:w="0" w:type="auto"/>
            <w:tcBorders>
              <w:top w:val="nil"/>
              <w:left w:val="nil"/>
              <w:bottom w:val="single" w:sz="4" w:space="0" w:color="auto"/>
              <w:right w:val="single" w:sz="4" w:space="0" w:color="auto"/>
            </w:tcBorders>
            <w:shd w:val="clear" w:color="auto" w:fill="auto"/>
            <w:noWrap/>
            <w:vAlign w:val="center"/>
            <w:hideMark/>
          </w:tcPr>
          <w:p w14:paraId="7D7E00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65E932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E41CD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656D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73617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31306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2909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53BB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4E12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4F284D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r>
      <w:tr w:rsidR="004821DF" w:rsidRPr="004821DF" w14:paraId="00705D6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5D6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w:t>
            </w:r>
          </w:p>
        </w:tc>
        <w:tc>
          <w:tcPr>
            <w:tcW w:w="0" w:type="auto"/>
            <w:tcBorders>
              <w:top w:val="nil"/>
              <w:left w:val="nil"/>
              <w:bottom w:val="single" w:sz="4" w:space="0" w:color="auto"/>
              <w:right w:val="single" w:sz="4" w:space="0" w:color="auto"/>
            </w:tcBorders>
            <w:shd w:val="clear" w:color="auto" w:fill="auto"/>
            <w:vAlign w:val="center"/>
            <w:hideMark/>
          </w:tcPr>
          <w:p w14:paraId="609FDF0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Лобасенко И.М. Индивидуальный жилой дом ,</w:t>
            </w:r>
            <w:r w:rsidRPr="004821DF">
              <w:rPr>
                <w:rFonts w:ascii="Times New Roman" w:eastAsia="Times New Roman" w:hAnsi="Times New Roman" w:cs="Times New Roman"/>
                <w:color w:val="000000"/>
                <w:sz w:val="20"/>
                <w:szCs w:val="20"/>
                <w:lang w:val="ru-RU" w:eastAsia="ru-RU"/>
              </w:rPr>
              <w:br/>
              <w:t>ул.Сургутская,7</w:t>
            </w:r>
          </w:p>
        </w:tc>
        <w:tc>
          <w:tcPr>
            <w:tcW w:w="0" w:type="auto"/>
            <w:tcBorders>
              <w:top w:val="nil"/>
              <w:left w:val="nil"/>
              <w:bottom w:val="single" w:sz="4" w:space="0" w:color="auto"/>
              <w:right w:val="single" w:sz="4" w:space="0" w:color="auto"/>
            </w:tcBorders>
            <w:shd w:val="clear" w:color="auto" w:fill="auto"/>
            <w:noWrap/>
            <w:vAlign w:val="center"/>
            <w:hideMark/>
          </w:tcPr>
          <w:p w14:paraId="703CCC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67723E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4E037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CE90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77D41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5B486A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335D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9F81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3B29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3BA9E9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r>
      <w:tr w:rsidR="004821DF" w:rsidRPr="004821DF" w14:paraId="15A0417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CC4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103</w:t>
            </w:r>
          </w:p>
        </w:tc>
        <w:tc>
          <w:tcPr>
            <w:tcW w:w="0" w:type="auto"/>
            <w:tcBorders>
              <w:top w:val="nil"/>
              <w:left w:val="nil"/>
              <w:bottom w:val="single" w:sz="4" w:space="0" w:color="auto"/>
              <w:right w:val="single" w:sz="4" w:space="0" w:color="auto"/>
            </w:tcBorders>
            <w:shd w:val="clear" w:color="auto" w:fill="auto"/>
            <w:vAlign w:val="center"/>
            <w:hideMark/>
          </w:tcPr>
          <w:p w14:paraId="71C5EC3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Прудников Андрей Михайлович Жилой дом по ул.</w:t>
            </w:r>
            <w:r w:rsidRPr="004821DF">
              <w:rPr>
                <w:rFonts w:ascii="Times New Roman" w:eastAsia="Times New Roman" w:hAnsi="Times New Roman" w:cs="Times New Roman"/>
                <w:color w:val="000000"/>
                <w:sz w:val="20"/>
                <w:szCs w:val="20"/>
                <w:lang w:val="ru-RU" w:eastAsia="ru-RU"/>
              </w:rPr>
              <w:br/>
              <w:t>Октябрьская, 31</w:t>
            </w:r>
          </w:p>
        </w:tc>
        <w:tc>
          <w:tcPr>
            <w:tcW w:w="0" w:type="auto"/>
            <w:tcBorders>
              <w:top w:val="nil"/>
              <w:left w:val="nil"/>
              <w:bottom w:val="single" w:sz="4" w:space="0" w:color="auto"/>
              <w:right w:val="single" w:sz="4" w:space="0" w:color="auto"/>
            </w:tcBorders>
            <w:shd w:val="clear" w:color="auto" w:fill="auto"/>
            <w:noWrap/>
            <w:vAlign w:val="center"/>
            <w:hideMark/>
          </w:tcPr>
          <w:p w14:paraId="5104D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42D564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F8C7D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1BBB8A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4AB56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3C1802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3440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9078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5FAD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358049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r>
      <w:tr w:rsidR="004821DF" w:rsidRPr="004821DF" w14:paraId="58146D7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FC59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104</w:t>
            </w:r>
          </w:p>
        </w:tc>
        <w:tc>
          <w:tcPr>
            <w:tcW w:w="0" w:type="auto"/>
            <w:tcBorders>
              <w:top w:val="nil"/>
              <w:left w:val="nil"/>
              <w:bottom w:val="single" w:sz="4" w:space="0" w:color="auto"/>
              <w:right w:val="single" w:sz="4" w:space="0" w:color="auto"/>
            </w:tcBorders>
            <w:shd w:val="clear" w:color="auto" w:fill="auto"/>
            <w:vAlign w:val="center"/>
            <w:hideMark/>
          </w:tcPr>
          <w:p w14:paraId="4F0488E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ПСП"Сургутгазстрой" Нежилые здания: Склад</w:t>
            </w:r>
            <w:r w:rsidRPr="004821DF">
              <w:rPr>
                <w:rFonts w:ascii="Times New Roman" w:eastAsia="Times New Roman" w:hAnsi="Times New Roman" w:cs="Times New Roman"/>
                <w:color w:val="000000"/>
                <w:sz w:val="20"/>
                <w:szCs w:val="20"/>
                <w:lang w:val="ru-RU" w:eastAsia="ru-RU"/>
              </w:rPr>
              <w:br/>
              <w:t>№4, склад №6  по ул. Сосновая, 12</w:t>
            </w:r>
          </w:p>
        </w:tc>
        <w:tc>
          <w:tcPr>
            <w:tcW w:w="0" w:type="auto"/>
            <w:tcBorders>
              <w:top w:val="nil"/>
              <w:left w:val="nil"/>
              <w:bottom w:val="single" w:sz="4" w:space="0" w:color="auto"/>
              <w:right w:val="single" w:sz="4" w:space="0" w:color="auto"/>
            </w:tcBorders>
            <w:shd w:val="clear" w:color="auto" w:fill="auto"/>
            <w:noWrap/>
            <w:vAlign w:val="center"/>
            <w:hideMark/>
          </w:tcPr>
          <w:p w14:paraId="7C0605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0E072C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44115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EEA4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13631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c>
          <w:tcPr>
            <w:tcW w:w="0" w:type="auto"/>
            <w:tcBorders>
              <w:top w:val="nil"/>
              <w:left w:val="nil"/>
              <w:bottom w:val="single" w:sz="4" w:space="0" w:color="auto"/>
              <w:right w:val="single" w:sz="4" w:space="0" w:color="auto"/>
            </w:tcBorders>
            <w:shd w:val="clear" w:color="auto" w:fill="auto"/>
            <w:vAlign w:val="center"/>
            <w:hideMark/>
          </w:tcPr>
          <w:p w14:paraId="27218F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795F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4BEF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1E29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c>
          <w:tcPr>
            <w:tcW w:w="0" w:type="auto"/>
            <w:tcBorders>
              <w:top w:val="nil"/>
              <w:left w:val="nil"/>
              <w:bottom w:val="single" w:sz="4" w:space="0" w:color="auto"/>
              <w:right w:val="single" w:sz="4" w:space="0" w:color="auto"/>
            </w:tcBorders>
            <w:shd w:val="clear" w:color="auto" w:fill="auto"/>
            <w:vAlign w:val="center"/>
            <w:hideMark/>
          </w:tcPr>
          <w:p w14:paraId="102435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r>
      <w:tr w:rsidR="004821DF" w:rsidRPr="004821DF" w14:paraId="582D7D1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B879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105</w:t>
            </w:r>
          </w:p>
        </w:tc>
        <w:tc>
          <w:tcPr>
            <w:tcW w:w="0" w:type="auto"/>
            <w:tcBorders>
              <w:top w:val="nil"/>
              <w:left w:val="nil"/>
              <w:bottom w:val="single" w:sz="4" w:space="0" w:color="auto"/>
              <w:right w:val="single" w:sz="4" w:space="0" w:color="auto"/>
            </w:tcBorders>
            <w:shd w:val="clear" w:color="auto" w:fill="auto"/>
            <w:vAlign w:val="center"/>
            <w:hideMark/>
          </w:tcPr>
          <w:p w14:paraId="1A17F6F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СТО заявитель Мельник Сергей Михайлович</w:t>
            </w:r>
          </w:p>
        </w:tc>
        <w:tc>
          <w:tcPr>
            <w:tcW w:w="0" w:type="auto"/>
            <w:tcBorders>
              <w:top w:val="nil"/>
              <w:left w:val="nil"/>
              <w:bottom w:val="single" w:sz="4" w:space="0" w:color="auto"/>
              <w:right w:val="single" w:sz="4" w:space="0" w:color="auto"/>
            </w:tcBorders>
            <w:shd w:val="clear" w:color="auto" w:fill="auto"/>
            <w:noWrap/>
            <w:vAlign w:val="center"/>
            <w:hideMark/>
          </w:tcPr>
          <w:p w14:paraId="246B02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385D29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910CB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5E21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A2557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35A5C9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24D4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F992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800F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03D688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r>
      <w:tr w:rsidR="004821DF" w:rsidRPr="004821DF" w14:paraId="547A504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3A6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106</w:t>
            </w:r>
          </w:p>
        </w:tc>
        <w:tc>
          <w:tcPr>
            <w:tcW w:w="0" w:type="auto"/>
            <w:tcBorders>
              <w:top w:val="nil"/>
              <w:left w:val="nil"/>
              <w:bottom w:val="single" w:sz="4" w:space="0" w:color="auto"/>
              <w:right w:val="single" w:sz="4" w:space="0" w:color="auto"/>
            </w:tcBorders>
            <w:shd w:val="clear" w:color="auto" w:fill="auto"/>
            <w:vAlign w:val="center"/>
            <w:hideMark/>
          </w:tcPr>
          <w:p w14:paraId="46BF23B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Исакова Наталья Владимировна Здание предоставления услуг связи</w:t>
            </w:r>
          </w:p>
        </w:tc>
        <w:tc>
          <w:tcPr>
            <w:tcW w:w="0" w:type="auto"/>
            <w:tcBorders>
              <w:top w:val="nil"/>
              <w:left w:val="nil"/>
              <w:bottom w:val="single" w:sz="4" w:space="0" w:color="auto"/>
              <w:right w:val="single" w:sz="4" w:space="0" w:color="auto"/>
            </w:tcBorders>
            <w:shd w:val="clear" w:color="auto" w:fill="auto"/>
            <w:noWrap/>
            <w:vAlign w:val="center"/>
            <w:hideMark/>
          </w:tcPr>
          <w:p w14:paraId="2DC981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2686D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E5650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7058F0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EFDAC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0,026</w:t>
            </w:r>
          </w:p>
        </w:tc>
        <w:tc>
          <w:tcPr>
            <w:tcW w:w="0" w:type="auto"/>
            <w:tcBorders>
              <w:top w:val="nil"/>
              <w:left w:val="nil"/>
              <w:bottom w:val="single" w:sz="4" w:space="0" w:color="auto"/>
              <w:right w:val="single" w:sz="4" w:space="0" w:color="auto"/>
            </w:tcBorders>
            <w:shd w:val="clear" w:color="auto" w:fill="auto"/>
            <w:vAlign w:val="center"/>
            <w:hideMark/>
          </w:tcPr>
          <w:p w14:paraId="04D0FC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6746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0B7B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9742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0,026</w:t>
            </w:r>
          </w:p>
        </w:tc>
        <w:tc>
          <w:tcPr>
            <w:tcW w:w="0" w:type="auto"/>
            <w:tcBorders>
              <w:top w:val="nil"/>
              <w:left w:val="nil"/>
              <w:bottom w:val="single" w:sz="4" w:space="0" w:color="auto"/>
              <w:right w:val="single" w:sz="4" w:space="0" w:color="auto"/>
            </w:tcBorders>
            <w:shd w:val="clear" w:color="auto" w:fill="auto"/>
            <w:vAlign w:val="center"/>
            <w:hideMark/>
          </w:tcPr>
          <w:p w14:paraId="49DA3D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0,026</w:t>
            </w:r>
          </w:p>
        </w:tc>
      </w:tr>
      <w:tr w:rsidR="004821DF" w:rsidRPr="004821DF" w14:paraId="575AD2D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65AB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107</w:t>
            </w:r>
          </w:p>
        </w:tc>
        <w:tc>
          <w:tcPr>
            <w:tcW w:w="0" w:type="auto"/>
            <w:tcBorders>
              <w:top w:val="nil"/>
              <w:left w:val="nil"/>
              <w:bottom w:val="single" w:sz="4" w:space="0" w:color="auto"/>
              <w:right w:val="single" w:sz="4" w:space="0" w:color="auto"/>
            </w:tcBorders>
            <w:shd w:val="clear" w:color="auto" w:fill="auto"/>
            <w:vAlign w:val="center"/>
            <w:hideMark/>
          </w:tcPr>
          <w:p w14:paraId="1E7117D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Гостинично-развлекательный центр поз. 4.</w:t>
            </w:r>
          </w:p>
        </w:tc>
        <w:tc>
          <w:tcPr>
            <w:tcW w:w="0" w:type="auto"/>
            <w:tcBorders>
              <w:top w:val="nil"/>
              <w:left w:val="nil"/>
              <w:bottom w:val="single" w:sz="4" w:space="0" w:color="auto"/>
              <w:right w:val="single" w:sz="4" w:space="0" w:color="auto"/>
            </w:tcBorders>
            <w:shd w:val="clear" w:color="auto" w:fill="auto"/>
            <w:noWrap/>
            <w:vAlign w:val="center"/>
            <w:hideMark/>
          </w:tcPr>
          <w:p w14:paraId="73AC01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28B10B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2B1F1E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E108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AFFFE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0,663</w:t>
            </w:r>
          </w:p>
        </w:tc>
        <w:tc>
          <w:tcPr>
            <w:tcW w:w="0" w:type="auto"/>
            <w:tcBorders>
              <w:top w:val="nil"/>
              <w:left w:val="nil"/>
              <w:bottom w:val="single" w:sz="4" w:space="0" w:color="auto"/>
              <w:right w:val="single" w:sz="4" w:space="0" w:color="auto"/>
            </w:tcBorders>
            <w:shd w:val="clear" w:color="auto" w:fill="auto"/>
            <w:vAlign w:val="center"/>
            <w:hideMark/>
          </w:tcPr>
          <w:p w14:paraId="59DAD0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A711C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20539F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265C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31A664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0,712</w:t>
            </w:r>
          </w:p>
        </w:tc>
      </w:tr>
      <w:tr w:rsidR="004821DF" w:rsidRPr="004821DF" w14:paraId="708B9D0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5798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w:t>
            </w:r>
          </w:p>
        </w:tc>
        <w:tc>
          <w:tcPr>
            <w:tcW w:w="0" w:type="auto"/>
            <w:tcBorders>
              <w:top w:val="nil"/>
              <w:left w:val="nil"/>
              <w:bottom w:val="single" w:sz="4" w:space="0" w:color="auto"/>
              <w:right w:val="single" w:sz="4" w:space="0" w:color="auto"/>
            </w:tcBorders>
            <w:shd w:val="clear" w:color="auto" w:fill="auto"/>
            <w:vAlign w:val="center"/>
            <w:hideMark/>
          </w:tcPr>
          <w:p w14:paraId="057EDC3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Общественно-деловой центр поз. 5.</w:t>
            </w:r>
          </w:p>
        </w:tc>
        <w:tc>
          <w:tcPr>
            <w:tcW w:w="0" w:type="auto"/>
            <w:tcBorders>
              <w:top w:val="nil"/>
              <w:left w:val="nil"/>
              <w:bottom w:val="single" w:sz="4" w:space="0" w:color="auto"/>
              <w:right w:val="single" w:sz="4" w:space="0" w:color="auto"/>
            </w:tcBorders>
            <w:shd w:val="clear" w:color="auto" w:fill="auto"/>
            <w:noWrap/>
            <w:vAlign w:val="center"/>
            <w:hideMark/>
          </w:tcPr>
          <w:p w14:paraId="6ED335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37BDEA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0BEBA8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9D95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3A79C9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0,662</w:t>
            </w:r>
          </w:p>
        </w:tc>
        <w:tc>
          <w:tcPr>
            <w:tcW w:w="0" w:type="auto"/>
            <w:tcBorders>
              <w:top w:val="nil"/>
              <w:left w:val="nil"/>
              <w:bottom w:val="single" w:sz="4" w:space="0" w:color="auto"/>
              <w:right w:val="single" w:sz="4" w:space="0" w:color="auto"/>
            </w:tcBorders>
            <w:shd w:val="clear" w:color="auto" w:fill="auto"/>
            <w:vAlign w:val="center"/>
            <w:hideMark/>
          </w:tcPr>
          <w:p w14:paraId="6D30D3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52B05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5E8BC0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63EB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0,682</w:t>
            </w:r>
          </w:p>
        </w:tc>
        <w:tc>
          <w:tcPr>
            <w:tcW w:w="0" w:type="auto"/>
            <w:tcBorders>
              <w:top w:val="nil"/>
              <w:left w:val="nil"/>
              <w:bottom w:val="single" w:sz="4" w:space="0" w:color="auto"/>
              <w:right w:val="single" w:sz="4" w:space="0" w:color="auto"/>
            </w:tcBorders>
            <w:shd w:val="clear" w:color="auto" w:fill="auto"/>
            <w:vAlign w:val="center"/>
            <w:hideMark/>
          </w:tcPr>
          <w:p w14:paraId="3E3E21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0,710</w:t>
            </w:r>
          </w:p>
        </w:tc>
      </w:tr>
      <w:tr w:rsidR="004821DF" w:rsidRPr="004821DF" w14:paraId="2148110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4F6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109</w:t>
            </w:r>
          </w:p>
        </w:tc>
        <w:tc>
          <w:tcPr>
            <w:tcW w:w="0" w:type="auto"/>
            <w:tcBorders>
              <w:top w:val="nil"/>
              <w:left w:val="nil"/>
              <w:bottom w:val="single" w:sz="4" w:space="0" w:color="auto"/>
              <w:right w:val="single" w:sz="4" w:space="0" w:color="auto"/>
            </w:tcBorders>
            <w:shd w:val="clear" w:color="auto" w:fill="auto"/>
            <w:vAlign w:val="center"/>
            <w:hideMark/>
          </w:tcPr>
          <w:p w14:paraId="3A428E2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комплекс №1 поз. 7.</w:t>
            </w:r>
          </w:p>
        </w:tc>
        <w:tc>
          <w:tcPr>
            <w:tcW w:w="0" w:type="auto"/>
            <w:tcBorders>
              <w:top w:val="nil"/>
              <w:left w:val="nil"/>
              <w:bottom w:val="single" w:sz="4" w:space="0" w:color="auto"/>
              <w:right w:val="single" w:sz="4" w:space="0" w:color="auto"/>
            </w:tcBorders>
            <w:shd w:val="clear" w:color="auto" w:fill="auto"/>
            <w:noWrap/>
            <w:vAlign w:val="center"/>
            <w:hideMark/>
          </w:tcPr>
          <w:p w14:paraId="26546A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0F8E2A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5C0213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BF41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2416A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0,662</w:t>
            </w:r>
          </w:p>
        </w:tc>
        <w:tc>
          <w:tcPr>
            <w:tcW w:w="0" w:type="auto"/>
            <w:tcBorders>
              <w:top w:val="nil"/>
              <w:left w:val="nil"/>
              <w:bottom w:val="single" w:sz="4" w:space="0" w:color="auto"/>
              <w:right w:val="single" w:sz="4" w:space="0" w:color="auto"/>
            </w:tcBorders>
            <w:shd w:val="clear" w:color="auto" w:fill="auto"/>
            <w:vAlign w:val="center"/>
            <w:hideMark/>
          </w:tcPr>
          <w:p w14:paraId="229318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02137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156C8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F5D2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0,682</w:t>
            </w:r>
          </w:p>
        </w:tc>
        <w:tc>
          <w:tcPr>
            <w:tcW w:w="0" w:type="auto"/>
            <w:tcBorders>
              <w:top w:val="nil"/>
              <w:left w:val="nil"/>
              <w:bottom w:val="single" w:sz="4" w:space="0" w:color="auto"/>
              <w:right w:val="single" w:sz="4" w:space="0" w:color="auto"/>
            </w:tcBorders>
            <w:shd w:val="clear" w:color="auto" w:fill="auto"/>
            <w:vAlign w:val="center"/>
            <w:hideMark/>
          </w:tcPr>
          <w:p w14:paraId="149488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0,710</w:t>
            </w:r>
          </w:p>
        </w:tc>
      </w:tr>
      <w:tr w:rsidR="004821DF" w:rsidRPr="004821DF" w14:paraId="496921B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C2C2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w:t>
            </w:r>
          </w:p>
        </w:tc>
        <w:tc>
          <w:tcPr>
            <w:tcW w:w="0" w:type="auto"/>
            <w:tcBorders>
              <w:top w:val="nil"/>
              <w:left w:val="nil"/>
              <w:bottom w:val="single" w:sz="4" w:space="0" w:color="auto"/>
              <w:right w:val="single" w:sz="4" w:space="0" w:color="auto"/>
            </w:tcBorders>
            <w:shd w:val="clear" w:color="auto" w:fill="auto"/>
            <w:vAlign w:val="center"/>
            <w:hideMark/>
          </w:tcPr>
          <w:p w14:paraId="1EA09A8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комплекс №2 поз. 9.</w:t>
            </w:r>
          </w:p>
        </w:tc>
        <w:tc>
          <w:tcPr>
            <w:tcW w:w="0" w:type="auto"/>
            <w:tcBorders>
              <w:top w:val="nil"/>
              <w:left w:val="nil"/>
              <w:bottom w:val="single" w:sz="4" w:space="0" w:color="auto"/>
              <w:right w:val="single" w:sz="4" w:space="0" w:color="auto"/>
            </w:tcBorders>
            <w:shd w:val="clear" w:color="auto" w:fill="auto"/>
            <w:noWrap/>
            <w:vAlign w:val="center"/>
            <w:hideMark/>
          </w:tcPr>
          <w:p w14:paraId="125621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0D5915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2D9D47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nil"/>
              <w:bottom w:val="single" w:sz="4" w:space="0" w:color="auto"/>
              <w:right w:val="single" w:sz="4" w:space="0" w:color="auto"/>
            </w:tcBorders>
            <w:shd w:val="clear" w:color="auto" w:fill="auto"/>
            <w:vAlign w:val="center"/>
            <w:hideMark/>
          </w:tcPr>
          <w:p w14:paraId="05CF9B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88BB5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0,662</w:t>
            </w:r>
          </w:p>
        </w:tc>
        <w:tc>
          <w:tcPr>
            <w:tcW w:w="0" w:type="auto"/>
            <w:tcBorders>
              <w:top w:val="nil"/>
              <w:left w:val="nil"/>
              <w:bottom w:val="single" w:sz="4" w:space="0" w:color="auto"/>
              <w:right w:val="single" w:sz="4" w:space="0" w:color="auto"/>
            </w:tcBorders>
            <w:shd w:val="clear" w:color="auto" w:fill="auto"/>
            <w:vAlign w:val="center"/>
            <w:hideMark/>
          </w:tcPr>
          <w:p w14:paraId="72B1E8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E1FDB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17306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C567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0,682</w:t>
            </w:r>
          </w:p>
        </w:tc>
        <w:tc>
          <w:tcPr>
            <w:tcW w:w="0" w:type="auto"/>
            <w:tcBorders>
              <w:top w:val="nil"/>
              <w:left w:val="nil"/>
              <w:bottom w:val="single" w:sz="4" w:space="0" w:color="auto"/>
              <w:right w:val="single" w:sz="4" w:space="0" w:color="auto"/>
            </w:tcBorders>
            <w:shd w:val="clear" w:color="auto" w:fill="auto"/>
            <w:vAlign w:val="center"/>
            <w:hideMark/>
          </w:tcPr>
          <w:p w14:paraId="2B1B17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0,710</w:t>
            </w:r>
          </w:p>
        </w:tc>
      </w:tr>
      <w:tr w:rsidR="004821DF" w:rsidRPr="004821DF" w14:paraId="5282A36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F54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w:t>
            </w:r>
          </w:p>
        </w:tc>
        <w:tc>
          <w:tcPr>
            <w:tcW w:w="0" w:type="auto"/>
            <w:tcBorders>
              <w:top w:val="nil"/>
              <w:left w:val="nil"/>
              <w:bottom w:val="single" w:sz="4" w:space="0" w:color="auto"/>
              <w:right w:val="single" w:sz="4" w:space="0" w:color="auto"/>
            </w:tcBorders>
            <w:shd w:val="clear" w:color="auto" w:fill="auto"/>
            <w:vAlign w:val="center"/>
            <w:hideMark/>
          </w:tcPr>
          <w:p w14:paraId="55A1547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Мойка автотранспорта поз. 1.</w:t>
            </w:r>
          </w:p>
        </w:tc>
        <w:tc>
          <w:tcPr>
            <w:tcW w:w="0" w:type="auto"/>
            <w:tcBorders>
              <w:top w:val="nil"/>
              <w:left w:val="nil"/>
              <w:bottom w:val="single" w:sz="4" w:space="0" w:color="auto"/>
              <w:right w:val="single" w:sz="4" w:space="0" w:color="auto"/>
            </w:tcBorders>
            <w:shd w:val="clear" w:color="auto" w:fill="auto"/>
            <w:noWrap/>
            <w:vAlign w:val="center"/>
            <w:hideMark/>
          </w:tcPr>
          <w:p w14:paraId="2931E8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7AC04B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3E1370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C622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E1E3E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196221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649FDC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63D5E9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621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6D9A46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0,035</w:t>
            </w:r>
          </w:p>
        </w:tc>
      </w:tr>
      <w:tr w:rsidR="004821DF" w:rsidRPr="004821DF" w14:paraId="5F72430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C49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w:t>
            </w:r>
          </w:p>
        </w:tc>
        <w:tc>
          <w:tcPr>
            <w:tcW w:w="0" w:type="auto"/>
            <w:tcBorders>
              <w:top w:val="nil"/>
              <w:left w:val="nil"/>
              <w:bottom w:val="single" w:sz="4" w:space="0" w:color="auto"/>
              <w:right w:val="single" w:sz="4" w:space="0" w:color="auto"/>
            </w:tcBorders>
            <w:shd w:val="clear" w:color="auto" w:fill="auto"/>
            <w:vAlign w:val="center"/>
            <w:hideMark/>
          </w:tcPr>
          <w:p w14:paraId="29938C8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СТО поз. 2.</w:t>
            </w:r>
          </w:p>
        </w:tc>
        <w:tc>
          <w:tcPr>
            <w:tcW w:w="0" w:type="auto"/>
            <w:tcBorders>
              <w:top w:val="nil"/>
              <w:left w:val="nil"/>
              <w:bottom w:val="single" w:sz="4" w:space="0" w:color="auto"/>
              <w:right w:val="single" w:sz="4" w:space="0" w:color="auto"/>
            </w:tcBorders>
            <w:shd w:val="clear" w:color="auto" w:fill="auto"/>
            <w:noWrap/>
            <w:vAlign w:val="center"/>
            <w:hideMark/>
          </w:tcPr>
          <w:p w14:paraId="1C8359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76012B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25F850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2269A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5DFBD6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216925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59DF55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67E0CA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BCBC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0,058</w:t>
            </w:r>
          </w:p>
        </w:tc>
        <w:tc>
          <w:tcPr>
            <w:tcW w:w="0" w:type="auto"/>
            <w:tcBorders>
              <w:top w:val="nil"/>
              <w:left w:val="nil"/>
              <w:bottom w:val="single" w:sz="4" w:space="0" w:color="auto"/>
              <w:right w:val="single" w:sz="4" w:space="0" w:color="auto"/>
            </w:tcBorders>
            <w:shd w:val="clear" w:color="auto" w:fill="auto"/>
            <w:vAlign w:val="center"/>
            <w:hideMark/>
          </w:tcPr>
          <w:p w14:paraId="2486B8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r>
      <w:tr w:rsidR="004821DF" w:rsidRPr="004821DF" w14:paraId="055954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159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113</w:t>
            </w:r>
          </w:p>
        </w:tc>
        <w:tc>
          <w:tcPr>
            <w:tcW w:w="0" w:type="auto"/>
            <w:tcBorders>
              <w:top w:val="nil"/>
              <w:left w:val="nil"/>
              <w:bottom w:val="single" w:sz="4" w:space="0" w:color="auto"/>
              <w:right w:val="single" w:sz="4" w:space="0" w:color="auto"/>
            </w:tcBorders>
            <w:shd w:val="clear" w:color="auto" w:fill="auto"/>
            <w:vAlign w:val="center"/>
            <w:hideMark/>
          </w:tcPr>
          <w:p w14:paraId="265173A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запчастей поз. 3.</w:t>
            </w:r>
          </w:p>
        </w:tc>
        <w:tc>
          <w:tcPr>
            <w:tcW w:w="0" w:type="auto"/>
            <w:tcBorders>
              <w:top w:val="nil"/>
              <w:left w:val="nil"/>
              <w:bottom w:val="single" w:sz="4" w:space="0" w:color="auto"/>
              <w:right w:val="single" w:sz="4" w:space="0" w:color="auto"/>
            </w:tcBorders>
            <w:shd w:val="clear" w:color="auto" w:fill="auto"/>
            <w:noWrap/>
            <w:vAlign w:val="center"/>
            <w:hideMark/>
          </w:tcPr>
          <w:p w14:paraId="1DCFD1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48A1F5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085BA9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77B7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EC150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0,106</w:t>
            </w:r>
          </w:p>
        </w:tc>
        <w:tc>
          <w:tcPr>
            <w:tcW w:w="0" w:type="auto"/>
            <w:tcBorders>
              <w:top w:val="nil"/>
              <w:left w:val="nil"/>
              <w:bottom w:val="single" w:sz="4" w:space="0" w:color="auto"/>
              <w:right w:val="single" w:sz="4" w:space="0" w:color="auto"/>
            </w:tcBorders>
            <w:shd w:val="clear" w:color="auto" w:fill="auto"/>
            <w:vAlign w:val="center"/>
            <w:hideMark/>
          </w:tcPr>
          <w:p w14:paraId="094BA4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35ED6A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70107F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E7AD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29E9B1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0,114</w:t>
            </w:r>
          </w:p>
        </w:tc>
      </w:tr>
      <w:tr w:rsidR="004821DF" w:rsidRPr="004821DF" w14:paraId="0BABFFB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F74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w:t>
            </w:r>
          </w:p>
        </w:tc>
        <w:tc>
          <w:tcPr>
            <w:tcW w:w="0" w:type="auto"/>
            <w:tcBorders>
              <w:top w:val="nil"/>
              <w:left w:val="nil"/>
              <w:bottom w:val="single" w:sz="4" w:space="0" w:color="auto"/>
              <w:right w:val="single" w:sz="4" w:space="0" w:color="auto"/>
            </w:tcBorders>
            <w:shd w:val="clear" w:color="auto" w:fill="auto"/>
            <w:vAlign w:val="center"/>
            <w:hideMark/>
          </w:tcPr>
          <w:p w14:paraId="391D970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Торгово-выставочный центр поз. 6.</w:t>
            </w:r>
          </w:p>
        </w:tc>
        <w:tc>
          <w:tcPr>
            <w:tcW w:w="0" w:type="auto"/>
            <w:tcBorders>
              <w:top w:val="nil"/>
              <w:left w:val="nil"/>
              <w:bottom w:val="single" w:sz="4" w:space="0" w:color="auto"/>
              <w:right w:val="single" w:sz="4" w:space="0" w:color="auto"/>
            </w:tcBorders>
            <w:shd w:val="clear" w:color="auto" w:fill="auto"/>
            <w:noWrap/>
            <w:vAlign w:val="center"/>
            <w:hideMark/>
          </w:tcPr>
          <w:p w14:paraId="3F378D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514EB6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53CEFB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9FA7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5E67E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0,662</w:t>
            </w:r>
          </w:p>
        </w:tc>
        <w:tc>
          <w:tcPr>
            <w:tcW w:w="0" w:type="auto"/>
            <w:tcBorders>
              <w:top w:val="nil"/>
              <w:left w:val="nil"/>
              <w:bottom w:val="single" w:sz="4" w:space="0" w:color="auto"/>
              <w:right w:val="single" w:sz="4" w:space="0" w:color="auto"/>
            </w:tcBorders>
            <w:shd w:val="clear" w:color="auto" w:fill="auto"/>
            <w:vAlign w:val="center"/>
            <w:hideMark/>
          </w:tcPr>
          <w:p w14:paraId="2692AA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3B3A0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7D2EE7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6849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0,682</w:t>
            </w:r>
          </w:p>
        </w:tc>
        <w:tc>
          <w:tcPr>
            <w:tcW w:w="0" w:type="auto"/>
            <w:tcBorders>
              <w:top w:val="nil"/>
              <w:left w:val="nil"/>
              <w:bottom w:val="single" w:sz="4" w:space="0" w:color="auto"/>
              <w:right w:val="single" w:sz="4" w:space="0" w:color="auto"/>
            </w:tcBorders>
            <w:shd w:val="clear" w:color="auto" w:fill="auto"/>
            <w:vAlign w:val="center"/>
            <w:hideMark/>
          </w:tcPr>
          <w:p w14:paraId="3AE203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0,710</w:t>
            </w:r>
          </w:p>
        </w:tc>
      </w:tr>
      <w:tr w:rsidR="004821DF" w:rsidRPr="004821DF" w14:paraId="789D7D6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7CEE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115</w:t>
            </w:r>
          </w:p>
        </w:tc>
        <w:tc>
          <w:tcPr>
            <w:tcW w:w="0" w:type="auto"/>
            <w:tcBorders>
              <w:top w:val="nil"/>
              <w:left w:val="nil"/>
              <w:bottom w:val="single" w:sz="4" w:space="0" w:color="auto"/>
              <w:right w:val="single" w:sz="4" w:space="0" w:color="auto"/>
            </w:tcBorders>
            <w:shd w:val="clear" w:color="auto" w:fill="auto"/>
            <w:vAlign w:val="center"/>
            <w:hideMark/>
          </w:tcPr>
          <w:p w14:paraId="33E070E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АЗС поз. 8.</w:t>
            </w:r>
          </w:p>
        </w:tc>
        <w:tc>
          <w:tcPr>
            <w:tcW w:w="0" w:type="auto"/>
            <w:tcBorders>
              <w:top w:val="nil"/>
              <w:left w:val="nil"/>
              <w:bottom w:val="single" w:sz="4" w:space="0" w:color="auto"/>
              <w:right w:val="single" w:sz="4" w:space="0" w:color="auto"/>
            </w:tcBorders>
            <w:shd w:val="clear" w:color="auto" w:fill="auto"/>
            <w:noWrap/>
            <w:vAlign w:val="center"/>
            <w:hideMark/>
          </w:tcPr>
          <w:p w14:paraId="445915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П-9.</w:t>
            </w:r>
          </w:p>
        </w:tc>
        <w:tc>
          <w:tcPr>
            <w:tcW w:w="0" w:type="auto"/>
            <w:tcBorders>
              <w:top w:val="nil"/>
              <w:left w:val="nil"/>
              <w:bottom w:val="single" w:sz="4" w:space="0" w:color="auto"/>
              <w:right w:val="single" w:sz="4" w:space="0" w:color="auto"/>
            </w:tcBorders>
            <w:shd w:val="clear" w:color="auto" w:fill="auto"/>
            <w:vAlign w:val="center"/>
            <w:hideMark/>
          </w:tcPr>
          <w:p w14:paraId="28A934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w:t>
            </w:r>
          </w:p>
        </w:tc>
        <w:tc>
          <w:tcPr>
            <w:tcW w:w="0" w:type="auto"/>
            <w:tcBorders>
              <w:top w:val="nil"/>
              <w:left w:val="nil"/>
              <w:bottom w:val="single" w:sz="4" w:space="0" w:color="auto"/>
              <w:right w:val="single" w:sz="4" w:space="0" w:color="auto"/>
            </w:tcBorders>
            <w:shd w:val="clear" w:color="auto" w:fill="auto"/>
            <w:vAlign w:val="center"/>
            <w:hideMark/>
          </w:tcPr>
          <w:p w14:paraId="7E4286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№15 кв. П-9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3736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363D6C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6D8790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ACC8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A19C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FABD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43463C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r>
      <w:tr w:rsidR="004821DF" w:rsidRPr="004821DF" w14:paraId="4AE1E97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203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116</w:t>
            </w:r>
          </w:p>
        </w:tc>
        <w:tc>
          <w:tcPr>
            <w:tcW w:w="0" w:type="auto"/>
            <w:tcBorders>
              <w:top w:val="nil"/>
              <w:left w:val="nil"/>
              <w:bottom w:val="single" w:sz="4" w:space="0" w:color="auto"/>
              <w:right w:val="single" w:sz="4" w:space="0" w:color="auto"/>
            </w:tcBorders>
            <w:shd w:val="clear" w:color="auto" w:fill="auto"/>
            <w:vAlign w:val="center"/>
            <w:hideMark/>
          </w:tcPr>
          <w:p w14:paraId="15BBD8F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жилой дом из 2-х корпусов со встроенными помещениями общественного назначения и подземной автостоянкой" АО "Завод промышленных деталей"</w:t>
            </w:r>
          </w:p>
        </w:tc>
        <w:tc>
          <w:tcPr>
            <w:tcW w:w="0" w:type="auto"/>
            <w:tcBorders>
              <w:top w:val="nil"/>
              <w:left w:val="nil"/>
              <w:bottom w:val="single" w:sz="4" w:space="0" w:color="auto"/>
              <w:right w:val="single" w:sz="4" w:space="0" w:color="auto"/>
            </w:tcBorders>
            <w:shd w:val="clear" w:color="auto" w:fill="auto"/>
            <w:noWrap/>
            <w:vAlign w:val="center"/>
            <w:hideMark/>
          </w:tcPr>
          <w:p w14:paraId="627FF3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61BC62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131989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nil"/>
              <w:bottom w:val="single" w:sz="4" w:space="0" w:color="auto"/>
              <w:right w:val="single" w:sz="4" w:space="0" w:color="auto"/>
            </w:tcBorders>
            <w:shd w:val="clear" w:color="auto" w:fill="auto"/>
            <w:vAlign w:val="center"/>
            <w:hideMark/>
          </w:tcPr>
          <w:p w14:paraId="55BBF3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6888B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1,329</w:t>
            </w:r>
          </w:p>
        </w:tc>
        <w:tc>
          <w:tcPr>
            <w:tcW w:w="0" w:type="auto"/>
            <w:tcBorders>
              <w:top w:val="nil"/>
              <w:left w:val="nil"/>
              <w:bottom w:val="single" w:sz="4" w:space="0" w:color="auto"/>
              <w:right w:val="single" w:sz="4" w:space="0" w:color="auto"/>
            </w:tcBorders>
            <w:shd w:val="clear" w:color="auto" w:fill="auto"/>
            <w:vAlign w:val="center"/>
            <w:hideMark/>
          </w:tcPr>
          <w:p w14:paraId="5F5FA2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0,326</w:t>
            </w:r>
          </w:p>
        </w:tc>
        <w:tc>
          <w:tcPr>
            <w:tcW w:w="0" w:type="auto"/>
            <w:tcBorders>
              <w:top w:val="nil"/>
              <w:left w:val="nil"/>
              <w:bottom w:val="single" w:sz="4" w:space="0" w:color="auto"/>
              <w:right w:val="single" w:sz="4" w:space="0" w:color="auto"/>
            </w:tcBorders>
            <w:shd w:val="clear" w:color="auto" w:fill="auto"/>
            <w:vAlign w:val="center"/>
            <w:hideMark/>
          </w:tcPr>
          <w:p w14:paraId="72E909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0,782</w:t>
            </w:r>
          </w:p>
        </w:tc>
        <w:tc>
          <w:tcPr>
            <w:tcW w:w="0" w:type="auto"/>
            <w:tcBorders>
              <w:top w:val="nil"/>
              <w:left w:val="nil"/>
              <w:bottom w:val="single" w:sz="4" w:space="0" w:color="auto"/>
              <w:right w:val="single" w:sz="4" w:space="0" w:color="auto"/>
            </w:tcBorders>
            <w:shd w:val="clear" w:color="auto" w:fill="auto"/>
            <w:vAlign w:val="center"/>
            <w:hideMark/>
          </w:tcPr>
          <w:p w14:paraId="712C8A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D980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1,655</w:t>
            </w:r>
          </w:p>
        </w:tc>
        <w:tc>
          <w:tcPr>
            <w:tcW w:w="0" w:type="auto"/>
            <w:tcBorders>
              <w:top w:val="nil"/>
              <w:left w:val="nil"/>
              <w:bottom w:val="single" w:sz="4" w:space="0" w:color="auto"/>
              <w:right w:val="single" w:sz="4" w:space="0" w:color="auto"/>
            </w:tcBorders>
            <w:shd w:val="clear" w:color="auto" w:fill="auto"/>
            <w:vAlign w:val="center"/>
            <w:hideMark/>
          </w:tcPr>
          <w:p w14:paraId="371565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2,111</w:t>
            </w:r>
          </w:p>
        </w:tc>
      </w:tr>
      <w:tr w:rsidR="004821DF" w:rsidRPr="004821DF" w14:paraId="020864E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C610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w:t>
            </w:r>
          </w:p>
        </w:tc>
        <w:tc>
          <w:tcPr>
            <w:tcW w:w="0" w:type="auto"/>
            <w:tcBorders>
              <w:top w:val="nil"/>
              <w:left w:val="nil"/>
              <w:bottom w:val="single" w:sz="4" w:space="0" w:color="auto"/>
              <w:right w:val="single" w:sz="4" w:space="0" w:color="auto"/>
            </w:tcBorders>
            <w:shd w:val="clear" w:color="auto" w:fill="auto"/>
            <w:vAlign w:val="center"/>
            <w:hideMark/>
          </w:tcPr>
          <w:p w14:paraId="64847C1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встроенно-пристроенными, пристроенными и встроенными помещениями общественных учреждений на 1-х, 2-х этажах</w:t>
            </w:r>
          </w:p>
        </w:tc>
        <w:tc>
          <w:tcPr>
            <w:tcW w:w="0" w:type="auto"/>
            <w:tcBorders>
              <w:top w:val="nil"/>
              <w:left w:val="nil"/>
              <w:bottom w:val="single" w:sz="4" w:space="0" w:color="auto"/>
              <w:right w:val="single" w:sz="4" w:space="0" w:color="auto"/>
            </w:tcBorders>
            <w:shd w:val="clear" w:color="auto" w:fill="auto"/>
            <w:noWrap/>
            <w:vAlign w:val="center"/>
            <w:hideMark/>
          </w:tcPr>
          <w:p w14:paraId="49993A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16783A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1D6064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06D5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F3953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754965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1BD288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76DA67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C436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096EFD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0,077</w:t>
            </w:r>
          </w:p>
        </w:tc>
      </w:tr>
      <w:tr w:rsidR="004821DF" w:rsidRPr="004821DF" w14:paraId="2188407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1371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118</w:t>
            </w:r>
          </w:p>
        </w:tc>
        <w:tc>
          <w:tcPr>
            <w:tcW w:w="0" w:type="auto"/>
            <w:tcBorders>
              <w:top w:val="nil"/>
              <w:left w:val="nil"/>
              <w:bottom w:val="single" w:sz="4" w:space="0" w:color="auto"/>
              <w:right w:val="single" w:sz="4" w:space="0" w:color="auto"/>
            </w:tcBorders>
            <w:shd w:val="clear" w:color="auto" w:fill="auto"/>
            <w:vAlign w:val="center"/>
            <w:hideMark/>
          </w:tcPr>
          <w:p w14:paraId="6008FE1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предприятиями общественного назначения и подземными гаражами на 140 м/м</w:t>
            </w:r>
          </w:p>
        </w:tc>
        <w:tc>
          <w:tcPr>
            <w:tcW w:w="0" w:type="auto"/>
            <w:tcBorders>
              <w:top w:val="nil"/>
              <w:left w:val="nil"/>
              <w:bottom w:val="single" w:sz="4" w:space="0" w:color="auto"/>
              <w:right w:val="single" w:sz="4" w:space="0" w:color="auto"/>
            </w:tcBorders>
            <w:shd w:val="clear" w:color="auto" w:fill="auto"/>
            <w:noWrap/>
            <w:vAlign w:val="center"/>
            <w:hideMark/>
          </w:tcPr>
          <w:p w14:paraId="540850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5DF8EB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3179D6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2523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DE09B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5CB7C4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1102A7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0,026</w:t>
            </w:r>
          </w:p>
        </w:tc>
        <w:tc>
          <w:tcPr>
            <w:tcW w:w="0" w:type="auto"/>
            <w:tcBorders>
              <w:top w:val="nil"/>
              <w:left w:val="nil"/>
              <w:bottom w:val="single" w:sz="4" w:space="0" w:color="auto"/>
              <w:right w:val="single" w:sz="4" w:space="0" w:color="auto"/>
            </w:tcBorders>
            <w:shd w:val="clear" w:color="auto" w:fill="auto"/>
            <w:vAlign w:val="center"/>
            <w:hideMark/>
          </w:tcPr>
          <w:p w14:paraId="2DD260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BE7B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0,111</w:t>
            </w:r>
          </w:p>
        </w:tc>
        <w:tc>
          <w:tcPr>
            <w:tcW w:w="0" w:type="auto"/>
            <w:tcBorders>
              <w:top w:val="nil"/>
              <w:left w:val="nil"/>
              <w:bottom w:val="single" w:sz="4" w:space="0" w:color="auto"/>
              <w:right w:val="single" w:sz="4" w:space="0" w:color="auto"/>
            </w:tcBorders>
            <w:shd w:val="clear" w:color="auto" w:fill="auto"/>
            <w:vAlign w:val="center"/>
            <w:hideMark/>
          </w:tcPr>
          <w:p w14:paraId="78A308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0,126</w:t>
            </w:r>
          </w:p>
        </w:tc>
      </w:tr>
      <w:tr w:rsidR="004821DF" w:rsidRPr="004821DF" w14:paraId="67C4CEC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1D74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119</w:t>
            </w:r>
          </w:p>
        </w:tc>
        <w:tc>
          <w:tcPr>
            <w:tcW w:w="0" w:type="auto"/>
            <w:tcBorders>
              <w:top w:val="nil"/>
              <w:left w:val="nil"/>
              <w:bottom w:val="single" w:sz="4" w:space="0" w:color="auto"/>
              <w:right w:val="single" w:sz="4" w:space="0" w:color="auto"/>
            </w:tcBorders>
            <w:shd w:val="clear" w:color="auto" w:fill="auto"/>
            <w:vAlign w:val="center"/>
            <w:hideMark/>
          </w:tcPr>
          <w:p w14:paraId="1C162A4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встроенно-пристроенными предприятиями общественного назначения и подземными 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19607E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25DFC3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144A38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65F5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89333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0,429</w:t>
            </w:r>
          </w:p>
        </w:tc>
        <w:tc>
          <w:tcPr>
            <w:tcW w:w="0" w:type="auto"/>
            <w:tcBorders>
              <w:top w:val="nil"/>
              <w:left w:val="nil"/>
              <w:bottom w:val="single" w:sz="4" w:space="0" w:color="auto"/>
              <w:right w:val="single" w:sz="4" w:space="0" w:color="auto"/>
            </w:tcBorders>
            <w:shd w:val="clear" w:color="auto" w:fill="auto"/>
            <w:vAlign w:val="center"/>
            <w:hideMark/>
          </w:tcPr>
          <w:p w14:paraId="321F3B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0,047</w:t>
            </w:r>
          </w:p>
        </w:tc>
        <w:tc>
          <w:tcPr>
            <w:tcW w:w="0" w:type="auto"/>
            <w:tcBorders>
              <w:top w:val="nil"/>
              <w:left w:val="nil"/>
              <w:bottom w:val="single" w:sz="4" w:space="0" w:color="auto"/>
              <w:right w:val="single" w:sz="4" w:space="0" w:color="auto"/>
            </w:tcBorders>
            <w:shd w:val="clear" w:color="auto" w:fill="auto"/>
            <w:vAlign w:val="center"/>
            <w:hideMark/>
          </w:tcPr>
          <w:p w14:paraId="734094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0,113</w:t>
            </w:r>
          </w:p>
        </w:tc>
        <w:tc>
          <w:tcPr>
            <w:tcW w:w="0" w:type="auto"/>
            <w:tcBorders>
              <w:top w:val="nil"/>
              <w:left w:val="nil"/>
              <w:bottom w:val="single" w:sz="4" w:space="0" w:color="auto"/>
              <w:right w:val="single" w:sz="4" w:space="0" w:color="auto"/>
            </w:tcBorders>
            <w:shd w:val="clear" w:color="auto" w:fill="auto"/>
            <w:vAlign w:val="center"/>
            <w:hideMark/>
          </w:tcPr>
          <w:p w14:paraId="0F9FA8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FD64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0,476</w:t>
            </w:r>
          </w:p>
        </w:tc>
        <w:tc>
          <w:tcPr>
            <w:tcW w:w="0" w:type="auto"/>
            <w:tcBorders>
              <w:top w:val="nil"/>
              <w:left w:val="nil"/>
              <w:bottom w:val="single" w:sz="4" w:space="0" w:color="auto"/>
              <w:right w:val="single" w:sz="4" w:space="0" w:color="auto"/>
            </w:tcBorders>
            <w:shd w:val="clear" w:color="auto" w:fill="auto"/>
            <w:vAlign w:val="center"/>
            <w:hideMark/>
          </w:tcPr>
          <w:p w14:paraId="660BA4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0,542</w:t>
            </w:r>
          </w:p>
        </w:tc>
      </w:tr>
      <w:tr w:rsidR="004821DF" w:rsidRPr="004821DF" w14:paraId="0E5D082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D9E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120</w:t>
            </w:r>
          </w:p>
        </w:tc>
        <w:tc>
          <w:tcPr>
            <w:tcW w:w="0" w:type="auto"/>
            <w:tcBorders>
              <w:top w:val="nil"/>
              <w:left w:val="nil"/>
              <w:bottom w:val="single" w:sz="4" w:space="0" w:color="auto"/>
              <w:right w:val="single" w:sz="4" w:space="0" w:color="auto"/>
            </w:tcBorders>
            <w:shd w:val="clear" w:color="auto" w:fill="auto"/>
            <w:vAlign w:val="center"/>
            <w:hideMark/>
          </w:tcPr>
          <w:p w14:paraId="4B03127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 подземным гаражом</w:t>
            </w:r>
          </w:p>
        </w:tc>
        <w:tc>
          <w:tcPr>
            <w:tcW w:w="0" w:type="auto"/>
            <w:tcBorders>
              <w:top w:val="nil"/>
              <w:left w:val="nil"/>
              <w:bottom w:val="single" w:sz="4" w:space="0" w:color="auto"/>
              <w:right w:val="single" w:sz="4" w:space="0" w:color="auto"/>
            </w:tcBorders>
            <w:shd w:val="clear" w:color="auto" w:fill="auto"/>
            <w:noWrap/>
            <w:vAlign w:val="center"/>
            <w:hideMark/>
          </w:tcPr>
          <w:p w14:paraId="4FE93F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423D53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45C970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F87F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745D8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7D980D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4D5418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2E37F9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6BD9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289244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4E89250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0E9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121</w:t>
            </w:r>
          </w:p>
        </w:tc>
        <w:tc>
          <w:tcPr>
            <w:tcW w:w="0" w:type="auto"/>
            <w:tcBorders>
              <w:top w:val="nil"/>
              <w:left w:val="nil"/>
              <w:bottom w:val="single" w:sz="4" w:space="0" w:color="auto"/>
              <w:right w:val="single" w:sz="4" w:space="0" w:color="auto"/>
            </w:tcBorders>
            <w:shd w:val="clear" w:color="auto" w:fill="auto"/>
            <w:vAlign w:val="center"/>
            <w:hideMark/>
          </w:tcPr>
          <w:p w14:paraId="23D2A07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"Ёлочка"</w:t>
            </w:r>
          </w:p>
        </w:tc>
        <w:tc>
          <w:tcPr>
            <w:tcW w:w="0" w:type="auto"/>
            <w:tcBorders>
              <w:top w:val="nil"/>
              <w:left w:val="nil"/>
              <w:bottom w:val="single" w:sz="4" w:space="0" w:color="auto"/>
              <w:right w:val="single" w:sz="4" w:space="0" w:color="auto"/>
            </w:tcBorders>
            <w:shd w:val="clear" w:color="auto" w:fill="auto"/>
            <w:noWrap/>
            <w:vAlign w:val="center"/>
            <w:hideMark/>
          </w:tcPr>
          <w:p w14:paraId="6261A8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5776F4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098E86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D98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95E9F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0,320</w:t>
            </w:r>
          </w:p>
        </w:tc>
        <w:tc>
          <w:tcPr>
            <w:tcW w:w="0" w:type="auto"/>
            <w:tcBorders>
              <w:top w:val="nil"/>
              <w:left w:val="nil"/>
              <w:bottom w:val="single" w:sz="4" w:space="0" w:color="auto"/>
              <w:right w:val="single" w:sz="4" w:space="0" w:color="auto"/>
            </w:tcBorders>
            <w:shd w:val="clear" w:color="auto" w:fill="auto"/>
            <w:vAlign w:val="center"/>
            <w:hideMark/>
          </w:tcPr>
          <w:p w14:paraId="1E11AB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26DE00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2DCFAC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213E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0,344</w:t>
            </w:r>
          </w:p>
        </w:tc>
        <w:tc>
          <w:tcPr>
            <w:tcW w:w="0" w:type="auto"/>
            <w:tcBorders>
              <w:top w:val="nil"/>
              <w:left w:val="nil"/>
              <w:bottom w:val="single" w:sz="4" w:space="0" w:color="auto"/>
              <w:right w:val="single" w:sz="4" w:space="0" w:color="auto"/>
            </w:tcBorders>
            <w:shd w:val="clear" w:color="auto" w:fill="auto"/>
            <w:vAlign w:val="center"/>
            <w:hideMark/>
          </w:tcPr>
          <w:p w14:paraId="7D76B8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0,379</w:t>
            </w:r>
          </w:p>
        </w:tc>
      </w:tr>
      <w:tr w:rsidR="004821DF" w:rsidRPr="004821DF" w14:paraId="23D3B82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5E93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122</w:t>
            </w:r>
          </w:p>
        </w:tc>
        <w:tc>
          <w:tcPr>
            <w:tcW w:w="0" w:type="auto"/>
            <w:tcBorders>
              <w:top w:val="nil"/>
              <w:left w:val="nil"/>
              <w:bottom w:val="single" w:sz="4" w:space="0" w:color="auto"/>
              <w:right w:val="single" w:sz="4" w:space="0" w:color="auto"/>
            </w:tcBorders>
            <w:shd w:val="clear" w:color="auto" w:fill="auto"/>
            <w:vAlign w:val="center"/>
            <w:hideMark/>
          </w:tcPr>
          <w:p w14:paraId="0D52344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предприятиями общественного назначения и подземными</w:t>
            </w:r>
            <w:r w:rsidRPr="004821DF">
              <w:rPr>
                <w:rFonts w:ascii="Times New Roman" w:eastAsia="Times New Roman" w:hAnsi="Times New Roman" w:cs="Times New Roman"/>
                <w:color w:val="000000"/>
                <w:sz w:val="20"/>
                <w:szCs w:val="20"/>
                <w:lang w:val="ru-RU" w:eastAsia="ru-RU"/>
              </w:rPr>
              <w:br/>
              <w:t>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25AD13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7BC123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3B734C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3D93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2633B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0,197</w:t>
            </w:r>
          </w:p>
        </w:tc>
        <w:tc>
          <w:tcPr>
            <w:tcW w:w="0" w:type="auto"/>
            <w:tcBorders>
              <w:top w:val="nil"/>
              <w:left w:val="nil"/>
              <w:bottom w:val="single" w:sz="4" w:space="0" w:color="auto"/>
              <w:right w:val="single" w:sz="4" w:space="0" w:color="auto"/>
            </w:tcBorders>
            <w:shd w:val="clear" w:color="auto" w:fill="auto"/>
            <w:vAlign w:val="center"/>
            <w:hideMark/>
          </w:tcPr>
          <w:p w14:paraId="73F29C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3D63EF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0,056</w:t>
            </w:r>
          </w:p>
        </w:tc>
        <w:tc>
          <w:tcPr>
            <w:tcW w:w="0" w:type="auto"/>
            <w:tcBorders>
              <w:top w:val="nil"/>
              <w:left w:val="nil"/>
              <w:bottom w:val="single" w:sz="4" w:space="0" w:color="auto"/>
              <w:right w:val="single" w:sz="4" w:space="0" w:color="auto"/>
            </w:tcBorders>
            <w:shd w:val="clear" w:color="auto" w:fill="auto"/>
            <w:vAlign w:val="center"/>
            <w:hideMark/>
          </w:tcPr>
          <w:p w14:paraId="3DD58F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07F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0,221</w:t>
            </w:r>
          </w:p>
        </w:tc>
        <w:tc>
          <w:tcPr>
            <w:tcW w:w="0" w:type="auto"/>
            <w:tcBorders>
              <w:top w:val="nil"/>
              <w:left w:val="nil"/>
              <w:bottom w:val="single" w:sz="4" w:space="0" w:color="auto"/>
              <w:right w:val="single" w:sz="4" w:space="0" w:color="auto"/>
            </w:tcBorders>
            <w:shd w:val="clear" w:color="auto" w:fill="auto"/>
            <w:vAlign w:val="center"/>
            <w:hideMark/>
          </w:tcPr>
          <w:p w14:paraId="737D2A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0,254</w:t>
            </w:r>
          </w:p>
        </w:tc>
      </w:tr>
      <w:tr w:rsidR="004821DF" w:rsidRPr="004821DF" w14:paraId="7E2929E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C9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123</w:t>
            </w:r>
          </w:p>
        </w:tc>
        <w:tc>
          <w:tcPr>
            <w:tcW w:w="0" w:type="auto"/>
            <w:tcBorders>
              <w:top w:val="nil"/>
              <w:left w:val="nil"/>
              <w:bottom w:val="single" w:sz="4" w:space="0" w:color="auto"/>
              <w:right w:val="single" w:sz="4" w:space="0" w:color="auto"/>
            </w:tcBorders>
            <w:shd w:val="clear" w:color="auto" w:fill="auto"/>
            <w:vAlign w:val="center"/>
            <w:hideMark/>
          </w:tcPr>
          <w:p w14:paraId="71AD257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встроенными предприятиями 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1A846B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w:t>
            </w:r>
          </w:p>
        </w:tc>
        <w:tc>
          <w:tcPr>
            <w:tcW w:w="0" w:type="auto"/>
            <w:tcBorders>
              <w:top w:val="nil"/>
              <w:left w:val="nil"/>
              <w:bottom w:val="single" w:sz="4" w:space="0" w:color="auto"/>
              <w:right w:val="single" w:sz="4" w:space="0" w:color="auto"/>
            </w:tcBorders>
            <w:shd w:val="clear" w:color="auto" w:fill="auto"/>
            <w:vAlign w:val="center"/>
            <w:hideMark/>
          </w:tcPr>
          <w:p w14:paraId="6524A7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4A49A4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49F7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EA09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0,082</w:t>
            </w:r>
          </w:p>
        </w:tc>
        <w:tc>
          <w:tcPr>
            <w:tcW w:w="0" w:type="auto"/>
            <w:tcBorders>
              <w:top w:val="nil"/>
              <w:left w:val="nil"/>
              <w:bottom w:val="single" w:sz="4" w:space="0" w:color="auto"/>
              <w:right w:val="single" w:sz="4" w:space="0" w:color="auto"/>
            </w:tcBorders>
            <w:shd w:val="clear" w:color="auto" w:fill="auto"/>
            <w:vAlign w:val="center"/>
            <w:hideMark/>
          </w:tcPr>
          <w:p w14:paraId="512B74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B3238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20AFCA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FFC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0,092</w:t>
            </w:r>
          </w:p>
        </w:tc>
        <w:tc>
          <w:tcPr>
            <w:tcW w:w="0" w:type="auto"/>
            <w:tcBorders>
              <w:top w:val="nil"/>
              <w:left w:val="nil"/>
              <w:bottom w:val="single" w:sz="4" w:space="0" w:color="auto"/>
              <w:right w:val="single" w:sz="4" w:space="0" w:color="auto"/>
            </w:tcBorders>
            <w:shd w:val="clear" w:color="auto" w:fill="auto"/>
            <w:vAlign w:val="center"/>
            <w:hideMark/>
          </w:tcPr>
          <w:p w14:paraId="79EFC3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0,106</w:t>
            </w:r>
          </w:p>
        </w:tc>
      </w:tr>
      <w:tr w:rsidR="004821DF" w:rsidRPr="004821DF" w14:paraId="0F2FA87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386B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124</w:t>
            </w:r>
          </w:p>
        </w:tc>
        <w:tc>
          <w:tcPr>
            <w:tcW w:w="0" w:type="auto"/>
            <w:tcBorders>
              <w:top w:val="nil"/>
              <w:left w:val="nil"/>
              <w:bottom w:val="single" w:sz="4" w:space="0" w:color="auto"/>
              <w:right w:val="single" w:sz="4" w:space="0" w:color="auto"/>
            </w:tcBorders>
            <w:shd w:val="clear" w:color="auto" w:fill="auto"/>
            <w:vAlign w:val="center"/>
            <w:hideMark/>
          </w:tcPr>
          <w:p w14:paraId="6B74F1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встроенно-пристроенными предприятиями общественного назначения и подземными 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0054EB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w:t>
            </w:r>
          </w:p>
        </w:tc>
        <w:tc>
          <w:tcPr>
            <w:tcW w:w="0" w:type="auto"/>
            <w:tcBorders>
              <w:top w:val="nil"/>
              <w:left w:val="nil"/>
              <w:bottom w:val="single" w:sz="4" w:space="0" w:color="auto"/>
              <w:right w:val="single" w:sz="4" w:space="0" w:color="auto"/>
            </w:tcBorders>
            <w:shd w:val="clear" w:color="auto" w:fill="auto"/>
            <w:vAlign w:val="center"/>
            <w:hideMark/>
          </w:tcPr>
          <w:p w14:paraId="54DDF7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6274D9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C46B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5678F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0,910</w:t>
            </w:r>
          </w:p>
        </w:tc>
        <w:tc>
          <w:tcPr>
            <w:tcW w:w="0" w:type="auto"/>
            <w:tcBorders>
              <w:top w:val="nil"/>
              <w:left w:val="nil"/>
              <w:bottom w:val="single" w:sz="4" w:space="0" w:color="auto"/>
              <w:right w:val="single" w:sz="4" w:space="0" w:color="auto"/>
            </w:tcBorders>
            <w:shd w:val="clear" w:color="auto" w:fill="auto"/>
            <w:vAlign w:val="center"/>
            <w:hideMark/>
          </w:tcPr>
          <w:p w14:paraId="7100C1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44FE1F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641A9F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70A4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1,010</w:t>
            </w:r>
          </w:p>
        </w:tc>
        <w:tc>
          <w:tcPr>
            <w:tcW w:w="0" w:type="auto"/>
            <w:tcBorders>
              <w:top w:val="nil"/>
              <w:left w:val="nil"/>
              <w:bottom w:val="single" w:sz="4" w:space="0" w:color="auto"/>
              <w:right w:val="single" w:sz="4" w:space="0" w:color="auto"/>
            </w:tcBorders>
            <w:shd w:val="clear" w:color="auto" w:fill="auto"/>
            <w:vAlign w:val="center"/>
            <w:hideMark/>
          </w:tcPr>
          <w:p w14:paraId="386B80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1,150</w:t>
            </w:r>
          </w:p>
        </w:tc>
      </w:tr>
      <w:tr w:rsidR="004821DF" w:rsidRPr="004821DF" w14:paraId="51B9C2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5ED8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125</w:t>
            </w:r>
          </w:p>
        </w:tc>
        <w:tc>
          <w:tcPr>
            <w:tcW w:w="0" w:type="auto"/>
            <w:tcBorders>
              <w:top w:val="nil"/>
              <w:left w:val="nil"/>
              <w:bottom w:val="single" w:sz="4" w:space="0" w:color="auto"/>
              <w:right w:val="single" w:sz="4" w:space="0" w:color="auto"/>
            </w:tcBorders>
            <w:shd w:val="clear" w:color="auto" w:fill="auto"/>
            <w:vAlign w:val="center"/>
            <w:hideMark/>
          </w:tcPr>
          <w:p w14:paraId="7B95A62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w:t>
            </w:r>
          </w:p>
        </w:tc>
        <w:tc>
          <w:tcPr>
            <w:tcW w:w="0" w:type="auto"/>
            <w:tcBorders>
              <w:top w:val="nil"/>
              <w:left w:val="nil"/>
              <w:bottom w:val="single" w:sz="4" w:space="0" w:color="auto"/>
              <w:right w:val="single" w:sz="4" w:space="0" w:color="auto"/>
            </w:tcBorders>
            <w:shd w:val="clear" w:color="auto" w:fill="auto"/>
            <w:noWrap/>
            <w:vAlign w:val="center"/>
            <w:hideMark/>
          </w:tcPr>
          <w:p w14:paraId="3714FD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w:t>
            </w:r>
          </w:p>
        </w:tc>
        <w:tc>
          <w:tcPr>
            <w:tcW w:w="0" w:type="auto"/>
            <w:tcBorders>
              <w:top w:val="nil"/>
              <w:left w:val="nil"/>
              <w:bottom w:val="single" w:sz="4" w:space="0" w:color="auto"/>
              <w:right w:val="single" w:sz="4" w:space="0" w:color="auto"/>
            </w:tcBorders>
            <w:shd w:val="clear" w:color="auto" w:fill="auto"/>
            <w:vAlign w:val="center"/>
            <w:hideMark/>
          </w:tcPr>
          <w:p w14:paraId="3B5908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61A8C3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6EBE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D832D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0,279</w:t>
            </w:r>
          </w:p>
        </w:tc>
        <w:tc>
          <w:tcPr>
            <w:tcW w:w="0" w:type="auto"/>
            <w:tcBorders>
              <w:top w:val="nil"/>
              <w:left w:val="nil"/>
              <w:bottom w:val="single" w:sz="4" w:space="0" w:color="auto"/>
              <w:right w:val="single" w:sz="4" w:space="0" w:color="auto"/>
            </w:tcBorders>
            <w:shd w:val="clear" w:color="auto" w:fill="auto"/>
            <w:vAlign w:val="center"/>
            <w:hideMark/>
          </w:tcPr>
          <w:p w14:paraId="7C7651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22979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C2326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8BE4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0,287</w:t>
            </w:r>
          </w:p>
        </w:tc>
        <w:tc>
          <w:tcPr>
            <w:tcW w:w="0" w:type="auto"/>
            <w:tcBorders>
              <w:top w:val="nil"/>
              <w:left w:val="nil"/>
              <w:bottom w:val="single" w:sz="4" w:space="0" w:color="auto"/>
              <w:right w:val="single" w:sz="4" w:space="0" w:color="auto"/>
            </w:tcBorders>
            <w:shd w:val="clear" w:color="auto" w:fill="auto"/>
            <w:vAlign w:val="center"/>
            <w:hideMark/>
          </w:tcPr>
          <w:p w14:paraId="60CA73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0,299</w:t>
            </w:r>
          </w:p>
        </w:tc>
      </w:tr>
      <w:tr w:rsidR="004821DF" w:rsidRPr="004821DF" w14:paraId="4542DBF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69A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126</w:t>
            </w:r>
          </w:p>
        </w:tc>
        <w:tc>
          <w:tcPr>
            <w:tcW w:w="0" w:type="auto"/>
            <w:tcBorders>
              <w:top w:val="nil"/>
              <w:left w:val="nil"/>
              <w:bottom w:val="single" w:sz="4" w:space="0" w:color="auto"/>
              <w:right w:val="single" w:sz="4" w:space="0" w:color="auto"/>
            </w:tcBorders>
            <w:shd w:val="clear" w:color="auto" w:fill="auto"/>
            <w:vAlign w:val="center"/>
            <w:hideMark/>
          </w:tcPr>
          <w:p w14:paraId="16EF1A1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50 мест</w:t>
            </w:r>
          </w:p>
        </w:tc>
        <w:tc>
          <w:tcPr>
            <w:tcW w:w="0" w:type="auto"/>
            <w:tcBorders>
              <w:top w:val="nil"/>
              <w:left w:val="nil"/>
              <w:bottom w:val="single" w:sz="4" w:space="0" w:color="auto"/>
              <w:right w:val="single" w:sz="4" w:space="0" w:color="auto"/>
            </w:tcBorders>
            <w:shd w:val="clear" w:color="auto" w:fill="auto"/>
            <w:noWrap/>
            <w:vAlign w:val="center"/>
            <w:hideMark/>
          </w:tcPr>
          <w:p w14:paraId="6DC83A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w:t>
            </w:r>
          </w:p>
        </w:tc>
        <w:tc>
          <w:tcPr>
            <w:tcW w:w="0" w:type="auto"/>
            <w:tcBorders>
              <w:top w:val="nil"/>
              <w:left w:val="nil"/>
              <w:bottom w:val="single" w:sz="4" w:space="0" w:color="auto"/>
              <w:right w:val="single" w:sz="4" w:space="0" w:color="auto"/>
            </w:tcBorders>
            <w:shd w:val="clear" w:color="auto" w:fill="auto"/>
            <w:vAlign w:val="center"/>
            <w:hideMark/>
          </w:tcPr>
          <w:p w14:paraId="357DB8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332C74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759E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A453B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4D0271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DBDA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5F96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17CD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C2D6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08E375E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C56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127</w:t>
            </w:r>
          </w:p>
        </w:tc>
        <w:tc>
          <w:tcPr>
            <w:tcW w:w="0" w:type="auto"/>
            <w:tcBorders>
              <w:top w:val="nil"/>
              <w:left w:val="nil"/>
              <w:bottom w:val="single" w:sz="4" w:space="0" w:color="auto"/>
              <w:right w:val="single" w:sz="4" w:space="0" w:color="auto"/>
            </w:tcBorders>
            <w:shd w:val="clear" w:color="auto" w:fill="auto"/>
            <w:vAlign w:val="center"/>
            <w:hideMark/>
          </w:tcPr>
          <w:p w14:paraId="5B9B2E1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средняя общеобразовательная школа №6 (пристрой)</w:t>
            </w:r>
          </w:p>
        </w:tc>
        <w:tc>
          <w:tcPr>
            <w:tcW w:w="0" w:type="auto"/>
            <w:tcBorders>
              <w:top w:val="nil"/>
              <w:left w:val="nil"/>
              <w:bottom w:val="single" w:sz="4" w:space="0" w:color="auto"/>
              <w:right w:val="single" w:sz="4" w:space="0" w:color="auto"/>
            </w:tcBorders>
            <w:shd w:val="clear" w:color="auto" w:fill="auto"/>
            <w:noWrap/>
            <w:vAlign w:val="center"/>
            <w:hideMark/>
          </w:tcPr>
          <w:p w14:paraId="6B453C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w:t>
            </w:r>
          </w:p>
        </w:tc>
        <w:tc>
          <w:tcPr>
            <w:tcW w:w="0" w:type="auto"/>
            <w:tcBorders>
              <w:top w:val="nil"/>
              <w:left w:val="nil"/>
              <w:bottom w:val="single" w:sz="4" w:space="0" w:color="auto"/>
              <w:right w:val="single" w:sz="4" w:space="0" w:color="auto"/>
            </w:tcBorders>
            <w:shd w:val="clear" w:color="auto" w:fill="auto"/>
            <w:vAlign w:val="center"/>
            <w:hideMark/>
          </w:tcPr>
          <w:p w14:paraId="5A3B0A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61A0B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28B9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56F2F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0,558</w:t>
            </w:r>
          </w:p>
        </w:tc>
        <w:tc>
          <w:tcPr>
            <w:tcW w:w="0" w:type="auto"/>
            <w:tcBorders>
              <w:top w:val="nil"/>
              <w:left w:val="nil"/>
              <w:bottom w:val="single" w:sz="4" w:space="0" w:color="auto"/>
              <w:right w:val="single" w:sz="4" w:space="0" w:color="auto"/>
            </w:tcBorders>
            <w:shd w:val="clear" w:color="auto" w:fill="auto"/>
            <w:vAlign w:val="center"/>
            <w:hideMark/>
          </w:tcPr>
          <w:p w14:paraId="558A71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3B367F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34B564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DE4F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0,583</w:t>
            </w:r>
          </w:p>
        </w:tc>
        <w:tc>
          <w:tcPr>
            <w:tcW w:w="0" w:type="auto"/>
            <w:tcBorders>
              <w:top w:val="nil"/>
              <w:left w:val="nil"/>
              <w:bottom w:val="single" w:sz="4" w:space="0" w:color="auto"/>
              <w:right w:val="single" w:sz="4" w:space="0" w:color="auto"/>
            </w:tcBorders>
            <w:shd w:val="clear" w:color="auto" w:fill="auto"/>
            <w:vAlign w:val="center"/>
            <w:hideMark/>
          </w:tcPr>
          <w:p w14:paraId="448DA4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0,618</w:t>
            </w:r>
          </w:p>
        </w:tc>
      </w:tr>
      <w:tr w:rsidR="004821DF" w:rsidRPr="004821DF" w14:paraId="3DBB29B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3012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128-1</w:t>
            </w:r>
          </w:p>
        </w:tc>
        <w:tc>
          <w:tcPr>
            <w:tcW w:w="0" w:type="auto"/>
            <w:tcBorders>
              <w:top w:val="nil"/>
              <w:left w:val="nil"/>
              <w:bottom w:val="single" w:sz="4" w:space="0" w:color="auto"/>
              <w:right w:val="single" w:sz="4" w:space="0" w:color="auto"/>
            </w:tcBorders>
            <w:shd w:val="clear" w:color="auto" w:fill="auto"/>
            <w:vAlign w:val="center"/>
            <w:hideMark/>
          </w:tcPr>
          <w:p w14:paraId="6439764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"Еврострой-Инвест" Комплексное освоение в целях жилищного строительства в мкр 37</w:t>
            </w:r>
            <w:r w:rsidRPr="004821DF">
              <w:rPr>
                <w:rFonts w:ascii="Times New Roman" w:eastAsia="Times New Roman" w:hAnsi="Times New Roman" w:cs="Times New Roman"/>
                <w:color w:val="000000"/>
                <w:sz w:val="20"/>
                <w:szCs w:val="20"/>
                <w:lang w:val="ru-RU" w:eastAsia="ru-RU"/>
              </w:rPr>
              <w:br/>
              <w:t>(малоэтажная жилая застройка) в г. Сургуте</w:t>
            </w:r>
          </w:p>
        </w:tc>
        <w:tc>
          <w:tcPr>
            <w:tcW w:w="0" w:type="auto"/>
            <w:tcBorders>
              <w:top w:val="nil"/>
              <w:left w:val="nil"/>
              <w:bottom w:val="single" w:sz="4" w:space="0" w:color="auto"/>
              <w:right w:val="single" w:sz="4" w:space="0" w:color="auto"/>
            </w:tcBorders>
            <w:shd w:val="clear" w:color="auto" w:fill="auto"/>
            <w:noWrap/>
            <w:vAlign w:val="center"/>
            <w:hideMark/>
          </w:tcPr>
          <w:p w14:paraId="0B7B1E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0D4AB1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57C28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26A0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FD8F7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1,533</w:t>
            </w:r>
          </w:p>
        </w:tc>
        <w:tc>
          <w:tcPr>
            <w:tcW w:w="0" w:type="auto"/>
            <w:tcBorders>
              <w:top w:val="nil"/>
              <w:left w:val="nil"/>
              <w:bottom w:val="single" w:sz="4" w:space="0" w:color="auto"/>
              <w:right w:val="single" w:sz="4" w:space="0" w:color="auto"/>
            </w:tcBorders>
            <w:shd w:val="clear" w:color="auto" w:fill="auto"/>
            <w:vAlign w:val="center"/>
            <w:hideMark/>
          </w:tcPr>
          <w:p w14:paraId="719B3B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0,163</w:t>
            </w:r>
          </w:p>
        </w:tc>
        <w:tc>
          <w:tcPr>
            <w:tcW w:w="0" w:type="auto"/>
            <w:tcBorders>
              <w:top w:val="nil"/>
              <w:left w:val="nil"/>
              <w:bottom w:val="single" w:sz="4" w:space="0" w:color="auto"/>
              <w:right w:val="single" w:sz="4" w:space="0" w:color="auto"/>
            </w:tcBorders>
            <w:shd w:val="clear" w:color="auto" w:fill="auto"/>
            <w:vAlign w:val="center"/>
            <w:hideMark/>
          </w:tcPr>
          <w:p w14:paraId="6B435C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0,392</w:t>
            </w:r>
          </w:p>
        </w:tc>
        <w:tc>
          <w:tcPr>
            <w:tcW w:w="0" w:type="auto"/>
            <w:tcBorders>
              <w:top w:val="nil"/>
              <w:left w:val="nil"/>
              <w:bottom w:val="single" w:sz="4" w:space="0" w:color="auto"/>
              <w:right w:val="single" w:sz="4" w:space="0" w:color="auto"/>
            </w:tcBorders>
            <w:shd w:val="clear" w:color="auto" w:fill="auto"/>
            <w:vAlign w:val="center"/>
            <w:hideMark/>
          </w:tcPr>
          <w:p w14:paraId="1251B1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11FE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1,697</w:t>
            </w:r>
          </w:p>
        </w:tc>
        <w:tc>
          <w:tcPr>
            <w:tcW w:w="0" w:type="auto"/>
            <w:tcBorders>
              <w:top w:val="nil"/>
              <w:left w:val="nil"/>
              <w:bottom w:val="single" w:sz="4" w:space="0" w:color="auto"/>
              <w:right w:val="single" w:sz="4" w:space="0" w:color="auto"/>
            </w:tcBorders>
            <w:shd w:val="clear" w:color="auto" w:fill="auto"/>
            <w:vAlign w:val="center"/>
            <w:hideMark/>
          </w:tcPr>
          <w:p w14:paraId="44564C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1,925</w:t>
            </w:r>
          </w:p>
        </w:tc>
      </w:tr>
      <w:tr w:rsidR="004821DF" w:rsidRPr="004821DF" w14:paraId="09AE16B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C9E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128-2</w:t>
            </w:r>
          </w:p>
        </w:tc>
        <w:tc>
          <w:tcPr>
            <w:tcW w:w="0" w:type="auto"/>
            <w:tcBorders>
              <w:top w:val="nil"/>
              <w:left w:val="nil"/>
              <w:bottom w:val="single" w:sz="4" w:space="0" w:color="auto"/>
              <w:right w:val="single" w:sz="4" w:space="0" w:color="auto"/>
            </w:tcBorders>
            <w:shd w:val="clear" w:color="auto" w:fill="auto"/>
            <w:vAlign w:val="center"/>
            <w:hideMark/>
          </w:tcPr>
          <w:p w14:paraId="4087947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"Еврострой-Инвест" Комплексное освоение в целях жилищного строительства в мкр 37</w:t>
            </w:r>
            <w:r w:rsidRPr="004821DF">
              <w:rPr>
                <w:rFonts w:ascii="Times New Roman" w:eastAsia="Times New Roman" w:hAnsi="Times New Roman" w:cs="Times New Roman"/>
                <w:color w:val="000000"/>
                <w:sz w:val="20"/>
                <w:szCs w:val="20"/>
                <w:lang w:val="ru-RU" w:eastAsia="ru-RU"/>
              </w:rPr>
              <w:br/>
              <w:t>(малоэтажная жилая застройка) в г. Сургуте</w:t>
            </w:r>
          </w:p>
        </w:tc>
        <w:tc>
          <w:tcPr>
            <w:tcW w:w="0" w:type="auto"/>
            <w:tcBorders>
              <w:top w:val="nil"/>
              <w:left w:val="nil"/>
              <w:bottom w:val="single" w:sz="4" w:space="0" w:color="auto"/>
              <w:right w:val="single" w:sz="4" w:space="0" w:color="auto"/>
            </w:tcBorders>
            <w:shd w:val="clear" w:color="auto" w:fill="auto"/>
            <w:noWrap/>
            <w:vAlign w:val="center"/>
            <w:hideMark/>
          </w:tcPr>
          <w:p w14:paraId="2C5760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2F2BCA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E09AC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2E69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3990F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1,533</w:t>
            </w:r>
          </w:p>
        </w:tc>
        <w:tc>
          <w:tcPr>
            <w:tcW w:w="0" w:type="auto"/>
            <w:tcBorders>
              <w:top w:val="nil"/>
              <w:left w:val="nil"/>
              <w:bottom w:val="single" w:sz="4" w:space="0" w:color="auto"/>
              <w:right w:val="single" w:sz="4" w:space="0" w:color="auto"/>
            </w:tcBorders>
            <w:shd w:val="clear" w:color="auto" w:fill="auto"/>
            <w:vAlign w:val="center"/>
            <w:hideMark/>
          </w:tcPr>
          <w:p w14:paraId="31FD3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0,163</w:t>
            </w:r>
          </w:p>
        </w:tc>
        <w:tc>
          <w:tcPr>
            <w:tcW w:w="0" w:type="auto"/>
            <w:tcBorders>
              <w:top w:val="nil"/>
              <w:left w:val="nil"/>
              <w:bottom w:val="single" w:sz="4" w:space="0" w:color="auto"/>
              <w:right w:val="single" w:sz="4" w:space="0" w:color="auto"/>
            </w:tcBorders>
            <w:shd w:val="clear" w:color="auto" w:fill="auto"/>
            <w:vAlign w:val="center"/>
            <w:hideMark/>
          </w:tcPr>
          <w:p w14:paraId="59837F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0,392</w:t>
            </w:r>
          </w:p>
        </w:tc>
        <w:tc>
          <w:tcPr>
            <w:tcW w:w="0" w:type="auto"/>
            <w:tcBorders>
              <w:top w:val="nil"/>
              <w:left w:val="nil"/>
              <w:bottom w:val="single" w:sz="4" w:space="0" w:color="auto"/>
              <w:right w:val="single" w:sz="4" w:space="0" w:color="auto"/>
            </w:tcBorders>
            <w:shd w:val="clear" w:color="auto" w:fill="auto"/>
            <w:vAlign w:val="center"/>
            <w:hideMark/>
          </w:tcPr>
          <w:p w14:paraId="24BE07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3531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1,697</w:t>
            </w:r>
          </w:p>
        </w:tc>
        <w:tc>
          <w:tcPr>
            <w:tcW w:w="0" w:type="auto"/>
            <w:tcBorders>
              <w:top w:val="nil"/>
              <w:left w:val="nil"/>
              <w:bottom w:val="single" w:sz="4" w:space="0" w:color="auto"/>
              <w:right w:val="single" w:sz="4" w:space="0" w:color="auto"/>
            </w:tcBorders>
            <w:shd w:val="clear" w:color="auto" w:fill="auto"/>
            <w:vAlign w:val="center"/>
            <w:hideMark/>
          </w:tcPr>
          <w:p w14:paraId="78C71C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1,925</w:t>
            </w:r>
          </w:p>
        </w:tc>
      </w:tr>
      <w:tr w:rsidR="004821DF" w:rsidRPr="004821DF" w14:paraId="7314094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AABB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128-3</w:t>
            </w:r>
          </w:p>
        </w:tc>
        <w:tc>
          <w:tcPr>
            <w:tcW w:w="0" w:type="auto"/>
            <w:tcBorders>
              <w:top w:val="nil"/>
              <w:left w:val="nil"/>
              <w:bottom w:val="single" w:sz="4" w:space="0" w:color="auto"/>
              <w:right w:val="single" w:sz="4" w:space="0" w:color="auto"/>
            </w:tcBorders>
            <w:shd w:val="clear" w:color="auto" w:fill="auto"/>
            <w:vAlign w:val="center"/>
            <w:hideMark/>
          </w:tcPr>
          <w:p w14:paraId="0ED5029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"Еврострой-Инвест" Комплексное освоение в целях жилищного строительства в мкр 37</w:t>
            </w:r>
            <w:r w:rsidRPr="004821DF">
              <w:rPr>
                <w:rFonts w:ascii="Times New Roman" w:eastAsia="Times New Roman" w:hAnsi="Times New Roman" w:cs="Times New Roman"/>
                <w:color w:val="000000"/>
                <w:sz w:val="20"/>
                <w:szCs w:val="20"/>
                <w:lang w:val="ru-RU" w:eastAsia="ru-RU"/>
              </w:rPr>
              <w:br/>
              <w:t>(малоэтажная жилая застройка) в г. Сургуте</w:t>
            </w:r>
          </w:p>
        </w:tc>
        <w:tc>
          <w:tcPr>
            <w:tcW w:w="0" w:type="auto"/>
            <w:tcBorders>
              <w:top w:val="nil"/>
              <w:left w:val="nil"/>
              <w:bottom w:val="single" w:sz="4" w:space="0" w:color="auto"/>
              <w:right w:val="single" w:sz="4" w:space="0" w:color="auto"/>
            </w:tcBorders>
            <w:shd w:val="clear" w:color="auto" w:fill="auto"/>
            <w:noWrap/>
            <w:vAlign w:val="center"/>
            <w:hideMark/>
          </w:tcPr>
          <w:p w14:paraId="1CD1EE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3CACA2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5D47F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3C09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E36F7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1,533</w:t>
            </w:r>
          </w:p>
        </w:tc>
        <w:tc>
          <w:tcPr>
            <w:tcW w:w="0" w:type="auto"/>
            <w:tcBorders>
              <w:top w:val="nil"/>
              <w:left w:val="nil"/>
              <w:bottom w:val="single" w:sz="4" w:space="0" w:color="auto"/>
              <w:right w:val="single" w:sz="4" w:space="0" w:color="auto"/>
            </w:tcBorders>
            <w:shd w:val="clear" w:color="auto" w:fill="auto"/>
            <w:vAlign w:val="center"/>
            <w:hideMark/>
          </w:tcPr>
          <w:p w14:paraId="6DC792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0,163</w:t>
            </w:r>
          </w:p>
        </w:tc>
        <w:tc>
          <w:tcPr>
            <w:tcW w:w="0" w:type="auto"/>
            <w:tcBorders>
              <w:top w:val="nil"/>
              <w:left w:val="nil"/>
              <w:bottom w:val="single" w:sz="4" w:space="0" w:color="auto"/>
              <w:right w:val="single" w:sz="4" w:space="0" w:color="auto"/>
            </w:tcBorders>
            <w:shd w:val="clear" w:color="auto" w:fill="auto"/>
            <w:vAlign w:val="center"/>
            <w:hideMark/>
          </w:tcPr>
          <w:p w14:paraId="1C3E4C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0,392</w:t>
            </w:r>
          </w:p>
        </w:tc>
        <w:tc>
          <w:tcPr>
            <w:tcW w:w="0" w:type="auto"/>
            <w:tcBorders>
              <w:top w:val="nil"/>
              <w:left w:val="nil"/>
              <w:bottom w:val="single" w:sz="4" w:space="0" w:color="auto"/>
              <w:right w:val="single" w:sz="4" w:space="0" w:color="auto"/>
            </w:tcBorders>
            <w:shd w:val="clear" w:color="auto" w:fill="auto"/>
            <w:vAlign w:val="center"/>
            <w:hideMark/>
          </w:tcPr>
          <w:p w14:paraId="1CF8EB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768B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1,697</w:t>
            </w:r>
          </w:p>
        </w:tc>
        <w:tc>
          <w:tcPr>
            <w:tcW w:w="0" w:type="auto"/>
            <w:tcBorders>
              <w:top w:val="nil"/>
              <w:left w:val="nil"/>
              <w:bottom w:val="single" w:sz="4" w:space="0" w:color="auto"/>
              <w:right w:val="single" w:sz="4" w:space="0" w:color="auto"/>
            </w:tcBorders>
            <w:shd w:val="clear" w:color="auto" w:fill="auto"/>
            <w:vAlign w:val="center"/>
            <w:hideMark/>
          </w:tcPr>
          <w:p w14:paraId="22D8D2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1,925</w:t>
            </w:r>
          </w:p>
        </w:tc>
      </w:tr>
      <w:tr w:rsidR="004821DF" w:rsidRPr="004821DF" w14:paraId="2F6FC86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B3DC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129</w:t>
            </w:r>
          </w:p>
        </w:tc>
        <w:tc>
          <w:tcPr>
            <w:tcW w:w="0" w:type="auto"/>
            <w:tcBorders>
              <w:top w:val="nil"/>
              <w:left w:val="nil"/>
              <w:bottom w:val="single" w:sz="4" w:space="0" w:color="auto"/>
              <w:right w:val="single" w:sz="4" w:space="0" w:color="auto"/>
            </w:tcBorders>
            <w:shd w:val="clear" w:color="auto" w:fill="auto"/>
            <w:vAlign w:val="center"/>
            <w:hideMark/>
          </w:tcPr>
          <w:p w14:paraId="290BE0A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12-секционный жилой дом со встроенными помещениями</w:t>
            </w:r>
          </w:p>
        </w:tc>
        <w:tc>
          <w:tcPr>
            <w:tcW w:w="0" w:type="auto"/>
            <w:tcBorders>
              <w:top w:val="nil"/>
              <w:left w:val="nil"/>
              <w:bottom w:val="single" w:sz="4" w:space="0" w:color="auto"/>
              <w:right w:val="single" w:sz="4" w:space="0" w:color="auto"/>
            </w:tcBorders>
            <w:shd w:val="clear" w:color="auto" w:fill="auto"/>
            <w:noWrap/>
            <w:vAlign w:val="center"/>
            <w:hideMark/>
          </w:tcPr>
          <w:p w14:paraId="47B6AC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4603B2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6E539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D782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0AF91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0,960</w:t>
            </w:r>
          </w:p>
        </w:tc>
        <w:tc>
          <w:tcPr>
            <w:tcW w:w="0" w:type="auto"/>
            <w:tcBorders>
              <w:top w:val="nil"/>
              <w:left w:val="nil"/>
              <w:bottom w:val="single" w:sz="4" w:space="0" w:color="auto"/>
              <w:right w:val="single" w:sz="4" w:space="0" w:color="auto"/>
            </w:tcBorders>
            <w:shd w:val="clear" w:color="auto" w:fill="auto"/>
            <w:vAlign w:val="center"/>
            <w:hideMark/>
          </w:tcPr>
          <w:p w14:paraId="7A6FC1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2C6093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0,117</w:t>
            </w:r>
          </w:p>
        </w:tc>
        <w:tc>
          <w:tcPr>
            <w:tcW w:w="0" w:type="auto"/>
            <w:tcBorders>
              <w:top w:val="nil"/>
              <w:left w:val="nil"/>
              <w:bottom w:val="single" w:sz="4" w:space="0" w:color="auto"/>
              <w:right w:val="single" w:sz="4" w:space="0" w:color="auto"/>
            </w:tcBorders>
            <w:shd w:val="clear" w:color="auto" w:fill="auto"/>
            <w:vAlign w:val="center"/>
            <w:hideMark/>
          </w:tcPr>
          <w:p w14:paraId="1007F4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3848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1,009</w:t>
            </w:r>
          </w:p>
        </w:tc>
        <w:tc>
          <w:tcPr>
            <w:tcW w:w="0" w:type="auto"/>
            <w:tcBorders>
              <w:top w:val="nil"/>
              <w:left w:val="nil"/>
              <w:bottom w:val="single" w:sz="4" w:space="0" w:color="auto"/>
              <w:right w:val="single" w:sz="4" w:space="0" w:color="auto"/>
            </w:tcBorders>
            <w:shd w:val="clear" w:color="auto" w:fill="auto"/>
            <w:vAlign w:val="center"/>
            <w:hideMark/>
          </w:tcPr>
          <w:p w14:paraId="3645D1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1,077</w:t>
            </w:r>
          </w:p>
        </w:tc>
      </w:tr>
      <w:tr w:rsidR="004821DF" w:rsidRPr="004821DF" w14:paraId="0A3A4DE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6855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130</w:t>
            </w:r>
          </w:p>
        </w:tc>
        <w:tc>
          <w:tcPr>
            <w:tcW w:w="0" w:type="auto"/>
            <w:tcBorders>
              <w:top w:val="nil"/>
              <w:left w:val="nil"/>
              <w:bottom w:val="single" w:sz="4" w:space="0" w:color="auto"/>
              <w:right w:val="single" w:sz="4" w:space="0" w:color="auto"/>
            </w:tcBorders>
            <w:shd w:val="clear" w:color="auto" w:fill="auto"/>
            <w:vAlign w:val="center"/>
            <w:hideMark/>
          </w:tcPr>
          <w:p w14:paraId="3394166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3-секционный жилой дом со встроенными помещениями</w:t>
            </w:r>
          </w:p>
        </w:tc>
        <w:tc>
          <w:tcPr>
            <w:tcW w:w="0" w:type="auto"/>
            <w:tcBorders>
              <w:top w:val="nil"/>
              <w:left w:val="nil"/>
              <w:bottom w:val="single" w:sz="4" w:space="0" w:color="auto"/>
              <w:right w:val="single" w:sz="4" w:space="0" w:color="auto"/>
            </w:tcBorders>
            <w:shd w:val="clear" w:color="auto" w:fill="auto"/>
            <w:noWrap/>
            <w:vAlign w:val="center"/>
            <w:hideMark/>
          </w:tcPr>
          <w:p w14:paraId="532BAA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4D2D8F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7EF3E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4B86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4C82B4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0,303</w:t>
            </w:r>
          </w:p>
        </w:tc>
        <w:tc>
          <w:tcPr>
            <w:tcW w:w="0" w:type="auto"/>
            <w:tcBorders>
              <w:top w:val="nil"/>
              <w:left w:val="nil"/>
              <w:bottom w:val="single" w:sz="4" w:space="0" w:color="auto"/>
              <w:right w:val="single" w:sz="4" w:space="0" w:color="auto"/>
            </w:tcBorders>
            <w:shd w:val="clear" w:color="auto" w:fill="auto"/>
            <w:vAlign w:val="center"/>
            <w:hideMark/>
          </w:tcPr>
          <w:p w14:paraId="4D4699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287059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793794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5BCC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30C82B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r>
      <w:tr w:rsidR="004821DF" w:rsidRPr="004821DF" w14:paraId="733941D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CB86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w:t>
            </w:r>
          </w:p>
        </w:tc>
        <w:tc>
          <w:tcPr>
            <w:tcW w:w="0" w:type="auto"/>
            <w:tcBorders>
              <w:top w:val="nil"/>
              <w:left w:val="nil"/>
              <w:bottom w:val="single" w:sz="4" w:space="0" w:color="auto"/>
              <w:right w:val="single" w:sz="4" w:space="0" w:color="auto"/>
            </w:tcBorders>
            <w:shd w:val="clear" w:color="auto" w:fill="auto"/>
            <w:vAlign w:val="center"/>
            <w:hideMark/>
          </w:tcPr>
          <w:p w14:paraId="0FFEAE2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386AEB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78C81B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FC0C1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CEA7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62F038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0,195</w:t>
            </w:r>
          </w:p>
        </w:tc>
        <w:tc>
          <w:tcPr>
            <w:tcW w:w="0" w:type="auto"/>
            <w:tcBorders>
              <w:top w:val="nil"/>
              <w:left w:val="nil"/>
              <w:bottom w:val="single" w:sz="4" w:space="0" w:color="auto"/>
              <w:right w:val="single" w:sz="4" w:space="0" w:color="auto"/>
            </w:tcBorders>
            <w:shd w:val="clear" w:color="auto" w:fill="auto"/>
            <w:vAlign w:val="center"/>
            <w:hideMark/>
          </w:tcPr>
          <w:p w14:paraId="34B34C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D8E97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424B3E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AB2B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0,205</w:t>
            </w:r>
          </w:p>
        </w:tc>
        <w:tc>
          <w:tcPr>
            <w:tcW w:w="0" w:type="auto"/>
            <w:tcBorders>
              <w:top w:val="nil"/>
              <w:left w:val="nil"/>
              <w:bottom w:val="single" w:sz="4" w:space="0" w:color="auto"/>
              <w:right w:val="single" w:sz="4" w:space="0" w:color="auto"/>
            </w:tcBorders>
            <w:shd w:val="clear" w:color="auto" w:fill="auto"/>
            <w:vAlign w:val="center"/>
            <w:hideMark/>
          </w:tcPr>
          <w:p w14:paraId="50A208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0,219</w:t>
            </w:r>
          </w:p>
        </w:tc>
      </w:tr>
      <w:tr w:rsidR="004821DF" w:rsidRPr="004821DF" w14:paraId="28B8044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9FE8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132</w:t>
            </w:r>
          </w:p>
        </w:tc>
        <w:tc>
          <w:tcPr>
            <w:tcW w:w="0" w:type="auto"/>
            <w:tcBorders>
              <w:top w:val="nil"/>
              <w:left w:val="nil"/>
              <w:bottom w:val="single" w:sz="4" w:space="0" w:color="auto"/>
              <w:right w:val="single" w:sz="4" w:space="0" w:color="auto"/>
            </w:tcBorders>
            <w:shd w:val="clear" w:color="auto" w:fill="auto"/>
            <w:vAlign w:val="center"/>
            <w:hideMark/>
          </w:tcPr>
          <w:p w14:paraId="6FA1289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49F4B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3E0FFB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62F86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5666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5B41E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0,195</w:t>
            </w:r>
          </w:p>
        </w:tc>
        <w:tc>
          <w:tcPr>
            <w:tcW w:w="0" w:type="auto"/>
            <w:tcBorders>
              <w:top w:val="nil"/>
              <w:left w:val="nil"/>
              <w:bottom w:val="single" w:sz="4" w:space="0" w:color="auto"/>
              <w:right w:val="single" w:sz="4" w:space="0" w:color="auto"/>
            </w:tcBorders>
            <w:shd w:val="clear" w:color="auto" w:fill="auto"/>
            <w:vAlign w:val="center"/>
            <w:hideMark/>
          </w:tcPr>
          <w:p w14:paraId="7A097A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8B843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300B97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CE73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0,205</w:t>
            </w:r>
          </w:p>
        </w:tc>
        <w:tc>
          <w:tcPr>
            <w:tcW w:w="0" w:type="auto"/>
            <w:tcBorders>
              <w:top w:val="nil"/>
              <w:left w:val="nil"/>
              <w:bottom w:val="single" w:sz="4" w:space="0" w:color="auto"/>
              <w:right w:val="single" w:sz="4" w:space="0" w:color="auto"/>
            </w:tcBorders>
            <w:shd w:val="clear" w:color="auto" w:fill="auto"/>
            <w:vAlign w:val="center"/>
            <w:hideMark/>
          </w:tcPr>
          <w:p w14:paraId="5644CE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0,219</w:t>
            </w:r>
          </w:p>
        </w:tc>
      </w:tr>
      <w:tr w:rsidR="004821DF" w:rsidRPr="004821DF" w14:paraId="7C4611A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87FE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133</w:t>
            </w:r>
          </w:p>
        </w:tc>
        <w:tc>
          <w:tcPr>
            <w:tcW w:w="0" w:type="auto"/>
            <w:tcBorders>
              <w:top w:val="nil"/>
              <w:left w:val="nil"/>
              <w:bottom w:val="single" w:sz="4" w:space="0" w:color="auto"/>
              <w:right w:val="single" w:sz="4" w:space="0" w:color="auto"/>
            </w:tcBorders>
            <w:shd w:val="clear" w:color="auto" w:fill="auto"/>
            <w:vAlign w:val="center"/>
            <w:hideMark/>
          </w:tcPr>
          <w:p w14:paraId="1A3DC90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Молодежный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4F5709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37.</w:t>
            </w:r>
          </w:p>
        </w:tc>
        <w:tc>
          <w:tcPr>
            <w:tcW w:w="0" w:type="auto"/>
            <w:tcBorders>
              <w:top w:val="nil"/>
              <w:left w:val="nil"/>
              <w:bottom w:val="single" w:sz="4" w:space="0" w:color="auto"/>
              <w:right w:val="single" w:sz="4" w:space="0" w:color="auto"/>
            </w:tcBorders>
            <w:shd w:val="clear" w:color="auto" w:fill="auto"/>
            <w:vAlign w:val="center"/>
            <w:hideMark/>
          </w:tcPr>
          <w:p w14:paraId="591E31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670A0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DACB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9BD4C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E1F7A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8BA46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6D400A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F0FB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53DDBA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14C86D4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214C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134</w:t>
            </w:r>
          </w:p>
        </w:tc>
        <w:tc>
          <w:tcPr>
            <w:tcW w:w="0" w:type="auto"/>
            <w:tcBorders>
              <w:top w:val="nil"/>
              <w:left w:val="nil"/>
              <w:bottom w:val="single" w:sz="4" w:space="0" w:color="auto"/>
              <w:right w:val="single" w:sz="4" w:space="0" w:color="auto"/>
            </w:tcBorders>
            <w:shd w:val="clear" w:color="auto" w:fill="auto"/>
            <w:vAlign w:val="center"/>
            <w:hideMark/>
          </w:tcPr>
          <w:p w14:paraId="438E1EC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жилой дом с подземными 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3E3FEB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w:t>
            </w:r>
          </w:p>
        </w:tc>
        <w:tc>
          <w:tcPr>
            <w:tcW w:w="0" w:type="auto"/>
            <w:tcBorders>
              <w:top w:val="nil"/>
              <w:left w:val="nil"/>
              <w:bottom w:val="single" w:sz="4" w:space="0" w:color="auto"/>
              <w:right w:val="single" w:sz="4" w:space="0" w:color="auto"/>
            </w:tcBorders>
            <w:shd w:val="clear" w:color="auto" w:fill="auto"/>
            <w:vAlign w:val="center"/>
            <w:hideMark/>
          </w:tcPr>
          <w:p w14:paraId="3546B9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753C82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6EA8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09554F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0,153</w:t>
            </w:r>
          </w:p>
        </w:tc>
        <w:tc>
          <w:tcPr>
            <w:tcW w:w="0" w:type="auto"/>
            <w:tcBorders>
              <w:top w:val="nil"/>
              <w:left w:val="nil"/>
              <w:bottom w:val="single" w:sz="4" w:space="0" w:color="auto"/>
              <w:right w:val="single" w:sz="4" w:space="0" w:color="auto"/>
            </w:tcBorders>
            <w:shd w:val="clear" w:color="auto" w:fill="auto"/>
            <w:vAlign w:val="center"/>
            <w:hideMark/>
          </w:tcPr>
          <w:p w14:paraId="28CCED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58BAD0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11D785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23AF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0,159</w:t>
            </w:r>
          </w:p>
        </w:tc>
        <w:tc>
          <w:tcPr>
            <w:tcW w:w="0" w:type="auto"/>
            <w:tcBorders>
              <w:top w:val="nil"/>
              <w:left w:val="nil"/>
              <w:bottom w:val="single" w:sz="4" w:space="0" w:color="auto"/>
              <w:right w:val="single" w:sz="4" w:space="0" w:color="auto"/>
            </w:tcBorders>
            <w:shd w:val="clear" w:color="auto" w:fill="auto"/>
            <w:vAlign w:val="center"/>
            <w:hideMark/>
          </w:tcPr>
          <w:p w14:paraId="380437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0,169</w:t>
            </w:r>
          </w:p>
        </w:tc>
      </w:tr>
      <w:tr w:rsidR="004821DF" w:rsidRPr="004821DF" w14:paraId="03266DD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157D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135</w:t>
            </w:r>
          </w:p>
        </w:tc>
        <w:tc>
          <w:tcPr>
            <w:tcW w:w="0" w:type="auto"/>
            <w:tcBorders>
              <w:top w:val="nil"/>
              <w:left w:val="nil"/>
              <w:bottom w:val="single" w:sz="4" w:space="0" w:color="auto"/>
              <w:right w:val="single" w:sz="4" w:space="0" w:color="auto"/>
            </w:tcBorders>
            <w:shd w:val="clear" w:color="auto" w:fill="auto"/>
            <w:vAlign w:val="center"/>
            <w:hideMark/>
          </w:tcPr>
          <w:p w14:paraId="1B8E043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Школа на 1500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324353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w:t>
            </w:r>
          </w:p>
        </w:tc>
        <w:tc>
          <w:tcPr>
            <w:tcW w:w="0" w:type="auto"/>
            <w:tcBorders>
              <w:top w:val="nil"/>
              <w:left w:val="nil"/>
              <w:bottom w:val="single" w:sz="4" w:space="0" w:color="auto"/>
              <w:right w:val="single" w:sz="4" w:space="0" w:color="auto"/>
            </w:tcBorders>
            <w:shd w:val="clear" w:color="auto" w:fill="auto"/>
            <w:vAlign w:val="center"/>
            <w:hideMark/>
          </w:tcPr>
          <w:p w14:paraId="5BDF44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1F4F18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7748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336F3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1,380</w:t>
            </w:r>
          </w:p>
        </w:tc>
        <w:tc>
          <w:tcPr>
            <w:tcW w:w="0" w:type="auto"/>
            <w:tcBorders>
              <w:top w:val="nil"/>
              <w:left w:val="nil"/>
              <w:bottom w:val="single" w:sz="4" w:space="0" w:color="auto"/>
              <w:right w:val="single" w:sz="4" w:space="0" w:color="auto"/>
            </w:tcBorders>
            <w:shd w:val="clear" w:color="auto" w:fill="auto"/>
            <w:vAlign w:val="center"/>
            <w:hideMark/>
          </w:tcPr>
          <w:p w14:paraId="7E1783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67228B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334F05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938C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1,418</w:t>
            </w:r>
          </w:p>
        </w:tc>
        <w:tc>
          <w:tcPr>
            <w:tcW w:w="0" w:type="auto"/>
            <w:tcBorders>
              <w:top w:val="nil"/>
              <w:left w:val="nil"/>
              <w:bottom w:val="single" w:sz="4" w:space="0" w:color="auto"/>
              <w:right w:val="single" w:sz="4" w:space="0" w:color="auto"/>
            </w:tcBorders>
            <w:shd w:val="clear" w:color="auto" w:fill="auto"/>
            <w:vAlign w:val="center"/>
            <w:hideMark/>
          </w:tcPr>
          <w:p w14:paraId="2C819B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1,470</w:t>
            </w:r>
          </w:p>
        </w:tc>
      </w:tr>
      <w:tr w:rsidR="004821DF" w:rsidRPr="004821DF" w14:paraId="6E65D8E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5066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136</w:t>
            </w:r>
          </w:p>
        </w:tc>
        <w:tc>
          <w:tcPr>
            <w:tcW w:w="0" w:type="auto"/>
            <w:tcBorders>
              <w:top w:val="nil"/>
              <w:left w:val="nil"/>
              <w:bottom w:val="single" w:sz="4" w:space="0" w:color="auto"/>
              <w:right w:val="single" w:sz="4" w:space="0" w:color="auto"/>
            </w:tcBorders>
            <w:shd w:val="clear" w:color="auto" w:fill="auto"/>
            <w:vAlign w:val="center"/>
            <w:hideMark/>
          </w:tcPr>
          <w:p w14:paraId="4B8BAC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жилой дом с подземными 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48745B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w:t>
            </w:r>
          </w:p>
        </w:tc>
        <w:tc>
          <w:tcPr>
            <w:tcW w:w="0" w:type="auto"/>
            <w:tcBorders>
              <w:top w:val="nil"/>
              <w:left w:val="nil"/>
              <w:bottom w:val="single" w:sz="4" w:space="0" w:color="auto"/>
              <w:right w:val="single" w:sz="4" w:space="0" w:color="auto"/>
            </w:tcBorders>
            <w:shd w:val="clear" w:color="auto" w:fill="auto"/>
            <w:vAlign w:val="center"/>
            <w:hideMark/>
          </w:tcPr>
          <w:p w14:paraId="32D5F2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54CD2D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4511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1AAFD4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666774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29E4BB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46F669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2859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04FCB9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0,149</w:t>
            </w:r>
          </w:p>
        </w:tc>
      </w:tr>
      <w:tr w:rsidR="004821DF" w:rsidRPr="004821DF" w14:paraId="1D0ADBF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3E77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137</w:t>
            </w:r>
          </w:p>
        </w:tc>
        <w:tc>
          <w:tcPr>
            <w:tcW w:w="0" w:type="auto"/>
            <w:tcBorders>
              <w:top w:val="nil"/>
              <w:left w:val="nil"/>
              <w:bottom w:val="single" w:sz="4" w:space="0" w:color="auto"/>
              <w:right w:val="single" w:sz="4" w:space="0" w:color="auto"/>
            </w:tcBorders>
            <w:shd w:val="clear" w:color="auto" w:fill="auto"/>
            <w:vAlign w:val="center"/>
            <w:hideMark/>
          </w:tcPr>
          <w:p w14:paraId="7B86A65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 встроенно-пристроенными предприятиями общественного назначения и подземными гаражами</w:t>
            </w:r>
          </w:p>
        </w:tc>
        <w:tc>
          <w:tcPr>
            <w:tcW w:w="0" w:type="auto"/>
            <w:tcBorders>
              <w:top w:val="nil"/>
              <w:left w:val="nil"/>
              <w:bottom w:val="single" w:sz="4" w:space="0" w:color="auto"/>
              <w:right w:val="single" w:sz="4" w:space="0" w:color="auto"/>
            </w:tcBorders>
            <w:shd w:val="clear" w:color="auto" w:fill="auto"/>
            <w:noWrap/>
            <w:vAlign w:val="center"/>
            <w:hideMark/>
          </w:tcPr>
          <w:p w14:paraId="77A88A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w:t>
            </w:r>
          </w:p>
        </w:tc>
        <w:tc>
          <w:tcPr>
            <w:tcW w:w="0" w:type="auto"/>
            <w:tcBorders>
              <w:top w:val="nil"/>
              <w:left w:val="nil"/>
              <w:bottom w:val="single" w:sz="4" w:space="0" w:color="auto"/>
              <w:right w:val="single" w:sz="4" w:space="0" w:color="auto"/>
            </w:tcBorders>
            <w:shd w:val="clear" w:color="auto" w:fill="auto"/>
            <w:vAlign w:val="center"/>
            <w:hideMark/>
          </w:tcPr>
          <w:p w14:paraId="17E8B9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562894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D758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7975EB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0,292</w:t>
            </w:r>
          </w:p>
        </w:tc>
        <w:tc>
          <w:tcPr>
            <w:tcW w:w="0" w:type="auto"/>
            <w:tcBorders>
              <w:top w:val="nil"/>
              <w:left w:val="nil"/>
              <w:bottom w:val="single" w:sz="4" w:space="0" w:color="auto"/>
              <w:right w:val="single" w:sz="4" w:space="0" w:color="auto"/>
            </w:tcBorders>
            <w:shd w:val="clear" w:color="auto" w:fill="auto"/>
            <w:vAlign w:val="center"/>
            <w:hideMark/>
          </w:tcPr>
          <w:p w14:paraId="3BC5C3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2CF3B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1C03A9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9791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0,305</w:t>
            </w:r>
          </w:p>
        </w:tc>
        <w:tc>
          <w:tcPr>
            <w:tcW w:w="0" w:type="auto"/>
            <w:tcBorders>
              <w:top w:val="nil"/>
              <w:left w:val="nil"/>
              <w:bottom w:val="single" w:sz="4" w:space="0" w:color="auto"/>
              <w:right w:val="single" w:sz="4" w:space="0" w:color="auto"/>
            </w:tcBorders>
            <w:shd w:val="clear" w:color="auto" w:fill="auto"/>
            <w:vAlign w:val="center"/>
            <w:hideMark/>
          </w:tcPr>
          <w:p w14:paraId="78BA45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0,322</w:t>
            </w:r>
          </w:p>
        </w:tc>
      </w:tr>
      <w:tr w:rsidR="004821DF" w:rsidRPr="004821DF" w14:paraId="4698A24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26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145</w:t>
            </w:r>
          </w:p>
        </w:tc>
        <w:tc>
          <w:tcPr>
            <w:tcW w:w="0" w:type="auto"/>
            <w:tcBorders>
              <w:top w:val="nil"/>
              <w:left w:val="nil"/>
              <w:bottom w:val="single" w:sz="4" w:space="0" w:color="auto"/>
              <w:right w:val="single" w:sz="4" w:space="0" w:color="auto"/>
            </w:tcBorders>
            <w:shd w:val="clear" w:color="auto" w:fill="auto"/>
            <w:vAlign w:val="center"/>
            <w:hideMark/>
          </w:tcPr>
          <w:p w14:paraId="0EC6278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Автовокзал в районе Грибоедовской развязки</w:t>
            </w:r>
          </w:p>
        </w:tc>
        <w:tc>
          <w:tcPr>
            <w:tcW w:w="0" w:type="auto"/>
            <w:tcBorders>
              <w:top w:val="nil"/>
              <w:left w:val="nil"/>
              <w:bottom w:val="single" w:sz="4" w:space="0" w:color="auto"/>
              <w:right w:val="single" w:sz="4" w:space="0" w:color="auto"/>
            </w:tcBorders>
            <w:shd w:val="clear" w:color="auto" w:fill="auto"/>
            <w:noWrap/>
            <w:vAlign w:val="center"/>
            <w:hideMark/>
          </w:tcPr>
          <w:p w14:paraId="62E63F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3623CD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167EED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6095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A5632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c>
          <w:tcPr>
            <w:tcW w:w="0" w:type="auto"/>
            <w:tcBorders>
              <w:top w:val="nil"/>
              <w:left w:val="nil"/>
              <w:bottom w:val="single" w:sz="4" w:space="0" w:color="auto"/>
              <w:right w:val="single" w:sz="4" w:space="0" w:color="auto"/>
            </w:tcBorders>
            <w:shd w:val="clear" w:color="auto" w:fill="auto"/>
            <w:vAlign w:val="center"/>
            <w:hideMark/>
          </w:tcPr>
          <w:p w14:paraId="57D23D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82D5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3AC3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7180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c>
          <w:tcPr>
            <w:tcW w:w="0" w:type="auto"/>
            <w:tcBorders>
              <w:top w:val="nil"/>
              <w:left w:val="nil"/>
              <w:bottom w:val="single" w:sz="4" w:space="0" w:color="auto"/>
              <w:right w:val="single" w:sz="4" w:space="0" w:color="auto"/>
            </w:tcBorders>
            <w:shd w:val="clear" w:color="auto" w:fill="auto"/>
            <w:vAlign w:val="center"/>
            <w:hideMark/>
          </w:tcPr>
          <w:p w14:paraId="3B65AC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r>
      <w:tr w:rsidR="004821DF" w:rsidRPr="004821DF" w14:paraId="5A46DD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95E1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146</w:t>
            </w:r>
          </w:p>
        </w:tc>
        <w:tc>
          <w:tcPr>
            <w:tcW w:w="0" w:type="auto"/>
            <w:tcBorders>
              <w:top w:val="nil"/>
              <w:left w:val="nil"/>
              <w:bottom w:val="single" w:sz="4" w:space="0" w:color="auto"/>
              <w:right w:val="single" w:sz="4" w:space="0" w:color="auto"/>
            </w:tcBorders>
            <w:shd w:val="clear" w:color="auto" w:fill="auto"/>
            <w:vAlign w:val="center"/>
            <w:hideMark/>
          </w:tcPr>
          <w:p w14:paraId="59031EF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67C74F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6430B2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B48B0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A8F2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25E84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5EFED3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0A91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75E6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2A1B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3D755B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r>
      <w:tr w:rsidR="004821DF" w:rsidRPr="004821DF" w14:paraId="64660C2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9B6D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147</w:t>
            </w:r>
          </w:p>
        </w:tc>
        <w:tc>
          <w:tcPr>
            <w:tcW w:w="0" w:type="auto"/>
            <w:tcBorders>
              <w:top w:val="nil"/>
              <w:left w:val="nil"/>
              <w:bottom w:val="single" w:sz="4" w:space="0" w:color="auto"/>
              <w:right w:val="single" w:sz="4" w:space="0" w:color="auto"/>
            </w:tcBorders>
            <w:shd w:val="clear" w:color="auto" w:fill="auto"/>
            <w:vAlign w:val="center"/>
            <w:hideMark/>
          </w:tcPr>
          <w:p w14:paraId="44BD0F8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240A28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34D2E4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99D68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B506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9D8EF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c>
          <w:tcPr>
            <w:tcW w:w="0" w:type="auto"/>
            <w:tcBorders>
              <w:top w:val="nil"/>
              <w:left w:val="nil"/>
              <w:bottom w:val="single" w:sz="4" w:space="0" w:color="auto"/>
              <w:right w:val="single" w:sz="4" w:space="0" w:color="auto"/>
            </w:tcBorders>
            <w:shd w:val="clear" w:color="auto" w:fill="auto"/>
            <w:vAlign w:val="center"/>
            <w:hideMark/>
          </w:tcPr>
          <w:p w14:paraId="026AA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D8B9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4D59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73F1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c>
          <w:tcPr>
            <w:tcW w:w="0" w:type="auto"/>
            <w:tcBorders>
              <w:top w:val="nil"/>
              <w:left w:val="nil"/>
              <w:bottom w:val="single" w:sz="4" w:space="0" w:color="auto"/>
              <w:right w:val="single" w:sz="4" w:space="0" w:color="auto"/>
            </w:tcBorders>
            <w:shd w:val="clear" w:color="auto" w:fill="auto"/>
            <w:vAlign w:val="center"/>
            <w:hideMark/>
          </w:tcPr>
          <w:p w14:paraId="2D139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r>
      <w:tr w:rsidR="004821DF" w:rsidRPr="004821DF" w14:paraId="6E301FB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EDBB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148</w:t>
            </w:r>
          </w:p>
        </w:tc>
        <w:tc>
          <w:tcPr>
            <w:tcW w:w="0" w:type="auto"/>
            <w:tcBorders>
              <w:top w:val="nil"/>
              <w:left w:val="nil"/>
              <w:bottom w:val="single" w:sz="4" w:space="0" w:color="auto"/>
              <w:right w:val="single" w:sz="4" w:space="0" w:color="auto"/>
            </w:tcBorders>
            <w:shd w:val="clear" w:color="auto" w:fill="auto"/>
            <w:vAlign w:val="center"/>
            <w:hideMark/>
          </w:tcPr>
          <w:p w14:paraId="703AC92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"Брусника" - Жилые дома переменной этажности с нежилыми помещениями и паркингами,</w:t>
            </w:r>
            <w:r w:rsidRPr="004821DF">
              <w:rPr>
                <w:rFonts w:ascii="Times New Roman" w:eastAsia="Times New Roman" w:hAnsi="Times New Roman" w:cs="Times New Roman"/>
                <w:color w:val="000000"/>
                <w:sz w:val="20"/>
                <w:szCs w:val="20"/>
                <w:lang w:val="ru-RU" w:eastAsia="ru-RU"/>
              </w:rPr>
              <w:br/>
              <w:t>ГП-5</w:t>
            </w:r>
          </w:p>
        </w:tc>
        <w:tc>
          <w:tcPr>
            <w:tcW w:w="0" w:type="auto"/>
            <w:tcBorders>
              <w:top w:val="nil"/>
              <w:left w:val="nil"/>
              <w:bottom w:val="single" w:sz="4" w:space="0" w:color="auto"/>
              <w:right w:val="single" w:sz="4" w:space="0" w:color="auto"/>
            </w:tcBorders>
            <w:shd w:val="clear" w:color="auto" w:fill="auto"/>
            <w:noWrap/>
            <w:vAlign w:val="center"/>
            <w:hideMark/>
          </w:tcPr>
          <w:p w14:paraId="1A432D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1E3306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269D28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1694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B423C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2,890</w:t>
            </w:r>
          </w:p>
        </w:tc>
        <w:tc>
          <w:tcPr>
            <w:tcW w:w="0" w:type="auto"/>
            <w:tcBorders>
              <w:top w:val="nil"/>
              <w:left w:val="nil"/>
              <w:bottom w:val="single" w:sz="4" w:space="0" w:color="auto"/>
              <w:right w:val="single" w:sz="4" w:space="0" w:color="auto"/>
            </w:tcBorders>
            <w:shd w:val="clear" w:color="auto" w:fill="auto"/>
            <w:vAlign w:val="center"/>
            <w:hideMark/>
          </w:tcPr>
          <w:p w14:paraId="1706D9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7CBFAE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0,960</w:t>
            </w:r>
          </w:p>
        </w:tc>
        <w:tc>
          <w:tcPr>
            <w:tcW w:w="0" w:type="auto"/>
            <w:tcBorders>
              <w:top w:val="nil"/>
              <w:left w:val="nil"/>
              <w:bottom w:val="single" w:sz="4" w:space="0" w:color="auto"/>
              <w:right w:val="single" w:sz="4" w:space="0" w:color="auto"/>
            </w:tcBorders>
            <w:shd w:val="clear" w:color="auto" w:fill="auto"/>
            <w:vAlign w:val="center"/>
            <w:hideMark/>
          </w:tcPr>
          <w:p w14:paraId="60A05F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8C24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3,290</w:t>
            </w:r>
          </w:p>
        </w:tc>
        <w:tc>
          <w:tcPr>
            <w:tcW w:w="0" w:type="auto"/>
            <w:tcBorders>
              <w:top w:val="nil"/>
              <w:left w:val="nil"/>
              <w:bottom w:val="single" w:sz="4" w:space="0" w:color="auto"/>
              <w:right w:val="single" w:sz="4" w:space="0" w:color="auto"/>
            </w:tcBorders>
            <w:shd w:val="clear" w:color="auto" w:fill="auto"/>
            <w:vAlign w:val="center"/>
            <w:hideMark/>
          </w:tcPr>
          <w:p w14:paraId="326F2D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3,850</w:t>
            </w:r>
          </w:p>
        </w:tc>
      </w:tr>
      <w:tr w:rsidR="004821DF" w:rsidRPr="004821DF" w14:paraId="59F5E3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3EC3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149</w:t>
            </w:r>
          </w:p>
        </w:tc>
        <w:tc>
          <w:tcPr>
            <w:tcW w:w="0" w:type="auto"/>
            <w:tcBorders>
              <w:top w:val="nil"/>
              <w:left w:val="nil"/>
              <w:bottom w:val="single" w:sz="4" w:space="0" w:color="auto"/>
              <w:right w:val="single" w:sz="4" w:space="0" w:color="auto"/>
            </w:tcBorders>
            <w:shd w:val="clear" w:color="auto" w:fill="auto"/>
            <w:vAlign w:val="center"/>
            <w:hideMark/>
          </w:tcPr>
          <w:p w14:paraId="4DD8E29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"Брусника" - Жилые дома переменной этажности с нежилыми помещениями и паркингами,</w:t>
            </w:r>
            <w:r w:rsidRPr="004821DF">
              <w:rPr>
                <w:rFonts w:ascii="Times New Roman" w:eastAsia="Times New Roman" w:hAnsi="Times New Roman" w:cs="Times New Roman"/>
                <w:color w:val="000000"/>
                <w:sz w:val="20"/>
                <w:szCs w:val="20"/>
                <w:lang w:val="ru-RU" w:eastAsia="ru-RU"/>
              </w:rPr>
              <w:br/>
              <w:t>ГП-6</w:t>
            </w:r>
          </w:p>
        </w:tc>
        <w:tc>
          <w:tcPr>
            <w:tcW w:w="0" w:type="auto"/>
            <w:tcBorders>
              <w:top w:val="nil"/>
              <w:left w:val="nil"/>
              <w:bottom w:val="single" w:sz="4" w:space="0" w:color="auto"/>
              <w:right w:val="single" w:sz="4" w:space="0" w:color="auto"/>
            </w:tcBorders>
            <w:shd w:val="clear" w:color="auto" w:fill="auto"/>
            <w:noWrap/>
            <w:vAlign w:val="center"/>
            <w:hideMark/>
          </w:tcPr>
          <w:p w14:paraId="147A33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2F20CF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18CFDC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4B51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59845E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2,080</w:t>
            </w:r>
          </w:p>
        </w:tc>
        <w:tc>
          <w:tcPr>
            <w:tcW w:w="0" w:type="auto"/>
            <w:tcBorders>
              <w:top w:val="nil"/>
              <w:left w:val="nil"/>
              <w:bottom w:val="single" w:sz="4" w:space="0" w:color="auto"/>
              <w:right w:val="single" w:sz="4" w:space="0" w:color="auto"/>
            </w:tcBorders>
            <w:shd w:val="clear" w:color="auto" w:fill="auto"/>
            <w:vAlign w:val="center"/>
            <w:hideMark/>
          </w:tcPr>
          <w:p w14:paraId="462630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421875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3F582D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D7CD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2,368</w:t>
            </w:r>
          </w:p>
        </w:tc>
        <w:tc>
          <w:tcPr>
            <w:tcW w:w="0" w:type="auto"/>
            <w:tcBorders>
              <w:top w:val="nil"/>
              <w:left w:val="nil"/>
              <w:bottom w:val="single" w:sz="4" w:space="0" w:color="auto"/>
              <w:right w:val="single" w:sz="4" w:space="0" w:color="auto"/>
            </w:tcBorders>
            <w:shd w:val="clear" w:color="auto" w:fill="auto"/>
            <w:vAlign w:val="center"/>
            <w:hideMark/>
          </w:tcPr>
          <w:p w14:paraId="55F603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2,770</w:t>
            </w:r>
          </w:p>
        </w:tc>
      </w:tr>
      <w:tr w:rsidR="004821DF" w:rsidRPr="004821DF" w14:paraId="30A9C90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03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150</w:t>
            </w:r>
          </w:p>
        </w:tc>
        <w:tc>
          <w:tcPr>
            <w:tcW w:w="0" w:type="auto"/>
            <w:tcBorders>
              <w:top w:val="nil"/>
              <w:left w:val="nil"/>
              <w:bottom w:val="single" w:sz="4" w:space="0" w:color="auto"/>
              <w:right w:val="single" w:sz="4" w:space="0" w:color="auto"/>
            </w:tcBorders>
            <w:shd w:val="clear" w:color="auto" w:fill="auto"/>
            <w:vAlign w:val="center"/>
            <w:hideMark/>
          </w:tcPr>
          <w:p w14:paraId="5EFD446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"Брусника" - Жилые дома переменной этажности с нежилыми помещениями и паркингами,</w:t>
            </w:r>
            <w:r w:rsidRPr="004821DF">
              <w:rPr>
                <w:rFonts w:ascii="Times New Roman" w:eastAsia="Times New Roman" w:hAnsi="Times New Roman" w:cs="Times New Roman"/>
                <w:color w:val="000000"/>
                <w:sz w:val="20"/>
                <w:szCs w:val="20"/>
                <w:lang w:val="ru-RU" w:eastAsia="ru-RU"/>
              </w:rPr>
              <w:br/>
              <w:t>ГП-7</w:t>
            </w:r>
          </w:p>
        </w:tc>
        <w:tc>
          <w:tcPr>
            <w:tcW w:w="0" w:type="auto"/>
            <w:tcBorders>
              <w:top w:val="nil"/>
              <w:left w:val="nil"/>
              <w:bottom w:val="single" w:sz="4" w:space="0" w:color="auto"/>
              <w:right w:val="single" w:sz="4" w:space="0" w:color="auto"/>
            </w:tcBorders>
            <w:shd w:val="clear" w:color="auto" w:fill="auto"/>
            <w:noWrap/>
            <w:vAlign w:val="center"/>
            <w:hideMark/>
          </w:tcPr>
          <w:p w14:paraId="353666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310E8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3AB685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35DB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82E3E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2,080</w:t>
            </w:r>
          </w:p>
        </w:tc>
        <w:tc>
          <w:tcPr>
            <w:tcW w:w="0" w:type="auto"/>
            <w:tcBorders>
              <w:top w:val="nil"/>
              <w:left w:val="nil"/>
              <w:bottom w:val="single" w:sz="4" w:space="0" w:color="auto"/>
              <w:right w:val="single" w:sz="4" w:space="0" w:color="auto"/>
            </w:tcBorders>
            <w:shd w:val="clear" w:color="auto" w:fill="auto"/>
            <w:vAlign w:val="center"/>
            <w:hideMark/>
          </w:tcPr>
          <w:p w14:paraId="611257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17BA39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5E4093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72E4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2,368</w:t>
            </w:r>
          </w:p>
        </w:tc>
        <w:tc>
          <w:tcPr>
            <w:tcW w:w="0" w:type="auto"/>
            <w:tcBorders>
              <w:top w:val="nil"/>
              <w:left w:val="nil"/>
              <w:bottom w:val="single" w:sz="4" w:space="0" w:color="auto"/>
              <w:right w:val="single" w:sz="4" w:space="0" w:color="auto"/>
            </w:tcBorders>
            <w:shd w:val="clear" w:color="auto" w:fill="auto"/>
            <w:vAlign w:val="center"/>
            <w:hideMark/>
          </w:tcPr>
          <w:p w14:paraId="48B707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2,770</w:t>
            </w:r>
          </w:p>
        </w:tc>
      </w:tr>
      <w:tr w:rsidR="004821DF" w:rsidRPr="004821DF" w14:paraId="3964055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2B1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151</w:t>
            </w:r>
          </w:p>
        </w:tc>
        <w:tc>
          <w:tcPr>
            <w:tcW w:w="0" w:type="auto"/>
            <w:tcBorders>
              <w:top w:val="nil"/>
              <w:left w:val="nil"/>
              <w:bottom w:val="single" w:sz="4" w:space="0" w:color="auto"/>
              <w:right w:val="single" w:sz="4" w:space="0" w:color="auto"/>
            </w:tcBorders>
            <w:shd w:val="clear" w:color="auto" w:fill="auto"/>
            <w:vAlign w:val="center"/>
            <w:hideMark/>
          </w:tcPr>
          <w:p w14:paraId="22BE69B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"Брусника" - Жилые дома переменной этажности с нежилыми помещениями и паркингами,</w:t>
            </w:r>
            <w:r w:rsidRPr="004821DF">
              <w:rPr>
                <w:rFonts w:ascii="Times New Roman" w:eastAsia="Times New Roman" w:hAnsi="Times New Roman" w:cs="Times New Roman"/>
                <w:color w:val="000000"/>
                <w:sz w:val="20"/>
                <w:szCs w:val="20"/>
                <w:lang w:val="ru-RU" w:eastAsia="ru-RU"/>
              </w:rPr>
              <w:br/>
              <w:t>ГП-8</w:t>
            </w:r>
          </w:p>
        </w:tc>
        <w:tc>
          <w:tcPr>
            <w:tcW w:w="0" w:type="auto"/>
            <w:tcBorders>
              <w:top w:val="nil"/>
              <w:left w:val="nil"/>
              <w:bottom w:val="single" w:sz="4" w:space="0" w:color="auto"/>
              <w:right w:val="single" w:sz="4" w:space="0" w:color="auto"/>
            </w:tcBorders>
            <w:shd w:val="clear" w:color="auto" w:fill="auto"/>
            <w:noWrap/>
            <w:vAlign w:val="center"/>
            <w:hideMark/>
          </w:tcPr>
          <w:p w14:paraId="7DE96F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7F5E2D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B04E2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56739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42588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2,080</w:t>
            </w:r>
          </w:p>
        </w:tc>
        <w:tc>
          <w:tcPr>
            <w:tcW w:w="0" w:type="auto"/>
            <w:tcBorders>
              <w:top w:val="nil"/>
              <w:left w:val="nil"/>
              <w:bottom w:val="single" w:sz="4" w:space="0" w:color="auto"/>
              <w:right w:val="single" w:sz="4" w:space="0" w:color="auto"/>
            </w:tcBorders>
            <w:shd w:val="clear" w:color="auto" w:fill="auto"/>
            <w:vAlign w:val="center"/>
            <w:hideMark/>
          </w:tcPr>
          <w:p w14:paraId="6F0560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3C651A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0DBA55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5B86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2,368</w:t>
            </w:r>
          </w:p>
        </w:tc>
        <w:tc>
          <w:tcPr>
            <w:tcW w:w="0" w:type="auto"/>
            <w:tcBorders>
              <w:top w:val="nil"/>
              <w:left w:val="nil"/>
              <w:bottom w:val="single" w:sz="4" w:space="0" w:color="auto"/>
              <w:right w:val="single" w:sz="4" w:space="0" w:color="auto"/>
            </w:tcBorders>
            <w:shd w:val="clear" w:color="auto" w:fill="auto"/>
            <w:vAlign w:val="center"/>
            <w:hideMark/>
          </w:tcPr>
          <w:p w14:paraId="123C96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2,770</w:t>
            </w:r>
          </w:p>
        </w:tc>
      </w:tr>
      <w:tr w:rsidR="004821DF" w:rsidRPr="004821DF" w14:paraId="7CC2002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D3B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152</w:t>
            </w:r>
          </w:p>
        </w:tc>
        <w:tc>
          <w:tcPr>
            <w:tcW w:w="0" w:type="auto"/>
            <w:tcBorders>
              <w:top w:val="nil"/>
              <w:left w:val="nil"/>
              <w:bottom w:val="single" w:sz="4" w:space="0" w:color="auto"/>
              <w:right w:val="single" w:sz="4" w:space="0" w:color="auto"/>
            </w:tcBorders>
            <w:shd w:val="clear" w:color="auto" w:fill="auto"/>
            <w:vAlign w:val="center"/>
            <w:hideMark/>
          </w:tcPr>
          <w:p w14:paraId="5B569B8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249A9C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5A77CA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0B256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BE6D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8764E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1DAA48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B46E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ED91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060D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504832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r>
      <w:tr w:rsidR="004821DF" w:rsidRPr="004821DF" w14:paraId="21E917E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8D43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w:t>
            </w:r>
          </w:p>
        </w:tc>
        <w:tc>
          <w:tcPr>
            <w:tcW w:w="0" w:type="auto"/>
            <w:tcBorders>
              <w:top w:val="nil"/>
              <w:left w:val="nil"/>
              <w:bottom w:val="single" w:sz="4" w:space="0" w:color="auto"/>
              <w:right w:val="single" w:sz="4" w:space="0" w:color="auto"/>
            </w:tcBorders>
            <w:shd w:val="clear" w:color="auto" w:fill="auto"/>
            <w:vAlign w:val="center"/>
            <w:hideMark/>
          </w:tcPr>
          <w:p w14:paraId="7B5B6DC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7D8F94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83492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3EE11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105E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721306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c>
          <w:tcPr>
            <w:tcW w:w="0" w:type="auto"/>
            <w:tcBorders>
              <w:top w:val="nil"/>
              <w:left w:val="nil"/>
              <w:bottom w:val="single" w:sz="4" w:space="0" w:color="auto"/>
              <w:right w:val="single" w:sz="4" w:space="0" w:color="auto"/>
            </w:tcBorders>
            <w:shd w:val="clear" w:color="auto" w:fill="auto"/>
            <w:vAlign w:val="center"/>
            <w:hideMark/>
          </w:tcPr>
          <w:p w14:paraId="5EDBA6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97A8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2FBC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570D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c>
          <w:tcPr>
            <w:tcW w:w="0" w:type="auto"/>
            <w:tcBorders>
              <w:top w:val="nil"/>
              <w:left w:val="nil"/>
              <w:bottom w:val="single" w:sz="4" w:space="0" w:color="auto"/>
              <w:right w:val="single" w:sz="4" w:space="0" w:color="auto"/>
            </w:tcBorders>
            <w:shd w:val="clear" w:color="auto" w:fill="auto"/>
            <w:vAlign w:val="center"/>
            <w:hideMark/>
          </w:tcPr>
          <w:p w14:paraId="34AE68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0,569</w:t>
            </w:r>
          </w:p>
        </w:tc>
      </w:tr>
      <w:tr w:rsidR="004821DF" w:rsidRPr="004821DF" w14:paraId="364D529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45FD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154</w:t>
            </w:r>
          </w:p>
        </w:tc>
        <w:tc>
          <w:tcPr>
            <w:tcW w:w="0" w:type="auto"/>
            <w:tcBorders>
              <w:top w:val="nil"/>
              <w:left w:val="nil"/>
              <w:bottom w:val="single" w:sz="4" w:space="0" w:color="auto"/>
              <w:right w:val="single" w:sz="4" w:space="0" w:color="auto"/>
            </w:tcBorders>
            <w:shd w:val="clear" w:color="auto" w:fill="auto"/>
            <w:vAlign w:val="center"/>
            <w:hideMark/>
          </w:tcPr>
          <w:p w14:paraId="46159E7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на территории "Университетского городка" (Общеобразовательная организация с</w:t>
            </w:r>
            <w:r w:rsidRPr="004821DF">
              <w:rPr>
                <w:rFonts w:ascii="Times New Roman" w:eastAsia="Times New Roman" w:hAnsi="Times New Roman" w:cs="Times New Roman"/>
                <w:color w:val="000000"/>
                <w:sz w:val="20"/>
                <w:szCs w:val="20"/>
                <w:lang w:val="ru-RU" w:eastAsia="ru-RU"/>
              </w:rPr>
              <w:br/>
              <w:t>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466D3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6720A7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AD672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E735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3EB85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3,038</w:t>
            </w:r>
          </w:p>
        </w:tc>
        <w:tc>
          <w:tcPr>
            <w:tcW w:w="0" w:type="auto"/>
            <w:tcBorders>
              <w:top w:val="nil"/>
              <w:left w:val="nil"/>
              <w:bottom w:val="single" w:sz="4" w:space="0" w:color="auto"/>
              <w:right w:val="single" w:sz="4" w:space="0" w:color="auto"/>
            </w:tcBorders>
            <w:shd w:val="clear" w:color="auto" w:fill="auto"/>
            <w:vAlign w:val="center"/>
            <w:hideMark/>
          </w:tcPr>
          <w:p w14:paraId="1D6B50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c>
          <w:tcPr>
            <w:tcW w:w="0" w:type="auto"/>
            <w:tcBorders>
              <w:top w:val="nil"/>
              <w:left w:val="nil"/>
              <w:bottom w:val="single" w:sz="4" w:space="0" w:color="auto"/>
              <w:right w:val="single" w:sz="4" w:space="0" w:color="auto"/>
            </w:tcBorders>
            <w:shd w:val="clear" w:color="auto" w:fill="auto"/>
            <w:vAlign w:val="center"/>
            <w:hideMark/>
          </w:tcPr>
          <w:p w14:paraId="38EB54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370243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F15F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3,113</w:t>
            </w:r>
          </w:p>
        </w:tc>
        <w:tc>
          <w:tcPr>
            <w:tcW w:w="0" w:type="auto"/>
            <w:tcBorders>
              <w:top w:val="nil"/>
              <w:left w:val="nil"/>
              <w:bottom w:val="single" w:sz="4" w:space="0" w:color="auto"/>
              <w:right w:val="single" w:sz="4" w:space="0" w:color="auto"/>
            </w:tcBorders>
            <w:shd w:val="clear" w:color="auto" w:fill="auto"/>
            <w:vAlign w:val="center"/>
            <w:hideMark/>
          </w:tcPr>
          <w:p w14:paraId="02EF6D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3,218</w:t>
            </w:r>
          </w:p>
        </w:tc>
      </w:tr>
      <w:tr w:rsidR="004821DF" w:rsidRPr="004821DF" w14:paraId="48FD8F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663E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155</w:t>
            </w:r>
          </w:p>
        </w:tc>
        <w:tc>
          <w:tcPr>
            <w:tcW w:w="0" w:type="auto"/>
            <w:tcBorders>
              <w:top w:val="nil"/>
              <w:left w:val="nil"/>
              <w:bottom w:val="single" w:sz="4" w:space="0" w:color="auto"/>
              <w:right w:val="single" w:sz="4" w:space="0" w:color="auto"/>
            </w:tcBorders>
            <w:shd w:val="clear" w:color="auto" w:fill="auto"/>
            <w:vAlign w:val="center"/>
            <w:hideMark/>
          </w:tcPr>
          <w:p w14:paraId="2088F34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Бизнес-центр класса Б</w:t>
            </w:r>
          </w:p>
        </w:tc>
        <w:tc>
          <w:tcPr>
            <w:tcW w:w="0" w:type="auto"/>
            <w:tcBorders>
              <w:top w:val="nil"/>
              <w:left w:val="nil"/>
              <w:bottom w:val="single" w:sz="4" w:space="0" w:color="auto"/>
              <w:right w:val="single" w:sz="4" w:space="0" w:color="auto"/>
            </w:tcBorders>
            <w:shd w:val="clear" w:color="auto" w:fill="auto"/>
            <w:noWrap/>
            <w:vAlign w:val="center"/>
            <w:hideMark/>
          </w:tcPr>
          <w:p w14:paraId="40EA85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00A7F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w:t>
            </w:r>
          </w:p>
        </w:tc>
        <w:tc>
          <w:tcPr>
            <w:tcW w:w="0" w:type="auto"/>
            <w:tcBorders>
              <w:top w:val="nil"/>
              <w:left w:val="nil"/>
              <w:bottom w:val="single" w:sz="4" w:space="0" w:color="auto"/>
              <w:right w:val="single" w:sz="4" w:space="0" w:color="auto"/>
            </w:tcBorders>
            <w:shd w:val="clear" w:color="auto" w:fill="auto"/>
            <w:vAlign w:val="center"/>
            <w:hideMark/>
          </w:tcPr>
          <w:p w14:paraId="2DD968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Бизнес-центра мкр. 35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986C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A7EDB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2,809</w:t>
            </w:r>
          </w:p>
        </w:tc>
        <w:tc>
          <w:tcPr>
            <w:tcW w:w="0" w:type="auto"/>
            <w:tcBorders>
              <w:top w:val="nil"/>
              <w:left w:val="nil"/>
              <w:bottom w:val="single" w:sz="4" w:space="0" w:color="auto"/>
              <w:right w:val="single" w:sz="4" w:space="0" w:color="auto"/>
            </w:tcBorders>
            <w:shd w:val="clear" w:color="auto" w:fill="auto"/>
            <w:vAlign w:val="center"/>
            <w:hideMark/>
          </w:tcPr>
          <w:p w14:paraId="4FBD52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0,086</w:t>
            </w:r>
          </w:p>
        </w:tc>
        <w:tc>
          <w:tcPr>
            <w:tcW w:w="0" w:type="auto"/>
            <w:tcBorders>
              <w:top w:val="nil"/>
              <w:left w:val="nil"/>
              <w:bottom w:val="single" w:sz="4" w:space="0" w:color="auto"/>
              <w:right w:val="single" w:sz="4" w:space="0" w:color="auto"/>
            </w:tcBorders>
            <w:shd w:val="clear" w:color="auto" w:fill="auto"/>
            <w:vAlign w:val="center"/>
            <w:hideMark/>
          </w:tcPr>
          <w:p w14:paraId="2D1EB1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0D89A7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F7FB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2,895</w:t>
            </w:r>
          </w:p>
        </w:tc>
        <w:tc>
          <w:tcPr>
            <w:tcW w:w="0" w:type="auto"/>
            <w:tcBorders>
              <w:top w:val="nil"/>
              <w:left w:val="nil"/>
              <w:bottom w:val="single" w:sz="4" w:space="0" w:color="auto"/>
              <w:right w:val="single" w:sz="4" w:space="0" w:color="auto"/>
            </w:tcBorders>
            <w:shd w:val="clear" w:color="auto" w:fill="auto"/>
            <w:vAlign w:val="center"/>
            <w:hideMark/>
          </w:tcPr>
          <w:p w14:paraId="68776F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3,015</w:t>
            </w:r>
          </w:p>
        </w:tc>
      </w:tr>
      <w:tr w:rsidR="004821DF" w:rsidRPr="004821DF" w14:paraId="59B5C2C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B10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156</w:t>
            </w:r>
          </w:p>
        </w:tc>
        <w:tc>
          <w:tcPr>
            <w:tcW w:w="0" w:type="auto"/>
            <w:tcBorders>
              <w:top w:val="nil"/>
              <w:left w:val="nil"/>
              <w:bottom w:val="single" w:sz="4" w:space="0" w:color="auto"/>
              <w:right w:val="single" w:sz="4" w:space="0" w:color="auto"/>
            </w:tcBorders>
            <w:shd w:val="clear" w:color="auto" w:fill="auto"/>
            <w:vAlign w:val="center"/>
            <w:hideMark/>
          </w:tcPr>
          <w:p w14:paraId="206FBB8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w:t>
            </w:r>
            <w:r w:rsidRPr="004821DF">
              <w:rPr>
                <w:rFonts w:ascii="Times New Roman" w:eastAsia="Times New Roman" w:hAnsi="Times New Roman" w:cs="Times New Roman"/>
                <w:color w:val="000000"/>
                <w:sz w:val="20"/>
                <w:szCs w:val="20"/>
                <w:lang w:val="ru-RU" w:eastAsia="ru-RU"/>
              </w:rPr>
              <w:br/>
              <w:t>встроенными помещениями 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7979C8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50120D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F8C43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14EE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50E5D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431B1A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D226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1C31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AA9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c>
          <w:tcPr>
            <w:tcW w:w="0" w:type="auto"/>
            <w:tcBorders>
              <w:top w:val="nil"/>
              <w:left w:val="nil"/>
              <w:bottom w:val="single" w:sz="4" w:space="0" w:color="auto"/>
              <w:right w:val="single" w:sz="4" w:space="0" w:color="auto"/>
            </w:tcBorders>
            <w:shd w:val="clear" w:color="auto" w:fill="auto"/>
            <w:vAlign w:val="center"/>
            <w:hideMark/>
          </w:tcPr>
          <w:p w14:paraId="562161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0,927</w:t>
            </w:r>
          </w:p>
        </w:tc>
      </w:tr>
      <w:tr w:rsidR="004821DF" w:rsidRPr="004821DF" w14:paraId="00BEA83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FDCF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157</w:t>
            </w:r>
          </w:p>
        </w:tc>
        <w:tc>
          <w:tcPr>
            <w:tcW w:w="0" w:type="auto"/>
            <w:tcBorders>
              <w:top w:val="nil"/>
              <w:left w:val="nil"/>
              <w:bottom w:val="single" w:sz="4" w:space="0" w:color="auto"/>
              <w:right w:val="single" w:sz="4" w:space="0" w:color="auto"/>
            </w:tcBorders>
            <w:shd w:val="clear" w:color="auto" w:fill="auto"/>
            <w:vAlign w:val="center"/>
            <w:hideMark/>
          </w:tcPr>
          <w:p w14:paraId="20200CC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0895E9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7A2441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BE1A4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nil"/>
              <w:bottom w:val="single" w:sz="4" w:space="0" w:color="auto"/>
              <w:right w:val="single" w:sz="4" w:space="0" w:color="auto"/>
            </w:tcBorders>
            <w:shd w:val="clear" w:color="auto" w:fill="auto"/>
            <w:vAlign w:val="center"/>
            <w:hideMark/>
          </w:tcPr>
          <w:p w14:paraId="7A61AC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10160F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396968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DB74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116F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FFA2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5A0EB1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r>
      <w:tr w:rsidR="004821DF" w:rsidRPr="004821DF" w14:paraId="4D79F90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4759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158</w:t>
            </w:r>
          </w:p>
        </w:tc>
        <w:tc>
          <w:tcPr>
            <w:tcW w:w="0" w:type="auto"/>
            <w:tcBorders>
              <w:top w:val="nil"/>
              <w:left w:val="nil"/>
              <w:bottom w:val="single" w:sz="4" w:space="0" w:color="auto"/>
              <w:right w:val="single" w:sz="4" w:space="0" w:color="auto"/>
            </w:tcBorders>
            <w:shd w:val="clear" w:color="auto" w:fill="auto"/>
            <w:vAlign w:val="center"/>
            <w:hideMark/>
          </w:tcPr>
          <w:p w14:paraId="2543A3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2ED723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E7C2E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D0A3A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862F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62C9CE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72F6F3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E0CD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2D24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CBD5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4DD3B2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r>
      <w:tr w:rsidR="004821DF" w:rsidRPr="004821DF" w14:paraId="28B189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5350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159</w:t>
            </w:r>
          </w:p>
        </w:tc>
        <w:tc>
          <w:tcPr>
            <w:tcW w:w="0" w:type="auto"/>
            <w:tcBorders>
              <w:top w:val="nil"/>
              <w:left w:val="nil"/>
              <w:bottom w:val="single" w:sz="4" w:space="0" w:color="auto"/>
              <w:right w:val="single" w:sz="4" w:space="0" w:color="auto"/>
            </w:tcBorders>
            <w:shd w:val="clear" w:color="auto" w:fill="auto"/>
            <w:vAlign w:val="center"/>
            <w:hideMark/>
          </w:tcPr>
          <w:p w14:paraId="263663A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0F9A9B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394196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42826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5452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44F7FD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78CA97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3547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0054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AE84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473072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r>
      <w:tr w:rsidR="004821DF" w:rsidRPr="004821DF" w14:paraId="7369D81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107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160</w:t>
            </w:r>
          </w:p>
        </w:tc>
        <w:tc>
          <w:tcPr>
            <w:tcW w:w="0" w:type="auto"/>
            <w:tcBorders>
              <w:top w:val="nil"/>
              <w:left w:val="nil"/>
              <w:bottom w:val="single" w:sz="4" w:space="0" w:color="auto"/>
              <w:right w:val="single" w:sz="4" w:space="0" w:color="auto"/>
            </w:tcBorders>
            <w:shd w:val="clear" w:color="auto" w:fill="auto"/>
            <w:vAlign w:val="center"/>
            <w:hideMark/>
          </w:tcPr>
          <w:p w14:paraId="62AE97C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Многоквартирный жилой дом со встроенными помещениями 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5F0296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1669F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90E6B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94E0E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629E89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771304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9754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8655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8692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c>
          <w:tcPr>
            <w:tcW w:w="0" w:type="auto"/>
            <w:tcBorders>
              <w:top w:val="nil"/>
              <w:left w:val="nil"/>
              <w:bottom w:val="single" w:sz="4" w:space="0" w:color="auto"/>
              <w:right w:val="single" w:sz="4" w:space="0" w:color="auto"/>
            </w:tcBorders>
            <w:shd w:val="clear" w:color="auto" w:fill="auto"/>
            <w:vAlign w:val="center"/>
            <w:hideMark/>
          </w:tcPr>
          <w:p w14:paraId="04B01D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0,769</w:t>
            </w:r>
          </w:p>
        </w:tc>
      </w:tr>
      <w:tr w:rsidR="004821DF" w:rsidRPr="004821DF" w14:paraId="2655C17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434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161</w:t>
            </w:r>
          </w:p>
        </w:tc>
        <w:tc>
          <w:tcPr>
            <w:tcW w:w="0" w:type="auto"/>
            <w:tcBorders>
              <w:top w:val="nil"/>
              <w:left w:val="nil"/>
              <w:bottom w:val="single" w:sz="4" w:space="0" w:color="auto"/>
              <w:right w:val="single" w:sz="4" w:space="0" w:color="auto"/>
            </w:tcBorders>
            <w:shd w:val="clear" w:color="auto" w:fill="auto"/>
            <w:vAlign w:val="center"/>
            <w:hideMark/>
          </w:tcPr>
          <w:p w14:paraId="56A6C27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Детский сад на 280 мест</w:t>
            </w:r>
          </w:p>
        </w:tc>
        <w:tc>
          <w:tcPr>
            <w:tcW w:w="0" w:type="auto"/>
            <w:tcBorders>
              <w:top w:val="nil"/>
              <w:left w:val="nil"/>
              <w:bottom w:val="single" w:sz="4" w:space="0" w:color="auto"/>
              <w:right w:val="single" w:sz="4" w:space="0" w:color="auto"/>
            </w:tcBorders>
            <w:shd w:val="clear" w:color="auto" w:fill="auto"/>
            <w:noWrap/>
            <w:vAlign w:val="center"/>
            <w:hideMark/>
          </w:tcPr>
          <w:p w14:paraId="567E2E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41C839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95E79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7122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74CFB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0,306</w:t>
            </w:r>
          </w:p>
        </w:tc>
        <w:tc>
          <w:tcPr>
            <w:tcW w:w="0" w:type="auto"/>
            <w:tcBorders>
              <w:top w:val="nil"/>
              <w:left w:val="nil"/>
              <w:bottom w:val="single" w:sz="4" w:space="0" w:color="auto"/>
              <w:right w:val="single" w:sz="4" w:space="0" w:color="auto"/>
            </w:tcBorders>
            <w:shd w:val="clear" w:color="auto" w:fill="auto"/>
            <w:vAlign w:val="center"/>
            <w:hideMark/>
          </w:tcPr>
          <w:p w14:paraId="4F49F8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D9A6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C571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AEC7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0,306</w:t>
            </w:r>
          </w:p>
        </w:tc>
        <w:tc>
          <w:tcPr>
            <w:tcW w:w="0" w:type="auto"/>
            <w:tcBorders>
              <w:top w:val="nil"/>
              <w:left w:val="nil"/>
              <w:bottom w:val="single" w:sz="4" w:space="0" w:color="auto"/>
              <w:right w:val="single" w:sz="4" w:space="0" w:color="auto"/>
            </w:tcBorders>
            <w:shd w:val="clear" w:color="auto" w:fill="auto"/>
            <w:vAlign w:val="center"/>
            <w:hideMark/>
          </w:tcPr>
          <w:p w14:paraId="0024FE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0,306</w:t>
            </w:r>
          </w:p>
        </w:tc>
      </w:tr>
      <w:tr w:rsidR="004821DF" w:rsidRPr="004821DF" w14:paraId="6BD617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ECB3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162</w:t>
            </w:r>
          </w:p>
        </w:tc>
        <w:tc>
          <w:tcPr>
            <w:tcW w:w="0" w:type="auto"/>
            <w:tcBorders>
              <w:top w:val="nil"/>
              <w:left w:val="nil"/>
              <w:bottom w:val="single" w:sz="4" w:space="0" w:color="auto"/>
              <w:right w:val="single" w:sz="4" w:space="0" w:color="auto"/>
            </w:tcBorders>
            <w:shd w:val="clear" w:color="auto" w:fill="auto"/>
            <w:vAlign w:val="center"/>
            <w:hideMark/>
          </w:tcPr>
          <w:p w14:paraId="0D9BE00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Закрытые многоярусные паркинги</w:t>
            </w:r>
          </w:p>
        </w:tc>
        <w:tc>
          <w:tcPr>
            <w:tcW w:w="0" w:type="auto"/>
            <w:tcBorders>
              <w:top w:val="nil"/>
              <w:left w:val="nil"/>
              <w:bottom w:val="single" w:sz="4" w:space="0" w:color="auto"/>
              <w:right w:val="single" w:sz="4" w:space="0" w:color="auto"/>
            </w:tcBorders>
            <w:shd w:val="clear" w:color="auto" w:fill="auto"/>
            <w:noWrap/>
            <w:vAlign w:val="center"/>
            <w:hideMark/>
          </w:tcPr>
          <w:p w14:paraId="2FEDCB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509943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2CE25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841E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C8620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00896B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EF89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9B3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C607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6B2B01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r>
      <w:tr w:rsidR="004821DF" w:rsidRPr="004821DF" w14:paraId="52C7D4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477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163</w:t>
            </w:r>
          </w:p>
        </w:tc>
        <w:tc>
          <w:tcPr>
            <w:tcW w:w="0" w:type="auto"/>
            <w:tcBorders>
              <w:top w:val="nil"/>
              <w:left w:val="nil"/>
              <w:bottom w:val="single" w:sz="4" w:space="0" w:color="auto"/>
              <w:right w:val="single" w:sz="4" w:space="0" w:color="auto"/>
            </w:tcBorders>
            <w:shd w:val="clear" w:color="auto" w:fill="auto"/>
            <w:vAlign w:val="center"/>
            <w:hideMark/>
          </w:tcPr>
          <w:p w14:paraId="5098669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Закрытые многоярусные</w:t>
            </w:r>
            <w:r w:rsidRPr="004821DF">
              <w:rPr>
                <w:rFonts w:ascii="Times New Roman" w:eastAsia="Times New Roman" w:hAnsi="Times New Roman" w:cs="Times New Roman"/>
                <w:color w:val="000000"/>
                <w:sz w:val="20"/>
                <w:szCs w:val="20"/>
                <w:lang w:val="ru-RU" w:eastAsia="ru-RU"/>
              </w:rPr>
              <w:br/>
              <w:t>паркинги</w:t>
            </w:r>
          </w:p>
        </w:tc>
        <w:tc>
          <w:tcPr>
            <w:tcW w:w="0" w:type="auto"/>
            <w:tcBorders>
              <w:top w:val="nil"/>
              <w:left w:val="nil"/>
              <w:bottom w:val="single" w:sz="4" w:space="0" w:color="auto"/>
              <w:right w:val="single" w:sz="4" w:space="0" w:color="auto"/>
            </w:tcBorders>
            <w:shd w:val="clear" w:color="auto" w:fill="auto"/>
            <w:noWrap/>
            <w:vAlign w:val="center"/>
            <w:hideMark/>
          </w:tcPr>
          <w:p w14:paraId="01A3CD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03FC4A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0BB22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2836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FC528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79BCAC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297B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60A8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1FFB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51089E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r>
      <w:tr w:rsidR="004821DF" w:rsidRPr="004821DF" w14:paraId="0DA0DEE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322F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164</w:t>
            </w:r>
          </w:p>
        </w:tc>
        <w:tc>
          <w:tcPr>
            <w:tcW w:w="0" w:type="auto"/>
            <w:tcBorders>
              <w:top w:val="nil"/>
              <w:left w:val="nil"/>
              <w:bottom w:val="single" w:sz="4" w:space="0" w:color="auto"/>
              <w:right w:val="single" w:sz="4" w:space="0" w:color="auto"/>
            </w:tcBorders>
            <w:shd w:val="clear" w:color="auto" w:fill="auto"/>
            <w:vAlign w:val="center"/>
            <w:hideMark/>
          </w:tcPr>
          <w:p w14:paraId="3B53C6F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Закрытые многоярусные</w:t>
            </w:r>
            <w:r w:rsidRPr="004821DF">
              <w:rPr>
                <w:rFonts w:ascii="Times New Roman" w:eastAsia="Times New Roman" w:hAnsi="Times New Roman" w:cs="Times New Roman"/>
                <w:color w:val="000000"/>
                <w:sz w:val="20"/>
                <w:szCs w:val="20"/>
                <w:lang w:val="ru-RU" w:eastAsia="ru-RU"/>
              </w:rPr>
              <w:br/>
              <w:t>паркинги</w:t>
            </w:r>
          </w:p>
        </w:tc>
        <w:tc>
          <w:tcPr>
            <w:tcW w:w="0" w:type="auto"/>
            <w:tcBorders>
              <w:top w:val="nil"/>
              <w:left w:val="nil"/>
              <w:bottom w:val="single" w:sz="4" w:space="0" w:color="auto"/>
              <w:right w:val="single" w:sz="4" w:space="0" w:color="auto"/>
            </w:tcBorders>
            <w:shd w:val="clear" w:color="auto" w:fill="auto"/>
            <w:noWrap/>
            <w:vAlign w:val="center"/>
            <w:hideMark/>
          </w:tcPr>
          <w:p w14:paraId="1803D5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662E19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1A473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E1AC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89ED4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704E66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B06E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95C4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A5C2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231C3E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r>
      <w:tr w:rsidR="004821DF" w:rsidRPr="004821DF" w14:paraId="628BE51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9383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165</w:t>
            </w:r>
          </w:p>
        </w:tc>
        <w:tc>
          <w:tcPr>
            <w:tcW w:w="0" w:type="auto"/>
            <w:tcBorders>
              <w:top w:val="nil"/>
              <w:left w:val="nil"/>
              <w:bottom w:val="single" w:sz="4" w:space="0" w:color="auto"/>
              <w:right w:val="single" w:sz="4" w:space="0" w:color="auto"/>
            </w:tcBorders>
            <w:shd w:val="clear" w:color="auto" w:fill="auto"/>
            <w:vAlign w:val="center"/>
            <w:hideMark/>
          </w:tcPr>
          <w:p w14:paraId="0930770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Закрытые многоярусные паркинги</w:t>
            </w:r>
          </w:p>
        </w:tc>
        <w:tc>
          <w:tcPr>
            <w:tcW w:w="0" w:type="auto"/>
            <w:tcBorders>
              <w:top w:val="nil"/>
              <w:left w:val="nil"/>
              <w:bottom w:val="single" w:sz="4" w:space="0" w:color="auto"/>
              <w:right w:val="single" w:sz="4" w:space="0" w:color="auto"/>
            </w:tcBorders>
            <w:shd w:val="clear" w:color="auto" w:fill="auto"/>
            <w:noWrap/>
            <w:vAlign w:val="center"/>
            <w:hideMark/>
          </w:tcPr>
          <w:p w14:paraId="2353B5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5D58FF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A44CD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8142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5DC01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642D38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D5FB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159E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5EC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5401C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r>
      <w:tr w:rsidR="004821DF" w:rsidRPr="004821DF" w14:paraId="33B8A27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1D2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166</w:t>
            </w:r>
          </w:p>
        </w:tc>
        <w:tc>
          <w:tcPr>
            <w:tcW w:w="0" w:type="auto"/>
            <w:tcBorders>
              <w:top w:val="nil"/>
              <w:left w:val="nil"/>
              <w:bottom w:val="single" w:sz="4" w:space="0" w:color="auto"/>
              <w:right w:val="single" w:sz="4" w:space="0" w:color="auto"/>
            </w:tcBorders>
            <w:shd w:val="clear" w:color="auto" w:fill="auto"/>
            <w:vAlign w:val="center"/>
            <w:hideMark/>
          </w:tcPr>
          <w:p w14:paraId="11498C4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"Аврора Рус" Закрытые многоярусные паркинги</w:t>
            </w:r>
          </w:p>
        </w:tc>
        <w:tc>
          <w:tcPr>
            <w:tcW w:w="0" w:type="auto"/>
            <w:tcBorders>
              <w:top w:val="nil"/>
              <w:left w:val="nil"/>
              <w:bottom w:val="single" w:sz="4" w:space="0" w:color="auto"/>
              <w:right w:val="single" w:sz="4" w:space="0" w:color="auto"/>
            </w:tcBorders>
            <w:shd w:val="clear" w:color="auto" w:fill="auto"/>
            <w:noWrap/>
            <w:vAlign w:val="center"/>
            <w:hideMark/>
          </w:tcPr>
          <w:p w14:paraId="4D973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3D3A88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98E52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0BFF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B55E1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38A7FD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B6E2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272D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1065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580ADC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r>
      <w:tr w:rsidR="004821DF" w:rsidRPr="004821DF" w14:paraId="7668B4D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3E66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167</w:t>
            </w:r>
          </w:p>
        </w:tc>
        <w:tc>
          <w:tcPr>
            <w:tcW w:w="0" w:type="auto"/>
            <w:tcBorders>
              <w:top w:val="nil"/>
              <w:left w:val="nil"/>
              <w:bottom w:val="single" w:sz="4" w:space="0" w:color="auto"/>
              <w:right w:val="single" w:sz="4" w:space="0" w:color="auto"/>
            </w:tcBorders>
            <w:shd w:val="clear" w:color="auto" w:fill="auto"/>
            <w:vAlign w:val="center"/>
            <w:hideMark/>
          </w:tcPr>
          <w:p w14:paraId="6DEB8B2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350 мест</w:t>
            </w:r>
          </w:p>
        </w:tc>
        <w:tc>
          <w:tcPr>
            <w:tcW w:w="0" w:type="auto"/>
            <w:tcBorders>
              <w:top w:val="nil"/>
              <w:left w:val="nil"/>
              <w:bottom w:val="single" w:sz="4" w:space="0" w:color="auto"/>
              <w:right w:val="single" w:sz="4" w:space="0" w:color="auto"/>
            </w:tcBorders>
            <w:shd w:val="clear" w:color="auto" w:fill="auto"/>
            <w:noWrap/>
            <w:vAlign w:val="center"/>
            <w:hideMark/>
          </w:tcPr>
          <w:p w14:paraId="004757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w:t>
            </w:r>
          </w:p>
        </w:tc>
        <w:tc>
          <w:tcPr>
            <w:tcW w:w="0" w:type="auto"/>
            <w:tcBorders>
              <w:top w:val="nil"/>
              <w:left w:val="nil"/>
              <w:bottom w:val="single" w:sz="4" w:space="0" w:color="auto"/>
              <w:right w:val="single" w:sz="4" w:space="0" w:color="auto"/>
            </w:tcBorders>
            <w:shd w:val="clear" w:color="auto" w:fill="auto"/>
            <w:vAlign w:val="center"/>
            <w:hideMark/>
          </w:tcPr>
          <w:p w14:paraId="4BE270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8EF7C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7F94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7738A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0,320</w:t>
            </w:r>
          </w:p>
        </w:tc>
        <w:tc>
          <w:tcPr>
            <w:tcW w:w="0" w:type="auto"/>
            <w:tcBorders>
              <w:top w:val="nil"/>
              <w:left w:val="nil"/>
              <w:bottom w:val="single" w:sz="4" w:space="0" w:color="auto"/>
              <w:right w:val="single" w:sz="4" w:space="0" w:color="auto"/>
            </w:tcBorders>
            <w:shd w:val="clear" w:color="auto" w:fill="auto"/>
            <w:vAlign w:val="center"/>
            <w:hideMark/>
          </w:tcPr>
          <w:p w14:paraId="769A9B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243D39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BCEAD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F540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35A783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r>
      <w:tr w:rsidR="004821DF" w:rsidRPr="004821DF" w14:paraId="0C68E95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FC0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168</w:t>
            </w:r>
          </w:p>
        </w:tc>
        <w:tc>
          <w:tcPr>
            <w:tcW w:w="0" w:type="auto"/>
            <w:tcBorders>
              <w:top w:val="nil"/>
              <w:left w:val="nil"/>
              <w:bottom w:val="single" w:sz="4" w:space="0" w:color="auto"/>
              <w:right w:val="single" w:sz="4" w:space="0" w:color="auto"/>
            </w:tcBorders>
            <w:shd w:val="clear" w:color="auto" w:fill="auto"/>
            <w:vAlign w:val="center"/>
            <w:hideMark/>
          </w:tcPr>
          <w:p w14:paraId="6DB9DC1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АО "Сургутспецжелезобетонстрой" Жилой дом №3</w:t>
            </w:r>
          </w:p>
        </w:tc>
        <w:tc>
          <w:tcPr>
            <w:tcW w:w="0" w:type="auto"/>
            <w:tcBorders>
              <w:top w:val="nil"/>
              <w:left w:val="nil"/>
              <w:bottom w:val="single" w:sz="4" w:space="0" w:color="auto"/>
              <w:right w:val="single" w:sz="4" w:space="0" w:color="auto"/>
            </w:tcBorders>
            <w:shd w:val="clear" w:color="auto" w:fill="auto"/>
            <w:noWrap/>
            <w:vAlign w:val="center"/>
            <w:hideMark/>
          </w:tcPr>
          <w:p w14:paraId="0E3CA7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47ED41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7408C7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CFA0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B49B9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0,914</w:t>
            </w:r>
          </w:p>
        </w:tc>
        <w:tc>
          <w:tcPr>
            <w:tcW w:w="0" w:type="auto"/>
            <w:tcBorders>
              <w:top w:val="nil"/>
              <w:left w:val="nil"/>
              <w:bottom w:val="single" w:sz="4" w:space="0" w:color="auto"/>
              <w:right w:val="single" w:sz="4" w:space="0" w:color="auto"/>
            </w:tcBorders>
            <w:shd w:val="clear" w:color="auto" w:fill="auto"/>
            <w:vAlign w:val="center"/>
            <w:hideMark/>
          </w:tcPr>
          <w:p w14:paraId="46670F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7AD42A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c>
          <w:tcPr>
            <w:tcW w:w="0" w:type="auto"/>
            <w:tcBorders>
              <w:top w:val="nil"/>
              <w:left w:val="nil"/>
              <w:bottom w:val="single" w:sz="4" w:space="0" w:color="auto"/>
              <w:right w:val="single" w:sz="4" w:space="0" w:color="auto"/>
            </w:tcBorders>
            <w:shd w:val="clear" w:color="auto" w:fill="auto"/>
            <w:vAlign w:val="center"/>
            <w:hideMark/>
          </w:tcPr>
          <w:p w14:paraId="386653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A456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1,082</w:t>
            </w:r>
          </w:p>
        </w:tc>
        <w:tc>
          <w:tcPr>
            <w:tcW w:w="0" w:type="auto"/>
            <w:tcBorders>
              <w:top w:val="nil"/>
              <w:left w:val="nil"/>
              <w:bottom w:val="single" w:sz="4" w:space="0" w:color="auto"/>
              <w:right w:val="single" w:sz="4" w:space="0" w:color="auto"/>
            </w:tcBorders>
            <w:shd w:val="clear" w:color="auto" w:fill="auto"/>
            <w:vAlign w:val="center"/>
            <w:hideMark/>
          </w:tcPr>
          <w:p w14:paraId="638550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1,316</w:t>
            </w:r>
          </w:p>
        </w:tc>
      </w:tr>
      <w:tr w:rsidR="004821DF" w:rsidRPr="004821DF" w14:paraId="16D5322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D45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169</w:t>
            </w:r>
          </w:p>
        </w:tc>
        <w:tc>
          <w:tcPr>
            <w:tcW w:w="0" w:type="auto"/>
            <w:tcBorders>
              <w:top w:val="nil"/>
              <w:left w:val="nil"/>
              <w:bottom w:val="single" w:sz="4" w:space="0" w:color="auto"/>
              <w:right w:val="single" w:sz="4" w:space="0" w:color="auto"/>
            </w:tcBorders>
            <w:shd w:val="clear" w:color="auto" w:fill="auto"/>
            <w:vAlign w:val="center"/>
            <w:hideMark/>
          </w:tcPr>
          <w:p w14:paraId="70F5688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АО "Сургутспецжелезобетонстрой" Жилой дом №11</w:t>
            </w:r>
          </w:p>
        </w:tc>
        <w:tc>
          <w:tcPr>
            <w:tcW w:w="0" w:type="auto"/>
            <w:tcBorders>
              <w:top w:val="nil"/>
              <w:left w:val="nil"/>
              <w:bottom w:val="single" w:sz="4" w:space="0" w:color="auto"/>
              <w:right w:val="single" w:sz="4" w:space="0" w:color="auto"/>
            </w:tcBorders>
            <w:shd w:val="clear" w:color="auto" w:fill="auto"/>
            <w:noWrap/>
            <w:vAlign w:val="center"/>
            <w:hideMark/>
          </w:tcPr>
          <w:p w14:paraId="11B846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656E05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48E790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94BD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326E1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0,915</w:t>
            </w:r>
          </w:p>
        </w:tc>
        <w:tc>
          <w:tcPr>
            <w:tcW w:w="0" w:type="auto"/>
            <w:tcBorders>
              <w:top w:val="nil"/>
              <w:left w:val="nil"/>
              <w:bottom w:val="single" w:sz="4" w:space="0" w:color="auto"/>
              <w:right w:val="single" w:sz="4" w:space="0" w:color="auto"/>
            </w:tcBorders>
            <w:shd w:val="clear" w:color="auto" w:fill="auto"/>
            <w:vAlign w:val="center"/>
            <w:hideMark/>
          </w:tcPr>
          <w:p w14:paraId="45B0D2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2B81D9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c>
          <w:tcPr>
            <w:tcW w:w="0" w:type="auto"/>
            <w:tcBorders>
              <w:top w:val="nil"/>
              <w:left w:val="nil"/>
              <w:bottom w:val="single" w:sz="4" w:space="0" w:color="auto"/>
              <w:right w:val="single" w:sz="4" w:space="0" w:color="auto"/>
            </w:tcBorders>
            <w:shd w:val="clear" w:color="auto" w:fill="auto"/>
            <w:vAlign w:val="center"/>
            <w:hideMark/>
          </w:tcPr>
          <w:p w14:paraId="2F7FF1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4FB5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1,083</w:t>
            </w:r>
          </w:p>
        </w:tc>
        <w:tc>
          <w:tcPr>
            <w:tcW w:w="0" w:type="auto"/>
            <w:tcBorders>
              <w:top w:val="nil"/>
              <w:left w:val="nil"/>
              <w:bottom w:val="single" w:sz="4" w:space="0" w:color="auto"/>
              <w:right w:val="single" w:sz="4" w:space="0" w:color="auto"/>
            </w:tcBorders>
            <w:shd w:val="clear" w:color="auto" w:fill="auto"/>
            <w:vAlign w:val="center"/>
            <w:hideMark/>
          </w:tcPr>
          <w:p w14:paraId="3F03FB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1,317</w:t>
            </w:r>
          </w:p>
        </w:tc>
      </w:tr>
      <w:tr w:rsidR="004821DF" w:rsidRPr="004821DF" w14:paraId="01224E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F0C5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170</w:t>
            </w:r>
          </w:p>
        </w:tc>
        <w:tc>
          <w:tcPr>
            <w:tcW w:w="0" w:type="auto"/>
            <w:tcBorders>
              <w:top w:val="nil"/>
              <w:left w:val="nil"/>
              <w:bottom w:val="single" w:sz="4" w:space="0" w:color="auto"/>
              <w:right w:val="single" w:sz="4" w:space="0" w:color="auto"/>
            </w:tcBorders>
            <w:shd w:val="clear" w:color="auto" w:fill="auto"/>
            <w:vAlign w:val="center"/>
            <w:hideMark/>
          </w:tcPr>
          <w:p w14:paraId="2ED2AB3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№6 со встроенными помещениями 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vAlign w:val="center"/>
            <w:hideMark/>
          </w:tcPr>
          <w:p w14:paraId="62FFDE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0D1945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1D95D4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0264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EDE66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0,597</w:t>
            </w:r>
          </w:p>
        </w:tc>
        <w:tc>
          <w:tcPr>
            <w:tcW w:w="0" w:type="auto"/>
            <w:tcBorders>
              <w:top w:val="nil"/>
              <w:left w:val="nil"/>
              <w:bottom w:val="single" w:sz="4" w:space="0" w:color="auto"/>
              <w:right w:val="single" w:sz="4" w:space="0" w:color="auto"/>
            </w:tcBorders>
            <w:shd w:val="clear" w:color="auto" w:fill="auto"/>
            <w:vAlign w:val="center"/>
            <w:hideMark/>
          </w:tcPr>
          <w:p w14:paraId="250267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0,131</w:t>
            </w:r>
          </w:p>
        </w:tc>
        <w:tc>
          <w:tcPr>
            <w:tcW w:w="0" w:type="auto"/>
            <w:tcBorders>
              <w:top w:val="nil"/>
              <w:left w:val="nil"/>
              <w:bottom w:val="single" w:sz="4" w:space="0" w:color="auto"/>
              <w:right w:val="single" w:sz="4" w:space="0" w:color="auto"/>
            </w:tcBorders>
            <w:shd w:val="clear" w:color="auto" w:fill="auto"/>
            <w:vAlign w:val="center"/>
            <w:hideMark/>
          </w:tcPr>
          <w:p w14:paraId="68485D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0,315</w:t>
            </w:r>
          </w:p>
        </w:tc>
        <w:tc>
          <w:tcPr>
            <w:tcW w:w="0" w:type="auto"/>
            <w:tcBorders>
              <w:top w:val="nil"/>
              <w:left w:val="nil"/>
              <w:bottom w:val="single" w:sz="4" w:space="0" w:color="auto"/>
              <w:right w:val="single" w:sz="4" w:space="0" w:color="auto"/>
            </w:tcBorders>
            <w:shd w:val="clear" w:color="auto" w:fill="auto"/>
            <w:vAlign w:val="center"/>
            <w:hideMark/>
          </w:tcPr>
          <w:p w14:paraId="3B3242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1DC0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0,728</w:t>
            </w:r>
          </w:p>
        </w:tc>
        <w:tc>
          <w:tcPr>
            <w:tcW w:w="0" w:type="auto"/>
            <w:tcBorders>
              <w:top w:val="nil"/>
              <w:left w:val="nil"/>
              <w:bottom w:val="single" w:sz="4" w:space="0" w:color="auto"/>
              <w:right w:val="single" w:sz="4" w:space="0" w:color="auto"/>
            </w:tcBorders>
            <w:shd w:val="clear" w:color="auto" w:fill="auto"/>
            <w:vAlign w:val="center"/>
            <w:hideMark/>
          </w:tcPr>
          <w:p w14:paraId="1A7B24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0,912</w:t>
            </w:r>
          </w:p>
        </w:tc>
      </w:tr>
      <w:tr w:rsidR="004821DF" w:rsidRPr="004821DF" w14:paraId="17F663B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3401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w:t>
            </w:r>
          </w:p>
        </w:tc>
        <w:tc>
          <w:tcPr>
            <w:tcW w:w="0" w:type="auto"/>
            <w:tcBorders>
              <w:top w:val="nil"/>
              <w:left w:val="nil"/>
              <w:bottom w:val="single" w:sz="4" w:space="0" w:color="auto"/>
              <w:right w:val="single" w:sz="4" w:space="0" w:color="auto"/>
            </w:tcBorders>
            <w:shd w:val="clear" w:color="auto" w:fill="auto"/>
            <w:vAlign w:val="center"/>
            <w:hideMark/>
          </w:tcPr>
          <w:p w14:paraId="12303EB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№13 со встроенными помещениями торгового назначения 40 кв.м. с гаражем 1м/м,</w:t>
            </w:r>
            <w:r w:rsidRPr="004821DF">
              <w:rPr>
                <w:rFonts w:ascii="Times New Roman" w:eastAsia="Times New Roman" w:hAnsi="Times New Roman" w:cs="Times New Roman"/>
                <w:color w:val="000000"/>
                <w:sz w:val="20"/>
                <w:szCs w:val="20"/>
                <w:lang w:val="ru-RU" w:eastAsia="ru-RU"/>
              </w:rPr>
              <w:br/>
              <w:t>гараж на 34 мест, встроенный на 1 этаже</w:t>
            </w:r>
          </w:p>
        </w:tc>
        <w:tc>
          <w:tcPr>
            <w:tcW w:w="0" w:type="auto"/>
            <w:tcBorders>
              <w:top w:val="nil"/>
              <w:left w:val="nil"/>
              <w:bottom w:val="single" w:sz="4" w:space="0" w:color="auto"/>
              <w:right w:val="single" w:sz="4" w:space="0" w:color="auto"/>
            </w:tcBorders>
            <w:shd w:val="clear" w:color="auto" w:fill="auto"/>
            <w:vAlign w:val="center"/>
            <w:hideMark/>
          </w:tcPr>
          <w:p w14:paraId="5FE27F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0F3BAC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w:t>
            </w:r>
          </w:p>
        </w:tc>
        <w:tc>
          <w:tcPr>
            <w:tcW w:w="0" w:type="auto"/>
            <w:tcBorders>
              <w:top w:val="nil"/>
              <w:left w:val="nil"/>
              <w:bottom w:val="single" w:sz="4" w:space="0" w:color="auto"/>
              <w:right w:val="single" w:sz="4" w:space="0" w:color="auto"/>
            </w:tcBorders>
            <w:shd w:val="clear" w:color="auto" w:fill="auto"/>
            <w:vAlign w:val="center"/>
            <w:hideMark/>
          </w:tcPr>
          <w:p w14:paraId="7F4F80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06D0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884E5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0,598</w:t>
            </w:r>
          </w:p>
        </w:tc>
        <w:tc>
          <w:tcPr>
            <w:tcW w:w="0" w:type="auto"/>
            <w:tcBorders>
              <w:top w:val="nil"/>
              <w:left w:val="nil"/>
              <w:bottom w:val="single" w:sz="4" w:space="0" w:color="auto"/>
              <w:right w:val="single" w:sz="4" w:space="0" w:color="auto"/>
            </w:tcBorders>
            <w:shd w:val="clear" w:color="auto" w:fill="auto"/>
            <w:vAlign w:val="center"/>
            <w:hideMark/>
          </w:tcPr>
          <w:p w14:paraId="0D52D2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0,131</w:t>
            </w:r>
          </w:p>
        </w:tc>
        <w:tc>
          <w:tcPr>
            <w:tcW w:w="0" w:type="auto"/>
            <w:tcBorders>
              <w:top w:val="nil"/>
              <w:left w:val="nil"/>
              <w:bottom w:val="single" w:sz="4" w:space="0" w:color="auto"/>
              <w:right w:val="single" w:sz="4" w:space="0" w:color="auto"/>
            </w:tcBorders>
            <w:shd w:val="clear" w:color="auto" w:fill="auto"/>
            <w:vAlign w:val="center"/>
            <w:hideMark/>
          </w:tcPr>
          <w:p w14:paraId="3D6333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0,315</w:t>
            </w:r>
          </w:p>
        </w:tc>
        <w:tc>
          <w:tcPr>
            <w:tcW w:w="0" w:type="auto"/>
            <w:tcBorders>
              <w:top w:val="nil"/>
              <w:left w:val="nil"/>
              <w:bottom w:val="single" w:sz="4" w:space="0" w:color="auto"/>
              <w:right w:val="single" w:sz="4" w:space="0" w:color="auto"/>
            </w:tcBorders>
            <w:shd w:val="clear" w:color="auto" w:fill="auto"/>
            <w:vAlign w:val="center"/>
            <w:hideMark/>
          </w:tcPr>
          <w:p w14:paraId="21AD21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E356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0,729</w:t>
            </w:r>
          </w:p>
        </w:tc>
        <w:tc>
          <w:tcPr>
            <w:tcW w:w="0" w:type="auto"/>
            <w:tcBorders>
              <w:top w:val="nil"/>
              <w:left w:val="nil"/>
              <w:bottom w:val="single" w:sz="4" w:space="0" w:color="auto"/>
              <w:right w:val="single" w:sz="4" w:space="0" w:color="auto"/>
            </w:tcBorders>
            <w:shd w:val="clear" w:color="auto" w:fill="auto"/>
            <w:vAlign w:val="center"/>
            <w:hideMark/>
          </w:tcPr>
          <w:p w14:paraId="716DAF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0,913</w:t>
            </w:r>
          </w:p>
        </w:tc>
      </w:tr>
      <w:tr w:rsidR="004821DF" w:rsidRPr="004821DF" w14:paraId="5E1F80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5C22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172</w:t>
            </w:r>
          </w:p>
        </w:tc>
        <w:tc>
          <w:tcPr>
            <w:tcW w:w="0" w:type="auto"/>
            <w:tcBorders>
              <w:top w:val="nil"/>
              <w:left w:val="nil"/>
              <w:bottom w:val="single" w:sz="4" w:space="0" w:color="auto"/>
              <w:right w:val="single" w:sz="4" w:space="0" w:color="auto"/>
            </w:tcBorders>
            <w:shd w:val="clear" w:color="auto" w:fill="auto"/>
            <w:vAlign w:val="center"/>
            <w:hideMark/>
          </w:tcPr>
          <w:p w14:paraId="03B571F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№12 со встроенными помещениями</w:t>
            </w:r>
            <w:r w:rsidRPr="004821DF">
              <w:rPr>
                <w:rFonts w:ascii="Times New Roman" w:eastAsia="Times New Roman" w:hAnsi="Times New Roman" w:cs="Times New Roman"/>
                <w:color w:val="000000"/>
                <w:sz w:val="20"/>
                <w:szCs w:val="20"/>
                <w:lang w:val="ru-RU" w:eastAsia="ru-RU"/>
              </w:rPr>
              <w:br/>
              <w:t>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62E2A2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B8A36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0663A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E8F2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FB96F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0,598</w:t>
            </w:r>
          </w:p>
        </w:tc>
        <w:tc>
          <w:tcPr>
            <w:tcW w:w="0" w:type="auto"/>
            <w:tcBorders>
              <w:top w:val="nil"/>
              <w:left w:val="nil"/>
              <w:bottom w:val="single" w:sz="4" w:space="0" w:color="auto"/>
              <w:right w:val="single" w:sz="4" w:space="0" w:color="auto"/>
            </w:tcBorders>
            <w:shd w:val="clear" w:color="auto" w:fill="auto"/>
            <w:vAlign w:val="center"/>
            <w:hideMark/>
          </w:tcPr>
          <w:p w14:paraId="77E57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0,131</w:t>
            </w:r>
          </w:p>
        </w:tc>
        <w:tc>
          <w:tcPr>
            <w:tcW w:w="0" w:type="auto"/>
            <w:tcBorders>
              <w:top w:val="nil"/>
              <w:left w:val="nil"/>
              <w:bottom w:val="single" w:sz="4" w:space="0" w:color="auto"/>
              <w:right w:val="single" w:sz="4" w:space="0" w:color="auto"/>
            </w:tcBorders>
            <w:shd w:val="clear" w:color="auto" w:fill="auto"/>
            <w:vAlign w:val="center"/>
            <w:hideMark/>
          </w:tcPr>
          <w:p w14:paraId="3A1D5F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0,315</w:t>
            </w:r>
          </w:p>
        </w:tc>
        <w:tc>
          <w:tcPr>
            <w:tcW w:w="0" w:type="auto"/>
            <w:tcBorders>
              <w:top w:val="nil"/>
              <w:left w:val="nil"/>
              <w:bottom w:val="single" w:sz="4" w:space="0" w:color="auto"/>
              <w:right w:val="single" w:sz="4" w:space="0" w:color="auto"/>
            </w:tcBorders>
            <w:shd w:val="clear" w:color="auto" w:fill="auto"/>
            <w:vAlign w:val="center"/>
            <w:hideMark/>
          </w:tcPr>
          <w:p w14:paraId="13F66E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0773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0,729</w:t>
            </w:r>
          </w:p>
        </w:tc>
        <w:tc>
          <w:tcPr>
            <w:tcW w:w="0" w:type="auto"/>
            <w:tcBorders>
              <w:top w:val="nil"/>
              <w:left w:val="nil"/>
              <w:bottom w:val="single" w:sz="4" w:space="0" w:color="auto"/>
              <w:right w:val="single" w:sz="4" w:space="0" w:color="auto"/>
            </w:tcBorders>
            <w:shd w:val="clear" w:color="auto" w:fill="auto"/>
            <w:vAlign w:val="center"/>
            <w:hideMark/>
          </w:tcPr>
          <w:p w14:paraId="68F6C6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0,913</w:t>
            </w:r>
          </w:p>
        </w:tc>
      </w:tr>
      <w:tr w:rsidR="004821DF" w:rsidRPr="004821DF" w14:paraId="7D67B9A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DC7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173</w:t>
            </w:r>
          </w:p>
        </w:tc>
        <w:tc>
          <w:tcPr>
            <w:tcW w:w="0" w:type="auto"/>
            <w:tcBorders>
              <w:top w:val="nil"/>
              <w:left w:val="nil"/>
              <w:bottom w:val="single" w:sz="4" w:space="0" w:color="auto"/>
              <w:right w:val="single" w:sz="4" w:space="0" w:color="auto"/>
            </w:tcBorders>
            <w:shd w:val="clear" w:color="auto" w:fill="auto"/>
            <w:vAlign w:val="center"/>
            <w:hideMark/>
          </w:tcPr>
          <w:p w14:paraId="4F26DDE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№14А со встроенными помещениями торгового назначения 40 кв.м. с</w:t>
            </w:r>
            <w:r w:rsidRPr="004821DF">
              <w:rPr>
                <w:rFonts w:ascii="Times New Roman" w:eastAsia="Times New Roman" w:hAnsi="Times New Roman" w:cs="Times New Roman"/>
                <w:color w:val="000000"/>
                <w:sz w:val="20"/>
                <w:szCs w:val="20"/>
                <w:lang w:val="ru-RU" w:eastAsia="ru-RU"/>
              </w:rPr>
              <w:br/>
              <w:t>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11AF4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222C4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AE08D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9786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71563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0,212</w:t>
            </w:r>
          </w:p>
        </w:tc>
        <w:tc>
          <w:tcPr>
            <w:tcW w:w="0" w:type="auto"/>
            <w:tcBorders>
              <w:top w:val="nil"/>
              <w:left w:val="nil"/>
              <w:bottom w:val="single" w:sz="4" w:space="0" w:color="auto"/>
              <w:right w:val="single" w:sz="4" w:space="0" w:color="auto"/>
            </w:tcBorders>
            <w:shd w:val="clear" w:color="auto" w:fill="auto"/>
            <w:vAlign w:val="center"/>
            <w:hideMark/>
          </w:tcPr>
          <w:p w14:paraId="3A8B6D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11FA56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0,178</w:t>
            </w:r>
          </w:p>
        </w:tc>
        <w:tc>
          <w:tcPr>
            <w:tcW w:w="0" w:type="auto"/>
            <w:tcBorders>
              <w:top w:val="nil"/>
              <w:left w:val="nil"/>
              <w:bottom w:val="single" w:sz="4" w:space="0" w:color="auto"/>
              <w:right w:val="single" w:sz="4" w:space="0" w:color="auto"/>
            </w:tcBorders>
            <w:shd w:val="clear" w:color="auto" w:fill="auto"/>
            <w:vAlign w:val="center"/>
            <w:hideMark/>
          </w:tcPr>
          <w:p w14:paraId="4BC77E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5DB1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0,286</w:t>
            </w:r>
          </w:p>
        </w:tc>
        <w:tc>
          <w:tcPr>
            <w:tcW w:w="0" w:type="auto"/>
            <w:tcBorders>
              <w:top w:val="nil"/>
              <w:left w:val="nil"/>
              <w:bottom w:val="single" w:sz="4" w:space="0" w:color="auto"/>
              <w:right w:val="single" w:sz="4" w:space="0" w:color="auto"/>
            </w:tcBorders>
            <w:shd w:val="clear" w:color="auto" w:fill="auto"/>
            <w:vAlign w:val="center"/>
            <w:hideMark/>
          </w:tcPr>
          <w:p w14:paraId="08714B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0,390</w:t>
            </w:r>
          </w:p>
        </w:tc>
      </w:tr>
      <w:tr w:rsidR="004821DF" w:rsidRPr="004821DF" w14:paraId="25BA122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A8E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174</w:t>
            </w:r>
          </w:p>
        </w:tc>
        <w:tc>
          <w:tcPr>
            <w:tcW w:w="0" w:type="auto"/>
            <w:tcBorders>
              <w:top w:val="nil"/>
              <w:left w:val="nil"/>
              <w:bottom w:val="single" w:sz="4" w:space="0" w:color="auto"/>
              <w:right w:val="single" w:sz="4" w:space="0" w:color="auto"/>
            </w:tcBorders>
            <w:shd w:val="clear" w:color="auto" w:fill="auto"/>
            <w:vAlign w:val="center"/>
            <w:hideMark/>
          </w:tcPr>
          <w:p w14:paraId="3A4A3D3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Б. Жилой дом №14Б со встроенными помещениями торгового назначения 40 кв.м. с</w:t>
            </w:r>
            <w:r w:rsidRPr="004821DF">
              <w:rPr>
                <w:rFonts w:ascii="Times New Roman" w:eastAsia="Times New Roman" w:hAnsi="Times New Roman" w:cs="Times New Roman"/>
                <w:color w:val="000000"/>
                <w:sz w:val="20"/>
                <w:szCs w:val="20"/>
                <w:lang w:val="ru-RU" w:eastAsia="ru-RU"/>
              </w:rPr>
              <w:br/>
              <w:t>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4D1A2F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008E02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2FE79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nil"/>
              <w:bottom w:val="single" w:sz="4" w:space="0" w:color="auto"/>
              <w:right w:val="single" w:sz="4" w:space="0" w:color="auto"/>
            </w:tcBorders>
            <w:shd w:val="clear" w:color="auto" w:fill="auto"/>
            <w:vAlign w:val="center"/>
            <w:hideMark/>
          </w:tcPr>
          <w:p w14:paraId="577B1A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8C78C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0A6C4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763C51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031AB3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6754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4120E3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0,301</w:t>
            </w:r>
          </w:p>
        </w:tc>
      </w:tr>
      <w:tr w:rsidR="004821DF" w:rsidRPr="004821DF" w14:paraId="0E5C7BD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57DD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175</w:t>
            </w:r>
          </w:p>
        </w:tc>
        <w:tc>
          <w:tcPr>
            <w:tcW w:w="0" w:type="auto"/>
            <w:tcBorders>
              <w:top w:val="nil"/>
              <w:left w:val="nil"/>
              <w:bottom w:val="single" w:sz="4" w:space="0" w:color="auto"/>
              <w:right w:val="single" w:sz="4" w:space="0" w:color="auto"/>
            </w:tcBorders>
            <w:shd w:val="clear" w:color="auto" w:fill="auto"/>
            <w:vAlign w:val="center"/>
            <w:hideMark/>
          </w:tcPr>
          <w:p w14:paraId="3BCFD41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№15А со встроенными помещениями торгового назначения 40 кв.м. с гаражем 1м/м, гараж на 14 мест, встроенный на 1</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2F0849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6BF0EB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49060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1C70A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BD75F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207549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4E9CD6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71CF5A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C60D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0,219</w:t>
            </w:r>
          </w:p>
        </w:tc>
        <w:tc>
          <w:tcPr>
            <w:tcW w:w="0" w:type="auto"/>
            <w:tcBorders>
              <w:top w:val="nil"/>
              <w:left w:val="nil"/>
              <w:bottom w:val="single" w:sz="4" w:space="0" w:color="auto"/>
              <w:right w:val="single" w:sz="4" w:space="0" w:color="auto"/>
            </w:tcBorders>
            <w:shd w:val="clear" w:color="auto" w:fill="auto"/>
            <w:vAlign w:val="center"/>
            <w:hideMark/>
          </w:tcPr>
          <w:p w14:paraId="5B0C9F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0,301</w:t>
            </w:r>
          </w:p>
        </w:tc>
      </w:tr>
      <w:tr w:rsidR="004821DF" w:rsidRPr="004821DF" w14:paraId="74688C7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0853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176</w:t>
            </w:r>
          </w:p>
        </w:tc>
        <w:tc>
          <w:tcPr>
            <w:tcW w:w="0" w:type="auto"/>
            <w:tcBorders>
              <w:top w:val="nil"/>
              <w:left w:val="nil"/>
              <w:bottom w:val="single" w:sz="4" w:space="0" w:color="auto"/>
              <w:right w:val="single" w:sz="4" w:space="0" w:color="auto"/>
            </w:tcBorders>
            <w:shd w:val="clear" w:color="auto" w:fill="auto"/>
            <w:vAlign w:val="center"/>
            <w:hideMark/>
          </w:tcPr>
          <w:p w14:paraId="137298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Б. Жилой дом №15Б со встроенными помещениями торгового назначения 40 кв.м. с 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E5FF3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2033C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13611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41FC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8762D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0,212</w:t>
            </w:r>
          </w:p>
        </w:tc>
        <w:tc>
          <w:tcPr>
            <w:tcW w:w="0" w:type="auto"/>
            <w:tcBorders>
              <w:top w:val="nil"/>
              <w:left w:val="nil"/>
              <w:bottom w:val="single" w:sz="4" w:space="0" w:color="auto"/>
              <w:right w:val="single" w:sz="4" w:space="0" w:color="auto"/>
            </w:tcBorders>
            <w:shd w:val="clear" w:color="auto" w:fill="auto"/>
            <w:vAlign w:val="center"/>
            <w:hideMark/>
          </w:tcPr>
          <w:p w14:paraId="78C393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01EB4D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0,178</w:t>
            </w:r>
          </w:p>
        </w:tc>
        <w:tc>
          <w:tcPr>
            <w:tcW w:w="0" w:type="auto"/>
            <w:tcBorders>
              <w:top w:val="nil"/>
              <w:left w:val="nil"/>
              <w:bottom w:val="single" w:sz="4" w:space="0" w:color="auto"/>
              <w:right w:val="single" w:sz="4" w:space="0" w:color="auto"/>
            </w:tcBorders>
            <w:shd w:val="clear" w:color="auto" w:fill="auto"/>
            <w:vAlign w:val="center"/>
            <w:hideMark/>
          </w:tcPr>
          <w:p w14:paraId="3B0BF3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9761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0,286</w:t>
            </w:r>
          </w:p>
        </w:tc>
        <w:tc>
          <w:tcPr>
            <w:tcW w:w="0" w:type="auto"/>
            <w:tcBorders>
              <w:top w:val="nil"/>
              <w:left w:val="nil"/>
              <w:bottom w:val="single" w:sz="4" w:space="0" w:color="auto"/>
              <w:right w:val="single" w:sz="4" w:space="0" w:color="auto"/>
            </w:tcBorders>
            <w:shd w:val="clear" w:color="auto" w:fill="auto"/>
            <w:vAlign w:val="center"/>
            <w:hideMark/>
          </w:tcPr>
          <w:p w14:paraId="4E963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0,390</w:t>
            </w:r>
          </w:p>
        </w:tc>
      </w:tr>
      <w:tr w:rsidR="004821DF" w:rsidRPr="004821DF" w14:paraId="1C1E4BB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E121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177</w:t>
            </w:r>
          </w:p>
        </w:tc>
        <w:tc>
          <w:tcPr>
            <w:tcW w:w="0" w:type="auto"/>
            <w:tcBorders>
              <w:top w:val="nil"/>
              <w:left w:val="nil"/>
              <w:bottom w:val="single" w:sz="4" w:space="0" w:color="auto"/>
              <w:right w:val="single" w:sz="4" w:space="0" w:color="auto"/>
            </w:tcBorders>
            <w:shd w:val="clear" w:color="auto" w:fill="auto"/>
            <w:vAlign w:val="center"/>
            <w:hideMark/>
          </w:tcPr>
          <w:p w14:paraId="7CE018A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№19А со встроенными помещениями торгового назначения 40 кв.м. с гаражем 1 м/м, гараж на 16 мест вытроенный на 1</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3C1EB3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00D576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83483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A312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811D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0,244</w:t>
            </w:r>
          </w:p>
        </w:tc>
        <w:tc>
          <w:tcPr>
            <w:tcW w:w="0" w:type="auto"/>
            <w:tcBorders>
              <w:top w:val="nil"/>
              <w:left w:val="nil"/>
              <w:bottom w:val="single" w:sz="4" w:space="0" w:color="auto"/>
              <w:right w:val="single" w:sz="4" w:space="0" w:color="auto"/>
            </w:tcBorders>
            <w:shd w:val="clear" w:color="auto" w:fill="auto"/>
            <w:vAlign w:val="center"/>
            <w:hideMark/>
          </w:tcPr>
          <w:p w14:paraId="3E6D5B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046208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0,227</w:t>
            </w:r>
          </w:p>
        </w:tc>
        <w:tc>
          <w:tcPr>
            <w:tcW w:w="0" w:type="auto"/>
            <w:tcBorders>
              <w:top w:val="nil"/>
              <w:left w:val="nil"/>
              <w:bottom w:val="single" w:sz="4" w:space="0" w:color="auto"/>
              <w:right w:val="single" w:sz="4" w:space="0" w:color="auto"/>
            </w:tcBorders>
            <w:shd w:val="clear" w:color="auto" w:fill="auto"/>
            <w:vAlign w:val="center"/>
            <w:hideMark/>
          </w:tcPr>
          <w:p w14:paraId="3FEB54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2251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c>
          <w:tcPr>
            <w:tcW w:w="0" w:type="auto"/>
            <w:tcBorders>
              <w:top w:val="nil"/>
              <w:left w:val="nil"/>
              <w:bottom w:val="single" w:sz="4" w:space="0" w:color="auto"/>
              <w:right w:val="single" w:sz="4" w:space="0" w:color="auto"/>
            </w:tcBorders>
            <w:shd w:val="clear" w:color="auto" w:fill="auto"/>
            <w:vAlign w:val="center"/>
            <w:hideMark/>
          </w:tcPr>
          <w:p w14:paraId="399ECC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0,471</w:t>
            </w:r>
          </w:p>
        </w:tc>
      </w:tr>
      <w:tr w:rsidR="004821DF" w:rsidRPr="004821DF" w14:paraId="1D79BC4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B30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178</w:t>
            </w:r>
          </w:p>
        </w:tc>
        <w:tc>
          <w:tcPr>
            <w:tcW w:w="0" w:type="auto"/>
            <w:tcBorders>
              <w:top w:val="nil"/>
              <w:left w:val="nil"/>
              <w:bottom w:val="single" w:sz="4" w:space="0" w:color="auto"/>
              <w:right w:val="single" w:sz="4" w:space="0" w:color="auto"/>
            </w:tcBorders>
            <w:shd w:val="clear" w:color="auto" w:fill="auto"/>
            <w:vAlign w:val="center"/>
            <w:hideMark/>
          </w:tcPr>
          <w:p w14:paraId="4C84FF6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Б. Жилой дом №19Б со встроенными помещениями торгового назначения 40 кв.м. с</w:t>
            </w:r>
            <w:r w:rsidRPr="004821DF">
              <w:rPr>
                <w:rFonts w:ascii="Times New Roman" w:eastAsia="Times New Roman" w:hAnsi="Times New Roman" w:cs="Times New Roman"/>
                <w:color w:val="000000"/>
                <w:sz w:val="20"/>
                <w:szCs w:val="20"/>
                <w:lang w:val="ru-RU" w:eastAsia="ru-RU"/>
              </w:rPr>
              <w:br/>
              <w:t>гаражем 1 м/м, гараж на 16 мест вытроенный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545E0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04C0FF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B2471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nil"/>
              <w:bottom w:val="single" w:sz="4" w:space="0" w:color="auto"/>
              <w:right w:val="single" w:sz="4" w:space="0" w:color="auto"/>
            </w:tcBorders>
            <w:shd w:val="clear" w:color="auto" w:fill="auto"/>
            <w:vAlign w:val="center"/>
            <w:hideMark/>
          </w:tcPr>
          <w:p w14:paraId="4021B4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80AF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0,244</w:t>
            </w:r>
          </w:p>
        </w:tc>
        <w:tc>
          <w:tcPr>
            <w:tcW w:w="0" w:type="auto"/>
            <w:tcBorders>
              <w:top w:val="nil"/>
              <w:left w:val="nil"/>
              <w:bottom w:val="single" w:sz="4" w:space="0" w:color="auto"/>
              <w:right w:val="single" w:sz="4" w:space="0" w:color="auto"/>
            </w:tcBorders>
            <w:shd w:val="clear" w:color="auto" w:fill="auto"/>
            <w:vAlign w:val="center"/>
            <w:hideMark/>
          </w:tcPr>
          <w:p w14:paraId="08BCD2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4ED9E6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0,227</w:t>
            </w:r>
          </w:p>
        </w:tc>
        <w:tc>
          <w:tcPr>
            <w:tcW w:w="0" w:type="auto"/>
            <w:tcBorders>
              <w:top w:val="nil"/>
              <w:left w:val="nil"/>
              <w:bottom w:val="single" w:sz="4" w:space="0" w:color="auto"/>
              <w:right w:val="single" w:sz="4" w:space="0" w:color="auto"/>
            </w:tcBorders>
            <w:shd w:val="clear" w:color="auto" w:fill="auto"/>
            <w:vAlign w:val="center"/>
            <w:hideMark/>
          </w:tcPr>
          <w:p w14:paraId="186A62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4087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c>
          <w:tcPr>
            <w:tcW w:w="0" w:type="auto"/>
            <w:tcBorders>
              <w:top w:val="nil"/>
              <w:left w:val="nil"/>
              <w:bottom w:val="single" w:sz="4" w:space="0" w:color="auto"/>
              <w:right w:val="single" w:sz="4" w:space="0" w:color="auto"/>
            </w:tcBorders>
            <w:shd w:val="clear" w:color="auto" w:fill="auto"/>
            <w:vAlign w:val="center"/>
            <w:hideMark/>
          </w:tcPr>
          <w:p w14:paraId="7A90BB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0,471</w:t>
            </w:r>
          </w:p>
        </w:tc>
      </w:tr>
      <w:tr w:rsidR="004821DF" w:rsidRPr="004821DF" w14:paraId="6DC67A8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3854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179</w:t>
            </w:r>
          </w:p>
        </w:tc>
        <w:tc>
          <w:tcPr>
            <w:tcW w:w="0" w:type="auto"/>
            <w:tcBorders>
              <w:top w:val="nil"/>
              <w:left w:val="nil"/>
              <w:bottom w:val="single" w:sz="4" w:space="0" w:color="auto"/>
              <w:right w:val="single" w:sz="4" w:space="0" w:color="auto"/>
            </w:tcBorders>
            <w:shd w:val="clear" w:color="auto" w:fill="auto"/>
            <w:vAlign w:val="center"/>
            <w:hideMark/>
          </w:tcPr>
          <w:p w14:paraId="261DA70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В. Жилой дом №19В со встроенными помещениями торгового назначения 40 кв.м. с</w:t>
            </w:r>
            <w:r w:rsidRPr="004821DF">
              <w:rPr>
                <w:rFonts w:ascii="Times New Roman" w:eastAsia="Times New Roman" w:hAnsi="Times New Roman" w:cs="Times New Roman"/>
                <w:color w:val="000000"/>
                <w:sz w:val="20"/>
                <w:szCs w:val="20"/>
                <w:lang w:val="ru-RU" w:eastAsia="ru-RU"/>
              </w:rPr>
              <w:br/>
              <w:t>гаражем 1 м/м, гараж на 16 мест вытроенный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5A9D05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54E59F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83261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C267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012E8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0,244</w:t>
            </w:r>
          </w:p>
        </w:tc>
        <w:tc>
          <w:tcPr>
            <w:tcW w:w="0" w:type="auto"/>
            <w:tcBorders>
              <w:top w:val="nil"/>
              <w:left w:val="nil"/>
              <w:bottom w:val="single" w:sz="4" w:space="0" w:color="auto"/>
              <w:right w:val="single" w:sz="4" w:space="0" w:color="auto"/>
            </w:tcBorders>
            <w:shd w:val="clear" w:color="auto" w:fill="auto"/>
            <w:vAlign w:val="center"/>
            <w:hideMark/>
          </w:tcPr>
          <w:p w14:paraId="606B4F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0FD5BA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c>
          <w:tcPr>
            <w:tcW w:w="0" w:type="auto"/>
            <w:tcBorders>
              <w:top w:val="nil"/>
              <w:left w:val="nil"/>
              <w:bottom w:val="single" w:sz="4" w:space="0" w:color="auto"/>
              <w:right w:val="single" w:sz="4" w:space="0" w:color="auto"/>
            </w:tcBorders>
            <w:shd w:val="clear" w:color="auto" w:fill="auto"/>
            <w:vAlign w:val="center"/>
            <w:hideMark/>
          </w:tcPr>
          <w:p w14:paraId="15588C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0314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0,338</w:t>
            </w:r>
          </w:p>
        </w:tc>
        <w:tc>
          <w:tcPr>
            <w:tcW w:w="0" w:type="auto"/>
            <w:tcBorders>
              <w:top w:val="nil"/>
              <w:left w:val="nil"/>
              <w:bottom w:val="single" w:sz="4" w:space="0" w:color="auto"/>
              <w:right w:val="single" w:sz="4" w:space="0" w:color="auto"/>
            </w:tcBorders>
            <w:shd w:val="clear" w:color="auto" w:fill="auto"/>
            <w:vAlign w:val="center"/>
            <w:hideMark/>
          </w:tcPr>
          <w:p w14:paraId="6E3E79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0,470</w:t>
            </w:r>
          </w:p>
        </w:tc>
      </w:tr>
      <w:tr w:rsidR="004821DF" w:rsidRPr="004821DF" w14:paraId="0FAA0C4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58AB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180</w:t>
            </w:r>
          </w:p>
        </w:tc>
        <w:tc>
          <w:tcPr>
            <w:tcW w:w="0" w:type="auto"/>
            <w:tcBorders>
              <w:top w:val="nil"/>
              <w:left w:val="nil"/>
              <w:bottom w:val="single" w:sz="4" w:space="0" w:color="auto"/>
              <w:right w:val="single" w:sz="4" w:space="0" w:color="auto"/>
            </w:tcBorders>
            <w:shd w:val="clear" w:color="auto" w:fill="auto"/>
            <w:vAlign w:val="center"/>
            <w:hideMark/>
          </w:tcPr>
          <w:p w14:paraId="4EB70D9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Школьная образовательная организация на 900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5F91EC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7C2F46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CA367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D182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78B4B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0,990</w:t>
            </w:r>
          </w:p>
        </w:tc>
        <w:tc>
          <w:tcPr>
            <w:tcW w:w="0" w:type="auto"/>
            <w:tcBorders>
              <w:top w:val="nil"/>
              <w:left w:val="nil"/>
              <w:bottom w:val="single" w:sz="4" w:space="0" w:color="auto"/>
              <w:right w:val="single" w:sz="4" w:space="0" w:color="auto"/>
            </w:tcBorders>
            <w:shd w:val="clear" w:color="auto" w:fill="auto"/>
            <w:vAlign w:val="center"/>
            <w:hideMark/>
          </w:tcPr>
          <w:p w14:paraId="35DEF7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45D482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049026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2089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1,015</w:t>
            </w:r>
          </w:p>
        </w:tc>
        <w:tc>
          <w:tcPr>
            <w:tcW w:w="0" w:type="auto"/>
            <w:tcBorders>
              <w:top w:val="nil"/>
              <w:left w:val="nil"/>
              <w:bottom w:val="single" w:sz="4" w:space="0" w:color="auto"/>
              <w:right w:val="single" w:sz="4" w:space="0" w:color="auto"/>
            </w:tcBorders>
            <w:shd w:val="clear" w:color="auto" w:fill="auto"/>
            <w:vAlign w:val="center"/>
            <w:hideMark/>
          </w:tcPr>
          <w:p w14:paraId="603C98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1,050</w:t>
            </w:r>
          </w:p>
        </w:tc>
      </w:tr>
      <w:tr w:rsidR="004821DF" w:rsidRPr="004821DF" w14:paraId="6FD3F5D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A67D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181</w:t>
            </w:r>
          </w:p>
        </w:tc>
        <w:tc>
          <w:tcPr>
            <w:tcW w:w="0" w:type="auto"/>
            <w:tcBorders>
              <w:top w:val="nil"/>
              <w:left w:val="nil"/>
              <w:bottom w:val="single" w:sz="4" w:space="0" w:color="auto"/>
              <w:right w:val="single" w:sz="4" w:space="0" w:color="auto"/>
            </w:tcBorders>
            <w:shd w:val="clear" w:color="auto" w:fill="auto"/>
            <w:vAlign w:val="center"/>
            <w:hideMark/>
          </w:tcPr>
          <w:p w14:paraId="5334F2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Спортивное ядро в микрорайоне №35А</w:t>
            </w:r>
          </w:p>
        </w:tc>
        <w:tc>
          <w:tcPr>
            <w:tcW w:w="0" w:type="auto"/>
            <w:tcBorders>
              <w:top w:val="nil"/>
              <w:left w:val="nil"/>
              <w:bottom w:val="single" w:sz="4" w:space="0" w:color="auto"/>
              <w:right w:val="single" w:sz="4" w:space="0" w:color="auto"/>
            </w:tcBorders>
            <w:shd w:val="clear" w:color="auto" w:fill="auto"/>
            <w:noWrap/>
            <w:vAlign w:val="center"/>
            <w:hideMark/>
          </w:tcPr>
          <w:p w14:paraId="313B4D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4B1978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B1E6B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0C07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6D9B7B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c>
          <w:tcPr>
            <w:tcW w:w="0" w:type="auto"/>
            <w:tcBorders>
              <w:top w:val="nil"/>
              <w:left w:val="nil"/>
              <w:bottom w:val="single" w:sz="4" w:space="0" w:color="auto"/>
              <w:right w:val="single" w:sz="4" w:space="0" w:color="auto"/>
            </w:tcBorders>
            <w:shd w:val="clear" w:color="auto" w:fill="auto"/>
            <w:vAlign w:val="center"/>
            <w:hideMark/>
          </w:tcPr>
          <w:p w14:paraId="00DD00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5E12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F5AE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2B8E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c>
          <w:tcPr>
            <w:tcW w:w="0" w:type="auto"/>
            <w:tcBorders>
              <w:top w:val="nil"/>
              <w:left w:val="nil"/>
              <w:bottom w:val="single" w:sz="4" w:space="0" w:color="auto"/>
              <w:right w:val="single" w:sz="4" w:space="0" w:color="auto"/>
            </w:tcBorders>
            <w:shd w:val="clear" w:color="auto" w:fill="auto"/>
            <w:vAlign w:val="center"/>
            <w:hideMark/>
          </w:tcPr>
          <w:p w14:paraId="05F70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0,130</w:t>
            </w:r>
          </w:p>
        </w:tc>
      </w:tr>
      <w:tr w:rsidR="004821DF" w:rsidRPr="004821DF" w14:paraId="53475A1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8B58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182</w:t>
            </w:r>
          </w:p>
        </w:tc>
        <w:tc>
          <w:tcPr>
            <w:tcW w:w="0" w:type="auto"/>
            <w:tcBorders>
              <w:top w:val="nil"/>
              <w:left w:val="nil"/>
              <w:bottom w:val="single" w:sz="4" w:space="0" w:color="auto"/>
              <w:right w:val="single" w:sz="4" w:space="0" w:color="auto"/>
            </w:tcBorders>
            <w:shd w:val="clear" w:color="auto" w:fill="auto"/>
            <w:vAlign w:val="center"/>
            <w:hideMark/>
          </w:tcPr>
          <w:p w14:paraId="49C2A8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№1 со встроенными помещениями общественного назначения с гаражем 1м/м помещение ЖЭК 6 сотрудников, гараж на 34 места,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4BBA29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FDF8F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E93CD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3C8B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8D253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0,788</w:t>
            </w:r>
          </w:p>
        </w:tc>
        <w:tc>
          <w:tcPr>
            <w:tcW w:w="0" w:type="auto"/>
            <w:tcBorders>
              <w:top w:val="nil"/>
              <w:left w:val="nil"/>
              <w:bottom w:val="single" w:sz="4" w:space="0" w:color="auto"/>
              <w:right w:val="single" w:sz="4" w:space="0" w:color="auto"/>
            </w:tcBorders>
            <w:shd w:val="clear" w:color="auto" w:fill="auto"/>
            <w:vAlign w:val="center"/>
            <w:hideMark/>
          </w:tcPr>
          <w:p w14:paraId="77DD2E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7B4362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632B82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2E8B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0,930</w:t>
            </w:r>
          </w:p>
        </w:tc>
        <w:tc>
          <w:tcPr>
            <w:tcW w:w="0" w:type="auto"/>
            <w:tcBorders>
              <w:top w:val="nil"/>
              <w:left w:val="nil"/>
              <w:bottom w:val="single" w:sz="4" w:space="0" w:color="auto"/>
              <w:right w:val="single" w:sz="4" w:space="0" w:color="auto"/>
            </w:tcBorders>
            <w:shd w:val="clear" w:color="auto" w:fill="auto"/>
            <w:vAlign w:val="center"/>
            <w:hideMark/>
          </w:tcPr>
          <w:p w14:paraId="6FACCD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1,128</w:t>
            </w:r>
          </w:p>
        </w:tc>
      </w:tr>
      <w:tr w:rsidR="004821DF" w:rsidRPr="004821DF" w14:paraId="7379DF2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56EC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183</w:t>
            </w:r>
          </w:p>
        </w:tc>
        <w:tc>
          <w:tcPr>
            <w:tcW w:w="0" w:type="auto"/>
            <w:tcBorders>
              <w:top w:val="nil"/>
              <w:left w:val="nil"/>
              <w:bottom w:val="single" w:sz="4" w:space="0" w:color="auto"/>
              <w:right w:val="single" w:sz="4" w:space="0" w:color="auto"/>
            </w:tcBorders>
            <w:shd w:val="clear" w:color="auto" w:fill="auto"/>
            <w:vAlign w:val="center"/>
            <w:hideMark/>
          </w:tcPr>
          <w:p w14:paraId="68B26EA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№2 со встроенными помещениями торгового назначения 40 кв.м. с гаражем 1м/м,</w:t>
            </w:r>
            <w:r w:rsidRPr="004821DF">
              <w:rPr>
                <w:rFonts w:ascii="Times New Roman" w:eastAsia="Times New Roman" w:hAnsi="Times New Roman" w:cs="Times New Roman"/>
                <w:color w:val="000000"/>
                <w:sz w:val="20"/>
                <w:szCs w:val="20"/>
                <w:lang w:val="ru-RU" w:eastAsia="ru-RU"/>
              </w:rPr>
              <w:br/>
              <w:t>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04BCC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16DE9D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53A0A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EA81F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2D6F5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0,786</w:t>
            </w:r>
          </w:p>
        </w:tc>
        <w:tc>
          <w:tcPr>
            <w:tcW w:w="0" w:type="auto"/>
            <w:tcBorders>
              <w:top w:val="nil"/>
              <w:left w:val="nil"/>
              <w:bottom w:val="single" w:sz="4" w:space="0" w:color="auto"/>
              <w:right w:val="single" w:sz="4" w:space="0" w:color="auto"/>
            </w:tcBorders>
            <w:shd w:val="clear" w:color="auto" w:fill="auto"/>
            <w:vAlign w:val="center"/>
            <w:hideMark/>
          </w:tcPr>
          <w:p w14:paraId="2B886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2BB585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6DC852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1EB0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0,928</w:t>
            </w:r>
          </w:p>
        </w:tc>
        <w:tc>
          <w:tcPr>
            <w:tcW w:w="0" w:type="auto"/>
            <w:tcBorders>
              <w:top w:val="nil"/>
              <w:left w:val="nil"/>
              <w:bottom w:val="single" w:sz="4" w:space="0" w:color="auto"/>
              <w:right w:val="single" w:sz="4" w:space="0" w:color="auto"/>
            </w:tcBorders>
            <w:shd w:val="clear" w:color="auto" w:fill="auto"/>
            <w:vAlign w:val="center"/>
            <w:hideMark/>
          </w:tcPr>
          <w:p w14:paraId="69656F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1,126</w:t>
            </w:r>
          </w:p>
        </w:tc>
      </w:tr>
      <w:tr w:rsidR="004821DF" w:rsidRPr="004821DF" w14:paraId="645F42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734B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184</w:t>
            </w:r>
          </w:p>
        </w:tc>
        <w:tc>
          <w:tcPr>
            <w:tcW w:w="0" w:type="auto"/>
            <w:tcBorders>
              <w:top w:val="nil"/>
              <w:left w:val="nil"/>
              <w:bottom w:val="single" w:sz="4" w:space="0" w:color="auto"/>
              <w:right w:val="single" w:sz="4" w:space="0" w:color="auto"/>
            </w:tcBorders>
            <w:shd w:val="clear" w:color="auto" w:fill="auto"/>
            <w:vAlign w:val="center"/>
            <w:hideMark/>
          </w:tcPr>
          <w:p w14:paraId="53289B8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№7 со встроенными помещениями общественного назначения с гаражем 1м/м кафе на</w:t>
            </w:r>
            <w:r w:rsidRPr="004821DF">
              <w:rPr>
                <w:rFonts w:ascii="Times New Roman" w:eastAsia="Times New Roman" w:hAnsi="Times New Roman" w:cs="Times New Roman"/>
                <w:color w:val="000000"/>
                <w:sz w:val="20"/>
                <w:szCs w:val="20"/>
                <w:lang w:val="ru-RU" w:eastAsia="ru-RU"/>
              </w:rPr>
              <w:br/>
              <w:t>20 пос. мест, гараж на 15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57E36D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4AEE76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9352F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nil"/>
              <w:bottom w:val="single" w:sz="4" w:space="0" w:color="auto"/>
              <w:right w:val="single" w:sz="4" w:space="0" w:color="auto"/>
            </w:tcBorders>
            <w:shd w:val="clear" w:color="auto" w:fill="auto"/>
            <w:vAlign w:val="center"/>
            <w:hideMark/>
          </w:tcPr>
          <w:p w14:paraId="486129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2754E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0,324</w:t>
            </w:r>
          </w:p>
        </w:tc>
        <w:tc>
          <w:tcPr>
            <w:tcW w:w="0" w:type="auto"/>
            <w:tcBorders>
              <w:top w:val="nil"/>
              <w:left w:val="nil"/>
              <w:bottom w:val="single" w:sz="4" w:space="0" w:color="auto"/>
              <w:right w:val="single" w:sz="4" w:space="0" w:color="auto"/>
            </w:tcBorders>
            <w:shd w:val="clear" w:color="auto" w:fill="auto"/>
            <w:vAlign w:val="center"/>
            <w:hideMark/>
          </w:tcPr>
          <w:p w14:paraId="795D1C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0,066</w:t>
            </w:r>
          </w:p>
        </w:tc>
        <w:tc>
          <w:tcPr>
            <w:tcW w:w="0" w:type="auto"/>
            <w:tcBorders>
              <w:top w:val="nil"/>
              <w:left w:val="nil"/>
              <w:bottom w:val="single" w:sz="4" w:space="0" w:color="auto"/>
              <w:right w:val="single" w:sz="4" w:space="0" w:color="auto"/>
            </w:tcBorders>
            <w:shd w:val="clear" w:color="auto" w:fill="auto"/>
            <w:vAlign w:val="center"/>
            <w:hideMark/>
          </w:tcPr>
          <w:p w14:paraId="040E3D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0,159</w:t>
            </w:r>
          </w:p>
        </w:tc>
        <w:tc>
          <w:tcPr>
            <w:tcW w:w="0" w:type="auto"/>
            <w:tcBorders>
              <w:top w:val="nil"/>
              <w:left w:val="nil"/>
              <w:bottom w:val="single" w:sz="4" w:space="0" w:color="auto"/>
              <w:right w:val="single" w:sz="4" w:space="0" w:color="auto"/>
            </w:tcBorders>
            <w:shd w:val="clear" w:color="auto" w:fill="auto"/>
            <w:vAlign w:val="center"/>
            <w:hideMark/>
          </w:tcPr>
          <w:p w14:paraId="315040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BAD1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0,390</w:t>
            </w:r>
          </w:p>
        </w:tc>
        <w:tc>
          <w:tcPr>
            <w:tcW w:w="0" w:type="auto"/>
            <w:tcBorders>
              <w:top w:val="nil"/>
              <w:left w:val="nil"/>
              <w:bottom w:val="single" w:sz="4" w:space="0" w:color="auto"/>
              <w:right w:val="single" w:sz="4" w:space="0" w:color="auto"/>
            </w:tcBorders>
            <w:shd w:val="clear" w:color="auto" w:fill="auto"/>
            <w:vAlign w:val="center"/>
            <w:hideMark/>
          </w:tcPr>
          <w:p w14:paraId="0FF927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0,483</w:t>
            </w:r>
          </w:p>
        </w:tc>
      </w:tr>
      <w:tr w:rsidR="004821DF" w:rsidRPr="004821DF" w14:paraId="6B82A48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2B1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185</w:t>
            </w:r>
          </w:p>
        </w:tc>
        <w:tc>
          <w:tcPr>
            <w:tcW w:w="0" w:type="auto"/>
            <w:tcBorders>
              <w:top w:val="nil"/>
              <w:left w:val="nil"/>
              <w:bottom w:val="single" w:sz="4" w:space="0" w:color="auto"/>
              <w:right w:val="single" w:sz="4" w:space="0" w:color="auto"/>
            </w:tcBorders>
            <w:shd w:val="clear" w:color="auto" w:fill="auto"/>
            <w:vAlign w:val="center"/>
            <w:hideMark/>
          </w:tcPr>
          <w:p w14:paraId="57B24A7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№8 со встроенными помещениями торгового назначения 40 кв.м. с гаражем 1м/м,</w:t>
            </w:r>
            <w:r w:rsidRPr="004821DF">
              <w:rPr>
                <w:rFonts w:ascii="Times New Roman" w:eastAsia="Times New Roman" w:hAnsi="Times New Roman" w:cs="Times New Roman"/>
                <w:color w:val="000000"/>
                <w:sz w:val="20"/>
                <w:szCs w:val="20"/>
                <w:lang w:val="ru-RU" w:eastAsia="ru-RU"/>
              </w:rPr>
              <w:br/>
              <w:t>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6DDF5B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CC02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3AF2A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FD5F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004332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0,697</w:t>
            </w:r>
          </w:p>
        </w:tc>
        <w:tc>
          <w:tcPr>
            <w:tcW w:w="0" w:type="auto"/>
            <w:tcBorders>
              <w:top w:val="nil"/>
              <w:left w:val="nil"/>
              <w:bottom w:val="single" w:sz="4" w:space="0" w:color="auto"/>
              <w:right w:val="single" w:sz="4" w:space="0" w:color="auto"/>
            </w:tcBorders>
            <w:shd w:val="clear" w:color="auto" w:fill="auto"/>
            <w:vAlign w:val="center"/>
            <w:hideMark/>
          </w:tcPr>
          <w:p w14:paraId="2CFD66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10637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0,299</w:t>
            </w:r>
          </w:p>
        </w:tc>
        <w:tc>
          <w:tcPr>
            <w:tcW w:w="0" w:type="auto"/>
            <w:tcBorders>
              <w:top w:val="nil"/>
              <w:left w:val="nil"/>
              <w:bottom w:val="single" w:sz="4" w:space="0" w:color="auto"/>
              <w:right w:val="single" w:sz="4" w:space="0" w:color="auto"/>
            </w:tcBorders>
            <w:shd w:val="clear" w:color="auto" w:fill="auto"/>
            <w:vAlign w:val="center"/>
            <w:hideMark/>
          </w:tcPr>
          <w:p w14:paraId="538AA1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5B3B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0,822</w:t>
            </w:r>
          </w:p>
        </w:tc>
        <w:tc>
          <w:tcPr>
            <w:tcW w:w="0" w:type="auto"/>
            <w:tcBorders>
              <w:top w:val="nil"/>
              <w:left w:val="nil"/>
              <w:bottom w:val="single" w:sz="4" w:space="0" w:color="auto"/>
              <w:right w:val="single" w:sz="4" w:space="0" w:color="auto"/>
            </w:tcBorders>
            <w:shd w:val="clear" w:color="auto" w:fill="auto"/>
            <w:vAlign w:val="center"/>
            <w:hideMark/>
          </w:tcPr>
          <w:p w14:paraId="2EF441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0,996</w:t>
            </w:r>
          </w:p>
        </w:tc>
      </w:tr>
      <w:tr w:rsidR="004821DF" w:rsidRPr="004821DF" w14:paraId="1CD6F69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EF53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186</w:t>
            </w:r>
          </w:p>
        </w:tc>
        <w:tc>
          <w:tcPr>
            <w:tcW w:w="0" w:type="auto"/>
            <w:tcBorders>
              <w:top w:val="nil"/>
              <w:left w:val="nil"/>
              <w:bottom w:val="single" w:sz="4" w:space="0" w:color="auto"/>
              <w:right w:val="single" w:sz="4" w:space="0" w:color="auto"/>
            </w:tcBorders>
            <w:shd w:val="clear" w:color="auto" w:fill="auto"/>
            <w:vAlign w:val="center"/>
            <w:hideMark/>
          </w:tcPr>
          <w:p w14:paraId="316E70C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№9 со встроенными помещениями торгового назначения 40 кв.м. с гаражем 1м/м,</w:t>
            </w:r>
            <w:r w:rsidRPr="004821DF">
              <w:rPr>
                <w:rFonts w:ascii="Times New Roman" w:eastAsia="Times New Roman" w:hAnsi="Times New Roman" w:cs="Times New Roman"/>
                <w:color w:val="000000"/>
                <w:sz w:val="20"/>
                <w:szCs w:val="20"/>
                <w:lang w:val="ru-RU" w:eastAsia="ru-RU"/>
              </w:rPr>
              <w:br/>
              <w:t>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74E980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D03B6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27E15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1D4B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60EDB0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0,788</w:t>
            </w:r>
          </w:p>
        </w:tc>
        <w:tc>
          <w:tcPr>
            <w:tcW w:w="0" w:type="auto"/>
            <w:tcBorders>
              <w:top w:val="nil"/>
              <w:left w:val="nil"/>
              <w:bottom w:val="single" w:sz="4" w:space="0" w:color="auto"/>
              <w:right w:val="single" w:sz="4" w:space="0" w:color="auto"/>
            </w:tcBorders>
            <w:shd w:val="clear" w:color="auto" w:fill="auto"/>
            <w:vAlign w:val="center"/>
            <w:hideMark/>
          </w:tcPr>
          <w:p w14:paraId="1999DB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3E900A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36FA26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9DE4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0,930</w:t>
            </w:r>
          </w:p>
        </w:tc>
        <w:tc>
          <w:tcPr>
            <w:tcW w:w="0" w:type="auto"/>
            <w:tcBorders>
              <w:top w:val="nil"/>
              <w:left w:val="nil"/>
              <w:bottom w:val="single" w:sz="4" w:space="0" w:color="auto"/>
              <w:right w:val="single" w:sz="4" w:space="0" w:color="auto"/>
            </w:tcBorders>
            <w:shd w:val="clear" w:color="auto" w:fill="auto"/>
            <w:vAlign w:val="center"/>
            <w:hideMark/>
          </w:tcPr>
          <w:p w14:paraId="055B5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1,128</w:t>
            </w:r>
          </w:p>
        </w:tc>
      </w:tr>
      <w:tr w:rsidR="004821DF" w:rsidRPr="004821DF" w14:paraId="7E9849E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F0D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187</w:t>
            </w:r>
          </w:p>
        </w:tc>
        <w:tc>
          <w:tcPr>
            <w:tcW w:w="0" w:type="auto"/>
            <w:tcBorders>
              <w:top w:val="nil"/>
              <w:left w:val="nil"/>
              <w:bottom w:val="single" w:sz="4" w:space="0" w:color="auto"/>
              <w:right w:val="single" w:sz="4" w:space="0" w:color="auto"/>
            </w:tcBorders>
            <w:shd w:val="clear" w:color="auto" w:fill="auto"/>
            <w:vAlign w:val="center"/>
            <w:hideMark/>
          </w:tcPr>
          <w:p w14:paraId="25767B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№16 со встроенными помещениями 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4D5FB7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6C1445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0CA5B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E13DB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AC9B5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0,788</w:t>
            </w:r>
          </w:p>
        </w:tc>
        <w:tc>
          <w:tcPr>
            <w:tcW w:w="0" w:type="auto"/>
            <w:tcBorders>
              <w:top w:val="nil"/>
              <w:left w:val="nil"/>
              <w:bottom w:val="single" w:sz="4" w:space="0" w:color="auto"/>
              <w:right w:val="single" w:sz="4" w:space="0" w:color="auto"/>
            </w:tcBorders>
            <w:shd w:val="clear" w:color="auto" w:fill="auto"/>
            <w:vAlign w:val="center"/>
            <w:hideMark/>
          </w:tcPr>
          <w:p w14:paraId="574EC5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03FF24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6E1F52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BCD1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0,930</w:t>
            </w:r>
          </w:p>
        </w:tc>
        <w:tc>
          <w:tcPr>
            <w:tcW w:w="0" w:type="auto"/>
            <w:tcBorders>
              <w:top w:val="nil"/>
              <w:left w:val="nil"/>
              <w:bottom w:val="single" w:sz="4" w:space="0" w:color="auto"/>
              <w:right w:val="single" w:sz="4" w:space="0" w:color="auto"/>
            </w:tcBorders>
            <w:shd w:val="clear" w:color="auto" w:fill="auto"/>
            <w:vAlign w:val="center"/>
            <w:hideMark/>
          </w:tcPr>
          <w:p w14:paraId="60C848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1,128</w:t>
            </w:r>
          </w:p>
        </w:tc>
      </w:tr>
      <w:tr w:rsidR="004821DF" w:rsidRPr="004821DF" w14:paraId="44FDCA0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58A3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188</w:t>
            </w:r>
          </w:p>
        </w:tc>
        <w:tc>
          <w:tcPr>
            <w:tcW w:w="0" w:type="auto"/>
            <w:tcBorders>
              <w:top w:val="nil"/>
              <w:left w:val="nil"/>
              <w:bottom w:val="single" w:sz="4" w:space="0" w:color="auto"/>
              <w:right w:val="single" w:sz="4" w:space="0" w:color="auto"/>
            </w:tcBorders>
            <w:shd w:val="clear" w:color="auto" w:fill="auto"/>
            <w:vAlign w:val="center"/>
            <w:hideMark/>
          </w:tcPr>
          <w:p w14:paraId="6A984F9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№17 со встроенными помещениями 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703157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FE469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8BDC6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3867B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92A5C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0,697</w:t>
            </w:r>
          </w:p>
        </w:tc>
        <w:tc>
          <w:tcPr>
            <w:tcW w:w="0" w:type="auto"/>
            <w:tcBorders>
              <w:top w:val="nil"/>
              <w:left w:val="nil"/>
              <w:bottom w:val="single" w:sz="4" w:space="0" w:color="auto"/>
              <w:right w:val="single" w:sz="4" w:space="0" w:color="auto"/>
            </w:tcBorders>
            <w:shd w:val="clear" w:color="auto" w:fill="auto"/>
            <w:vAlign w:val="center"/>
            <w:hideMark/>
          </w:tcPr>
          <w:p w14:paraId="193484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0EBA7B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0,299</w:t>
            </w:r>
          </w:p>
        </w:tc>
        <w:tc>
          <w:tcPr>
            <w:tcW w:w="0" w:type="auto"/>
            <w:tcBorders>
              <w:top w:val="nil"/>
              <w:left w:val="nil"/>
              <w:bottom w:val="single" w:sz="4" w:space="0" w:color="auto"/>
              <w:right w:val="single" w:sz="4" w:space="0" w:color="auto"/>
            </w:tcBorders>
            <w:shd w:val="clear" w:color="auto" w:fill="auto"/>
            <w:vAlign w:val="center"/>
            <w:hideMark/>
          </w:tcPr>
          <w:p w14:paraId="231FDD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76A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0,822</w:t>
            </w:r>
          </w:p>
        </w:tc>
        <w:tc>
          <w:tcPr>
            <w:tcW w:w="0" w:type="auto"/>
            <w:tcBorders>
              <w:top w:val="nil"/>
              <w:left w:val="nil"/>
              <w:bottom w:val="single" w:sz="4" w:space="0" w:color="auto"/>
              <w:right w:val="single" w:sz="4" w:space="0" w:color="auto"/>
            </w:tcBorders>
            <w:shd w:val="clear" w:color="auto" w:fill="auto"/>
            <w:vAlign w:val="center"/>
            <w:hideMark/>
          </w:tcPr>
          <w:p w14:paraId="1C1AA3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0,996</w:t>
            </w:r>
          </w:p>
        </w:tc>
      </w:tr>
      <w:tr w:rsidR="004821DF" w:rsidRPr="004821DF" w14:paraId="3A4D4E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3D02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189</w:t>
            </w:r>
          </w:p>
        </w:tc>
        <w:tc>
          <w:tcPr>
            <w:tcW w:w="0" w:type="auto"/>
            <w:tcBorders>
              <w:top w:val="nil"/>
              <w:left w:val="nil"/>
              <w:bottom w:val="single" w:sz="4" w:space="0" w:color="auto"/>
              <w:right w:val="single" w:sz="4" w:space="0" w:color="auto"/>
            </w:tcBorders>
            <w:shd w:val="clear" w:color="auto" w:fill="auto"/>
            <w:vAlign w:val="center"/>
            <w:hideMark/>
          </w:tcPr>
          <w:p w14:paraId="5A98C7E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№18А со встроенными помещениями торгового назначения 40 кв.м. с 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32399E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6773BD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E356C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nil"/>
              <w:bottom w:val="single" w:sz="4" w:space="0" w:color="auto"/>
              <w:right w:val="single" w:sz="4" w:space="0" w:color="auto"/>
            </w:tcBorders>
            <w:shd w:val="clear" w:color="auto" w:fill="auto"/>
            <w:vAlign w:val="center"/>
            <w:hideMark/>
          </w:tcPr>
          <w:p w14:paraId="429666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EDCF9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0,310</w:t>
            </w:r>
          </w:p>
        </w:tc>
        <w:tc>
          <w:tcPr>
            <w:tcW w:w="0" w:type="auto"/>
            <w:tcBorders>
              <w:top w:val="nil"/>
              <w:left w:val="nil"/>
              <w:bottom w:val="single" w:sz="4" w:space="0" w:color="auto"/>
              <w:right w:val="single" w:sz="4" w:space="0" w:color="auto"/>
            </w:tcBorders>
            <w:shd w:val="clear" w:color="auto" w:fill="auto"/>
            <w:vAlign w:val="center"/>
            <w:hideMark/>
          </w:tcPr>
          <w:p w14:paraId="1E61ED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2DDBA1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5DD5B5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B0FD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0,378</w:t>
            </w:r>
          </w:p>
        </w:tc>
        <w:tc>
          <w:tcPr>
            <w:tcW w:w="0" w:type="auto"/>
            <w:tcBorders>
              <w:top w:val="nil"/>
              <w:left w:val="nil"/>
              <w:bottom w:val="single" w:sz="4" w:space="0" w:color="auto"/>
              <w:right w:val="single" w:sz="4" w:space="0" w:color="auto"/>
            </w:tcBorders>
            <w:shd w:val="clear" w:color="auto" w:fill="auto"/>
            <w:vAlign w:val="center"/>
            <w:hideMark/>
          </w:tcPr>
          <w:p w14:paraId="22F208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0,472</w:t>
            </w:r>
          </w:p>
        </w:tc>
      </w:tr>
      <w:tr w:rsidR="004821DF" w:rsidRPr="004821DF" w14:paraId="5FC940B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C5AB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190</w:t>
            </w:r>
          </w:p>
        </w:tc>
        <w:tc>
          <w:tcPr>
            <w:tcW w:w="0" w:type="auto"/>
            <w:tcBorders>
              <w:top w:val="nil"/>
              <w:left w:val="nil"/>
              <w:bottom w:val="single" w:sz="4" w:space="0" w:color="auto"/>
              <w:right w:val="single" w:sz="4" w:space="0" w:color="auto"/>
            </w:tcBorders>
            <w:shd w:val="clear" w:color="auto" w:fill="auto"/>
            <w:vAlign w:val="center"/>
            <w:hideMark/>
          </w:tcPr>
          <w:p w14:paraId="344763F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Б. Жилой дом №18Б со встроенными помещениями торгового назначения 40 кв.м. с гаражем 1м/м, гараж на 14 мест, встроенный на 1</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31D280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738D08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4857C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0AAE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4CA2E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0,310</w:t>
            </w:r>
          </w:p>
        </w:tc>
        <w:tc>
          <w:tcPr>
            <w:tcW w:w="0" w:type="auto"/>
            <w:tcBorders>
              <w:top w:val="nil"/>
              <w:left w:val="nil"/>
              <w:bottom w:val="single" w:sz="4" w:space="0" w:color="auto"/>
              <w:right w:val="single" w:sz="4" w:space="0" w:color="auto"/>
            </w:tcBorders>
            <w:shd w:val="clear" w:color="auto" w:fill="auto"/>
            <w:vAlign w:val="center"/>
            <w:hideMark/>
          </w:tcPr>
          <w:p w14:paraId="5B5E19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44018C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0A82EB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8B26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0,378</w:t>
            </w:r>
          </w:p>
        </w:tc>
        <w:tc>
          <w:tcPr>
            <w:tcW w:w="0" w:type="auto"/>
            <w:tcBorders>
              <w:top w:val="nil"/>
              <w:left w:val="nil"/>
              <w:bottom w:val="single" w:sz="4" w:space="0" w:color="auto"/>
              <w:right w:val="single" w:sz="4" w:space="0" w:color="auto"/>
            </w:tcBorders>
            <w:shd w:val="clear" w:color="auto" w:fill="auto"/>
            <w:vAlign w:val="center"/>
            <w:hideMark/>
          </w:tcPr>
          <w:p w14:paraId="045C30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0,472</w:t>
            </w:r>
          </w:p>
        </w:tc>
      </w:tr>
      <w:tr w:rsidR="004821DF" w:rsidRPr="004821DF" w14:paraId="5EBC290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C4FD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191</w:t>
            </w:r>
          </w:p>
        </w:tc>
        <w:tc>
          <w:tcPr>
            <w:tcW w:w="0" w:type="auto"/>
            <w:tcBorders>
              <w:top w:val="nil"/>
              <w:left w:val="nil"/>
              <w:bottom w:val="single" w:sz="4" w:space="0" w:color="auto"/>
              <w:right w:val="single" w:sz="4" w:space="0" w:color="auto"/>
            </w:tcBorders>
            <w:shd w:val="clear" w:color="auto" w:fill="auto"/>
            <w:vAlign w:val="center"/>
            <w:hideMark/>
          </w:tcPr>
          <w:p w14:paraId="0E2AFC9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В. Жилой дом №18В со встроенными помещениями торгового назначения 40 кв.м. с</w:t>
            </w:r>
            <w:r w:rsidRPr="004821DF">
              <w:rPr>
                <w:rFonts w:ascii="Times New Roman" w:eastAsia="Times New Roman" w:hAnsi="Times New Roman" w:cs="Times New Roman"/>
                <w:color w:val="000000"/>
                <w:sz w:val="20"/>
                <w:szCs w:val="20"/>
                <w:lang w:val="ru-RU" w:eastAsia="ru-RU"/>
              </w:rPr>
              <w:br/>
              <w:t>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229C0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6BA2C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F458E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6A82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325BA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0,310</w:t>
            </w:r>
          </w:p>
        </w:tc>
        <w:tc>
          <w:tcPr>
            <w:tcW w:w="0" w:type="auto"/>
            <w:tcBorders>
              <w:top w:val="nil"/>
              <w:left w:val="nil"/>
              <w:bottom w:val="single" w:sz="4" w:space="0" w:color="auto"/>
              <w:right w:val="single" w:sz="4" w:space="0" w:color="auto"/>
            </w:tcBorders>
            <w:shd w:val="clear" w:color="auto" w:fill="auto"/>
            <w:vAlign w:val="center"/>
            <w:hideMark/>
          </w:tcPr>
          <w:p w14:paraId="098076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20484D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0,161</w:t>
            </w:r>
          </w:p>
        </w:tc>
        <w:tc>
          <w:tcPr>
            <w:tcW w:w="0" w:type="auto"/>
            <w:tcBorders>
              <w:top w:val="nil"/>
              <w:left w:val="nil"/>
              <w:bottom w:val="single" w:sz="4" w:space="0" w:color="auto"/>
              <w:right w:val="single" w:sz="4" w:space="0" w:color="auto"/>
            </w:tcBorders>
            <w:shd w:val="clear" w:color="auto" w:fill="auto"/>
            <w:vAlign w:val="center"/>
            <w:hideMark/>
          </w:tcPr>
          <w:p w14:paraId="10DBCB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24F2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0,377</w:t>
            </w:r>
          </w:p>
        </w:tc>
        <w:tc>
          <w:tcPr>
            <w:tcW w:w="0" w:type="auto"/>
            <w:tcBorders>
              <w:top w:val="nil"/>
              <w:left w:val="nil"/>
              <w:bottom w:val="single" w:sz="4" w:space="0" w:color="auto"/>
              <w:right w:val="single" w:sz="4" w:space="0" w:color="auto"/>
            </w:tcBorders>
            <w:shd w:val="clear" w:color="auto" w:fill="auto"/>
            <w:vAlign w:val="center"/>
            <w:hideMark/>
          </w:tcPr>
          <w:p w14:paraId="336C59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0,471</w:t>
            </w:r>
          </w:p>
        </w:tc>
      </w:tr>
      <w:tr w:rsidR="004821DF" w:rsidRPr="004821DF" w14:paraId="6D1AB45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7F3B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192</w:t>
            </w:r>
          </w:p>
        </w:tc>
        <w:tc>
          <w:tcPr>
            <w:tcW w:w="0" w:type="auto"/>
            <w:tcBorders>
              <w:top w:val="nil"/>
              <w:left w:val="nil"/>
              <w:bottom w:val="single" w:sz="4" w:space="0" w:color="auto"/>
              <w:right w:val="single" w:sz="4" w:space="0" w:color="auto"/>
            </w:tcBorders>
            <w:shd w:val="clear" w:color="auto" w:fill="auto"/>
            <w:vAlign w:val="center"/>
            <w:hideMark/>
          </w:tcPr>
          <w:p w14:paraId="732D9DE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Дошкольная общеобразовательная организация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380F48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D5F85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48685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ABC1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31FD4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572974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C598A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4219BF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C6DF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0,348</w:t>
            </w:r>
          </w:p>
        </w:tc>
        <w:tc>
          <w:tcPr>
            <w:tcW w:w="0" w:type="auto"/>
            <w:tcBorders>
              <w:top w:val="nil"/>
              <w:left w:val="nil"/>
              <w:bottom w:val="single" w:sz="4" w:space="0" w:color="auto"/>
              <w:right w:val="single" w:sz="4" w:space="0" w:color="auto"/>
            </w:tcBorders>
            <w:shd w:val="clear" w:color="auto" w:fill="auto"/>
            <w:vAlign w:val="center"/>
            <w:hideMark/>
          </w:tcPr>
          <w:p w14:paraId="18681C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0,360</w:t>
            </w:r>
          </w:p>
        </w:tc>
      </w:tr>
      <w:tr w:rsidR="004821DF" w:rsidRPr="004821DF" w14:paraId="4BBD83B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8462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193</w:t>
            </w:r>
          </w:p>
        </w:tc>
        <w:tc>
          <w:tcPr>
            <w:tcW w:w="0" w:type="auto"/>
            <w:tcBorders>
              <w:top w:val="nil"/>
              <w:left w:val="nil"/>
              <w:bottom w:val="single" w:sz="4" w:space="0" w:color="auto"/>
              <w:right w:val="single" w:sz="4" w:space="0" w:color="auto"/>
            </w:tcBorders>
            <w:shd w:val="clear" w:color="auto" w:fill="auto"/>
            <w:vAlign w:val="center"/>
            <w:hideMark/>
          </w:tcPr>
          <w:p w14:paraId="55BF5D9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со №20 встроенными помещениями 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297613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1D1C8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80F52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CF8B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B1F90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0,765</w:t>
            </w:r>
          </w:p>
        </w:tc>
        <w:tc>
          <w:tcPr>
            <w:tcW w:w="0" w:type="auto"/>
            <w:tcBorders>
              <w:top w:val="nil"/>
              <w:left w:val="nil"/>
              <w:bottom w:val="single" w:sz="4" w:space="0" w:color="auto"/>
              <w:right w:val="single" w:sz="4" w:space="0" w:color="auto"/>
            </w:tcBorders>
            <w:shd w:val="clear" w:color="auto" w:fill="auto"/>
            <w:vAlign w:val="center"/>
            <w:hideMark/>
          </w:tcPr>
          <w:p w14:paraId="64E4C6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379221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0,354</w:t>
            </w:r>
          </w:p>
        </w:tc>
        <w:tc>
          <w:tcPr>
            <w:tcW w:w="0" w:type="auto"/>
            <w:tcBorders>
              <w:top w:val="nil"/>
              <w:left w:val="nil"/>
              <w:bottom w:val="single" w:sz="4" w:space="0" w:color="auto"/>
              <w:right w:val="single" w:sz="4" w:space="0" w:color="auto"/>
            </w:tcBorders>
            <w:shd w:val="clear" w:color="auto" w:fill="auto"/>
            <w:vAlign w:val="center"/>
            <w:hideMark/>
          </w:tcPr>
          <w:p w14:paraId="7C08F9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5C8B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0,913</w:t>
            </w:r>
          </w:p>
        </w:tc>
        <w:tc>
          <w:tcPr>
            <w:tcW w:w="0" w:type="auto"/>
            <w:tcBorders>
              <w:top w:val="nil"/>
              <w:left w:val="nil"/>
              <w:bottom w:val="single" w:sz="4" w:space="0" w:color="auto"/>
              <w:right w:val="single" w:sz="4" w:space="0" w:color="auto"/>
            </w:tcBorders>
            <w:shd w:val="clear" w:color="auto" w:fill="auto"/>
            <w:vAlign w:val="center"/>
            <w:hideMark/>
          </w:tcPr>
          <w:p w14:paraId="1C6AE4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1,119</w:t>
            </w:r>
          </w:p>
        </w:tc>
      </w:tr>
      <w:tr w:rsidR="004821DF" w:rsidRPr="004821DF" w14:paraId="7518F08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7244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194</w:t>
            </w:r>
          </w:p>
        </w:tc>
        <w:tc>
          <w:tcPr>
            <w:tcW w:w="0" w:type="auto"/>
            <w:tcBorders>
              <w:top w:val="nil"/>
              <w:left w:val="nil"/>
              <w:bottom w:val="single" w:sz="4" w:space="0" w:color="auto"/>
              <w:right w:val="single" w:sz="4" w:space="0" w:color="auto"/>
            </w:tcBorders>
            <w:shd w:val="clear" w:color="auto" w:fill="auto"/>
            <w:vAlign w:val="center"/>
            <w:hideMark/>
          </w:tcPr>
          <w:p w14:paraId="7AAB0CE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№21А со встроенными помещениями торгового назначения 40 кв.м. с 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0F1BF9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F4CEF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58E8F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129A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9B449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0,233</w:t>
            </w:r>
          </w:p>
        </w:tc>
        <w:tc>
          <w:tcPr>
            <w:tcW w:w="0" w:type="auto"/>
            <w:tcBorders>
              <w:top w:val="nil"/>
              <w:left w:val="nil"/>
              <w:bottom w:val="single" w:sz="4" w:space="0" w:color="auto"/>
              <w:right w:val="single" w:sz="4" w:space="0" w:color="auto"/>
            </w:tcBorders>
            <w:shd w:val="clear" w:color="auto" w:fill="auto"/>
            <w:vAlign w:val="center"/>
            <w:hideMark/>
          </w:tcPr>
          <w:p w14:paraId="447047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0,062</w:t>
            </w:r>
          </w:p>
        </w:tc>
        <w:tc>
          <w:tcPr>
            <w:tcW w:w="0" w:type="auto"/>
            <w:tcBorders>
              <w:top w:val="nil"/>
              <w:left w:val="nil"/>
              <w:bottom w:val="single" w:sz="4" w:space="0" w:color="auto"/>
              <w:right w:val="single" w:sz="4" w:space="0" w:color="auto"/>
            </w:tcBorders>
            <w:shd w:val="clear" w:color="auto" w:fill="auto"/>
            <w:vAlign w:val="center"/>
            <w:hideMark/>
          </w:tcPr>
          <w:p w14:paraId="226F74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28D2AD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56E5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0,295</w:t>
            </w:r>
          </w:p>
        </w:tc>
        <w:tc>
          <w:tcPr>
            <w:tcW w:w="0" w:type="auto"/>
            <w:tcBorders>
              <w:top w:val="nil"/>
              <w:left w:val="nil"/>
              <w:bottom w:val="single" w:sz="4" w:space="0" w:color="auto"/>
              <w:right w:val="single" w:sz="4" w:space="0" w:color="auto"/>
            </w:tcBorders>
            <w:shd w:val="clear" w:color="auto" w:fill="auto"/>
            <w:vAlign w:val="center"/>
            <w:hideMark/>
          </w:tcPr>
          <w:p w14:paraId="61BEF0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r>
      <w:tr w:rsidR="004821DF" w:rsidRPr="004821DF" w14:paraId="773A4D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CFB6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195</w:t>
            </w:r>
          </w:p>
        </w:tc>
        <w:tc>
          <w:tcPr>
            <w:tcW w:w="0" w:type="auto"/>
            <w:tcBorders>
              <w:top w:val="nil"/>
              <w:left w:val="nil"/>
              <w:bottom w:val="single" w:sz="4" w:space="0" w:color="auto"/>
              <w:right w:val="single" w:sz="4" w:space="0" w:color="auto"/>
            </w:tcBorders>
            <w:shd w:val="clear" w:color="auto" w:fill="auto"/>
            <w:vAlign w:val="center"/>
            <w:hideMark/>
          </w:tcPr>
          <w:p w14:paraId="339F994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 xml:space="preserve">Блок Б. Жилой дом №21Б со встроенными помещениями торгового назначения 40 кв.м. с </w:t>
            </w:r>
            <w:r w:rsidRPr="004821DF">
              <w:rPr>
                <w:rFonts w:ascii="Times New Roman" w:eastAsia="Times New Roman" w:hAnsi="Times New Roman" w:cs="Times New Roman"/>
                <w:color w:val="000000"/>
                <w:sz w:val="20"/>
                <w:szCs w:val="20"/>
                <w:lang w:val="ru-RU" w:eastAsia="ru-RU"/>
              </w:rPr>
              <w:lastRenderedPageBreak/>
              <w:t>гаражем 1м/м, гараж на 14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0CC947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0D0ED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A2307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D27D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21900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0,233</w:t>
            </w:r>
          </w:p>
        </w:tc>
        <w:tc>
          <w:tcPr>
            <w:tcW w:w="0" w:type="auto"/>
            <w:tcBorders>
              <w:top w:val="nil"/>
              <w:left w:val="nil"/>
              <w:bottom w:val="single" w:sz="4" w:space="0" w:color="auto"/>
              <w:right w:val="single" w:sz="4" w:space="0" w:color="auto"/>
            </w:tcBorders>
            <w:shd w:val="clear" w:color="auto" w:fill="auto"/>
            <w:vAlign w:val="center"/>
            <w:hideMark/>
          </w:tcPr>
          <w:p w14:paraId="042442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0,062</w:t>
            </w:r>
          </w:p>
        </w:tc>
        <w:tc>
          <w:tcPr>
            <w:tcW w:w="0" w:type="auto"/>
            <w:tcBorders>
              <w:top w:val="nil"/>
              <w:left w:val="nil"/>
              <w:bottom w:val="single" w:sz="4" w:space="0" w:color="auto"/>
              <w:right w:val="single" w:sz="4" w:space="0" w:color="auto"/>
            </w:tcBorders>
            <w:shd w:val="clear" w:color="auto" w:fill="auto"/>
            <w:vAlign w:val="center"/>
            <w:hideMark/>
          </w:tcPr>
          <w:p w14:paraId="7E06B7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62AF0E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CBF8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0,295</w:t>
            </w:r>
          </w:p>
        </w:tc>
        <w:tc>
          <w:tcPr>
            <w:tcW w:w="0" w:type="auto"/>
            <w:tcBorders>
              <w:top w:val="nil"/>
              <w:left w:val="nil"/>
              <w:bottom w:val="single" w:sz="4" w:space="0" w:color="auto"/>
              <w:right w:val="single" w:sz="4" w:space="0" w:color="auto"/>
            </w:tcBorders>
            <w:shd w:val="clear" w:color="auto" w:fill="auto"/>
            <w:vAlign w:val="center"/>
            <w:hideMark/>
          </w:tcPr>
          <w:p w14:paraId="5C0642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r>
      <w:tr w:rsidR="004821DF" w:rsidRPr="004821DF" w14:paraId="5E16DCD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C44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196</w:t>
            </w:r>
          </w:p>
        </w:tc>
        <w:tc>
          <w:tcPr>
            <w:tcW w:w="0" w:type="auto"/>
            <w:tcBorders>
              <w:top w:val="nil"/>
              <w:left w:val="nil"/>
              <w:bottom w:val="single" w:sz="4" w:space="0" w:color="auto"/>
              <w:right w:val="single" w:sz="4" w:space="0" w:color="auto"/>
            </w:tcBorders>
            <w:shd w:val="clear" w:color="auto" w:fill="auto"/>
            <w:vAlign w:val="center"/>
            <w:hideMark/>
          </w:tcPr>
          <w:p w14:paraId="5BA464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А. Жилой дом №22А со встроенными помещениями торгового назначения 40 кв.м. с гаражем 1м/м, гараж на 14 мест, встроенный на 1</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4CA370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524B4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C2858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E5BA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12242A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0,233</w:t>
            </w:r>
          </w:p>
        </w:tc>
        <w:tc>
          <w:tcPr>
            <w:tcW w:w="0" w:type="auto"/>
            <w:tcBorders>
              <w:top w:val="nil"/>
              <w:left w:val="nil"/>
              <w:bottom w:val="single" w:sz="4" w:space="0" w:color="auto"/>
              <w:right w:val="single" w:sz="4" w:space="0" w:color="auto"/>
            </w:tcBorders>
            <w:shd w:val="clear" w:color="auto" w:fill="auto"/>
            <w:vAlign w:val="center"/>
            <w:hideMark/>
          </w:tcPr>
          <w:p w14:paraId="107BE4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0,062</w:t>
            </w:r>
          </w:p>
        </w:tc>
        <w:tc>
          <w:tcPr>
            <w:tcW w:w="0" w:type="auto"/>
            <w:tcBorders>
              <w:top w:val="nil"/>
              <w:left w:val="nil"/>
              <w:bottom w:val="single" w:sz="4" w:space="0" w:color="auto"/>
              <w:right w:val="single" w:sz="4" w:space="0" w:color="auto"/>
            </w:tcBorders>
            <w:shd w:val="clear" w:color="auto" w:fill="auto"/>
            <w:vAlign w:val="center"/>
            <w:hideMark/>
          </w:tcPr>
          <w:p w14:paraId="7C025A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014C7F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B696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0,295</w:t>
            </w:r>
          </w:p>
        </w:tc>
        <w:tc>
          <w:tcPr>
            <w:tcW w:w="0" w:type="auto"/>
            <w:tcBorders>
              <w:top w:val="nil"/>
              <w:left w:val="nil"/>
              <w:bottom w:val="single" w:sz="4" w:space="0" w:color="auto"/>
              <w:right w:val="single" w:sz="4" w:space="0" w:color="auto"/>
            </w:tcBorders>
            <w:shd w:val="clear" w:color="auto" w:fill="auto"/>
            <w:vAlign w:val="center"/>
            <w:hideMark/>
          </w:tcPr>
          <w:p w14:paraId="6DA7EC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r>
      <w:tr w:rsidR="004821DF" w:rsidRPr="004821DF" w14:paraId="1FBF32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2276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197</w:t>
            </w:r>
          </w:p>
        </w:tc>
        <w:tc>
          <w:tcPr>
            <w:tcW w:w="0" w:type="auto"/>
            <w:tcBorders>
              <w:top w:val="nil"/>
              <w:left w:val="nil"/>
              <w:bottom w:val="single" w:sz="4" w:space="0" w:color="auto"/>
              <w:right w:val="single" w:sz="4" w:space="0" w:color="auto"/>
            </w:tcBorders>
            <w:shd w:val="clear" w:color="auto" w:fill="auto"/>
            <w:vAlign w:val="center"/>
            <w:hideMark/>
          </w:tcPr>
          <w:p w14:paraId="7B27E86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Блок Б. Жилой дом №22Б со встроенными помещениями торгового назначения 40 кв.м. с гаражем 1м/м, гараж на 14 мест, встроенный на 1</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450BBF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6EC0D2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663D3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C8A9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30BAD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0,233</w:t>
            </w:r>
          </w:p>
        </w:tc>
        <w:tc>
          <w:tcPr>
            <w:tcW w:w="0" w:type="auto"/>
            <w:tcBorders>
              <w:top w:val="nil"/>
              <w:left w:val="nil"/>
              <w:bottom w:val="single" w:sz="4" w:space="0" w:color="auto"/>
              <w:right w:val="single" w:sz="4" w:space="0" w:color="auto"/>
            </w:tcBorders>
            <w:shd w:val="clear" w:color="auto" w:fill="auto"/>
            <w:vAlign w:val="center"/>
            <w:hideMark/>
          </w:tcPr>
          <w:p w14:paraId="121B22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0,062</w:t>
            </w:r>
          </w:p>
        </w:tc>
        <w:tc>
          <w:tcPr>
            <w:tcW w:w="0" w:type="auto"/>
            <w:tcBorders>
              <w:top w:val="nil"/>
              <w:left w:val="nil"/>
              <w:bottom w:val="single" w:sz="4" w:space="0" w:color="auto"/>
              <w:right w:val="single" w:sz="4" w:space="0" w:color="auto"/>
            </w:tcBorders>
            <w:shd w:val="clear" w:color="auto" w:fill="auto"/>
            <w:vAlign w:val="center"/>
            <w:hideMark/>
          </w:tcPr>
          <w:p w14:paraId="360B43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693562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1262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0,295</w:t>
            </w:r>
          </w:p>
        </w:tc>
        <w:tc>
          <w:tcPr>
            <w:tcW w:w="0" w:type="auto"/>
            <w:tcBorders>
              <w:top w:val="nil"/>
              <w:left w:val="nil"/>
              <w:bottom w:val="single" w:sz="4" w:space="0" w:color="auto"/>
              <w:right w:val="single" w:sz="4" w:space="0" w:color="auto"/>
            </w:tcBorders>
            <w:shd w:val="clear" w:color="auto" w:fill="auto"/>
            <w:vAlign w:val="center"/>
            <w:hideMark/>
          </w:tcPr>
          <w:p w14:paraId="1C590F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r>
      <w:tr w:rsidR="004821DF" w:rsidRPr="004821DF" w14:paraId="1A319FF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F72C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198</w:t>
            </w:r>
          </w:p>
        </w:tc>
        <w:tc>
          <w:tcPr>
            <w:tcW w:w="0" w:type="auto"/>
            <w:tcBorders>
              <w:top w:val="nil"/>
              <w:left w:val="nil"/>
              <w:bottom w:val="single" w:sz="4" w:space="0" w:color="auto"/>
              <w:right w:val="single" w:sz="4" w:space="0" w:color="auto"/>
            </w:tcBorders>
            <w:shd w:val="clear" w:color="auto" w:fill="auto"/>
            <w:vAlign w:val="center"/>
            <w:hideMark/>
          </w:tcPr>
          <w:p w14:paraId="196192B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№23 со встроенными помещениями торгового назначения 40 кв.м. с гаражем 1м/м,</w:t>
            </w:r>
            <w:r w:rsidRPr="004821DF">
              <w:rPr>
                <w:rFonts w:ascii="Times New Roman" w:eastAsia="Times New Roman" w:hAnsi="Times New Roman" w:cs="Times New Roman"/>
                <w:color w:val="000000"/>
                <w:sz w:val="20"/>
                <w:szCs w:val="20"/>
                <w:lang w:val="ru-RU" w:eastAsia="ru-RU"/>
              </w:rPr>
              <w:br/>
              <w:t>гараж на 40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4F454A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3059EE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052164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1E19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6D67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0,762</w:t>
            </w:r>
          </w:p>
        </w:tc>
        <w:tc>
          <w:tcPr>
            <w:tcW w:w="0" w:type="auto"/>
            <w:tcBorders>
              <w:top w:val="nil"/>
              <w:left w:val="nil"/>
              <w:bottom w:val="single" w:sz="4" w:space="0" w:color="auto"/>
              <w:right w:val="single" w:sz="4" w:space="0" w:color="auto"/>
            </w:tcBorders>
            <w:shd w:val="clear" w:color="auto" w:fill="auto"/>
            <w:vAlign w:val="center"/>
            <w:hideMark/>
          </w:tcPr>
          <w:p w14:paraId="5CDCEF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22D645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0,354</w:t>
            </w:r>
          </w:p>
        </w:tc>
        <w:tc>
          <w:tcPr>
            <w:tcW w:w="0" w:type="auto"/>
            <w:tcBorders>
              <w:top w:val="nil"/>
              <w:left w:val="nil"/>
              <w:bottom w:val="single" w:sz="4" w:space="0" w:color="auto"/>
              <w:right w:val="single" w:sz="4" w:space="0" w:color="auto"/>
            </w:tcBorders>
            <w:shd w:val="clear" w:color="auto" w:fill="auto"/>
            <w:vAlign w:val="center"/>
            <w:hideMark/>
          </w:tcPr>
          <w:p w14:paraId="113068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1BC9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0,910</w:t>
            </w:r>
          </w:p>
        </w:tc>
        <w:tc>
          <w:tcPr>
            <w:tcW w:w="0" w:type="auto"/>
            <w:tcBorders>
              <w:top w:val="nil"/>
              <w:left w:val="nil"/>
              <w:bottom w:val="single" w:sz="4" w:space="0" w:color="auto"/>
              <w:right w:val="single" w:sz="4" w:space="0" w:color="auto"/>
            </w:tcBorders>
            <w:shd w:val="clear" w:color="auto" w:fill="auto"/>
            <w:vAlign w:val="center"/>
            <w:hideMark/>
          </w:tcPr>
          <w:p w14:paraId="0A0919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1,116</w:t>
            </w:r>
          </w:p>
        </w:tc>
      </w:tr>
      <w:tr w:rsidR="004821DF" w:rsidRPr="004821DF" w14:paraId="1B4A486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232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199</w:t>
            </w:r>
          </w:p>
        </w:tc>
        <w:tc>
          <w:tcPr>
            <w:tcW w:w="0" w:type="auto"/>
            <w:tcBorders>
              <w:top w:val="nil"/>
              <w:left w:val="nil"/>
              <w:bottom w:val="single" w:sz="4" w:space="0" w:color="auto"/>
              <w:right w:val="single" w:sz="4" w:space="0" w:color="auto"/>
            </w:tcBorders>
            <w:shd w:val="clear" w:color="auto" w:fill="auto"/>
            <w:vAlign w:val="center"/>
            <w:hideMark/>
          </w:tcPr>
          <w:p w14:paraId="26F0D04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№24 со встроенными помещениями торгового назначения 40 кв.м. с гаражем 1м/м, гараж на 34 мест, встроенный на 1 этаже</w:t>
            </w:r>
          </w:p>
        </w:tc>
        <w:tc>
          <w:tcPr>
            <w:tcW w:w="0" w:type="auto"/>
            <w:tcBorders>
              <w:top w:val="nil"/>
              <w:left w:val="nil"/>
              <w:bottom w:val="single" w:sz="4" w:space="0" w:color="auto"/>
              <w:right w:val="single" w:sz="4" w:space="0" w:color="auto"/>
            </w:tcBorders>
            <w:shd w:val="clear" w:color="auto" w:fill="auto"/>
            <w:noWrap/>
            <w:vAlign w:val="center"/>
            <w:hideMark/>
          </w:tcPr>
          <w:p w14:paraId="7F7405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35А</w:t>
            </w:r>
          </w:p>
        </w:tc>
        <w:tc>
          <w:tcPr>
            <w:tcW w:w="0" w:type="auto"/>
            <w:tcBorders>
              <w:top w:val="nil"/>
              <w:left w:val="nil"/>
              <w:bottom w:val="single" w:sz="4" w:space="0" w:color="auto"/>
              <w:right w:val="single" w:sz="4" w:space="0" w:color="auto"/>
            </w:tcBorders>
            <w:shd w:val="clear" w:color="auto" w:fill="auto"/>
            <w:vAlign w:val="center"/>
            <w:hideMark/>
          </w:tcPr>
          <w:p w14:paraId="210F25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D12D1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5EC6F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A6DC7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0,762</w:t>
            </w:r>
          </w:p>
        </w:tc>
        <w:tc>
          <w:tcPr>
            <w:tcW w:w="0" w:type="auto"/>
            <w:tcBorders>
              <w:top w:val="nil"/>
              <w:left w:val="nil"/>
              <w:bottom w:val="single" w:sz="4" w:space="0" w:color="auto"/>
              <w:right w:val="single" w:sz="4" w:space="0" w:color="auto"/>
            </w:tcBorders>
            <w:shd w:val="clear" w:color="auto" w:fill="auto"/>
            <w:vAlign w:val="center"/>
            <w:hideMark/>
          </w:tcPr>
          <w:p w14:paraId="7098C6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3004AB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0,354</w:t>
            </w:r>
          </w:p>
        </w:tc>
        <w:tc>
          <w:tcPr>
            <w:tcW w:w="0" w:type="auto"/>
            <w:tcBorders>
              <w:top w:val="nil"/>
              <w:left w:val="nil"/>
              <w:bottom w:val="single" w:sz="4" w:space="0" w:color="auto"/>
              <w:right w:val="single" w:sz="4" w:space="0" w:color="auto"/>
            </w:tcBorders>
            <w:shd w:val="clear" w:color="auto" w:fill="auto"/>
            <w:vAlign w:val="center"/>
            <w:hideMark/>
          </w:tcPr>
          <w:p w14:paraId="3E2F00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4269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0,910</w:t>
            </w:r>
          </w:p>
        </w:tc>
        <w:tc>
          <w:tcPr>
            <w:tcW w:w="0" w:type="auto"/>
            <w:tcBorders>
              <w:top w:val="nil"/>
              <w:left w:val="nil"/>
              <w:bottom w:val="single" w:sz="4" w:space="0" w:color="auto"/>
              <w:right w:val="single" w:sz="4" w:space="0" w:color="auto"/>
            </w:tcBorders>
            <w:shd w:val="clear" w:color="auto" w:fill="auto"/>
            <w:vAlign w:val="center"/>
            <w:hideMark/>
          </w:tcPr>
          <w:p w14:paraId="0AE557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1,116</w:t>
            </w:r>
          </w:p>
        </w:tc>
      </w:tr>
      <w:tr w:rsidR="004821DF" w:rsidRPr="004821DF" w14:paraId="4738495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C92C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w:t>
            </w:r>
          </w:p>
        </w:tc>
        <w:tc>
          <w:tcPr>
            <w:tcW w:w="0" w:type="auto"/>
            <w:tcBorders>
              <w:top w:val="nil"/>
              <w:left w:val="nil"/>
              <w:bottom w:val="single" w:sz="4" w:space="0" w:color="auto"/>
              <w:right w:val="single" w:sz="4" w:space="0" w:color="auto"/>
            </w:tcBorders>
            <w:shd w:val="clear" w:color="auto" w:fill="auto"/>
            <w:vAlign w:val="center"/>
            <w:hideMark/>
          </w:tcPr>
          <w:p w14:paraId="3FCB7ED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4-5-6-9-этажная жилая застройка со встроенными и встроенно-пристроенными предприятиями</w:t>
            </w:r>
            <w:r w:rsidRPr="004821DF">
              <w:rPr>
                <w:rFonts w:ascii="Times New Roman" w:eastAsia="Times New Roman" w:hAnsi="Times New Roman" w:cs="Times New Roman"/>
                <w:color w:val="000000"/>
                <w:sz w:val="20"/>
                <w:szCs w:val="20"/>
                <w:lang w:val="ru-RU" w:eastAsia="ru-RU"/>
              </w:rPr>
              <w:br/>
              <w:t>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7CCCF1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50.</w:t>
            </w:r>
          </w:p>
        </w:tc>
        <w:tc>
          <w:tcPr>
            <w:tcW w:w="0" w:type="auto"/>
            <w:tcBorders>
              <w:top w:val="nil"/>
              <w:left w:val="nil"/>
              <w:bottom w:val="single" w:sz="4" w:space="0" w:color="auto"/>
              <w:right w:val="single" w:sz="4" w:space="0" w:color="auto"/>
            </w:tcBorders>
            <w:shd w:val="clear" w:color="auto" w:fill="auto"/>
            <w:vAlign w:val="center"/>
            <w:hideMark/>
          </w:tcPr>
          <w:p w14:paraId="5D697D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304E7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33B4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0AD3A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2,230</w:t>
            </w:r>
          </w:p>
        </w:tc>
        <w:tc>
          <w:tcPr>
            <w:tcW w:w="0" w:type="auto"/>
            <w:tcBorders>
              <w:top w:val="nil"/>
              <w:left w:val="nil"/>
              <w:bottom w:val="single" w:sz="4" w:space="0" w:color="auto"/>
              <w:right w:val="single" w:sz="4" w:space="0" w:color="auto"/>
            </w:tcBorders>
            <w:shd w:val="clear" w:color="auto" w:fill="auto"/>
            <w:vAlign w:val="center"/>
            <w:hideMark/>
          </w:tcPr>
          <w:p w14:paraId="10A83D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0,104</w:t>
            </w:r>
          </w:p>
        </w:tc>
        <w:tc>
          <w:tcPr>
            <w:tcW w:w="0" w:type="auto"/>
            <w:tcBorders>
              <w:top w:val="nil"/>
              <w:left w:val="nil"/>
              <w:bottom w:val="single" w:sz="4" w:space="0" w:color="auto"/>
              <w:right w:val="single" w:sz="4" w:space="0" w:color="auto"/>
            </w:tcBorders>
            <w:shd w:val="clear" w:color="auto" w:fill="auto"/>
            <w:vAlign w:val="center"/>
            <w:hideMark/>
          </w:tcPr>
          <w:p w14:paraId="214364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317AE3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8338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2,334</w:t>
            </w:r>
          </w:p>
        </w:tc>
        <w:tc>
          <w:tcPr>
            <w:tcW w:w="0" w:type="auto"/>
            <w:tcBorders>
              <w:top w:val="nil"/>
              <w:left w:val="nil"/>
              <w:bottom w:val="single" w:sz="4" w:space="0" w:color="auto"/>
              <w:right w:val="single" w:sz="4" w:space="0" w:color="auto"/>
            </w:tcBorders>
            <w:shd w:val="clear" w:color="auto" w:fill="auto"/>
            <w:vAlign w:val="center"/>
            <w:hideMark/>
          </w:tcPr>
          <w:p w14:paraId="0F18D8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2,480</w:t>
            </w:r>
          </w:p>
        </w:tc>
      </w:tr>
      <w:tr w:rsidR="004821DF" w:rsidRPr="004821DF" w14:paraId="5C84845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61E6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204</w:t>
            </w:r>
          </w:p>
        </w:tc>
        <w:tc>
          <w:tcPr>
            <w:tcW w:w="0" w:type="auto"/>
            <w:tcBorders>
              <w:top w:val="nil"/>
              <w:left w:val="nil"/>
              <w:bottom w:val="single" w:sz="4" w:space="0" w:color="auto"/>
              <w:right w:val="single" w:sz="4" w:space="0" w:color="auto"/>
            </w:tcBorders>
            <w:shd w:val="clear" w:color="auto" w:fill="auto"/>
            <w:vAlign w:val="center"/>
            <w:hideMark/>
          </w:tcPr>
          <w:p w14:paraId="27D54F5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11 классов (422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3D517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50.</w:t>
            </w:r>
          </w:p>
        </w:tc>
        <w:tc>
          <w:tcPr>
            <w:tcW w:w="0" w:type="auto"/>
            <w:tcBorders>
              <w:top w:val="nil"/>
              <w:left w:val="nil"/>
              <w:bottom w:val="single" w:sz="4" w:space="0" w:color="auto"/>
              <w:right w:val="single" w:sz="4" w:space="0" w:color="auto"/>
            </w:tcBorders>
            <w:shd w:val="clear" w:color="auto" w:fill="auto"/>
            <w:vAlign w:val="center"/>
            <w:hideMark/>
          </w:tcPr>
          <w:p w14:paraId="79C116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F7EA7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FD2E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3FB2F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0,676</w:t>
            </w:r>
          </w:p>
        </w:tc>
        <w:tc>
          <w:tcPr>
            <w:tcW w:w="0" w:type="auto"/>
            <w:tcBorders>
              <w:top w:val="nil"/>
              <w:left w:val="nil"/>
              <w:bottom w:val="single" w:sz="4" w:space="0" w:color="auto"/>
              <w:right w:val="single" w:sz="4" w:space="0" w:color="auto"/>
            </w:tcBorders>
            <w:shd w:val="clear" w:color="auto" w:fill="auto"/>
            <w:vAlign w:val="center"/>
            <w:hideMark/>
          </w:tcPr>
          <w:p w14:paraId="3659ED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3306D8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28B72B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0E91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0,697</w:t>
            </w:r>
          </w:p>
        </w:tc>
        <w:tc>
          <w:tcPr>
            <w:tcW w:w="0" w:type="auto"/>
            <w:tcBorders>
              <w:top w:val="nil"/>
              <w:left w:val="nil"/>
              <w:bottom w:val="single" w:sz="4" w:space="0" w:color="auto"/>
              <w:right w:val="single" w:sz="4" w:space="0" w:color="auto"/>
            </w:tcBorders>
            <w:shd w:val="clear" w:color="auto" w:fill="auto"/>
            <w:vAlign w:val="center"/>
            <w:hideMark/>
          </w:tcPr>
          <w:p w14:paraId="47E5F8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0,726</w:t>
            </w:r>
          </w:p>
        </w:tc>
      </w:tr>
      <w:tr w:rsidR="004821DF" w:rsidRPr="004821DF" w14:paraId="4D7CCA2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D5C5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205</w:t>
            </w:r>
          </w:p>
        </w:tc>
        <w:tc>
          <w:tcPr>
            <w:tcW w:w="0" w:type="auto"/>
            <w:tcBorders>
              <w:top w:val="nil"/>
              <w:left w:val="nil"/>
              <w:bottom w:val="single" w:sz="4" w:space="0" w:color="auto"/>
              <w:right w:val="single" w:sz="4" w:space="0" w:color="auto"/>
            </w:tcBorders>
            <w:shd w:val="clear" w:color="auto" w:fill="auto"/>
            <w:vAlign w:val="center"/>
            <w:hideMark/>
          </w:tcPr>
          <w:p w14:paraId="3E19403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150 мест</w:t>
            </w:r>
          </w:p>
        </w:tc>
        <w:tc>
          <w:tcPr>
            <w:tcW w:w="0" w:type="auto"/>
            <w:tcBorders>
              <w:top w:val="nil"/>
              <w:left w:val="nil"/>
              <w:bottom w:val="single" w:sz="4" w:space="0" w:color="auto"/>
              <w:right w:val="single" w:sz="4" w:space="0" w:color="auto"/>
            </w:tcBorders>
            <w:shd w:val="clear" w:color="auto" w:fill="auto"/>
            <w:noWrap/>
            <w:vAlign w:val="center"/>
            <w:hideMark/>
          </w:tcPr>
          <w:p w14:paraId="69C17E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50.</w:t>
            </w:r>
          </w:p>
        </w:tc>
        <w:tc>
          <w:tcPr>
            <w:tcW w:w="0" w:type="auto"/>
            <w:tcBorders>
              <w:top w:val="nil"/>
              <w:left w:val="nil"/>
              <w:bottom w:val="single" w:sz="4" w:space="0" w:color="auto"/>
              <w:right w:val="single" w:sz="4" w:space="0" w:color="auto"/>
            </w:tcBorders>
            <w:shd w:val="clear" w:color="auto" w:fill="auto"/>
            <w:vAlign w:val="center"/>
            <w:hideMark/>
          </w:tcPr>
          <w:p w14:paraId="3F2C81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9740B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F53C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218CE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0,163</w:t>
            </w:r>
          </w:p>
        </w:tc>
        <w:tc>
          <w:tcPr>
            <w:tcW w:w="0" w:type="auto"/>
            <w:tcBorders>
              <w:top w:val="nil"/>
              <w:left w:val="nil"/>
              <w:bottom w:val="single" w:sz="4" w:space="0" w:color="auto"/>
              <w:right w:val="single" w:sz="4" w:space="0" w:color="auto"/>
            </w:tcBorders>
            <w:shd w:val="clear" w:color="auto" w:fill="auto"/>
            <w:vAlign w:val="center"/>
            <w:hideMark/>
          </w:tcPr>
          <w:p w14:paraId="1CB2A4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0C644C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7ECD1C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CDDC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7D8409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0,175</w:t>
            </w:r>
          </w:p>
        </w:tc>
      </w:tr>
      <w:tr w:rsidR="004821DF" w:rsidRPr="004821DF" w14:paraId="4387C9B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4B9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206</w:t>
            </w:r>
          </w:p>
        </w:tc>
        <w:tc>
          <w:tcPr>
            <w:tcW w:w="0" w:type="auto"/>
            <w:tcBorders>
              <w:top w:val="nil"/>
              <w:left w:val="nil"/>
              <w:bottom w:val="single" w:sz="4" w:space="0" w:color="auto"/>
              <w:right w:val="single" w:sz="4" w:space="0" w:color="auto"/>
            </w:tcBorders>
            <w:shd w:val="clear" w:color="auto" w:fill="auto"/>
            <w:vAlign w:val="center"/>
            <w:hideMark/>
          </w:tcPr>
          <w:p w14:paraId="7E1FC55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№1 со встроенно-</w:t>
            </w:r>
            <w:r w:rsidRPr="004821DF">
              <w:rPr>
                <w:rFonts w:ascii="Times New Roman" w:eastAsia="Times New Roman" w:hAnsi="Times New Roman" w:cs="Times New Roman"/>
                <w:color w:val="000000"/>
                <w:sz w:val="20"/>
                <w:szCs w:val="20"/>
                <w:lang w:val="ru-RU" w:eastAsia="ru-RU"/>
              </w:rPr>
              <w:br/>
              <w:t>пристроенными помещениями общественного назначения. Блок 1</w:t>
            </w:r>
          </w:p>
        </w:tc>
        <w:tc>
          <w:tcPr>
            <w:tcW w:w="0" w:type="auto"/>
            <w:tcBorders>
              <w:top w:val="nil"/>
              <w:left w:val="nil"/>
              <w:bottom w:val="single" w:sz="4" w:space="0" w:color="auto"/>
              <w:right w:val="single" w:sz="4" w:space="0" w:color="auto"/>
            </w:tcBorders>
            <w:shd w:val="clear" w:color="auto" w:fill="auto"/>
            <w:noWrap/>
            <w:vAlign w:val="center"/>
            <w:hideMark/>
          </w:tcPr>
          <w:p w14:paraId="23E363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656BAE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F1683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BE62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BD741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2BEAE9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6E0620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7C28C1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A033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16E3FD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0,149</w:t>
            </w:r>
          </w:p>
        </w:tc>
      </w:tr>
      <w:tr w:rsidR="004821DF" w:rsidRPr="004821DF" w14:paraId="3C3DF4C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137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207</w:t>
            </w:r>
          </w:p>
        </w:tc>
        <w:tc>
          <w:tcPr>
            <w:tcW w:w="0" w:type="auto"/>
            <w:tcBorders>
              <w:top w:val="nil"/>
              <w:left w:val="nil"/>
              <w:bottom w:val="single" w:sz="4" w:space="0" w:color="auto"/>
              <w:right w:val="single" w:sz="4" w:space="0" w:color="auto"/>
            </w:tcBorders>
            <w:shd w:val="clear" w:color="auto" w:fill="auto"/>
            <w:vAlign w:val="center"/>
            <w:hideMark/>
          </w:tcPr>
          <w:p w14:paraId="05D3F62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№1 со встроенно-</w:t>
            </w:r>
            <w:r w:rsidRPr="004821DF">
              <w:rPr>
                <w:rFonts w:ascii="Times New Roman" w:eastAsia="Times New Roman" w:hAnsi="Times New Roman" w:cs="Times New Roman"/>
                <w:color w:val="000000"/>
                <w:sz w:val="20"/>
                <w:szCs w:val="20"/>
                <w:lang w:val="ru-RU" w:eastAsia="ru-RU"/>
              </w:rPr>
              <w:br/>
              <w:t>пристроенными помещениями общественного назначения. Блок 2</w:t>
            </w:r>
          </w:p>
        </w:tc>
        <w:tc>
          <w:tcPr>
            <w:tcW w:w="0" w:type="auto"/>
            <w:tcBorders>
              <w:top w:val="nil"/>
              <w:left w:val="nil"/>
              <w:bottom w:val="single" w:sz="4" w:space="0" w:color="auto"/>
              <w:right w:val="single" w:sz="4" w:space="0" w:color="auto"/>
            </w:tcBorders>
            <w:shd w:val="clear" w:color="auto" w:fill="auto"/>
            <w:noWrap/>
            <w:vAlign w:val="center"/>
            <w:hideMark/>
          </w:tcPr>
          <w:p w14:paraId="2F95E0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23CE7A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33B8B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62A6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9884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0,214</w:t>
            </w:r>
          </w:p>
        </w:tc>
        <w:tc>
          <w:tcPr>
            <w:tcW w:w="0" w:type="auto"/>
            <w:tcBorders>
              <w:top w:val="nil"/>
              <w:left w:val="nil"/>
              <w:bottom w:val="single" w:sz="4" w:space="0" w:color="auto"/>
              <w:right w:val="single" w:sz="4" w:space="0" w:color="auto"/>
            </w:tcBorders>
            <w:shd w:val="clear" w:color="auto" w:fill="auto"/>
            <w:vAlign w:val="center"/>
            <w:hideMark/>
          </w:tcPr>
          <w:p w14:paraId="4CB83D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32DC6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1E280F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DA40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0,223</w:t>
            </w:r>
          </w:p>
        </w:tc>
        <w:tc>
          <w:tcPr>
            <w:tcW w:w="0" w:type="auto"/>
            <w:tcBorders>
              <w:top w:val="nil"/>
              <w:left w:val="nil"/>
              <w:bottom w:val="single" w:sz="4" w:space="0" w:color="auto"/>
              <w:right w:val="single" w:sz="4" w:space="0" w:color="auto"/>
            </w:tcBorders>
            <w:shd w:val="clear" w:color="auto" w:fill="auto"/>
            <w:vAlign w:val="center"/>
            <w:hideMark/>
          </w:tcPr>
          <w:p w14:paraId="2CF7DF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0,236</w:t>
            </w:r>
          </w:p>
        </w:tc>
      </w:tr>
      <w:tr w:rsidR="004821DF" w:rsidRPr="004821DF" w14:paraId="68F849D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E427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208</w:t>
            </w:r>
          </w:p>
        </w:tc>
        <w:tc>
          <w:tcPr>
            <w:tcW w:w="0" w:type="auto"/>
            <w:tcBorders>
              <w:top w:val="nil"/>
              <w:left w:val="nil"/>
              <w:bottom w:val="single" w:sz="4" w:space="0" w:color="auto"/>
              <w:right w:val="single" w:sz="4" w:space="0" w:color="auto"/>
            </w:tcBorders>
            <w:shd w:val="clear" w:color="auto" w:fill="auto"/>
            <w:vAlign w:val="center"/>
            <w:hideMark/>
          </w:tcPr>
          <w:p w14:paraId="5EBBC0E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№1 со встроенно- пристроенными помещениями общественного назначения. Блок 3</w:t>
            </w:r>
          </w:p>
        </w:tc>
        <w:tc>
          <w:tcPr>
            <w:tcW w:w="0" w:type="auto"/>
            <w:tcBorders>
              <w:top w:val="nil"/>
              <w:left w:val="nil"/>
              <w:bottom w:val="single" w:sz="4" w:space="0" w:color="auto"/>
              <w:right w:val="single" w:sz="4" w:space="0" w:color="auto"/>
            </w:tcBorders>
            <w:shd w:val="clear" w:color="auto" w:fill="auto"/>
            <w:noWrap/>
            <w:vAlign w:val="center"/>
            <w:hideMark/>
          </w:tcPr>
          <w:p w14:paraId="63E3E5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38E7AD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2AEA62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C7E3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B7926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0,137</w:t>
            </w:r>
          </w:p>
        </w:tc>
        <w:tc>
          <w:tcPr>
            <w:tcW w:w="0" w:type="auto"/>
            <w:tcBorders>
              <w:top w:val="nil"/>
              <w:left w:val="nil"/>
              <w:bottom w:val="single" w:sz="4" w:space="0" w:color="auto"/>
              <w:right w:val="single" w:sz="4" w:space="0" w:color="auto"/>
            </w:tcBorders>
            <w:shd w:val="clear" w:color="auto" w:fill="auto"/>
            <w:vAlign w:val="center"/>
            <w:hideMark/>
          </w:tcPr>
          <w:p w14:paraId="11D714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336D0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68E85A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EA37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0,143</w:t>
            </w:r>
          </w:p>
        </w:tc>
        <w:tc>
          <w:tcPr>
            <w:tcW w:w="0" w:type="auto"/>
            <w:tcBorders>
              <w:top w:val="nil"/>
              <w:left w:val="nil"/>
              <w:bottom w:val="single" w:sz="4" w:space="0" w:color="auto"/>
              <w:right w:val="single" w:sz="4" w:space="0" w:color="auto"/>
            </w:tcBorders>
            <w:shd w:val="clear" w:color="auto" w:fill="auto"/>
            <w:vAlign w:val="center"/>
            <w:hideMark/>
          </w:tcPr>
          <w:p w14:paraId="1864AA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0,152</w:t>
            </w:r>
          </w:p>
        </w:tc>
      </w:tr>
      <w:tr w:rsidR="004821DF" w:rsidRPr="004821DF" w14:paraId="6C683D7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69E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209</w:t>
            </w:r>
          </w:p>
        </w:tc>
        <w:tc>
          <w:tcPr>
            <w:tcW w:w="0" w:type="auto"/>
            <w:tcBorders>
              <w:top w:val="nil"/>
              <w:left w:val="nil"/>
              <w:bottom w:val="single" w:sz="4" w:space="0" w:color="auto"/>
              <w:right w:val="single" w:sz="4" w:space="0" w:color="auto"/>
            </w:tcBorders>
            <w:shd w:val="clear" w:color="auto" w:fill="auto"/>
            <w:vAlign w:val="center"/>
            <w:hideMark/>
          </w:tcPr>
          <w:p w14:paraId="026FEC7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№1 со встроенно-</w:t>
            </w:r>
            <w:r w:rsidRPr="004821DF">
              <w:rPr>
                <w:rFonts w:ascii="Times New Roman" w:eastAsia="Times New Roman" w:hAnsi="Times New Roman" w:cs="Times New Roman"/>
                <w:color w:val="000000"/>
                <w:sz w:val="20"/>
                <w:szCs w:val="20"/>
                <w:lang w:val="ru-RU" w:eastAsia="ru-RU"/>
              </w:rPr>
              <w:br/>
              <w:t>пристроенными помещениями общественного назначения. Блок 4</w:t>
            </w:r>
          </w:p>
        </w:tc>
        <w:tc>
          <w:tcPr>
            <w:tcW w:w="0" w:type="auto"/>
            <w:tcBorders>
              <w:top w:val="nil"/>
              <w:left w:val="nil"/>
              <w:bottom w:val="single" w:sz="4" w:space="0" w:color="auto"/>
              <w:right w:val="single" w:sz="4" w:space="0" w:color="auto"/>
            </w:tcBorders>
            <w:shd w:val="clear" w:color="auto" w:fill="auto"/>
            <w:noWrap/>
            <w:vAlign w:val="center"/>
            <w:hideMark/>
          </w:tcPr>
          <w:p w14:paraId="1AD050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449EB7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8007A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57297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81BC1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5BE86F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7F19FB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22D671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D9AA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145DC5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0,133</w:t>
            </w:r>
          </w:p>
        </w:tc>
      </w:tr>
      <w:tr w:rsidR="004821DF" w:rsidRPr="004821DF" w14:paraId="6CDEF29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A2A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210</w:t>
            </w:r>
          </w:p>
        </w:tc>
        <w:tc>
          <w:tcPr>
            <w:tcW w:w="0" w:type="auto"/>
            <w:tcBorders>
              <w:top w:val="nil"/>
              <w:left w:val="nil"/>
              <w:bottom w:val="single" w:sz="4" w:space="0" w:color="auto"/>
              <w:right w:val="single" w:sz="4" w:space="0" w:color="auto"/>
            </w:tcBorders>
            <w:shd w:val="clear" w:color="auto" w:fill="auto"/>
            <w:vAlign w:val="center"/>
            <w:hideMark/>
          </w:tcPr>
          <w:p w14:paraId="7EFA88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№1 со встроенно- пристроенными помещениями общественного назначения. Блок 5</w:t>
            </w:r>
          </w:p>
        </w:tc>
        <w:tc>
          <w:tcPr>
            <w:tcW w:w="0" w:type="auto"/>
            <w:tcBorders>
              <w:top w:val="nil"/>
              <w:left w:val="nil"/>
              <w:bottom w:val="single" w:sz="4" w:space="0" w:color="auto"/>
              <w:right w:val="single" w:sz="4" w:space="0" w:color="auto"/>
            </w:tcBorders>
            <w:shd w:val="clear" w:color="auto" w:fill="auto"/>
            <w:noWrap/>
            <w:vAlign w:val="center"/>
            <w:hideMark/>
          </w:tcPr>
          <w:p w14:paraId="6C589D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1E8E9C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024EF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F3AF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6B2A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7F96BA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549075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4504C1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7289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5F1969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0,133</w:t>
            </w:r>
          </w:p>
        </w:tc>
      </w:tr>
      <w:tr w:rsidR="004821DF" w:rsidRPr="004821DF" w14:paraId="3EE879C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0D0B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211</w:t>
            </w:r>
          </w:p>
        </w:tc>
        <w:tc>
          <w:tcPr>
            <w:tcW w:w="0" w:type="auto"/>
            <w:tcBorders>
              <w:top w:val="nil"/>
              <w:left w:val="nil"/>
              <w:bottom w:val="single" w:sz="4" w:space="0" w:color="auto"/>
              <w:right w:val="single" w:sz="4" w:space="0" w:color="auto"/>
            </w:tcBorders>
            <w:shd w:val="clear" w:color="auto" w:fill="auto"/>
            <w:vAlign w:val="center"/>
            <w:hideMark/>
          </w:tcPr>
          <w:p w14:paraId="4F6EED1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№2 со встроенно- пристроенными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 Блок 1</w:t>
            </w:r>
          </w:p>
        </w:tc>
        <w:tc>
          <w:tcPr>
            <w:tcW w:w="0" w:type="auto"/>
            <w:tcBorders>
              <w:top w:val="nil"/>
              <w:left w:val="nil"/>
              <w:bottom w:val="single" w:sz="4" w:space="0" w:color="auto"/>
              <w:right w:val="single" w:sz="4" w:space="0" w:color="auto"/>
            </w:tcBorders>
            <w:shd w:val="clear" w:color="auto" w:fill="auto"/>
            <w:noWrap/>
            <w:vAlign w:val="center"/>
            <w:hideMark/>
          </w:tcPr>
          <w:p w14:paraId="6D8A31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6990FA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9E544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9408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92771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69418E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130116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2BC27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BF97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771D6C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0,063</w:t>
            </w:r>
          </w:p>
        </w:tc>
      </w:tr>
      <w:tr w:rsidR="004821DF" w:rsidRPr="004821DF" w14:paraId="0F5B811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9535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212</w:t>
            </w:r>
          </w:p>
        </w:tc>
        <w:tc>
          <w:tcPr>
            <w:tcW w:w="0" w:type="auto"/>
            <w:tcBorders>
              <w:top w:val="nil"/>
              <w:left w:val="nil"/>
              <w:bottom w:val="single" w:sz="4" w:space="0" w:color="auto"/>
              <w:right w:val="single" w:sz="4" w:space="0" w:color="auto"/>
            </w:tcBorders>
            <w:shd w:val="clear" w:color="auto" w:fill="auto"/>
            <w:vAlign w:val="center"/>
            <w:hideMark/>
          </w:tcPr>
          <w:p w14:paraId="3231E6F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№3. Блок 2</w:t>
            </w:r>
          </w:p>
        </w:tc>
        <w:tc>
          <w:tcPr>
            <w:tcW w:w="0" w:type="auto"/>
            <w:tcBorders>
              <w:top w:val="nil"/>
              <w:left w:val="nil"/>
              <w:bottom w:val="single" w:sz="4" w:space="0" w:color="auto"/>
              <w:right w:val="single" w:sz="4" w:space="0" w:color="auto"/>
            </w:tcBorders>
            <w:shd w:val="clear" w:color="auto" w:fill="auto"/>
            <w:noWrap/>
            <w:vAlign w:val="center"/>
            <w:hideMark/>
          </w:tcPr>
          <w:p w14:paraId="3F762A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333F02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34F1B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EC34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CAC45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27E4DC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1F5A2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1779C9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27AF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2B7DAC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0,054</w:t>
            </w:r>
          </w:p>
        </w:tc>
      </w:tr>
      <w:tr w:rsidR="004821DF" w:rsidRPr="004821DF" w14:paraId="0D4DD0A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749E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213</w:t>
            </w:r>
          </w:p>
        </w:tc>
        <w:tc>
          <w:tcPr>
            <w:tcW w:w="0" w:type="auto"/>
            <w:tcBorders>
              <w:top w:val="nil"/>
              <w:left w:val="nil"/>
              <w:bottom w:val="single" w:sz="4" w:space="0" w:color="auto"/>
              <w:right w:val="single" w:sz="4" w:space="0" w:color="auto"/>
            </w:tcBorders>
            <w:shd w:val="clear" w:color="auto" w:fill="auto"/>
            <w:vAlign w:val="center"/>
            <w:hideMark/>
          </w:tcPr>
          <w:p w14:paraId="48F58A2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11 классов (650 мест)</w:t>
            </w:r>
          </w:p>
        </w:tc>
        <w:tc>
          <w:tcPr>
            <w:tcW w:w="0" w:type="auto"/>
            <w:tcBorders>
              <w:top w:val="nil"/>
              <w:left w:val="nil"/>
              <w:bottom w:val="single" w:sz="4" w:space="0" w:color="auto"/>
              <w:right w:val="single" w:sz="4" w:space="0" w:color="auto"/>
            </w:tcBorders>
            <w:shd w:val="clear" w:color="auto" w:fill="auto"/>
            <w:noWrap/>
            <w:vAlign w:val="center"/>
            <w:hideMark/>
          </w:tcPr>
          <w:p w14:paraId="0EC2F9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68F607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418359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165A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FA1E0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0,550</w:t>
            </w:r>
          </w:p>
        </w:tc>
        <w:tc>
          <w:tcPr>
            <w:tcW w:w="0" w:type="auto"/>
            <w:tcBorders>
              <w:top w:val="nil"/>
              <w:left w:val="nil"/>
              <w:bottom w:val="single" w:sz="4" w:space="0" w:color="auto"/>
              <w:right w:val="single" w:sz="4" w:space="0" w:color="auto"/>
            </w:tcBorders>
            <w:shd w:val="clear" w:color="auto" w:fill="auto"/>
            <w:vAlign w:val="center"/>
            <w:hideMark/>
          </w:tcPr>
          <w:p w14:paraId="602177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7EDF7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5E5ABF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6077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41C3BD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0,590</w:t>
            </w:r>
          </w:p>
        </w:tc>
      </w:tr>
      <w:tr w:rsidR="004821DF" w:rsidRPr="004821DF" w14:paraId="35FDF3A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98A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214</w:t>
            </w:r>
          </w:p>
        </w:tc>
        <w:tc>
          <w:tcPr>
            <w:tcW w:w="0" w:type="auto"/>
            <w:tcBorders>
              <w:top w:val="nil"/>
              <w:left w:val="nil"/>
              <w:bottom w:val="single" w:sz="4" w:space="0" w:color="auto"/>
              <w:right w:val="single" w:sz="4" w:space="0" w:color="auto"/>
            </w:tcBorders>
            <w:shd w:val="clear" w:color="auto" w:fill="auto"/>
            <w:vAlign w:val="center"/>
            <w:hideMark/>
          </w:tcPr>
          <w:p w14:paraId="0960A94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Психо-наркологический диспансер</w:t>
            </w:r>
          </w:p>
        </w:tc>
        <w:tc>
          <w:tcPr>
            <w:tcW w:w="0" w:type="auto"/>
            <w:tcBorders>
              <w:top w:val="nil"/>
              <w:left w:val="nil"/>
              <w:bottom w:val="single" w:sz="4" w:space="0" w:color="auto"/>
              <w:right w:val="single" w:sz="4" w:space="0" w:color="auto"/>
            </w:tcBorders>
            <w:shd w:val="clear" w:color="auto" w:fill="auto"/>
            <w:noWrap/>
            <w:vAlign w:val="center"/>
            <w:hideMark/>
          </w:tcPr>
          <w:p w14:paraId="5C4B12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4703A0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713256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36D9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A3BE3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0,499</w:t>
            </w:r>
          </w:p>
        </w:tc>
        <w:tc>
          <w:tcPr>
            <w:tcW w:w="0" w:type="auto"/>
            <w:tcBorders>
              <w:top w:val="nil"/>
              <w:left w:val="nil"/>
              <w:bottom w:val="single" w:sz="4" w:space="0" w:color="auto"/>
              <w:right w:val="single" w:sz="4" w:space="0" w:color="auto"/>
            </w:tcBorders>
            <w:shd w:val="clear" w:color="auto" w:fill="auto"/>
            <w:vAlign w:val="center"/>
            <w:hideMark/>
          </w:tcPr>
          <w:p w14:paraId="46822F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0B617F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66FA4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00C6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0,520</w:t>
            </w:r>
          </w:p>
        </w:tc>
        <w:tc>
          <w:tcPr>
            <w:tcW w:w="0" w:type="auto"/>
            <w:tcBorders>
              <w:top w:val="nil"/>
              <w:left w:val="nil"/>
              <w:bottom w:val="single" w:sz="4" w:space="0" w:color="auto"/>
              <w:right w:val="single" w:sz="4" w:space="0" w:color="auto"/>
            </w:tcBorders>
            <w:shd w:val="clear" w:color="auto" w:fill="auto"/>
            <w:vAlign w:val="center"/>
            <w:hideMark/>
          </w:tcPr>
          <w:p w14:paraId="5CDA19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0,549</w:t>
            </w:r>
          </w:p>
        </w:tc>
      </w:tr>
      <w:tr w:rsidR="004821DF" w:rsidRPr="004821DF" w14:paraId="7B4C5FF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7877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215</w:t>
            </w:r>
          </w:p>
        </w:tc>
        <w:tc>
          <w:tcPr>
            <w:tcW w:w="0" w:type="auto"/>
            <w:tcBorders>
              <w:top w:val="nil"/>
              <w:left w:val="nil"/>
              <w:bottom w:val="single" w:sz="4" w:space="0" w:color="auto"/>
              <w:right w:val="single" w:sz="4" w:space="0" w:color="auto"/>
            </w:tcBorders>
            <w:shd w:val="clear" w:color="auto" w:fill="auto"/>
            <w:vAlign w:val="center"/>
            <w:hideMark/>
          </w:tcPr>
          <w:p w14:paraId="2A8D47B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Хоспис</w:t>
            </w:r>
          </w:p>
        </w:tc>
        <w:tc>
          <w:tcPr>
            <w:tcW w:w="0" w:type="auto"/>
            <w:tcBorders>
              <w:top w:val="nil"/>
              <w:left w:val="nil"/>
              <w:bottom w:val="single" w:sz="4" w:space="0" w:color="auto"/>
              <w:right w:val="single" w:sz="4" w:space="0" w:color="auto"/>
            </w:tcBorders>
            <w:shd w:val="clear" w:color="auto" w:fill="auto"/>
            <w:noWrap/>
            <w:vAlign w:val="center"/>
            <w:hideMark/>
          </w:tcPr>
          <w:p w14:paraId="0903EA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7652A4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B8AB0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9115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2EA18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9C8A8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11FA1A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42CD18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4257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7934D7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1314F07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0B2C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216</w:t>
            </w:r>
          </w:p>
        </w:tc>
        <w:tc>
          <w:tcPr>
            <w:tcW w:w="0" w:type="auto"/>
            <w:tcBorders>
              <w:top w:val="nil"/>
              <w:left w:val="nil"/>
              <w:bottom w:val="single" w:sz="4" w:space="0" w:color="auto"/>
              <w:right w:val="single" w:sz="4" w:space="0" w:color="auto"/>
            </w:tcBorders>
            <w:shd w:val="clear" w:color="auto" w:fill="auto"/>
            <w:vAlign w:val="center"/>
            <w:hideMark/>
          </w:tcPr>
          <w:p w14:paraId="13A6B38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№3. Блок 1</w:t>
            </w:r>
          </w:p>
        </w:tc>
        <w:tc>
          <w:tcPr>
            <w:tcW w:w="0" w:type="auto"/>
            <w:tcBorders>
              <w:top w:val="nil"/>
              <w:left w:val="nil"/>
              <w:bottom w:val="single" w:sz="4" w:space="0" w:color="auto"/>
              <w:right w:val="single" w:sz="4" w:space="0" w:color="auto"/>
            </w:tcBorders>
            <w:shd w:val="clear" w:color="auto" w:fill="auto"/>
            <w:noWrap/>
            <w:vAlign w:val="center"/>
            <w:hideMark/>
          </w:tcPr>
          <w:p w14:paraId="7D4278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7A127F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32A122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B021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1FD46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0,142</w:t>
            </w:r>
          </w:p>
        </w:tc>
        <w:tc>
          <w:tcPr>
            <w:tcW w:w="0" w:type="auto"/>
            <w:tcBorders>
              <w:top w:val="nil"/>
              <w:left w:val="nil"/>
              <w:bottom w:val="single" w:sz="4" w:space="0" w:color="auto"/>
              <w:right w:val="single" w:sz="4" w:space="0" w:color="auto"/>
            </w:tcBorders>
            <w:shd w:val="clear" w:color="auto" w:fill="auto"/>
            <w:vAlign w:val="center"/>
            <w:hideMark/>
          </w:tcPr>
          <w:p w14:paraId="6C8D3C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16187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159D9E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CFF1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766170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0,157</w:t>
            </w:r>
          </w:p>
        </w:tc>
      </w:tr>
      <w:tr w:rsidR="004821DF" w:rsidRPr="004821DF" w14:paraId="690FED8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A4A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217</w:t>
            </w:r>
          </w:p>
        </w:tc>
        <w:tc>
          <w:tcPr>
            <w:tcW w:w="0" w:type="auto"/>
            <w:tcBorders>
              <w:top w:val="nil"/>
              <w:left w:val="nil"/>
              <w:bottom w:val="single" w:sz="4" w:space="0" w:color="auto"/>
              <w:right w:val="single" w:sz="4" w:space="0" w:color="auto"/>
            </w:tcBorders>
            <w:shd w:val="clear" w:color="auto" w:fill="auto"/>
            <w:vAlign w:val="center"/>
            <w:hideMark/>
          </w:tcPr>
          <w:p w14:paraId="13D84E8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250 мест</w:t>
            </w:r>
          </w:p>
        </w:tc>
        <w:tc>
          <w:tcPr>
            <w:tcW w:w="0" w:type="auto"/>
            <w:tcBorders>
              <w:top w:val="nil"/>
              <w:left w:val="nil"/>
              <w:bottom w:val="single" w:sz="4" w:space="0" w:color="auto"/>
              <w:right w:val="single" w:sz="4" w:space="0" w:color="auto"/>
            </w:tcBorders>
            <w:shd w:val="clear" w:color="auto" w:fill="auto"/>
            <w:noWrap/>
            <w:vAlign w:val="center"/>
            <w:hideMark/>
          </w:tcPr>
          <w:p w14:paraId="6C49A7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60BA08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BE505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09E7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22F24D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0,190</w:t>
            </w:r>
          </w:p>
        </w:tc>
        <w:tc>
          <w:tcPr>
            <w:tcW w:w="0" w:type="auto"/>
            <w:tcBorders>
              <w:top w:val="nil"/>
              <w:left w:val="nil"/>
              <w:bottom w:val="single" w:sz="4" w:space="0" w:color="auto"/>
              <w:right w:val="single" w:sz="4" w:space="0" w:color="auto"/>
            </w:tcBorders>
            <w:shd w:val="clear" w:color="auto" w:fill="auto"/>
            <w:vAlign w:val="center"/>
            <w:hideMark/>
          </w:tcPr>
          <w:p w14:paraId="44969E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13DF5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10FF1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A6AC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0,198</w:t>
            </w:r>
          </w:p>
        </w:tc>
        <w:tc>
          <w:tcPr>
            <w:tcW w:w="0" w:type="auto"/>
            <w:tcBorders>
              <w:top w:val="nil"/>
              <w:left w:val="nil"/>
              <w:bottom w:val="single" w:sz="4" w:space="0" w:color="auto"/>
              <w:right w:val="single" w:sz="4" w:space="0" w:color="auto"/>
            </w:tcBorders>
            <w:shd w:val="clear" w:color="auto" w:fill="auto"/>
            <w:vAlign w:val="center"/>
            <w:hideMark/>
          </w:tcPr>
          <w:p w14:paraId="4428B7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0,210</w:t>
            </w:r>
          </w:p>
        </w:tc>
      </w:tr>
      <w:tr w:rsidR="004821DF" w:rsidRPr="004821DF" w14:paraId="6C1E7F8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179C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218</w:t>
            </w:r>
          </w:p>
        </w:tc>
        <w:tc>
          <w:tcPr>
            <w:tcW w:w="0" w:type="auto"/>
            <w:tcBorders>
              <w:top w:val="nil"/>
              <w:left w:val="nil"/>
              <w:bottom w:val="single" w:sz="4" w:space="0" w:color="auto"/>
              <w:right w:val="single" w:sz="4" w:space="0" w:color="auto"/>
            </w:tcBorders>
            <w:shd w:val="clear" w:color="auto" w:fill="auto"/>
            <w:vAlign w:val="center"/>
            <w:hideMark/>
          </w:tcPr>
          <w:p w14:paraId="5BD3E40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Больница здание 2</w:t>
            </w:r>
          </w:p>
        </w:tc>
        <w:tc>
          <w:tcPr>
            <w:tcW w:w="0" w:type="auto"/>
            <w:tcBorders>
              <w:top w:val="nil"/>
              <w:left w:val="nil"/>
              <w:bottom w:val="single" w:sz="4" w:space="0" w:color="auto"/>
              <w:right w:val="single" w:sz="4" w:space="0" w:color="auto"/>
            </w:tcBorders>
            <w:shd w:val="clear" w:color="auto" w:fill="auto"/>
            <w:noWrap/>
            <w:vAlign w:val="center"/>
            <w:hideMark/>
          </w:tcPr>
          <w:p w14:paraId="6AE0B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4A8FF7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00514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E977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0A921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0,322</w:t>
            </w:r>
          </w:p>
        </w:tc>
        <w:tc>
          <w:tcPr>
            <w:tcW w:w="0" w:type="auto"/>
            <w:tcBorders>
              <w:top w:val="nil"/>
              <w:left w:val="nil"/>
              <w:bottom w:val="single" w:sz="4" w:space="0" w:color="auto"/>
              <w:right w:val="single" w:sz="4" w:space="0" w:color="auto"/>
            </w:tcBorders>
            <w:shd w:val="clear" w:color="auto" w:fill="auto"/>
            <w:vAlign w:val="center"/>
            <w:hideMark/>
          </w:tcPr>
          <w:p w14:paraId="236789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561505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7F8FFE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34AB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0,335</w:t>
            </w:r>
          </w:p>
        </w:tc>
        <w:tc>
          <w:tcPr>
            <w:tcW w:w="0" w:type="auto"/>
            <w:tcBorders>
              <w:top w:val="nil"/>
              <w:left w:val="nil"/>
              <w:bottom w:val="single" w:sz="4" w:space="0" w:color="auto"/>
              <w:right w:val="single" w:sz="4" w:space="0" w:color="auto"/>
            </w:tcBorders>
            <w:shd w:val="clear" w:color="auto" w:fill="auto"/>
            <w:vAlign w:val="center"/>
            <w:hideMark/>
          </w:tcPr>
          <w:p w14:paraId="49A578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0,354</w:t>
            </w:r>
          </w:p>
        </w:tc>
      </w:tr>
      <w:tr w:rsidR="004821DF" w:rsidRPr="004821DF" w14:paraId="3EBDCE2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0F82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219</w:t>
            </w:r>
          </w:p>
        </w:tc>
        <w:tc>
          <w:tcPr>
            <w:tcW w:w="0" w:type="auto"/>
            <w:tcBorders>
              <w:top w:val="nil"/>
              <w:left w:val="nil"/>
              <w:bottom w:val="single" w:sz="4" w:space="0" w:color="auto"/>
              <w:right w:val="single" w:sz="4" w:space="0" w:color="auto"/>
            </w:tcBorders>
            <w:shd w:val="clear" w:color="auto" w:fill="auto"/>
            <w:vAlign w:val="center"/>
            <w:hideMark/>
          </w:tcPr>
          <w:p w14:paraId="130EAA0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Больница здание 3</w:t>
            </w:r>
          </w:p>
        </w:tc>
        <w:tc>
          <w:tcPr>
            <w:tcW w:w="0" w:type="auto"/>
            <w:tcBorders>
              <w:top w:val="nil"/>
              <w:left w:val="nil"/>
              <w:bottom w:val="single" w:sz="4" w:space="0" w:color="auto"/>
              <w:right w:val="single" w:sz="4" w:space="0" w:color="auto"/>
            </w:tcBorders>
            <w:shd w:val="clear" w:color="auto" w:fill="auto"/>
            <w:noWrap/>
            <w:vAlign w:val="center"/>
            <w:hideMark/>
          </w:tcPr>
          <w:p w14:paraId="349E22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319656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6F8F17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95CF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1142FA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0,310</w:t>
            </w:r>
          </w:p>
        </w:tc>
        <w:tc>
          <w:tcPr>
            <w:tcW w:w="0" w:type="auto"/>
            <w:tcBorders>
              <w:top w:val="nil"/>
              <w:left w:val="nil"/>
              <w:bottom w:val="single" w:sz="4" w:space="0" w:color="auto"/>
              <w:right w:val="single" w:sz="4" w:space="0" w:color="auto"/>
            </w:tcBorders>
            <w:shd w:val="clear" w:color="auto" w:fill="auto"/>
            <w:vAlign w:val="center"/>
            <w:hideMark/>
          </w:tcPr>
          <w:p w14:paraId="5182E8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2619BF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44C18D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5FAA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0,323</w:t>
            </w:r>
          </w:p>
        </w:tc>
        <w:tc>
          <w:tcPr>
            <w:tcW w:w="0" w:type="auto"/>
            <w:tcBorders>
              <w:top w:val="nil"/>
              <w:left w:val="nil"/>
              <w:bottom w:val="single" w:sz="4" w:space="0" w:color="auto"/>
              <w:right w:val="single" w:sz="4" w:space="0" w:color="auto"/>
            </w:tcBorders>
            <w:shd w:val="clear" w:color="auto" w:fill="auto"/>
            <w:vAlign w:val="center"/>
            <w:hideMark/>
          </w:tcPr>
          <w:p w14:paraId="011C88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0,342</w:t>
            </w:r>
          </w:p>
        </w:tc>
      </w:tr>
      <w:tr w:rsidR="004821DF" w:rsidRPr="004821DF" w14:paraId="318B3DF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9B8B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220</w:t>
            </w:r>
          </w:p>
        </w:tc>
        <w:tc>
          <w:tcPr>
            <w:tcW w:w="0" w:type="auto"/>
            <w:tcBorders>
              <w:top w:val="nil"/>
              <w:left w:val="nil"/>
              <w:bottom w:val="single" w:sz="4" w:space="0" w:color="auto"/>
              <w:right w:val="single" w:sz="4" w:space="0" w:color="auto"/>
            </w:tcBorders>
            <w:shd w:val="clear" w:color="auto" w:fill="auto"/>
            <w:vAlign w:val="center"/>
            <w:hideMark/>
          </w:tcPr>
          <w:p w14:paraId="7448B1B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Больница здание 1</w:t>
            </w:r>
          </w:p>
        </w:tc>
        <w:tc>
          <w:tcPr>
            <w:tcW w:w="0" w:type="auto"/>
            <w:tcBorders>
              <w:top w:val="nil"/>
              <w:left w:val="nil"/>
              <w:bottom w:val="single" w:sz="4" w:space="0" w:color="auto"/>
              <w:right w:val="single" w:sz="4" w:space="0" w:color="auto"/>
            </w:tcBorders>
            <w:shd w:val="clear" w:color="auto" w:fill="auto"/>
            <w:noWrap/>
            <w:vAlign w:val="center"/>
            <w:hideMark/>
          </w:tcPr>
          <w:p w14:paraId="23D7DB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2B184B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5E1802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300F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0BD14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0,749</w:t>
            </w:r>
          </w:p>
        </w:tc>
        <w:tc>
          <w:tcPr>
            <w:tcW w:w="0" w:type="auto"/>
            <w:tcBorders>
              <w:top w:val="nil"/>
              <w:left w:val="nil"/>
              <w:bottom w:val="single" w:sz="4" w:space="0" w:color="auto"/>
              <w:right w:val="single" w:sz="4" w:space="0" w:color="auto"/>
            </w:tcBorders>
            <w:shd w:val="clear" w:color="auto" w:fill="auto"/>
            <w:vAlign w:val="center"/>
            <w:hideMark/>
          </w:tcPr>
          <w:p w14:paraId="70C92D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70D4F3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0,076</w:t>
            </w:r>
          </w:p>
        </w:tc>
        <w:tc>
          <w:tcPr>
            <w:tcW w:w="0" w:type="auto"/>
            <w:tcBorders>
              <w:top w:val="nil"/>
              <w:left w:val="nil"/>
              <w:bottom w:val="single" w:sz="4" w:space="0" w:color="auto"/>
              <w:right w:val="single" w:sz="4" w:space="0" w:color="auto"/>
            </w:tcBorders>
            <w:shd w:val="clear" w:color="auto" w:fill="auto"/>
            <w:vAlign w:val="center"/>
            <w:hideMark/>
          </w:tcPr>
          <w:p w14:paraId="3486AB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763D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0,781</w:t>
            </w:r>
          </w:p>
        </w:tc>
        <w:tc>
          <w:tcPr>
            <w:tcW w:w="0" w:type="auto"/>
            <w:tcBorders>
              <w:top w:val="nil"/>
              <w:left w:val="nil"/>
              <w:bottom w:val="single" w:sz="4" w:space="0" w:color="auto"/>
              <w:right w:val="single" w:sz="4" w:space="0" w:color="auto"/>
            </w:tcBorders>
            <w:shd w:val="clear" w:color="auto" w:fill="auto"/>
            <w:vAlign w:val="center"/>
            <w:hideMark/>
          </w:tcPr>
          <w:p w14:paraId="2C2C10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0,825</w:t>
            </w:r>
          </w:p>
        </w:tc>
      </w:tr>
      <w:tr w:rsidR="004821DF" w:rsidRPr="004821DF" w14:paraId="1C3DDBD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5DB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221</w:t>
            </w:r>
          </w:p>
        </w:tc>
        <w:tc>
          <w:tcPr>
            <w:tcW w:w="0" w:type="auto"/>
            <w:tcBorders>
              <w:top w:val="nil"/>
              <w:left w:val="nil"/>
              <w:bottom w:val="single" w:sz="4" w:space="0" w:color="auto"/>
              <w:right w:val="single" w:sz="4" w:space="0" w:color="auto"/>
            </w:tcBorders>
            <w:shd w:val="clear" w:color="auto" w:fill="auto"/>
            <w:vAlign w:val="center"/>
            <w:hideMark/>
          </w:tcPr>
          <w:p w14:paraId="3844D1D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№2 со встроенно-</w:t>
            </w:r>
            <w:r w:rsidRPr="004821DF">
              <w:rPr>
                <w:rFonts w:ascii="Times New Roman" w:eastAsia="Times New Roman" w:hAnsi="Times New Roman" w:cs="Times New Roman"/>
                <w:color w:val="000000"/>
                <w:sz w:val="20"/>
                <w:szCs w:val="20"/>
                <w:lang w:val="ru-RU" w:eastAsia="ru-RU"/>
              </w:rPr>
              <w:br/>
              <w:t>пристроенными помещениями общественного назначения. Блок 2</w:t>
            </w:r>
          </w:p>
        </w:tc>
        <w:tc>
          <w:tcPr>
            <w:tcW w:w="0" w:type="auto"/>
            <w:tcBorders>
              <w:top w:val="nil"/>
              <w:left w:val="nil"/>
              <w:bottom w:val="single" w:sz="4" w:space="0" w:color="auto"/>
              <w:right w:val="single" w:sz="4" w:space="0" w:color="auto"/>
            </w:tcBorders>
            <w:shd w:val="clear" w:color="auto" w:fill="auto"/>
            <w:noWrap/>
            <w:vAlign w:val="center"/>
            <w:hideMark/>
          </w:tcPr>
          <w:p w14:paraId="4331FB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51.</w:t>
            </w:r>
          </w:p>
        </w:tc>
        <w:tc>
          <w:tcPr>
            <w:tcW w:w="0" w:type="auto"/>
            <w:tcBorders>
              <w:top w:val="nil"/>
              <w:left w:val="nil"/>
              <w:bottom w:val="single" w:sz="4" w:space="0" w:color="auto"/>
              <w:right w:val="single" w:sz="4" w:space="0" w:color="auto"/>
            </w:tcBorders>
            <w:shd w:val="clear" w:color="auto" w:fill="auto"/>
            <w:vAlign w:val="center"/>
            <w:hideMark/>
          </w:tcPr>
          <w:p w14:paraId="6F833B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w:t>
            </w:r>
          </w:p>
        </w:tc>
        <w:tc>
          <w:tcPr>
            <w:tcW w:w="0" w:type="auto"/>
            <w:tcBorders>
              <w:top w:val="nil"/>
              <w:left w:val="nil"/>
              <w:bottom w:val="single" w:sz="4" w:space="0" w:color="auto"/>
              <w:right w:val="single" w:sz="4" w:space="0" w:color="auto"/>
            </w:tcBorders>
            <w:shd w:val="clear" w:color="auto" w:fill="auto"/>
            <w:vAlign w:val="center"/>
            <w:hideMark/>
          </w:tcPr>
          <w:p w14:paraId="189623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51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E5B7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1C6C2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0,148</w:t>
            </w:r>
          </w:p>
        </w:tc>
        <w:tc>
          <w:tcPr>
            <w:tcW w:w="0" w:type="auto"/>
            <w:tcBorders>
              <w:top w:val="nil"/>
              <w:left w:val="nil"/>
              <w:bottom w:val="single" w:sz="4" w:space="0" w:color="auto"/>
              <w:right w:val="single" w:sz="4" w:space="0" w:color="auto"/>
            </w:tcBorders>
            <w:shd w:val="clear" w:color="auto" w:fill="auto"/>
            <w:vAlign w:val="center"/>
            <w:hideMark/>
          </w:tcPr>
          <w:p w14:paraId="51281C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0ACFB6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5DA03A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F8F1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0,155</w:t>
            </w:r>
          </w:p>
        </w:tc>
        <w:tc>
          <w:tcPr>
            <w:tcW w:w="0" w:type="auto"/>
            <w:tcBorders>
              <w:top w:val="nil"/>
              <w:left w:val="nil"/>
              <w:bottom w:val="single" w:sz="4" w:space="0" w:color="auto"/>
              <w:right w:val="single" w:sz="4" w:space="0" w:color="auto"/>
            </w:tcBorders>
            <w:shd w:val="clear" w:color="auto" w:fill="auto"/>
            <w:vAlign w:val="center"/>
            <w:hideMark/>
          </w:tcPr>
          <w:p w14:paraId="7747E5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0B65AD9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69D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222</w:t>
            </w:r>
          </w:p>
        </w:tc>
        <w:tc>
          <w:tcPr>
            <w:tcW w:w="0" w:type="auto"/>
            <w:tcBorders>
              <w:top w:val="nil"/>
              <w:left w:val="nil"/>
              <w:bottom w:val="single" w:sz="4" w:space="0" w:color="auto"/>
              <w:right w:val="single" w:sz="4" w:space="0" w:color="auto"/>
            </w:tcBorders>
            <w:shd w:val="clear" w:color="auto" w:fill="auto"/>
            <w:vAlign w:val="center"/>
            <w:hideMark/>
          </w:tcPr>
          <w:p w14:paraId="4087F48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культурный центр на 250</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3ABD0E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Таежный</w:t>
            </w:r>
          </w:p>
        </w:tc>
        <w:tc>
          <w:tcPr>
            <w:tcW w:w="0" w:type="auto"/>
            <w:tcBorders>
              <w:top w:val="nil"/>
              <w:left w:val="nil"/>
              <w:bottom w:val="single" w:sz="4" w:space="0" w:color="auto"/>
              <w:right w:val="single" w:sz="4" w:space="0" w:color="auto"/>
            </w:tcBorders>
            <w:shd w:val="clear" w:color="auto" w:fill="auto"/>
            <w:vAlign w:val="center"/>
            <w:hideMark/>
          </w:tcPr>
          <w:p w14:paraId="01EBB3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4A5497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№29 п. Таежный</w:t>
            </w:r>
          </w:p>
        </w:tc>
        <w:tc>
          <w:tcPr>
            <w:tcW w:w="0" w:type="auto"/>
            <w:tcBorders>
              <w:top w:val="nil"/>
              <w:left w:val="nil"/>
              <w:bottom w:val="single" w:sz="4" w:space="0" w:color="auto"/>
              <w:right w:val="single" w:sz="4" w:space="0" w:color="auto"/>
            </w:tcBorders>
            <w:shd w:val="clear" w:color="auto" w:fill="auto"/>
            <w:vAlign w:val="center"/>
            <w:hideMark/>
          </w:tcPr>
          <w:p w14:paraId="2A3270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C0E61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0,230</w:t>
            </w:r>
          </w:p>
        </w:tc>
        <w:tc>
          <w:tcPr>
            <w:tcW w:w="0" w:type="auto"/>
            <w:tcBorders>
              <w:top w:val="nil"/>
              <w:left w:val="nil"/>
              <w:bottom w:val="single" w:sz="4" w:space="0" w:color="auto"/>
              <w:right w:val="single" w:sz="4" w:space="0" w:color="auto"/>
            </w:tcBorders>
            <w:shd w:val="clear" w:color="auto" w:fill="auto"/>
            <w:vAlign w:val="center"/>
            <w:hideMark/>
          </w:tcPr>
          <w:p w14:paraId="7EAF11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1D37E3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042C3E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53FE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0,237</w:t>
            </w:r>
          </w:p>
        </w:tc>
        <w:tc>
          <w:tcPr>
            <w:tcW w:w="0" w:type="auto"/>
            <w:tcBorders>
              <w:top w:val="nil"/>
              <w:left w:val="nil"/>
              <w:bottom w:val="single" w:sz="4" w:space="0" w:color="auto"/>
              <w:right w:val="single" w:sz="4" w:space="0" w:color="auto"/>
            </w:tcBorders>
            <w:shd w:val="clear" w:color="auto" w:fill="auto"/>
            <w:vAlign w:val="center"/>
            <w:hideMark/>
          </w:tcPr>
          <w:p w14:paraId="21671A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0,247</w:t>
            </w:r>
          </w:p>
        </w:tc>
      </w:tr>
      <w:tr w:rsidR="004821DF" w:rsidRPr="004821DF" w14:paraId="472113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031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223</w:t>
            </w:r>
          </w:p>
        </w:tc>
        <w:tc>
          <w:tcPr>
            <w:tcW w:w="0" w:type="auto"/>
            <w:tcBorders>
              <w:top w:val="nil"/>
              <w:left w:val="nil"/>
              <w:bottom w:val="single" w:sz="4" w:space="0" w:color="auto"/>
              <w:right w:val="single" w:sz="4" w:space="0" w:color="auto"/>
            </w:tcBorders>
            <w:shd w:val="clear" w:color="auto" w:fill="auto"/>
            <w:vAlign w:val="center"/>
            <w:hideMark/>
          </w:tcPr>
          <w:p w14:paraId="262F1A9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200 мест</w:t>
            </w:r>
          </w:p>
        </w:tc>
        <w:tc>
          <w:tcPr>
            <w:tcW w:w="0" w:type="auto"/>
            <w:tcBorders>
              <w:top w:val="nil"/>
              <w:left w:val="nil"/>
              <w:bottom w:val="single" w:sz="4" w:space="0" w:color="auto"/>
              <w:right w:val="single" w:sz="4" w:space="0" w:color="auto"/>
            </w:tcBorders>
            <w:shd w:val="clear" w:color="auto" w:fill="auto"/>
            <w:noWrap/>
            <w:vAlign w:val="center"/>
            <w:hideMark/>
          </w:tcPr>
          <w:p w14:paraId="781C6D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Таежный</w:t>
            </w:r>
          </w:p>
        </w:tc>
        <w:tc>
          <w:tcPr>
            <w:tcW w:w="0" w:type="auto"/>
            <w:tcBorders>
              <w:top w:val="nil"/>
              <w:left w:val="nil"/>
              <w:bottom w:val="single" w:sz="4" w:space="0" w:color="auto"/>
              <w:right w:val="single" w:sz="4" w:space="0" w:color="auto"/>
            </w:tcBorders>
            <w:shd w:val="clear" w:color="auto" w:fill="auto"/>
            <w:vAlign w:val="center"/>
            <w:hideMark/>
          </w:tcPr>
          <w:p w14:paraId="759E9C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60D96E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№29 п. Таежный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7C27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6045D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709038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67E59F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6F18D7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073B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5B9390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0,193</w:t>
            </w:r>
          </w:p>
        </w:tc>
      </w:tr>
      <w:tr w:rsidR="004821DF" w:rsidRPr="004821DF" w14:paraId="4A901E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50F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224</w:t>
            </w:r>
          </w:p>
        </w:tc>
        <w:tc>
          <w:tcPr>
            <w:tcW w:w="0" w:type="auto"/>
            <w:tcBorders>
              <w:top w:val="nil"/>
              <w:left w:val="nil"/>
              <w:bottom w:val="single" w:sz="4" w:space="0" w:color="auto"/>
              <w:right w:val="single" w:sz="4" w:space="0" w:color="auto"/>
            </w:tcBorders>
            <w:shd w:val="clear" w:color="auto" w:fill="auto"/>
            <w:vAlign w:val="center"/>
            <w:hideMark/>
          </w:tcPr>
          <w:p w14:paraId="20990DE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2AB79E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Таежный</w:t>
            </w:r>
          </w:p>
        </w:tc>
        <w:tc>
          <w:tcPr>
            <w:tcW w:w="0" w:type="auto"/>
            <w:tcBorders>
              <w:top w:val="nil"/>
              <w:left w:val="nil"/>
              <w:bottom w:val="single" w:sz="4" w:space="0" w:color="auto"/>
              <w:right w:val="single" w:sz="4" w:space="0" w:color="auto"/>
            </w:tcBorders>
            <w:shd w:val="clear" w:color="auto" w:fill="auto"/>
            <w:vAlign w:val="center"/>
            <w:hideMark/>
          </w:tcPr>
          <w:p w14:paraId="614696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6C149F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№29 п. Таежный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2968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4590CF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F6D2F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7ACC2D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5EE5C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6496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41F762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784D43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E33E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225</w:t>
            </w:r>
          </w:p>
        </w:tc>
        <w:tc>
          <w:tcPr>
            <w:tcW w:w="0" w:type="auto"/>
            <w:tcBorders>
              <w:top w:val="nil"/>
              <w:left w:val="nil"/>
              <w:bottom w:val="single" w:sz="4" w:space="0" w:color="auto"/>
              <w:right w:val="single" w:sz="4" w:space="0" w:color="auto"/>
            </w:tcBorders>
            <w:shd w:val="clear" w:color="auto" w:fill="auto"/>
            <w:vAlign w:val="center"/>
            <w:hideMark/>
          </w:tcPr>
          <w:p w14:paraId="49D71DA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Свердловская дирекция по капитальному строительству ОАО "РЖД" Реконструкция ПТОЛ</w:t>
            </w:r>
            <w:r w:rsidRPr="004821DF">
              <w:rPr>
                <w:rFonts w:ascii="Times New Roman" w:eastAsia="Times New Roman" w:hAnsi="Times New Roman" w:cs="Times New Roman"/>
                <w:color w:val="000000"/>
                <w:sz w:val="20"/>
                <w:szCs w:val="20"/>
                <w:lang w:val="ru-RU" w:eastAsia="ru-RU"/>
              </w:rPr>
              <w:br/>
              <w:t>Сургут</w:t>
            </w:r>
          </w:p>
        </w:tc>
        <w:tc>
          <w:tcPr>
            <w:tcW w:w="0" w:type="auto"/>
            <w:tcBorders>
              <w:top w:val="nil"/>
              <w:left w:val="nil"/>
              <w:bottom w:val="single" w:sz="4" w:space="0" w:color="auto"/>
              <w:right w:val="single" w:sz="4" w:space="0" w:color="auto"/>
            </w:tcBorders>
            <w:shd w:val="clear" w:color="auto" w:fill="auto"/>
            <w:noWrap/>
            <w:vAlign w:val="center"/>
            <w:hideMark/>
          </w:tcPr>
          <w:p w14:paraId="5C9936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Железнодорожный район</w:t>
            </w:r>
          </w:p>
        </w:tc>
        <w:tc>
          <w:tcPr>
            <w:tcW w:w="0" w:type="auto"/>
            <w:tcBorders>
              <w:top w:val="nil"/>
              <w:left w:val="nil"/>
              <w:bottom w:val="single" w:sz="4" w:space="0" w:color="auto"/>
              <w:right w:val="single" w:sz="4" w:space="0" w:color="auto"/>
            </w:tcBorders>
            <w:shd w:val="clear" w:color="auto" w:fill="auto"/>
            <w:vAlign w:val="center"/>
            <w:hideMark/>
          </w:tcPr>
          <w:p w14:paraId="7CC62A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w:t>
            </w:r>
          </w:p>
        </w:tc>
        <w:tc>
          <w:tcPr>
            <w:tcW w:w="0" w:type="auto"/>
            <w:tcBorders>
              <w:top w:val="nil"/>
              <w:left w:val="nil"/>
              <w:bottom w:val="single" w:sz="4" w:space="0" w:color="auto"/>
              <w:right w:val="single" w:sz="4" w:space="0" w:color="auto"/>
            </w:tcBorders>
            <w:shd w:val="clear" w:color="auto" w:fill="auto"/>
            <w:vAlign w:val="center"/>
            <w:hideMark/>
          </w:tcPr>
          <w:p w14:paraId="594EDA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125E0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52DE6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1,716</w:t>
            </w:r>
          </w:p>
        </w:tc>
        <w:tc>
          <w:tcPr>
            <w:tcW w:w="0" w:type="auto"/>
            <w:tcBorders>
              <w:top w:val="nil"/>
              <w:left w:val="nil"/>
              <w:bottom w:val="single" w:sz="4" w:space="0" w:color="auto"/>
              <w:right w:val="single" w:sz="4" w:space="0" w:color="auto"/>
            </w:tcBorders>
            <w:shd w:val="clear" w:color="auto" w:fill="auto"/>
            <w:vAlign w:val="center"/>
            <w:hideMark/>
          </w:tcPr>
          <w:p w14:paraId="2CF26D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DEC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8447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B13D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1,716</w:t>
            </w:r>
          </w:p>
        </w:tc>
        <w:tc>
          <w:tcPr>
            <w:tcW w:w="0" w:type="auto"/>
            <w:tcBorders>
              <w:top w:val="nil"/>
              <w:left w:val="nil"/>
              <w:bottom w:val="single" w:sz="4" w:space="0" w:color="auto"/>
              <w:right w:val="single" w:sz="4" w:space="0" w:color="auto"/>
            </w:tcBorders>
            <w:shd w:val="clear" w:color="auto" w:fill="auto"/>
            <w:vAlign w:val="center"/>
            <w:hideMark/>
          </w:tcPr>
          <w:p w14:paraId="6283E0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1,716</w:t>
            </w:r>
          </w:p>
        </w:tc>
      </w:tr>
      <w:tr w:rsidR="004821DF" w:rsidRPr="004821DF" w14:paraId="2498046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2B01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226</w:t>
            </w:r>
          </w:p>
        </w:tc>
        <w:tc>
          <w:tcPr>
            <w:tcW w:w="0" w:type="auto"/>
            <w:tcBorders>
              <w:top w:val="nil"/>
              <w:left w:val="nil"/>
              <w:bottom w:val="single" w:sz="4" w:space="0" w:color="auto"/>
              <w:right w:val="single" w:sz="4" w:space="0" w:color="auto"/>
            </w:tcBorders>
            <w:shd w:val="clear" w:color="auto" w:fill="auto"/>
            <w:vAlign w:val="center"/>
            <w:hideMark/>
          </w:tcPr>
          <w:p w14:paraId="57DB91D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1008 м2 (648 м2, 360 м2)</w:t>
            </w:r>
          </w:p>
        </w:tc>
        <w:tc>
          <w:tcPr>
            <w:tcW w:w="0" w:type="auto"/>
            <w:tcBorders>
              <w:top w:val="nil"/>
              <w:left w:val="nil"/>
              <w:bottom w:val="single" w:sz="4" w:space="0" w:color="auto"/>
              <w:right w:val="single" w:sz="4" w:space="0" w:color="auto"/>
            </w:tcBorders>
            <w:shd w:val="clear" w:color="auto" w:fill="auto"/>
            <w:noWrap/>
            <w:vAlign w:val="center"/>
            <w:hideMark/>
          </w:tcPr>
          <w:p w14:paraId="1D7702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ЗП1</w:t>
            </w:r>
          </w:p>
        </w:tc>
        <w:tc>
          <w:tcPr>
            <w:tcW w:w="0" w:type="auto"/>
            <w:tcBorders>
              <w:top w:val="nil"/>
              <w:left w:val="nil"/>
              <w:bottom w:val="single" w:sz="4" w:space="0" w:color="auto"/>
              <w:right w:val="single" w:sz="4" w:space="0" w:color="auto"/>
            </w:tcBorders>
            <w:shd w:val="clear" w:color="auto" w:fill="auto"/>
            <w:vAlign w:val="center"/>
            <w:hideMark/>
          </w:tcPr>
          <w:p w14:paraId="7994C7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5BC357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EE6B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28AA83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30845C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60DBD7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0,099</w:t>
            </w:r>
          </w:p>
        </w:tc>
        <w:tc>
          <w:tcPr>
            <w:tcW w:w="0" w:type="auto"/>
            <w:tcBorders>
              <w:top w:val="nil"/>
              <w:left w:val="nil"/>
              <w:bottom w:val="single" w:sz="4" w:space="0" w:color="auto"/>
              <w:right w:val="single" w:sz="4" w:space="0" w:color="auto"/>
            </w:tcBorders>
            <w:shd w:val="clear" w:color="auto" w:fill="auto"/>
            <w:vAlign w:val="center"/>
            <w:hideMark/>
          </w:tcPr>
          <w:p w14:paraId="6CF4E7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5710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0,581</w:t>
            </w:r>
          </w:p>
        </w:tc>
        <w:tc>
          <w:tcPr>
            <w:tcW w:w="0" w:type="auto"/>
            <w:tcBorders>
              <w:top w:val="nil"/>
              <w:left w:val="nil"/>
              <w:bottom w:val="single" w:sz="4" w:space="0" w:color="auto"/>
              <w:right w:val="single" w:sz="4" w:space="0" w:color="auto"/>
            </w:tcBorders>
            <w:shd w:val="clear" w:color="auto" w:fill="auto"/>
            <w:vAlign w:val="center"/>
            <w:hideMark/>
          </w:tcPr>
          <w:p w14:paraId="4910CD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0,639</w:t>
            </w:r>
          </w:p>
        </w:tc>
      </w:tr>
      <w:tr w:rsidR="004821DF" w:rsidRPr="004821DF" w14:paraId="3D01F59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EDCD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227</w:t>
            </w:r>
          </w:p>
        </w:tc>
        <w:tc>
          <w:tcPr>
            <w:tcW w:w="0" w:type="auto"/>
            <w:tcBorders>
              <w:top w:val="nil"/>
              <w:left w:val="nil"/>
              <w:bottom w:val="single" w:sz="4" w:space="0" w:color="auto"/>
              <w:right w:val="single" w:sz="4" w:space="0" w:color="auto"/>
            </w:tcBorders>
            <w:shd w:val="clear" w:color="auto" w:fill="auto"/>
            <w:vAlign w:val="center"/>
            <w:hideMark/>
          </w:tcPr>
          <w:p w14:paraId="1BF5027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Крытый стадион обшей площадью 20000 м2</w:t>
            </w:r>
          </w:p>
        </w:tc>
        <w:tc>
          <w:tcPr>
            <w:tcW w:w="0" w:type="auto"/>
            <w:tcBorders>
              <w:top w:val="nil"/>
              <w:left w:val="nil"/>
              <w:bottom w:val="single" w:sz="4" w:space="0" w:color="auto"/>
              <w:right w:val="single" w:sz="4" w:space="0" w:color="auto"/>
            </w:tcBorders>
            <w:shd w:val="clear" w:color="auto" w:fill="auto"/>
            <w:noWrap/>
            <w:vAlign w:val="center"/>
            <w:hideMark/>
          </w:tcPr>
          <w:p w14:paraId="216C0B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ЗП1</w:t>
            </w:r>
          </w:p>
        </w:tc>
        <w:tc>
          <w:tcPr>
            <w:tcW w:w="0" w:type="auto"/>
            <w:tcBorders>
              <w:top w:val="nil"/>
              <w:left w:val="nil"/>
              <w:bottom w:val="single" w:sz="4" w:space="0" w:color="auto"/>
              <w:right w:val="single" w:sz="4" w:space="0" w:color="auto"/>
            </w:tcBorders>
            <w:shd w:val="clear" w:color="auto" w:fill="auto"/>
            <w:vAlign w:val="center"/>
            <w:hideMark/>
          </w:tcPr>
          <w:p w14:paraId="490FCA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7DC8C6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619C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2DC5C5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3,670</w:t>
            </w:r>
          </w:p>
        </w:tc>
        <w:tc>
          <w:tcPr>
            <w:tcW w:w="0" w:type="auto"/>
            <w:tcBorders>
              <w:top w:val="nil"/>
              <w:left w:val="nil"/>
              <w:bottom w:val="single" w:sz="4" w:space="0" w:color="auto"/>
              <w:right w:val="single" w:sz="4" w:space="0" w:color="auto"/>
            </w:tcBorders>
            <w:shd w:val="clear" w:color="auto" w:fill="auto"/>
            <w:vAlign w:val="center"/>
            <w:hideMark/>
          </w:tcPr>
          <w:p w14:paraId="173153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5A4C2A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0,673</w:t>
            </w:r>
          </w:p>
        </w:tc>
        <w:tc>
          <w:tcPr>
            <w:tcW w:w="0" w:type="auto"/>
            <w:tcBorders>
              <w:top w:val="nil"/>
              <w:left w:val="nil"/>
              <w:bottom w:val="single" w:sz="4" w:space="0" w:color="auto"/>
              <w:right w:val="single" w:sz="4" w:space="0" w:color="auto"/>
            </w:tcBorders>
            <w:shd w:val="clear" w:color="auto" w:fill="auto"/>
            <w:vAlign w:val="center"/>
            <w:hideMark/>
          </w:tcPr>
          <w:p w14:paraId="37150D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B55C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3,950</w:t>
            </w:r>
          </w:p>
        </w:tc>
        <w:tc>
          <w:tcPr>
            <w:tcW w:w="0" w:type="auto"/>
            <w:tcBorders>
              <w:top w:val="nil"/>
              <w:left w:val="nil"/>
              <w:bottom w:val="single" w:sz="4" w:space="0" w:color="auto"/>
              <w:right w:val="single" w:sz="4" w:space="0" w:color="auto"/>
            </w:tcBorders>
            <w:shd w:val="clear" w:color="auto" w:fill="auto"/>
            <w:vAlign w:val="center"/>
            <w:hideMark/>
          </w:tcPr>
          <w:p w14:paraId="71A0B3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4,343</w:t>
            </w:r>
          </w:p>
        </w:tc>
      </w:tr>
      <w:tr w:rsidR="004821DF" w:rsidRPr="004821DF" w14:paraId="5669FB4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3712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228</w:t>
            </w:r>
          </w:p>
        </w:tc>
        <w:tc>
          <w:tcPr>
            <w:tcW w:w="0" w:type="auto"/>
            <w:tcBorders>
              <w:top w:val="nil"/>
              <w:left w:val="nil"/>
              <w:bottom w:val="single" w:sz="4" w:space="0" w:color="auto"/>
              <w:right w:val="single" w:sz="4" w:space="0" w:color="auto"/>
            </w:tcBorders>
            <w:shd w:val="clear" w:color="auto" w:fill="auto"/>
            <w:vAlign w:val="center"/>
            <w:hideMark/>
          </w:tcPr>
          <w:p w14:paraId="4EC7A3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Пождепо</w:t>
            </w:r>
          </w:p>
        </w:tc>
        <w:tc>
          <w:tcPr>
            <w:tcW w:w="0" w:type="auto"/>
            <w:tcBorders>
              <w:top w:val="nil"/>
              <w:left w:val="nil"/>
              <w:bottom w:val="single" w:sz="4" w:space="0" w:color="auto"/>
              <w:right w:val="single" w:sz="4" w:space="0" w:color="auto"/>
            </w:tcBorders>
            <w:shd w:val="clear" w:color="auto" w:fill="auto"/>
            <w:noWrap/>
            <w:vAlign w:val="center"/>
            <w:hideMark/>
          </w:tcPr>
          <w:p w14:paraId="5BCB83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Ю.2-1 ОД.2.</w:t>
            </w:r>
          </w:p>
        </w:tc>
        <w:tc>
          <w:tcPr>
            <w:tcW w:w="0" w:type="auto"/>
            <w:tcBorders>
              <w:top w:val="nil"/>
              <w:left w:val="nil"/>
              <w:bottom w:val="single" w:sz="4" w:space="0" w:color="auto"/>
              <w:right w:val="single" w:sz="4" w:space="0" w:color="auto"/>
            </w:tcBorders>
            <w:shd w:val="clear" w:color="auto" w:fill="auto"/>
            <w:vAlign w:val="center"/>
            <w:hideMark/>
          </w:tcPr>
          <w:p w14:paraId="297B38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7461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E8BA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C4163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539187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F9A7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A066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7C26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3DD2AE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r>
      <w:tr w:rsidR="004821DF" w:rsidRPr="004821DF" w14:paraId="57C0C05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DAE0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229</w:t>
            </w:r>
          </w:p>
        </w:tc>
        <w:tc>
          <w:tcPr>
            <w:tcW w:w="0" w:type="auto"/>
            <w:tcBorders>
              <w:top w:val="nil"/>
              <w:left w:val="nil"/>
              <w:bottom w:val="single" w:sz="4" w:space="0" w:color="auto"/>
              <w:right w:val="single" w:sz="4" w:space="0" w:color="auto"/>
            </w:tcBorders>
            <w:shd w:val="clear" w:color="auto" w:fill="auto"/>
            <w:vAlign w:val="center"/>
            <w:hideMark/>
          </w:tcPr>
          <w:p w14:paraId="79D861A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60 м\мест</w:t>
            </w:r>
          </w:p>
        </w:tc>
        <w:tc>
          <w:tcPr>
            <w:tcW w:w="0" w:type="auto"/>
            <w:tcBorders>
              <w:top w:val="nil"/>
              <w:left w:val="nil"/>
              <w:bottom w:val="single" w:sz="4" w:space="0" w:color="auto"/>
              <w:right w:val="single" w:sz="4" w:space="0" w:color="auto"/>
            </w:tcBorders>
            <w:shd w:val="clear" w:color="auto" w:fill="auto"/>
            <w:noWrap/>
            <w:vAlign w:val="center"/>
            <w:hideMark/>
          </w:tcPr>
          <w:p w14:paraId="7D26AB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Ю.2-1 ОД.2.</w:t>
            </w:r>
          </w:p>
        </w:tc>
        <w:tc>
          <w:tcPr>
            <w:tcW w:w="0" w:type="auto"/>
            <w:tcBorders>
              <w:top w:val="nil"/>
              <w:left w:val="nil"/>
              <w:bottom w:val="single" w:sz="4" w:space="0" w:color="auto"/>
              <w:right w:val="single" w:sz="4" w:space="0" w:color="auto"/>
            </w:tcBorders>
            <w:shd w:val="clear" w:color="auto" w:fill="auto"/>
            <w:vAlign w:val="center"/>
            <w:hideMark/>
          </w:tcPr>
          <w:p w14:paraId="4F843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EE2A6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1A4D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41EC8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FB2D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FC1B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B5C8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D783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E70B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r>
      <w:tr w:rsidR="004821DF" w:rsidRPr="004821DF" w14:paraId="0A66156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F83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w:t>
            </w:r>
          </w:p>
        </w:tc>
        <w:tc>
          <w:tcPr>
            <w:tcW w:w="0" w:type="auto"/>
            <w:tcBorders>
              <w:top w:val="nil"/>
              <w:left w:val="nil"/>
              <w:bottom w:val="single" w:sz="4" w:space="0" w:color="auto"/>
              <w:right w:val="single" w:sz="4" w:space="0" w:color="auto"/>
            </w:tcBorders>
            <w:shd w:val="clear" w:color="auto" w:fill="auto"/>
            <w:vAlign w:val="center"/>
            <w:hideMark/>
          </w:tcPr>
          <w:p w14:paraId="3A7735D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Хореографическая школа на 300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0A58C4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ОД.2.</w:t>
            </w:r>
          </w:p>
        </w:tc>
        <w:tc>
          <w:tcPr>
            <w:tcW w:w="0" w:type="auto"/>
            <w:tcBorders>
              <w:top w:val="nil"/>
              <w:left w:val="nil"/>
              <w:bottom w:val="single" w:sz="4" w:space="0" w:color="auto"/>
              <w:right w:val="single" w:sz="4" w:space="0" w:color="auto"/>
            </w:tcBorders>
            <w:shd w:val="clear" w:color="auto" w:fill="auto"/>
            <w:vAlign w:val="center"/>
            <w:hideMark/>
          </w:tcPr>
          <w:p w14:paraId="0A7775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3E104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7F58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2811B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3E14A1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93DC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7592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7FB0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25B421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r>
      <w:tr w:rsidR="004821DF" w:rsidRPr="004821DF" w14:paraId="52A0ADA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08E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231</w:t>
            </w:r>
          </w:p>
        </w:tc>
        <w:tc>
          <w:tcPr>
            <w:tcW w:w="0" w:type="auto"/>
            <w:tcBorders>
              <w:top w:val="nil"/>
              <w:left w:val="nil"/>
              <w:bottom w:val="single" w:sz="4" w:space="0" w:color="auto"/>
              <w:right w:val="single" w:sz="4" w:space="0" w:color="auto"/>
            </w:tcBorders>
            <w:shd w:val="clear" w:color="auto" w:fill="auto"/>
            <w:vAlign w:val="center"/>
            <w:hideMark/>
          </w:tcPr>
          <w:p w14:paraId="726C1CA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Подстанция скорой помощи на 10 постов</w:t>
            </w:r>
          </w:p>
        </w:tc>
        <w:tc>
          <w:tcPr>
            <w:tcW w:w="0" w:type="auto"/>
            <w:tcBorders>
              <w:top w:val="nil"/>
              <w:left w:val="nil"/>
              <w:bottom w:val="single" w:sz="4" w:space="0" w:color="auto"/>
              <w:right w:val="single" w:sz="4" w:space="0" w:color="auto"/>
            </w:tcBorders>
            <w:shd w:val="clear" w:color="auto" w:fill="auto"/>
            <w:noWrap/>
            <w:vAlign w:val="center"/>
            <w:hideMark/>
          </w:tcPr>
          <w:p w14:paraId="38953D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ОД.2.</w:t>
            </w:r>
          </w:p>
        </w:tc>
        <w:tc>
          <w:tcPr>
            <w:tcW w:w="0" w:type="auto"/>
            <w:tcBorders>
              <w:top w:val="nil"/>
              <w:left w:val="nil"/>
              <w:bottom w:val="single" w:sz="4" w:space="0" w:color="auto"/>
              <w:right w:val="single" w:sz="4" w:space="0" w:color="auto"/>
            </w:tcBorders>
            <w:shd w:val="clear" w:color="auto" w:fill="auto"/>
            <w:vAlign w:val="center"/>
            <w:hideMark/>
          </w:tcPr>
          <w:p w14:paraId="5063DA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1C6B7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868D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7E72A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0A638D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4918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3D47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E36C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43BD5C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r>
      <w:tr w:rsidR="004821DF" w:rsidRPr="004821DF" w14:paraId="184EB7D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31D2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232</w:t>
            </w:r>
          </w:p>
        </w:tc>
        <w:tc>
          <w:tcPr>
            <w:tcW w:w="0" w:type="auto"/>
            <w:tcBorders>
              <w:top w:val="nil"/>
              <w:left w:val="nil"/>
              <w:bottom w:val="single" w:sz="4" w:space="0" w:color="auto"/>
              <w:right w:val="single" w:sz="4" w:space="0" w:color="auto"/>
            </w:tcBorders>
            <w:shd w:val="clear" w:color="auto" w:fill="auto"/>
            <w:vAlign w:val="center"/>
            <w:hideMark/>
          </w:tcPr>
          <w:p w14:paraId="076290B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Информационно-библотченый центр на 50 тысяч единиц хранения. Музей</w:t>
            </w:r>
          </w:p>
        </w:tc>
        <w:tc>
          <w:tcPr>
            <w:tcW w:w="0" w:type="auto"/>
            <w:tcBorders>
              <w:top w:val="nil"/>
              <w:left w:val="nil"/>
              <w:bottom w:val="single" w:sz="4" w:space="0" w:color="auto"/>
              <w:right w:val="single" w:sz="4" w:space="0" w:color="auto"/>
            </w:tcBorders>
            <w:shd w:val="clear" w:color="auto" w:fill="auto"/>
            <w:noWrap/>
            <w:vAlign w:val="center"/>
            <w:hideMark/>
          </w:tcPr>
          <w:p w14:paraId="6B5787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ОД.2.</w:t>
            </w:r>
          </w:p>
        </w:tc>
        <w:tc>
          <w:tcPr>
            <w:tcW w:w="0" w:type="auto"/>
            <w:tcBorders>
              <w:top w:val="nil"/>
              <w:left w:val="nil"/>
              <w:bottom w:val="single" w:sz="4" w:space="0" w:color="auto"/>
              <w:right w:val="single" w:sz="4" w:space="0" w:color="auto"/>
            </w:tcBorders>
            <w:shd w:val="clear" w:color="auto" w:fill="auto"/>
            <w:vAlign w:val="center"/>
            <w:hideMark/>
          </w:tcPr>
          <w:p w14:paraId="17EDF9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F8B5D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9987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CDE6C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5BE67A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F3F5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26AE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06D4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05047D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1EBBFBB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EEA8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233</w:t>
            </w:r>
          </w:p>
        </w:tc>
        <w:tc>
          <w:tcPr>
            <w:tcW w:w="0" w:type="auto"/>
            <w:tcBorders>
              <w:top w:val="nil"/>
              <w:left w:val="nil"/>
              <w:bottom w:val="single" w:sz="4" w:space="0" w:color="auto"/>
              <w:right w:val="single" w:sz="4" w:space="0" w:color="auto"/>
            </w:tcBorders>
            <w:shd w:val="clear" w:color="auto" w:fill="auto"/>
            <w:vAlign w:val="center"/>
            <w:hideMark/>
          </w:tcPr>
          <w:p w14:paraId="44C29BE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Офис-центр</w:t>
            </w:r>
          </w:p>
        </w:tc>
        <w:tc>
          <w:tcPr>
            <w:tcW w:w="0" w:type="auto"/>
            <w:tcBorders>
              <w:top w:val="nil"/>
              <w:left w:val="nil"/>
              <w:bottom w:val="single" w:sz="4" w:space="0" w:color="auto"/>
              <w:right w:val="single" w:sz="4" w:space="0" w:color="auto"/>
            </w:tcBorders>
            <w:shd w:val="clear" w:color="auto" w:fill="auto"/>
            <w:noWrap/>
            <w:vAlign w:val="center"/>
            <w:hideMark/>
          </w:tcPr>
          <w:p w14:paraId="78E3B4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ОД.2.</w:t>
            </w:r>
          </w:p>
        </w:tc>
        <w:tc>
          <w:tcPr>
            <w:tcW w:w="0" w:type="auto"/>
            <w:tcBorders>
              <w:top w:val="nil"/>
              <w:left w:val="nil"/>
              <w:bottom w:val="single" w:sz="4" w:space="0" w:color="auto"/>
              <w:right w:val="single" w:sz="4" w:space="0" w:color="auto"/>
            </w:tcBorders>
            <w:shd w:val="clear" w:color="auto" w:fill="auto"/>
            <w:vAlign w:val="center"/>
            <w:hideMark/>
          </w:tcPr>
          <w:p w14:paraId="5286D2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936AA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2F2B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69983E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10AF30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F482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3BC4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E37C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732CF4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6A8F42D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B36A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234</w:t>
            </w:r>
          </w:p>
        </w:tc>
        <w:tc>
          <w:tcPr>
            <w:tcW w:w="0" w:type="auto"/>
            <w:tcBorders>
              <w:top w:val="nil"/>
              <w:left w:val="nil"/>
              <w:bottom w:val="single" w:sz="4" w:space="0" w:color="auto"/>
              <w:right w:val="single" w:sz="4" w:space="0" w:color="auto"/>
            </w:tcBorders>
            <w:shd w:val="clear" w:color="auto" w:fill="auto"/>
            <w:vAlign w:val="center"/>
            <w:hideMark/>
          </w:tcPr>
          <w:p w14:paraId="7A0C68D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Офис-центр</w:t>
            </w:r>
          </w:p>
        </w:tc>
        <w:tc>
          <w:tcPr>
            <w:tcW w:w="0" w:type="auto"/>
            <w:tcBorders>
              <w:top w:val="nil"/>
              <w:left w:val="nil"/>
              <w:bottom w:val="single" w:sz="4" w:space="0" w:color="auto"/>
              <w:right w:val="single" w:sz="4" w:space="0" w:color="auto"/>
            </w:tcBorders>
            <w:shd w:val="clear" w:color="auto" w:fill="auto"/>
            <w:noWrap/>
            <w:vAlign w:val="center"/>
            <w:hideMark/>
          </w:tcPr>
          <w:p w14:paraId="491FA9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ОД.2.</w:t>
            </w:r>
          </w:p>
        </w:tc>
        <w:tc>
          <w:tcPr>
            <w:tcW w:w="0" w:type="auto"/>
            <w:tcBorders>
              <w:top w:val="nil"/>
              <w:left w:val="nil"/>
              <w:bottom w:val="single" w:sz="4" w:space="0" w:color="auto"/>
              <w:right w:val="single" w:sz="4" w:space="0" w:color="auto"/>
            </w:tcBorders>
            <w:shd w:val="clear" w:color="auto" w:fill="auto"/>
            <w:vAlign w:val="center"/>
            <w:hideMark/>
          </w:tcPr>
          <w:p w14:paraId="5EB644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16BFA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84C8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5F1B47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34963C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981F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F865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4ECE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0E6598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10D1FCC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41F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235</w:t>
            </w:r>
          </w:p>
        </w:tc>
        <w:tc>
          <w:tcPr>
            <w:tcW w:w="0" w:type="auto"/>
            <w:tcBorders>
              <w:top w:val="nil"/>
              <w:left w:val="nil"/>
              <w:bottom w:val="single" w:sz="4" w:space="0" w:color="auto"/>
              <w:right w:val="single" w:sz="4" w:space="0" w:color="auto"/>
            </w:tcBorders>
            <w:shd w:val="clear" w:color="auto" w:fill="auto"/>
            <w:vAlign w:val="center"/>
            <w:hideMark/>
          </w:tcPr>
          <w:p w14:paraId="5A3F129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Застройка предприятиями коммунального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40B861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7C72EC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FEDAF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6B78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1FDFB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079C50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D52C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26B0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51F9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5DEAB9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r>
      <w:tr w:rsidR="004821DF" w:rsidRPr="004821DF" w14:paraId="6AD12FC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DB5C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236</w:t>
            </w:r>
          </w:p>
        </w:tc>
        <w:tc>
          <w:tcPr>
            <w:tcW w:w="0" w:type="auto"/>
            <w:tcBorders>
              <w:top w:val="nil"/>
              <w:left w:val="nil"/>
              <w:bottom w:val="single" w:sz="4" w:space="0" w:color="auto"/>
              <w:right w:val="single" w:sz="4" w:space="0" w:color="auto"/>
            </w:tcBorders>
            <w:shd w:val="clear" w:color="auto" w:fill="auto"/>
            <w:vAlign w:val="center"/>
            <w:hideMark/>
          </w:tcPr>
          <w:p w14:paraId="1474836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Застройка предприятиями коммунального</w:t>
            </w:r>
            <w:r w:rsidRPr="004821DF">
              <w:rPr>
                <w:rFonts w:ascii="Times New Roman" w:eastAsia="Times New Roman" w:hAnsi="Times New Roman" w:cs="Times New Roman"/>
                <w:color w:val="000000"/>
                <w:sz w:val="20"/>
                <w:szCs w:val="20"/>
                <w:lang w:val="ru-RU" w:eastAsia="ru-RU"/>
              </w:rPr>
              <w:br/>
              <w:t>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54E2EC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209D86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639FF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FA63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5BC6E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08E134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BA37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0183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19DD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015D13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r>
      <w:tr w:rsidR="004821DF" w:rsidRPr="004821DF" w14:paraId="5EFB1D9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2BB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237</w:t>
            </w:r>
          </w:p>
        </w:tc>
        <w:tc>
          <w:tcPr>
            <w:tcW w:w="0" w:type="auto"/>
            <w:tcBorders>
              <w:top w:val="nil"/>
              <w:left w:val="nil"/>
              <w:bottom w:val="single" w:sz="4" w:space="0" w:color="auto"/>
              <w:right w:val="single" w:sz="4" w:space="0" w:color="auto"/>
            </w:tcBorders>
            <w:shd w:val="clear" w:color="auto" w:fill="auto"/>
            <w:vAlign w:val="center"/>
            <w:hideMark/>
          </w:tcPr>
          <w:p w14:paraId="2D75DF5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Застройка предприятиями коммунального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1E06C2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045839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7A841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E8F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181A4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558CD4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AF6E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311F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8494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6F5305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r>
      <w:tr w:rsidR="004821DF" w:rsidRPr="004821DF" w14:paraId="5AAD279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ABF0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238</w:t>
            </w:r>
          </w:p>
        </w:tc>
        <w:tc>
          <w:tcPr>
            <w:tcW w:w="0" w:type="auto"/>
            <w:tcBorders>
              <w:top w:val="nil"/>
              <w:left w:val="nil"/>
              <w:bottom w:val="single" w:sz="4" w:space="0" w:color="auto"/>
              <w:right w:val="single" w:sz="4" w:space="0" w:color="auto"/>
            </w:tcBorders>
            <w:shd w:val="clear" w:color="auto" w:fill="auto"/>
            <w:vAlign w:val="center"/>
            <w:hideMark/>
          </w:tcPr>
          <w:p w14:paraId="79407C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"Североуральская транспортная компания"</w:t>
            </w:r>
          </w:p>
        </w:tc>
        <w:tc>
          <w:tcPr>
            <w:tcW w:w="0" w:type="auto"/>
            <w:tcBorders>
              <w:top w:val="nil"/>
              <w:left w:val="nil"/>
              <w:bottom w:val="single" w:sz="4" w:space="0" w:color="auto"/>
              <w:right w:val="single" w:sz="4" w:space="0" w:color="auto"/>
            </w:tcBorders>
            <w:shd w:val="clear" w:color="auto" w:fill="auto"/>
            <w:noWrap/>
            <w:vAlign w:val="center"/>
            <w:hideMark/>
          </w:tcPr>
          <w:p w14:paraId="39E79B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054C9F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797A4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8A6E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CC43D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F7979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26B2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9EC2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A981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1BCE76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r>
      <w:tr w:rsidR="004821DF" w:rsidRPr="004821DF" w14:paraId="59AC12D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D5A9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239</w:t>
            </w:r>
          </w:p>
        </w:tc>
        <w:tc>
          <w:tcPr>
            <w:tcW w:w="0" w:type="auto"/>
            <w:tcBorders>
              <w:top w:val="nil"/>
              <w:left w:val="nil"/>
              <w:bottom w:val="single" w:sz="4" w:space="0" w:color="auto"/>
              <w:right w:val="single" w:sz="4" w:space="0" w:color="auto"/>
            </w:tcBorders>
            <w:shd w:val="clear" w:color="auto" w:fill="auto"/>
            <w:vAlign w:val="center"/>
            <w:hideMark/>
          </w:tcPr>
          <w:p w14:paraId="02DECE7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Строительство железнодорожного тупика</w:t>
            </w:r>
          </w:p>
        </w:tc>
        <w:tc>
          <w:tcPr>
            <w:tcW w:w="0" w:type="auto"/>
            <w:tcBorders>
              <w:top w:val="nil"/>
              <w:left w:val="nil"/>
              <w:bottom w:val="single" w:sz="4" w:space="0" w:color="auto"/>
              <w:right w:val="single" w:sz="4" w:space="0" w:color="auto"/>
            </w:tcBorders>
            <w:shd w:val="clear" w:color="auto" w:fill="auto"/>
            <w:noWrap/>
            <w:vAlign w:val="center"/>
            <w:hideMark/>
          </w:tcPr>
          <w:p w14:paraId="38A2CA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5830F7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9A263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DBB3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287C2B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3E9179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E92B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468F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E972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7CDD87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r>
      <w:tr w:rsidR="004821DF" w:rsidRPr="004821DF" w14:paraId="7A9CD97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5B34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240</w:t>
            </w:r>
          </w:p>
        </w:tc>
        <w:tc>
          <w:tcPr>
            <w:tcW w:w="0" w:type="auto"/>
            <w:tcBorders>
              <w:top w:val="nil"/>
              <w:left w:val="nil"/>
              <w:bottom w:val="single" w:sz="4" w:space="0" w:color="auto"/>
              <w:right w:val="single" w:sz="4" w:space="0" w:color="auto"/>
            </w:tcBorders>
            <w:shd w:val="clear" w:color="auto" w:fill="auto"/>
            <w:vAlign w:val="center"/>
            <w:hideMark/>
          </w:tcPr>
          <w:p w14:paraId="7AF5D75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Материальный склад</w:t>
            </w:r>
          </w:p>
        </w:tc>
        <w:tc>
          <w:tcPr>
            <w:tcW w:w="0" w:type="auto"/>
            <w:tcBorders>
              <w:top w:val="nil"/>
              <w:left w:val="nil"/>
              <w:bottom w:val="single" w:sz="4" w:space="0" w:color="auto"/>
              <w:right w:val="single" w:sz="4" w:space="0" w:color="auto"/>
            </w:tcBorders>
            <w:shd w:val="clear" w:color="auto" w:fill="auto"/>
            <w:noWrap/>
            <w:vAlign w:val="center"/>
            <w:hideMark/>
          </w:tcPr>
          <w:p w14:paraId="445202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19495F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ED535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6645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227ADD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5E94F9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43BD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DA10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CA25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7B0E9C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r>
      <w:tr w:rsidR="004821DF" w:rsidRPr="004821DF" w14:paraId="3A90ECE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4F44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241</w:t>
            </w:r>
          </w:p>
        </w:tc>
        <w:tc>
          <w:tcPr>
            <w:tcW w:w="0" w:type="auto"/>
            <w:tcBorders>
              <w:top w:val="nil"/>
              <w:left w:val="nil"/>
              <w:bottom w:val="single" w:sz="4" w:space="0" w:color="auto"/>
              <w:right w:val="single" w:sz="4" w:space="0" w:color="auto"/>
            </w:tcBorders>
            <w:shd w:val="clear" w:color="auto" w:fill="auto"/>
            <w:vAlign w:val="center"/>
            <w:hideMark/>
          </w:tcPr>
          <w:p w14:paraId="71F9667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Гараж</w:t>
            </w:r>
          </w:p>
        </w:tc>
        <w:tc>
          <w:tcPr>
            <w:tcW w:w="0" w:type="auto"/>
            <w:tcBorders>
              <w:top w:val="nil"/>
              <w:left w:val="nil"/>
              <w:bottom w:val="single" w:sz="4" w:space="0" w:color="auto"/>
              <w:right w:val="single" w:sz="4" w:space="0" w:color="auto"/>
            </w:tcBorders>
            <w:shd w:val="clear" w:color="auto" w:fill="auto"/>
            <w:noWrap/>
            <w:vAlign w:val="center"/>
            <w:hideMark/>
          </w:tcPr>
          <w:p w14:paraId="07DCFE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Ю.3 П.1.</w:t>
            </w:r>
          </w:p>
        </w:tc>
        <w:tc>
          <w:tcPr>
            <w:tcW w:w="0" w:type="auto"/>
            <w:tcBorders>
              <w:top w:val="nil"/>
              <w:left w:val="nil"/>
              <w:bottom w:val="single" w:sz="4" w:space="0" w:color="auto"/>
              <w:right w:val="single" w:sz="4" w:space="0" w:color="auto"/>
            </w:tcBorders>
            <w:shd w:val="clear" w:color="auto" w:fill="auto"/>
            <w:vAlign w:val="center"/>
            <w:hideMark/>
          </w:tcPr>
          <w:p w14:paraId="440D3D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AEB32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0F56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38374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27E8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1BE7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9F4F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B1B2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1068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r>
      <w:tr w:rsidR="004821DF" w:rsidRPr="004821DF" w14:paraId="0FC3DF4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DDBD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242</w:t>
            </w:r>
          </w:p>
        </w:tc>
        <w:tc>
          <w:tcPr>
            <w:tcW w:w="0" w:type="auto"/>
            <w:tcBorders>
              <w:top w:val="nil"/>
              <w:left w:val="nil"/>
              <w:bottom w:val="single" w:sz="4" w:space="0" w:color="auto"/>
              <w:right w:val="single" w:sz="4" w:space="0" w:color="auto"/>
            </w:tcBorders>
            <w:shd w:val="clear" w:color="auto" w:fill="auto"/>
            <w:vAlign w:val="center"/>
            <w:hideMark/>
          </w:tcPr>
          <w:p w14:paraId="29BD9D5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100 м\мест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 в первом этаже</w:t>
            </w:r>
          </w:p>
        </w:tc>
        <w:tc>
          <w:tcPr>
            <w:tcW w:w="0" w:type="auto"/>
            <w:tcBorders>
              <w:top w:val="nil"/>
              <w:left w:val="nil"/>
              <w:bottom w:val="single" w:sz="4" w:space="0" w:color="auto"/>
              <w:right w:val="single" w:sz="4" w:space="0" w:color="auto"/>
            </w:tcBorders>
            <w:shd w:val="clear" w:color="auto" w:fill="auto"/>
            <w:noWrap/>
            <w:vAlign w:val="center"/>
            <w:hideMark/>
          </w:tcPr>
          <w:p w14:paraId="6A4917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Ю.4 ОД.2.</w:t>
            </w:r>
          </w:p>
        </w:tc>
        <w:tc>
          <w:tcPr>
            <w:tcW w:w="0" w:type="auto"/>
            <w:tcBorders>
              <w:top w:val="nil"/>
              <w:left w:val="nil"/>
              <w:bottom w:val="single" w:sz="4" w:space="0" w:color="auto"/>
              <w:right w:val="single" w:sz="4" w:space="0" w:color="auto"/>
            </w:tcBorders>
            <w:shd w:val="clear" w:color="auto" w:fill="auto"/>
            <w:vAlign w:val="center"/>
            <w:hideMark/>
          </w:tcPr>
          <w:p w14:paraId="1108F3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F69BD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9DF8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55512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BA97F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9CC7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A3A8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8B0D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F9986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13765E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A2D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243</w:t>
            </w:r>
          </w:p>
        </w:tc>
        <w:tc>
          <w:tcPr>
            <w:tcW w:w="0" w:type="auto"/>
            <w:tcBorders>
              <w:top w:val="nil"/>
              <w:left w:val="nil"/>
              <w:bottom w:val="single" w:sz="4" w:space="0" w:color="auto"/>
              <w:right w:val="single" w:sz="4" w:space="0" w:color="auto"/>
            </w:tcBorders>
            <w:shd w:val="clear" w:color="auto" w:fill="auto"/>
            <w:vAlign w:val="center"/>
            <w:hideMark/>
          </w:tcPr>
          <w:p w14:paraId="6698ADC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100 м\мест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 в первом этаже</w:t>
            </w:r>
          </w:p>
        </w:tc>
        <w:tc>
          <w:tcPr>
            <w:tcW w:w="0" w:type="auto"/>
            <w:tcBorders>
              <w:top w:val="nil"/>
              <w:left w:val="nil"/>
              <w:bottom w:val="single" w:sz="4" w:space="0" w:color="auto"/>
              <w:right w:val="single" w:sz="4" w:space="0" w:color="auto"/>
            </w:tcBorders>
            <w:shd w:val="clear" w:color="auto" w:fill="auto"/>
            <w:noWrap/>
            <w:vAlign w:val="center"/>
            <w:hideMark/>
          </w:tcPr>
          <w:p w14:paraId="0A4FA5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Ю.4 ОД.2.</w:t>
            </w:r>
          </w:p>
        </w:tc>
        <w:tc>
          <w:tcPr>
            <w:tcW w:w="0" w:type="auto"/>
            <w:tcBorders>
              <w:top w:val="nil"/>
              <w:left w:val="nil"/>
              <w:bottom w:val="single" w:sz="4" w:space="0" w:color="auto"/>
              <w:right w:val="single" w:sz="4" w:space="0" w:color="auto"/>
            </w:tcBorders>
            <w:shd w:val="clear" w:color="auto" w:fill="auto"/>
            <w:vAlign w:val="center"/>
            <w:hideMark/>
          </w:tcPr>
          <w:p w14:paraId="2C8D03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8BEDF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8ABC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1E7C1C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A6C15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70EB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FF65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F7F7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4DD93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76FFA7F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11B0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244</w:t>
            </w:r>
          </w:p>
        </w:tc>
        <w:tc>
          <w:tcPr>
            <w:tcW w:w="0" w:type="auto"/>
            <w:tcBorders>
              <w:top w:val="nil"/>
              <w:left w:val="nil"/>
              <w:bottom w:val="single" w:sz="4" w:space="0" w:color="auto"/>
              <w:right w:val="single" w:sz="4" w:space="0" w:color="auto"/>
            </w:tcBorders>
            <w:shd w:val="clear" w:color="auto" w:fill="auto"/>
            <w:vAlign w:val="center"/>
            <w:hideMark/>
          </w:tcPr>
          <w:p w14:paraId="24A63E7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Предприятия коммунального назначения ООО "Югорские традиции"</w:t>
            </w:r>
          </w:p>
        </w:tc>
        <w:tc>
          <w:tcPr>
            <w:tcW w:w="0" w:type="auto"/>
            <w:tcBorders>
              <w:top w:val="nil"/>
              <w:left w:val="nil"/>
              <w:bottom w:val="single" w:sz="4" w:space="0" w:color="auto"/>
              <w:right w:val="single" w:sz="4" w:space="0" w:color="auto"/>
            </w:tcBorders>
            <w:shd w:val="clear" w:color="auto" w:fill="auto"/>
            <w:noWrap/>
            <w:vAlign w:val="center"/>
            <w:hideMark/>
          </w:tcPr>
          <w:p w14:paraId="18B80F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Ю.4 П.1.</w:t>
            </w:r>
          </w:p>
        </w:tc>
        <w:tc>
          <w:tcPr>
            <w:tcW w:w="0" w:type="auto"/>
            <w:tcBorders>
              <w:top w:val="nil"/>
              <w:left w:val="nil"/>
              <w:bottom w:val="single" w:sz="4" w:space="0" w:color="auto"/>
              <w:right w:val="single" w:sz="4" w:space="0" w:color="auto"/>
            </w:tcBorders>
            <w:shd w:val="clear" w:color="auto" w:fill="auto"/>
            <w:vAlign w:val="center"/>
            <w:hideMark/>
          </w:tcPr>
          <w:p w14:paraId="682B6C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4F799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D153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3E71DB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31001B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24D8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9769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A562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0,036</w:t>
            </w:r>
          </w:p>
        </w:tc>
        <w:tc>
          <w:tcPr>
            <w:tcW w:w="0" w:type="auto"/>
            <w:tcBorders>
              <w:top w:val="nil"/>
              <w:left w:val="nil"/>
              <w:bottom w:val="single" w:sz="4" w:space="0" w:color="auto"/>
              <w:right w:val="single" w:sz="4" w:space="0" w:color="auto"/>
            </w:tcBorders>
            <w:shd w:val="clear" w:color="auto" w:fill="auto"/>
            <w:vAlign w:val="center"/>
            <w:hideMark/>
          </w:tcPr>
          <w:p w14:paraId="5EB8EA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0,036</w:t>
            </w:r>
          </w:p>
        </w:tc>
      </w:tr>
      <w:tr w:rsidR="004821DF" w:rsidRPr="004821DF" w14:paraId="63BB5B4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C6F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245</w:t>
            </w:r>
          </w:p>
        </w:tc>
        <w:tc>
          <w:tcPr>
            <w:tcW w:w="0" w:type="auto"/>
            <w:tcBorders>
              <w:top w:val="nil"/>
              <w:left w:val="nil"/>
              <w:bottom w:val="single" w:sz="4" w:space="0" w:color="auto"/>
              <w:right w:val="single" w:sz="4" w:space="0" w:color="auto"/>
            </w:tcBorders>
            <w:shd w:val="clear" w:color="auto" w:fill="auto"/>
            <w:vAlign w:val="center"/>
            <w:hideMark/>
          </w:tcPr>
          <w:p w14:paraId="4BB6EBB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МБУ ЦСП "Олимпия" Здание спортивно-досугового комплекса   МБУ "Олимпия"</w:t>
            </w:r>
          </w:p>
        </w:tc>
        <w:tc>
          <w:tcPr>
            <w:tcW w:w="0" w:type="auto"/>
            <w:tcBorders>
              <w:top w:val="nil"/>
              <w:left w:val="nil"/>
              <w:bottom w:val="single" w:sz="4" w:space="0" w:color="auto"/>
              <w:right w:val="single" w:sz="4" w:space="0" w:color="auto"/>
            </w:tcBorders>
            <w:shd w:val="clear" w:color="auto" w:fill="auto"/>
            <w:noWrap/>
            <w:vAlign w:val="center"/>
            <w:hideMark/>
          </w:tcPr>
          <w:p w14:paraId="437EA2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пгт. Барсово</w:t>
            </w:r>
          </w:p>
        </w:tc>
        <w:tc>
          <w:tcPr>
            <w:tcW w:w="0" w:type="auto"/>
            <w:tcBorders>
              <w:top w:val="nil"/>
              <w:left w:val="nil"/>
              <w:bottom w:val="single" w:sz="4" w:space="0" w:color="auto"/>
              <w:right w:val="single" w:sz="4" w:space="0" w:color="auto"/>
            </w:tcBorders>
            <w:shd w:val="clear" w:color="auto" w:fill="auto"/>
            <w:vAlign w:val="center"/>
            <w:hideMark/>
          </w:tcPr>
          <w:p w14:paraId="6C2177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5B04E9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№22 "Олимпия"</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74E2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D239B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0,269</w:t>
            </w:r>
          </w:p>
        </w:tc>
        <w:tc>
          <w:tcPr>
            <w:tcW w:w="0" w:type="auto"/>
            <w:tcBorders>
              <w:top w:val="nil"/>
              <w:left w:val="nil"/>
              <w:bottom w:val="single" w:sz="4" w:space="0" w:color="auto"/>
              <w:right w:val="single" w:sz="4" w:space="0" w:color="auto"/>
            </w:tcBorders>
            <w:shd w:val="clear" w:color="auto" w:fill="auto"/>
            <w:vAlign w:val="center"/>
            <w:hideMark/>
          </w:tcPr>
          <w:p w14:paraId="49FE4B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3B9616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07EBCA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C87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0,293</w:t>
            </w:r>
          </w:p>
        </w:tc>
        <w:tc>
          <w:tcPr>
            <w:tcW w:w="0" w:type="auto"/>
            <w:tcBorders>
              <w:top w:val="nil"/>
              <w:left w:val="nil"/>
              <w:bottom w:val="single" w:sz="4" w:space="0" w:color="auto"/>
              <w:right w:val="single" w:sz="4" w:space="0" w:color="auto"/>
            </w:tcBorders>
            <w:shd w:val="clear" w:color="auto" w:fill="auto"/>
            <w:vAlign w:val="center"/>
            <w:hideMark/>
          </w:tcPr>
          <w:p w14:paraId="556376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0,326</w:t>
            </w:r>
          </w:p>
        </w:tc>
      </w:tr>
      <w:tr w:rsidR="004821DF" w:rsidRPr="004821DF" w14:paraId="53CF98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A95B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246</w:t>
            </w:r>
          </w:p>
        </w:tc>
        <w:tc>
          <w:tcPr>
            <w:tcW w:w="0" w:type="auto"/>
            <w:tcBorders>
              <w:top w:val="nil"/>
              <w:left w:val="nil"/>
              <w:bottom w:val="single" w:sz="4" w:space="0" w:color="auto"/>
              <w:right w:val="single" w:sz="4" w:space="0" w:color="auto"/>
            </w:tcBorders>
            <w:shd w:val="clear" w:color="auto" w:fill="auto"/>
            <w:vAlign w:val="center"/>
            <w:hideMark/>
          </w:tcPr>
          <w:p w14:paraId="6D35A8B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столовой МБУ ЦСП "Сибирский легион"</w:t>
            </w:r>
          </w:p>
        </w:tc>
        <w:tc>
          <w:tcPr>
            <w:tcW w:w="0" w:type="auto"/>
            <w:tcBorders>
              <w:top w:val="nil"/>
              <w:left w:val="nil"/>
              <w:bottom w:val="single" w:sz="4" w:space="0" w:color="auto"/>
              <w:right w:val="single" w:sz="4" w:space="0" w:color="auto"/>
            </w:tcBorders>
            <w:shd w:val="clear" w:color="auto" w:fill="auto"/>
            <w:noWrap/>
            <w:vAlign w:val="center"/>
            <w:hideMark/>
          </w:tcPr>
          <w:p w14:paraId="3E964B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пгт. Барсово</w:t>
            </w:r>
          </w:p>
        </w:tc>
        <w:tc>
          <w:tcPr>
            <w:tcW w:w="0" w:type="auto"/>
            <w:tcBorders>
              <w:top w:val="nil"/>
              <w:left w:val="nil"/>
              <w:bottom w:val="single" w:sz="4" w:space="0" w:color="auto"/>
              <w:right w:val="single" w:sz="4" w:space="0" w:color="auto"/>
            </w:tcBorders>
            <w:shd w:val="clear" w:color="auto" w:fill="auto"/>
            <w:vAlign w:val="center"/>
            <w:hideMark/>
          </w:tcPr>
          <w:p w14:paraId="26D196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51975F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№22 "Олимпия"</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36CE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4CA35F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0,259</w:t>
            </w:r>
          </w:p>
        </w:tc>
        <w:tc>
          <w:tcPr>
            <w:tcW w:w="0" w:type="auto"/>
            <w:tcBorders>
              <w:top w:val="nil"/>
              <w:left w:val="nil"/>
              <w:bottom w:val="single" w:sz="4" w:space="0" w:color="auto"/>
              <w:right w:val="single" w:sz="4" w:space="0" w:color="auto"/>
            </w:tcBorders>
            <w:shd w:val="clear" w:color="auto" w:fill="auto"/>
            <w:vAlign w:val="center"/>
            <w:hideMark/>
          </w:tcPr>
          <w:p w14:paraId="32A3A6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4B370D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0,202</w:t>
            </w:r>
          </w:p>
        </w:tc>
        <w:tc>
          <w:tcPr>
            <w:tcW w:w="0" w:type="auto"/>
            <w:tcBorders>
              <w:top w:val="nil"/>
              <w:left w:val="nil"/>
              <w:bottom w:val="single" w:sz="4" w:space="0" w:color="auto"/>
              <w:right w:val="single" w:sz="4" w:space="0" w:color="auto"/>
            </w:tcBorders>
            <w:shd w:val="clear" w:color="auto" w:fill="auto"/>
            <w:vAlign w:val="center"/>
            <w:hideMark/>
          </w:tcPr>
          <w:p w14:paraId="1A16B6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67C2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0,343</w:t>
            </w:r>
          </w:p>
        </w:tc>
        <w:tc>
          <w:tcPr>
            <w:tcW w:w="0" w:type="auto"/>
            <w:tcBorders>
              <w:top w:val="nil"/>
              <w:left w:val="nil"/>
              <w:bottom w:val="single" w:sz="4" w:space="0" w:color="auto"/>
              <w:right w:val="single" w:sz="4" w:space="0" w:color="auto"/>
            </w:tcBorders>
            <w:shd w:val="clear" w:color="auto" w:fill="auto"/>
            <w:vAlign w:val="center"/>
            <w:hideMark/>
          </w:tcPr>
          <w:p w14:paraId="4B8F4E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0,461</w:t>
            </w:r>
          </w:p>
        </w:tc>
      </w:tr>
      <w:tr w:rsidR="004821DF" w:rsidRPr="004821DF" w14:paraId="288B92E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1067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247</w:t>
            </w:r>
          </w:p>
        </w:tc>
        <w:tc>
          <w:tcPr>
            <w:tcW w:w="0" w:type="auto"/>
            <w:tcBorders>
              <w:top w:val="nil"/>
              <w:left w:val="nil"/>
              <w:bottom w:val="single" w:sz="4" w:space="0" w:color="auto"/>
              <w:right w:val="single" w:sz="4" w:space="0" w:color="auto"/>
            </w:tcBorders>
            <w:shd w:val="clear" w:color="auto" w:fill="auto"/>
            <w:vAlign w:val="center"/>
            <w:hideMark/>
          </w:tcPr>
          <w:p w14:paraId="364F3AF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спального корпуса  МБУ ЦСП "Сибирский</w:t>
            </w:r>
            <w:r w:rsidRPr="004821DF">
              <w:rPr>
                <w:rFonts w:ascii="Times New Roman" w:eastAsia="Times New Roman" w:hAnsi="Times New Roman" w:cs="Times New Roman"/>
                <w:color w:val="000000"/>
                <w:sz w:val="20"/>
                <w:szCs w:val="20"/>
                <w:lang w:val="ru-RU" w:eastAsia="ru-RU"/>
              </w:rPr>
              <w:br/>
              <w:t>легион"</w:t>
            </w:r>
          </w:p>
        </w:tc>
        <w:tc>
          <w:tcPr>
            <w:tcW w:w="0" w:type="auto"/>
            <w:tcBorders>
              <w:top w:val="nil"/>
              <w:left w:val="nil"/>
              <w:bottom w:val="single" w:sz="4" w:space="0" w:color="auto"/>
              <w:right w:val="single" w:sz="4" w:space="0" w:color="auto"/>
            </w:tcBorders>
            <w:shd w:val="clear" w:color="auto" w:fill="auto"/>
            <w:noWrap/>
            <w:vAlign w:val="center"/>
            <w:hideMark/>
          </w:tcPr>
          <w:p w14:paraId="1895E1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пгт. Барсово</w:t>
            </w:r>
          </w:p>
        </w:tc>
        <w:tc>
          <w:tcPr>
            <w:tcW w:w="0" w:type="auto"/>
            <w:tcBorders>
              <w:top w:val="nil"/>
              <w:left w:val="nil"/>
              <w:bottom w:val="single" w:sz="4" w:space="0" w:color="auto"/>
              <w:right w:val="single" w:sz="4" w:space="0" w:color="auto"/>
            </w:tcBorders>
            <w:shd w:val="clear" w:color="auto" w:fill="auto"/>
            <w:vAlign w:val="center"/>
            <w:hideMark/>
          </w:tcPr>
          <w:p w14:paraId="48EF7E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26D16F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№22 "Олимпия"</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AB22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7F5FF3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0,234</w:t>
            </w:r>
          </w:p>
        </w:tc>
        <w:tc>
          <w:tcPr>
            <w:tcW w:w="0" w:type="auto"/>
            <w:tcBorders>
              <w:top w:val="nil"/>
              <w:left w:val="nil"/>
              <w:bottom w:val="single" w:sz="4" w:space="0" w:color="auto"/>
              <w:right w:val="single" w:sz="4" w:space="0" w:color="auto"/>
            </w:tcBorders>
            <w:shd w:val="clear" w:color="auto" w:fill="auto"/>
            <w:vAlign w:val="center"/>
            <w:hideMark/>
          </w:tcPr>
          <w:p w14:paraId="1F0A0C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5F7CB0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4D7BBD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3295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0,274</w:t>
            </w:r>
          </w:p>
        </w:tc>
        <w:tc>
          <w:tcPr>
            <w:tcW w:w="0" w:type="auto"/>
            <w:tcBorders>
              <w:top w:val="nil"/>
              <w:left w:val="nil"/>
              <w:bottom w:val="single" w:sz="4" w:space="0" w:color="auto"/>
              <w:right w:val="single" w:sz="4" w:space="0" w:color="auto"/>
            </w:tcBorders>
            <w:shd w:val="clear" w:color="auto" w:fill="auto"/>
            <w:vAlign w:val="center"/>
            <w:hideMark/>
          </w:tcPr>
          <w:p w14:paraId="72A7C0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0,331</w:t>
            </w:r>
          </w:p>
        </w:tc>
      </w:tr>
      <w:tr w:rsidR="004821DF" w:rsidRPr="004821DF" w14:paraId="508D39A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000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248</w:t>
            </w:r>
          </w:p>
        </w:tc>
        <w:tc>
          <w:tcPr>
            <w:tcW w:w="0" w:type="auto"/>
            <w:tcBorders>
              <w:top w:val="nil"/>
              <w:left w:val="nil"/>
              <w:bottom w:val="single" w:sz="4" w:space="0" w:color="auto"/>
              <w:right w:val="single" w:sz="4" w:space="0" w:color="auto"/>
            </w:tcBorders>
            <w:shd w:val="clear" w:color="auto" w:fill="auto"/>
            <w:vAlign w:val="center"/>
            <w:hideMark/>
          </w:tcPr>
          <w:p w14:paraId="687CE5C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спортивно-оздоровительного комплекса МБУ ЦСП "Сибирский легион"</w:t>
            </w:r>
          </w:p>
        </w:tc>
        <w:tc>
          <w:tcPr>
            <w:tcW w:w="0" w:type="auto"/>
            <w:tcBorders>
              <w:top w:val="nil"/>
              <w:left w:val="nil"/>
              <w:bottom w:val="single" w:sz="4" w:space="0" w:color="auto"/>
              <w:right w:val="single" w:sz="4" w:space="0" w:color="auto"/>
            </w:tcBorders>
            <w:shd w:val="clear" w:color="auto" w:fill="auto"/>
            <w:noWrap/>
            <w:vAlign w:val="center"/>
            <w:hideMark/>
          </w:tcPr>
          <w:p w14:paraId="1A892E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пгт. Барсово</w:t>
            </w:r>
          </w:p>
        </w:tc>
        <w:tc>
          <w:tcPr>
            <w:tcW w:w="0" w:type="auto"/>
            <w:tcBorders>
              <w:top w:val="nil"/>
              <w:left w:val="nil"/>
              <w:bottom w:val="single" w:sz="4" w:space="0" w:color="auto"/>
              <w:right w:val="single" w:sz="4" w:space="0" w:color="auto"/>
            </w:tcBorders>
            <w:shd w:val="clear" w:color="auto" w:fill="auto"/>
            <w:vAlign w:val="center"/>
            <w:hideMark/>
          </w:tcPr>
          <w:p w14:paraId="1BD3AC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22851D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№22 "Олимпия"</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7D8CE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3875A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0,621</w:t>
            </w:r>
          </w:p>
        </w:tc>
        <w:tc>
          <w:tcPr>
            <w:tcW w:w="0" w:type="auto"/>
            <w:tcBorders>
              <w:top w:val="nil"/>
              <w:left w:val="nil"/>
              <w:bottom w:val="single" w:sz="4" w:space="0" w:color="auto"/>
              <w:right w:val="single" w:sz="4" w:space="0" w:color="auto"/>
            </w:tcBorders>
            <w:shd w:val="clear" w:color="auto" w:fill="auto"/>
            <w:vAlign w:val="center"/>
            <w:hideMark/>
          </w:tcPr>
          <w:p w14:paraId="7A9A4D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CAB78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293C86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0B3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0,641</w:t>
            </w:r>
          </w:p>
        </w:tc>
        <w:tc>
          <w:tcPr>
            <w:tcW w:w="0" w:type="auto"/>
            <w:tcBorders>
              <w:top w:val="nil"/>
              <w:left w:val="nil"/>
              <w:bottom w:val="single" w:sz="4" w:space="0" w:color="auto"/>
              <w:right w:val="single" w:sz="4" w:space="0" w:color="auto"/>
            </w:tcBorders>
            <w:shd w:val="clear" w:color="auto" w:fill="auto"/>
            <w:vAlign w:val="center"/>
            <w:hideMark/>
          </w:tcPr>
          <w:p w14:paraId="52CAFE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0,669</w:t>
            </w:r>
          </w:p>
        </w:tc>
      </w:tr>
      <w:tr w:rsidR="004821DF" w:rsidRPr="004821DF" w14:paraId="070CEA7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E9D6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249</w:t>
            </w:r>
          </w:p>
        </w:tc>
        <w:tc>
          <w:tcPr>
            <w:tcW w:w="0" w:type="auto"/>
            <w:tcBorders>
              <w:top w:val="nil"/>
              <w:left w:val="nil"/>
              <w:bottom w:val="single" w:sz="4" w:space="0" w:color="auto"/>
              <w:right w:val="single" w:sz="4" w:space="0" w:color="auto"/>
            </w:tcBorders>
            <w:shd w:val="clear" w:color="auto" w:fill="auto"/>
            <w:vAlign w:val="center"/>
            <w:hideMark/>
          </w:tcPr>
          <w:p w14:paraId="29CCFE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Музей "Барсово Гора"</w:t>
            </w:r>
          </w:p>
        </w:tc>
        <w:tc>
          <w:tcPr>
            <w:tcW w:w="0" w:type="auto"/>
            <w:tcBorders>
              <w:top w:val="nil"/>
              <w:left w:val="nil"/>
              <w:bottom w:val="single" w:sz="4" w:space="0" w:color="auto"/>
              <w:right w:val="single" w:sz="4" w:space="0" w:color="auto"/>
            </w:tcBorders>
            <w:shd w:val="clear" w:color="auto" w:fill="auto"/>
            <w:noWrap/>
            <w:vAlign w:val="center"/>
            <w:hideMark/>
          </w:tcPr>
          <w:p w14:paraId="383F4B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пгт. Барсово</w:t>
            </w:r>
          </w:p>
        </w:tc>
        <w:tc>
          <w:tcPr>
            <w:tcW w:w="0" w:type="auto"/>
            <w:tcBorders>
              <w:top w:val="nil"/>
              <w:left w:val="nil"/>
              <w:bottom w:val="single" w:sz="4" w:space="0" w:color="auto"/>
              <w:right w:val="single" w:sz="4" w:space="0" w:color="auto"/>
            </w:tcBorders>
            <w:shd w:val="clear" w:color="auto" w:fill="auto"/>
            <w:vAlign w:val="center"/>
            <w:hideMark/>
          </w:tcPr>
          <w:p w14:paraId="6F3F66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w:t>
            </w:r>
          </w:p>
        </w:tc>
        <w:tc>
          <w:tcPr>
            <w:tcW w:w="0" w:type="auto"/>
            <w:tcBorders>
              <w:top w:val="nil"/>
              <w:left w:val="nil"/>
              <w:bottom w:val="single" w:sz="4" w:space="0" w:color="auto"/>
              <w:right w:val="single" w:sz="4" w:space="0" w:color="auto"/>
            </w:tcBorders>
            <w:shd w:val="clear" w:color="auto" w:fill="auto"/>
            <w:vAlign w:val="center"/>
            <w:hideMark/>
          </w:tcPr>
          <w:p w14:paraId="6E458A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№22 "Олимпия"</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E4A5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AB1A7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0,393</w:t>
            </w:r>
          </w:p>
        </w:tc>
        <w:tc>
          <w:tcPr>
            <w:tcW w:w="0" w:type="auto"/>
            <w:tcBorders>
              <w:top w:val="nil"/>
              <w:left w:val="nil"/>
              <w:bottom w:val="single" w:sz="4" w:space="0" w:color="auto"/>
              <w:right w:val="single" w:sz="4" w:space="0" w:color="auto"/>
            </w:tcBorders>
            <w:shd w:val="clear" w:color="auto" w:fill="auto"/>
            <w:vAlign w:val="center"/>
            <w:hideMark/>
          </w:tcPr>
          <w:p w14:paraId="3C6D76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4E66A6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530D31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2BD2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c>
          <w:tcPr>
            <w:tcW w:w="0" w:type="auto"/>
            <w:tcBorders>
              <w:top w:val="nil"/>
              <w:left w:val="nil"/>
              <w:bottom w:val="single" w:sz="4" w:space="0" w:color="auto"/>
              <w:right w:val="single" w:sz="4" w:space="0" w:color="auto"/>
            </w:tcBorders>
            <w:shd w:val="clear" w:color="auto" w:fill="auto"/>
            <w:vAlign w:val="center"/>
            <w:hideMark/>
          </w:tcPr>
          <w:p w14:paraId="784841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0,407</w:t>
            </w:r>
          </w:p>
        </w:tc>
      </w:tr>
      <w:tr w:rsidR="004821DF" w:rsidRPr="004821DF" w14:paraId="1226E9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8C60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262</w:t>
            </w:r>
          </w:p>
        </w:tc>
        <w:tc>
          <w:tcPr>
            <w:tcW w:w="0" w:type="auto"/>
            <w:tcBorders>
              <w:top w:val="nil"/>
              <w:left w:val="nil"/>
              <w:bottom w:val="single" w:sz="4" w:space="0" w:color="auto"/>
              <w:right w:val="single" w:sz="4" w:space="0" w:color="auto"/>
            </w:tcBorders>
            <w:shd w:val="clear" w:color="auto" w:fill="auto"/>
            <w:vAlign w:val="center"/>
            <w:hideMark/>
          </w:tcPr>
          <w:p w14:paraId="454FA31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ООО"СтройГарант". МКД с офисными помещениями г. Сургут, на пересечении улиц Контейнерной и Привокзальной</w:t>
            </w:r>
          </w:p>
        </w:tc>
        <w:tc>
          <w:tcPr>
            <w:tcW w:w="0" w:type="auto"/>
            <w:tcBorders>
              <w:top w:val="nil"/>
              <w:left w:val="nil"/>
              <w:bottom w:val="single" w:sz="4" w:space="0" w:color="auto"/>
              <w:right w:val="single" w:sz="4" w:space="0" w:color="auto"/>
            </w:tcBorders>
            <w:shd w:val="clear" w:color="auto" w:fill="auto"/>
            <w:noWrap/>
            <w:vAlign w:val="center"/>
            <w:hideMark/>
          </w:tcPr>
          <w:p w14:paraId="1B311E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Юность</w:t>
            </w:r>
          </w:p>
        </w:tc>
        <w:tc>
          <w:tcPr>
            <w:tcW w:w="0" w:type="auto"/>
            <w:tcBorders>
              <w:top w:val="nil"/>
              <w:left w:val="nil"/>
              <w:bottom w:val="single" w:sz="4" w:space="0" w:color="auto"/>
              <w:right w:val="single" w:sz="4" w:space="0" w:color="auto"/>
            </w:tcBorders>
            <w:shd w:val="clear" w:color="auto" w:fill="auto"/>
            <w:vAlign w:val="center"/>
            <w:hideMark/>
          </w:tcPr>
          <w:p w14:paraId="466F9A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28B5A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16A0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A095B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0,318</w:t>
            </w:r>
          </w:p>
        </w:tc>
        <w:tc>
          <w:tcPr>
            <w:tcW w:w="0" w:type="auto"/>
            <w:tcBorders>
              <w:top w:val="nil"/>
              <w:left w:val="nil"/>
              <w:bottom w:val="single" w:sz="4" w:space="0" w:color="auto"/>
              <w:right w:val="single" w:sz="4" w:space="0" w:color="auto"/>
            </w:tcBorders>
            <w:shd w:val="clear" w:color="auto" w:fill="auto"/>
            <w:vAlign w:val="center"/>
            <w:hideMark/>
          </w:tcPr>
          <w:p w14:paraId="14142E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4218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CBA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8B7F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0,318</w:t>
            </w:r>
          </w:p>
        </w:tc>
        <w:tc>
          <w:tcPr>
            <w:tcW w:w="0" w:type="auto"/>
            <w:tcBorders>
              <w:top w:val="nil"/>
              <w:left w:val="nil"/>
              <w:bottom w:val="single" w:sz="4" w:space="0" w:color="auto"/>
              <w:right w:val="single" w:sz="4" w:space="0" w:color="auto"/>
            </w:tcBorders>
            <w:shd w:val="clear" w:color="auto" w:fill="auto"/>
            <w:vAlign w:val="center"/>
            <w:hideMark/>
          </w:tcPr>
          <w:p w14:paraId="76B17D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0,318</w:t>
            </w:r>
          </w:p>
        </w:tc>
      </w:tr>
      <w:tr w:rsidR="004821DF" w:rsidRPr="004821DF" w14:paraId="6567BFD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EB6B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263</w:t>
            </w:r>
          </w:p>
        </w:tc>
        <w:tc>
          <w:tcPr>
            <w:tcW w:w="0" w:type="auto"/>
            <w:tcBorders>
              <w:top w:val="nil"/>
              <w:left w:val="nil"/>
              <w:bottom w:val="single" w:sz="4" w:space="0" w:color="auto"/>
              <w:right w:val="single" w:sz="4" w:space="0" w:color="auto"/>
            </w:tcBorders>
            <w:shd w:val="clear" w:color="auto" w:fill="auto"/>
            <w:vAlign w:val="center"/>
            <w:hideMark/>
          </w:tcPr>
          <w:p w14:paraId="57915A3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ООО"Вторчермет". АБК, Общежитие г. Сургут, пос.</w:t>
            </w:r>
            <w:r w:rsidRPr="004821DF">
              <w:rPr>
                <w:rFonts w:ascii="Times New Roman" w:eastAsia="Times New Roman" w:hAnsi="Times New Roman" w:cs="Times New Roman"/>
                <w:color w:val="000000"/>
                <w:sz w:val="20"/>
                <w:szCs w:val="20"/>
                <w:lang w:val="ru-RU" w:eastAsia="ru-RU"/>
              </w:rPr>
              <w:br/>
              <w:t>Юность, ул. Саянская 18</w:t>
            </w:r>
          </w:p>
        </w:tc>
        <w:tc>
          <w:tcPr>
            <w:tcW w:w="0" w:type="auto"/>
            <w:tcBorders>
              <w:top w:val="nil"/>
              <w:left w:val="nil"/>
              <w:bottom w:val="single" w:sz="4" w:space="0" w:color="auto"/>
              <w:right w:val="single" w:sz="4" w:space="0" w:color="auto"/>
            </w:tcBorders>
            <w:shd w:val="clear" w:color="auto" w:fill="auto"/>
            <w:noWrap/>
            <w:vAlign w:val="center"/>
            <w:hideMark/>
          </w:tcPr>
          <w:p w14:paraId="7E4017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Юность</w:t>
            </w:r>
          </w:p>
        </w:tc>
        <w:tc>
          <w:tcPr>
            <w:tcW w:w="0" w:type="auto"/>
            <w:tcBorders>
              <w:top w:val="nil"/>
              <w:left w:val="nil"/>
              <w:bottom w:val="single" w:sz="4" w:space="0" w:color="auto"/>
              <w:right w:val="single" w:sz="4" w:space="0" w:color="auto"/>
            </w:tcBorders>
            <w:shd w:val="clear" w:color="auto" w:fill="auto"/>
            <w:vAlign w:val="center"/>
            <w:hideMark/>
          </w:tcPr>
          <w:p w14:paraId="7BCE8F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E588E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51C3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9BBAB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0,143</w:t>
            </w:r>
          </w:p>
        </w:tc>
        <w:tc>
          <w:tcPr>
            <w:tcW w:w="0" w:type="auto"/>
            <w:tcBorders>
              <w:top w:val="nil"/>
              <w:left w:val="nil"/>
              <w:bottom w:val="single" w:sz="4" w:space="0" w:color="auto"/>
              <w:right w:val="single" w:sz="4" w:space="0" w:color="auto"/>
            </w:tcBorders>
            <w:shd w:val="clear" w:color="auto" w:fill="auto"/>
            <w:vAlign w:val="center"/>
            <w:hideMark/>
          </w:tcPr>
          <w:p w14:paraId="5FB19A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750C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6724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EEF8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0,143</w:t>
            </w:r>
          </w:p>
        </w:tc>
        <w:tc>
          <w:tcPr>
            <w:tcW w:w="0" w:type="auto"/>
            <w:tcBorders>
              <w:top w:val="nil"/>
              <w:left w:val="nil"/>
              <w:bottom w:val="single" w:sz="4" w:space="0" w:color="auto"/>
              <w:right w:val="single" w:sz="4" w:space="0" w:color="auto"/>
            </w:tcBorders>
            <w:shd w:val="clear" w:color="auto" w:fill="auto"/>
            <w:vAlign w:val="center"/>
            <w:hideMark/>
          </w:tcPr>
          <w:p w14:paraId="11C59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0,143</w:t>
            </w:r>
          </w:p>
        </w:tc>
      </w:tr>
      <w:tr w:rsidR="004821DF" w:rsidRPr="004821DF" w14:paraId="294C935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71B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264</w:t>
            </w:r>
          </w:p>
        </w:tc>
        <w:tc>
          <w:tcPr>
            <w:tcW w:w="0" w:type="auto"/>
            <w:tcBorders>
              <w:top w:val="nil"/>
              <w:left w:val="nil"/>
              <w:bottom w:val="single" w:sz="4" w:space="0" w:color="auto"/>
              <w:right w:val="single" w:sz="4" w:space="0" w:color="auto"/>
            </w:tcBorders>
            <w:shd w:val="clear" w:color="auto" w:fill="auto"/>
            <w:vAlign w:val="center"/>
            <w:hideMark/>
          </w:tcPr>
          <w:p w14:paraId="5537533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5-9-ти этажный жилой дом со встроенными помещениями общественного назначения на 1 этаже: офисы на 30 сотр., предприятия торговли торг. Пл. 100 кв. м.</w:t>
            </w:r>
          </w:p>
        </w:tc>
        <w:tc>
          <w:tcPr>
            <w:tcW w:w="0" w:type="auto"/>
            <w:tcBorders>
              <w:top w:val="nil"/>
              <w:left w:val="nil"/>
              <w:bottom w:val="single" w:sz="4" w:space="0" w:color="auto"/>
              <w:right w:val="single" w:sz="4" w:space="0" w:color="auto"/>
            </w:tcBorders>
            <w:shd w:val="clear" w:color="auto" w:fill="auto"/>
            <w:noWrap/>
            <w:vAlign w:val="center"/>
            <w:hideMark/>
          </w:tcPr>
          <w:p w14:paraId="4680A2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FF163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A80B3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8274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5B05C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19DABA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772BEC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6B1FDA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0C9B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3EB7B9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0,362</w:t>
            </w:r>
          </w:p>
        </w:tc>
      </w:tr>
      <w:tr w:rsidR="004821DF" w:rsidRPr="004821DF" w14:paraId="5004231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BD5E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265</w:t>
            </w:r>
          </w:p>
        </w:tc>
        <w:tc>
          <w:tcPr>
            <w:tcW w:w="0" w:type="auto"/>
            <w:tcBorders>
              <w:top w:val="nil"/>
              <w:left w:val="nil"/>
              <w:bottom w:val="single" w:sz="4" w:space="0" w:color="auto"/>
              <w:right w:val="single" w:sz="4" w:space="0" w:color="auto"/>
            </w:tcBorders>
            <w:shd w:val="clear" w:color="auto" w:fill="auto"/>
            <w:vAlign w:val="center"/>
            <w:hideMark/>
          </w:tcPr>
          <w:p w14:paraId="70E5E6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5-ти этажный жилой дом со встроенными помещениями общественного назначения на 1 этаже: офисы на 30 сотр., предприятия торговли</w:t>
            </w:r>
            <w:r w:rsidRPr="004821DF">
              <w:rPr>
                <w:rFonts w:ascii="Times New Roman" w:eastAsia="Times New Roman" w:hAnsi="Times New Roman" w:cs="Times New Roman"/>
                <w:color w:val="000000"/>
                <w:sz w:val="20"/>
                <w:szCs w:val="20"/>
                <w:lang w:val="ru-RU" w:eastAsia="ru-RU"/>
              </w:rPr>
              <w:br/>
              <w:t>торг. Пл. 100 кв. м.</w:t>
            </w:r>
          </w:p>
        </w:tc>
        <w:tc>
          <w:tcPr>
            <w:tcW w:w="0" w:type="auto"/>
            <w:tcBorders>
              <w:top w:val="nil"/>
              <w:left w:val="nil"/>
              <w:bottom w:val="single" w:sz="4" w:space="0" w:color="auto"/>
              <w:right w:val="single" w:sz="4" w:space="0" w:color="auto"/>
            </w:tcBorders>
            <w:shd w:val="clear" w:color="auto" w:fill="auto"/>
            <w:noWrap/>
            <w:vAlign w:val="center"/>
            <w:hideMark/>
          </w:tcPr>
          <w:p w14:paraId="3EBBD8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77B56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1B7F9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E293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434E7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6C99AF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5EE966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3B0BC7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DE55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6592E9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0,362</w:t>
            </w:r>
          </w:p>
        </w:tc>
      </w:tr>
      <w:tr w:rsidR="004821DF" w:rsidRPr="004821DF" w14:paraId="4E1A141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220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266</w:t>
            </w:r>
          </w:p>
        </w:tc>
        <w:tc>
          <w:tcPr>
            <w:tcW w:w="0" w:type="auto"/>
            <w:tcBorders>
              <w:top w:val="nil"/>
              <w:left w:val="nil"/>
              <w:bottom w:val="single" w:sz="4" w:space="0" w:color="auto"/>
              <w:right w:val="single" w:sz="4" w:space="0" w:color="auto"/>
            </w:tcBorders>
            <w:shd w:val="clear" w:color="auto" w:fill="auto"/>
            <w:vAlign w:val="center"/>
            <w:hideMark/>
          </w:tcPr>
          <w:p w14:paraId="3769EDE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5-ти этажный жилой дом со встроенными помещениями общественного назначения на 1</w:t>
            </w:r>
            <w:r w:rsidRPr="004821DF">
              <w:rPr>
                <w:rFonts w:ascii="Times New Roman" w:eastAsia="Times New Roman" w:hAnsi="Times New Roman" w:cs="Times New Roman"/>
                <w:color w:val="000000"/>
                <w:sz w:val="20"/>
                <w:szCs w:val="20"/>
                <w:lang w:val="ru-RU" w:eastAsia="ru-RU"/>
              </w:rPr>
              <w:br/>
              <w:t>этаже: офисы на 30 сотр., предприятия торговли торг. Пл. 100 кв. м.</w:t>
            </w:r>
          </w:p>
        </w:tc>
        <w:tc>
          <w:tcPr>
            <w:tcW w:w="0" w:type="auto"/>
            <w:tcBorders>
              <w:top w:val="nil"/>
              <w:left w:val="nil"/>
              <w:bottom w:val="single" w:sz="4" w:space="0" w:color="auto"/>
              <w:right w:val="single" w:sz="4" w:space="0" w:color="auto"/>
            </w:tcBorders>
            <w:shd w:val="clear" w:color="auto" w:fill="auto"/>
            <w:noWrap/>
            <w:vAlign w:val="center"/>
            <w:hideMark/>
          </w:tcPr>
          <w:p w14:paraId="75D923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263DF6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222FC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444D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6E5325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0,406</w:t>
            </w:r>
          </w:p>
        </w:tc>
        <w:tc>
          <w:tcPr>
            <w:tcW w:w="0" w:type="auto"/>
            <w:tcBorders>
              <w:top w:val="nil"/>
              <w:left w:val="nil"/>
              <w:bottom w:val="single" w:sz="4" w:space="0" w:color="auto"/>
              <w:right w:val="single" w:sz="4" w:space="0" w:color="auto"/>
            </w:tcBorders>
            <w:shd w:val="clear" w:color="auto" w:fill="auto"/>
            <w:vAlign w:val="center"/>
            <w:hideMark/>
          </w:tcPr>
          <w:p w14:paraId="06C137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3D6991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15F88E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8414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0,425</w:t>
            </w:r>
          </w:p>
        </w:tc>
        <w:tc>
          <w:tcPr>
            <w:tcW w:w="0" w:type="auto"/>
            <w:tcBorders>
              <w:top w:val="nil"/>
              <w:left w:val="nil"/>
              <w:bottom w:val="single" w:sz="4" w:space="0" w:color="auto"/>
              <w:right w:val="single" w:sz="4" w:space="0" w:color="auto"/>
            </w:tcBorders>
            <w:shd w:val="clear" w:color="auto" w:fill="auto"/>
            <w:vAlign w:val="center"/>
            <w:hideMark/>
          </w:tcPr>
          <w:p w14:paraId="1503CE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0,452</w:t>
            </w:r>
          </w:p>
        </w:tc>
      </w:tr>
      <w:tr w:rsidR="004821DF" w:rsidRPr="004821DF" w14:paraId="40EED25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23D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267</w:t>
            </w:r>
          </w:p>
        </w:tc>
        <w:tc>
          <w:tcPr>
            <w:tcW w:w="0" w:type="auto"/>
            <w:tcBorders>
              <w:top w:val="nil"/>
              <w:left w:val="nil"/>
              <w:bottom w:val="single" w:sz="4" w:space="0" w:color="auto"/>
              <w:right w:val="single" w:sz="4" w:space="0" w:color="auto"/>
            </w:tcBorders>
            <w:shd w:val="clear" w:color="auto" w:fill="auto"/>
            <w:vAlign w:val="center"/>
            <w:hideMark/>
          </w:tcPr>
          <w:p w14:paraId="746D157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17-ти этажный жилой дом башенного типа со встроенными помещениями общественноого назначения на 1 этаже: офисы на 10 сотрудников,</w:t>
            </w:r>
            <w:r w:rsidRPr="004821DF">
              <w:rPr>
                <w:rFonts w:ascii="Times New Roman" w:eastAsia="Times New Roman" w:hAnsi="Times New Roman" w:cs="Times New Roman"/>
                <w:color w:val="000000"/>
                <w:sz w:val="20"/>
                <w:szCs w:val="20"/>
                <w:lang w:val="ru-RU" w:eastAsia="ru-RU"/>
              </w:rPr>
              <w:br/>
              <w:t>предприятия общественного питанияя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17DDEF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3848E0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ED3FD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BC1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C9C61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3653C5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46BD83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6F691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11FE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035DCF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18F6E49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765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268</w:t>
            </w:r>
          </w:p>
        </w:tc>
        <w:tc>
          <w:tcPr>
            <w:tcW w:w="0" w:type="auto"/>
            <w:tcBorders>
              <w:top w:val="nil"/>
              <w:left w:val="nil"/>
              <w:bottom w:val="single" w:sz="4" w:space="0" w:color="auto"/>
              <w:right w:val="single" w:sz="4" w:space="0" w:color="auto"/>
            </w:tcBorders>
            <w:shd w:val="clear" w:color="auto" w:fill="auto"/>
            <w:vAlign w:val="center"/>
            <w:hideMark/>
          </w:tcPr>
          <w:p w14:paraId="27D4D8D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13-14-ти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B90A4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6711F2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68769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D4FA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CACFC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336340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01B868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1A7EC9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143A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5C0A79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6318E93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AC03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269</w:t>
            </w:r>
          </w:p>
        </w:tc>
        <w:tc>
          <w:tcPr>
            <w:tcW w:w="0" w:type="auto"/>
            <w:tcBorders>
              <w:top w:val="nil"/>
              <w:left w:val="nil"/>
              <w:bottom w:val="single" w:sz="4" w:space="0" w:color="auto"/>
              <w:right w:val="single" w:sz="4" w:space="0" w:color="auto"/>
            </w:tcBorders>
            <w:shd w:val="clear" w:color="auto" w:fill="auto"/>
            <w:vAlign w:val="center"/>
            <w:hideMark/>
          </w:tcPr>
          <w:p w14:paraId="2C1955A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9-12-ти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62F81D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63A28A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DA0E3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322D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002BD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7425D4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6A5BA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582256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6368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58A593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7E680AC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B8FB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270</w:t>
            </w:r>
          </w:p>
        </w:tc>
        <w:tc>
          <w:tcPr>
            <w:tcW w:w="0" w:type="auto"/>
            <w:tcBorders>
              <w:top w:val="nil"/>
              <w:left w:val="nil"/>
              <w:bottom w:val="single" w:sz="4" w:space="0" w:color="auto"/>
              <w:right w:val="single" w:sz="4" w:space="0" w:color="auto"/>
            </w:tcBorders>
            <w:shd w:val="clear" w:color="auto" w:fill="auto"/>
            <w:vAlign w:val="center"/>
            <w:hideMark/>
          </w:tcPr>
          <w:p w14:paraId="4CA32F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B5A1A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3AABFB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2CC25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1CC0D3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C6D2A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7301AB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2211E3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235737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FC5E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63D506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r>
      <w:tr w:rsidR="004821DF" w:rsidRPr="004821DF" w14:paraId="0CD2629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1AA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271</w:t>
            </w:r>
          </w:p>
        </w:tc>
        <w:tc>
          <w:tcPr>
            <w:tcW w:w="0" w:type="auto"/>
            <w:tcBorders>
              <w:top w:val="nil"/>
              <w:left w:val="nil"/>
              <w:bottom w:val="single" w:sz="4" w:space="0" w:color="auto"/>
              <w:right w:val="single" w:sz="4" w:space="0" w:color="auto"/>
            </w:tcBorders>
            <w:shd w:val="clear" w:color="auto" w:fill="auto"/>
            <w:vAlign w:val="center"/>
            <w:hideMark/>
          </w:tcPr>
          <w:p w14:paraId="3BAC1A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547952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D4F01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AFCD1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FFA24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3A4B92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0051F0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62920D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182372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FDB8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7AAE53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0,362</w:t>
            </w:r>
          </w:p>
        </w:tc>
      </w:tr>
      <w:tr w:rsidR="004821DF" w:rsidRPr="004821DF" w14:paraId="5E35CD8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1C7F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272</w:t>
            </w:r>
          </w:p>
        </w:tc>
        <w:tc>
          <w:tcPr>
            <w:tcW w:w="0" w:type="auto"/>
            <w:tcBorders>
              <w:top w:val="nil"/>
              <w:left w:val="nil"/>
              <w:bottom w:val="single" w:sz="4" w:space="0" w:color="auto"/>
              <w:right w:val="single" w:sz="4" w:space="0" w:color="auto"/>
            </w:tcBorders>
            <w:shd w:val="clear" w:color="auto" w:fill="auto"/>
            <w:vAlign w:val="center"/>
            <w:hideMark/>
          </w:tcPr>
          <w:p w14:paraId="265D437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4-5-ти этажный жилой дом со встроенными помещениями общественного назначения на 1 этаже: офисы на 30 сотр.</w:t>
            </w:r>
          </w:p>
        </w:tc>
        <w:tc>
          <w:tcPr>
            <w:tcW w:w="0" w:type="auto"/>
            <w:tcBorders>
              <w:top w:val="nil"/>
              <w:left w:val="nil"/>
              <w:bottom w:val="single" w:sz="4" w:space="0" w:color="auto"/>
              <w:right w:val="single" w:sz="4" w:space="0" w:color="auto"/>
            </w:tcBorders>
            <w:shd w:val="clear" w:color="auto" w:fill="auto"/>
            <w:noWrap/>
            <w:vAlign w:val="center"/>
            <w:hideMark/>
          </w:tcPr>
          <w:p w14:paraId="62F0E8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F069F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C2A2C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EFE4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761229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31C778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4C6DF2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310658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6D2D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0664A5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r>
      <w:tr w:rsidR="004821DF" w:rsidRPr="004821DF" w14:paraId="54197D9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A4D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273</w:t>
            </w:r>
          </w:p>
        </w:tc>
        <w:tc>
          <w:tcPr>
            <w:tcW w:w="0" w:type="auto"/>
            <w:tcBorders>
              <w:top w:val="nil"/>
              <w:left w:val="nil"/>
              <w:bottom w:val="single" w:sz="4" w:space="0" w:color="auto"/>
              <w:right w:val="single" w:sz="4" w:space="0" w:color="auto"/>
            </w:tcBorders>
            <w:shd w:val="clear" w:color="auto" w:fill="auto"/>
            <w:vAlign w:val="center"/>
            <w:hideMark/>
          </w:tcPr>
          <w:p w14:paraId="790B78A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482001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0EF591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DE05C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3735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7FF3D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35F224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68A2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2835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861B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3ADD3A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r>
      <w:tr w:rsidR="004821DF" w:rsidRPr="004821DF" w14:paraId="78AD517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F3DB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274</w:t>
            </w:r>
          </w:p>
        </w:tc>
        <w:tc>
          <w:tcPr>
            <w:tcW w:w="0" w:type="auto"/>
            <w:tcBorders>
              <w:top w:val="nil"/>
              <w:left w:val="nil"/>
              <w:bottom w:val="single" w:sz="4" w:space="0" w:color="auto"/>
              <w:right w:val="single" w:sz="4" w:space="0" w:color="auto"/>
            </w:tcBorders>
            <w:shd w:val="clear" w:color="auto" w:fill="auto"/>
            <w:vAlign w:val="center"/>
            <w:hideMark/>
          </w:tcPr>
          <w:p w14:paraId="564522E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со встроенными помещениями общественного назначения на 1 этаже:  предприятия торговли торг. Пл. 100 кв. м</w:t>
            </w:r>
          </w:p>
        </w:tc>
        <w:tc>
          <w:tcPr>
            <w:tcW w:w="0" w:type="auto"/>
            <w:tcBorders>
              <w:top w:val="nil"/>
              <w:left w:val="nil"/>
              <w:bottom w:val="single" w:sz="4" w:space="0" w:color="auto"/>
              <w:right w:val="single" w:sz="4" w:space="0" w:color="auto"/>
            </w:tcBorders>
            <w:shd w:val="clear" w:color="auto" w:fill="auto"/>
            <w:noWrap/>
            <w:vAlign w:val="center"/>
            <w:hideMark/>
          </w:tcPr>
          <w:p w14:paraId="35594F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3E3FB8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D9BE5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B357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0B3CEB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3B2E1E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7367A6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6A7501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CB09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792AC3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r>
      <w:tr w:rsidR="004821DF" w:rsidRPr="004821DF" w14:paraId="38727A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1B47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275</w:t>
            </w:r>
          </w:p>
        </w:tc>
        <w:tc>
          <w:tcPr>
            <w:tcW w:w="0" w:type="auto"/>
            <w:tcBorders>
              <w:top w:val="nil"/>
              <w:left w:val="nil"/>
              <w:bottom w:val="single" w:sz="4" w:space="0" w:color="auto"/>
              <w:right w:val="single" w:sz="4" w:space="0" w:color="auto"/>
            </w:tcBorders>
            <w:shd w:val="clear" w:color="auto" w:fill="auto"/>
            <w:vAlign w:val="center"/>
            <w:hideMark/>
          </w:tcPr>
          <w:p w14:paraId="2DA5248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со встроенными помещениями общественного назначения на 1 этаже: офисы на 30 сотр.(2 объекта), предприятия</w:t>
            </w:r>
            <w:r w:rsidRPr="004821DF">
              <w:rPr>
                <w:rFonts w:ascii="Times New Roman" w:eastAsia="Times New Roman" w:hAnsi="Times New Roman" w:cs="Times New Roman"/>
                <w:color w:val="000000"/>
                <w:sz w:val="20"/>
                <w:szCs w:val="20"/>
                <w:lang w:val="ru-RU" w:eastAsia="ru-RU"/>
              </w:rPr>
              <w:br/>
              <w:t>торговли торг. Пл. 100 кв. (2 объекта) предприятия общ. Питания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337624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566ED8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57AC5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0428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748783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0,650</w:t>
            </w:r>
          </w:p>
        </w:tc>
        <w:tc>
          <w:tcPr>
            <w:tcW w:w="0" w:type="auto"/>
            <w:tcBorders>
              <w:top w:val="nil"/>
              <w:left w:val="nil"/>
              <w:bottom w:val="single" w:sz="4" w:space="0" w:color="auto"/>
              <w:right w:val="single" w:sz="4" w:space="0" w:color="auto"/>
            </w:tcBorders>
            <w:shd w:val="clear" w:color="auto" w:fill="auto"/>
            <w:vAlign w:val="center"/>
            <w:hideMark/>
          </w:tcPr>
          <w:p w14:paraId="0DCC7D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7904CF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488C56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D4AC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0,680</w:t>
            </w:r>
          </w:p>
        </w:tc>
        <w:tc>
          <w:tcPr>
            <w:tcW w:w="0" w:type="auto"/>
            <w:tcBorders>
              <w:top w:val="nil"/>
              <w:left w:val="nil"/>
              <w:bottom w:val="single" w:sz="4" w:space="0" w:color="auto"/>
              <w:right w:val="single" w:sz="4" w:space="0" w:color="auto"/>
            </w:tcBorders>
            <w:shd w:val="clear" w:color="auto" w:fill="auto"/>
            <w:vAlign w:val="center"/>
            <w:hideMark/>
          </w:tcPr>
          <w:p w14:paraId="5BDC95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0,723</w:t>
            </w:r>
          </w:p>
        </w:tc>
      </w:tr>
      <w:tr w:rsidR="004821DF" w:rsidRPr="004821DF" w14:paraId="540C536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DE2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276</w:t>
            </w:r>
          </w:p>
        </w:tc>
        <w:tc>
          <w:tcPr>
            <w:tcW w:w="0" w:type="auto"/>
            <w:tcBorders>
              <w:top w:val="nil"/>
              <w:left w:val="nil"/>
              <w:bottom w:val="single" w:sz="4" w:space="0" w:color="auto"/>
              <w:right w:val="single" w:sz="4" w:space="0" w:color="auto"/>
            </w:tcBorders>
            <w:shd w:val="clear" w:color="auto" w:fill="auto"/>
            <w:vAlign w:val="center"/>
            <w:hideMark/>
          </w:tcPr>
          <w:p w14:paraId="4D3F063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9-12-ти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05DEB4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BC4BB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5612D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C0A04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75F0F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14F15B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0A3E9E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1F4A9E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B9E6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52C7BF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2EEF018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92F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277</w:t>
            </w:r>
          </w:p>
        </w:tc>
        <w:tc>
          <w:tcPr>
            <w:tcW w:w="0" w:type="auto"/>
            <w:tcBorders>
              <w:top w:val="nil"/>
              <w:left w:val="nil"/>
              <w:bottom w:val="single" w:sz="4" w:space="0" w:color="auto"/>
              <w:right w:val="single" w:sz="4" w:space="0" w:color="auto"/>
            </w:tcBorders>
            <w:shd w:val="clear" w:color="auto" w:fill="auto"/>
            <w:vAlign w:val="center"/>
            <w:hideMark/>
          </w:tcPr>
          <w:p w14:paraId="47DD7AF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13-14-ти этажный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6C315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5510F3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65016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8EF2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BE9C1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219E38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4DDB17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69135D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F4E6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1C3817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3953EA7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1B99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278</w:t>
            </w:r>
          </w:p>
        </w:tc>
        <w:tc>
          <w:tcPr>
            <w:tcW w:w="0" w:type="auto"/>
            <w:tcBorders>
              <w:top w:val="nil"/>
              <w:left w:val="nil"/>
              <w:bottom w:val="single" w:sz="4" w:space="0" w:color="auto"/>
              <w:right w:val="single" w:sz="4" w:space="0" w:color="auto"/>
            </w:tcBorders>
            <w:shd w:val="clear" w:color="auto" w:fill="auto"/>
            <w:vAlign w:val="center"/>
            <w:hideMark/>
          </w:tcPr>
          <w:p w14:paraId="17E71E1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Обшеобразовательная школа на 1000 учащихся (пристрой к существующей школе)</w:t>
            </w:r>
          </w:p>
        </w:tc>
        <w:tc>
          <w:tcPr>
            <w:tcW w:w="0" w:type="auto"/>
            <w:tcBorders>
              <w:top w:val="nil"/>
              <w:left w:val="nil"/>
              <w:bottom w:val="single" w:sz="4" w:space="0" w:color="auto"/>
              <w:right w:val="single" w:sz="4" w:space="0" w:color="auto"/>
            </w:tcBorders>
            <w:shd w:val="clear" w:color="auto" w:fill="auto"/>
            <w:noWrap/>
            <w:vAlign w:val="center"/>
            <w:hideMark/>
          </w:tcPr>
          <w:p w14:paraId="187943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7F2135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81772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8B70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5E71E9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0,601</w:t>
            </w:r>
          </w:p>
        </w:tc>
        <w:tc>
          <w:tcPr>
            <w:tcW w:w="0" w:type="auto"/>
            <w:tcBorders>
              <w:top w:val="nil"/>
              <w:left w:val="nil"/>
              <w:bottom w:val="single" w:sz="4" w:space="0" w:color="auto"/>
              <w:right w:val="single" w:sz="4" w:space="0" w:color="auto"/>
            </w:tcBorders>
            <w:shd w:val="clear" w:color="auto" w:fill="auto"/>
            <w:vAlign w:val="center"/>
            <w:hideMark/>
          </w:tcPr>
          <w:p w14:paraId="530EBC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5FA2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FA25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7224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0,601</w:t>
            </w:r>
          </w:p>
        </w:tc>
        <w:tc>
          <w:tcPr>
            <w:tcW w:w="0" w:type="auto"/>
            <w:tcBorders>
              <w:top w:val="nil"/>
              <w:left w:val="nil"/>
              <w:bottom w:val="single" w:sz="4" w:space="0" w:color="auto"/>
              <w:right w:val="single" w:sz="4" w:space="0" w:color="auto"/>
            </w:tcBorders>
            <w:shd w:val="clear" w:color="auto" w:fill="auto"/>
            <w:vAlign w:val="center"/>
            <w:hideMark/>
          </w:tcPr>
          <w:p w14:paraId="0AE61F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0,601</w:t>
            </w:r>
          </w:p>
        </w:tc>
      </w:tr>
      <w:tr w:rsidR="004821DF" w:rsidRPr="004821DF" w14:paraId="16FB258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787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279</w:t>
            </w:r>
          </w:p>
        </w:tc>
        <w:tc>
          <w:tcPr>
            <w:tcW w:w="0" w:type="auto"/>
            <w:tcBorders>
              <w:top w:val="nil"/>
              <w:left w:val="nil"/>
              <w:bottom w:val="single" w:sz="4" w:space="0" w:color="auto"/>
              <w:right w:val="single" w:sz="4" w:space="0" w:color="auto"/>
            </w:tcBorders>
            <w:shd w:val="clear" w:color="auto" w:fill="auto"/>
            <w:vAlign w:val="center"/>
            <w:hideMark/>
          </w:tcPr>
          <w:p w14:paraId="2FF97EF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11881A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2D7FB5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761B5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895B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293ED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200028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2747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FF3F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3669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3B85CC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r>
      <w:tr w:rsidR="004821DF" w:rsidRPr="004821DF" w14:paraId="78234F7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DB5C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280</w:t>
            </w:r>
          </w:p>
        </w:tc>
        <w:tc>
          <w:tcPr>
            <w:tcW w:w="0" w:type="auto"/>
            <w:tcBorders>
              <w:top w:val="nil"/>
              <w:left w:val="nil"/>
              <w:bottom w:val="single" w:sz="4" w:space="0" w:color="auto"/>
              <w:right w:val="single" w:sz="4" w:space="0" w:color="auto"/>
            </w:tcBorders>
            <w:shd w:val="clear" w:color="auto" w:fill="auto"/>
            <w:vAlign w:val="center"/>
            <w:hideMark/>
          </w:tcPr>
          <w:p w14:paraId="696808E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 xml:space="preserve">16-ти этажный жилой дом башенного типа со встроенными помещениями общественноого </w:t>
            </w:r>
            <w:r w:rsidRPr="004821DF">
              <w:rPr>
                <w:rFonts w:ascii="Times New Roman" w:eastAsia="Times New Roman" w:hAnsi="Times New Roman" w:cs="Times New Roman"/>
                <w:color w:val="000000"/>
                <w:sz w:val="20"/>
                <w:szCs w:val="20"/>
                <w:lang w:val="ru-RU" w:eastAsia="ru-RU"/>
              </w:rPr>
              <w:lastRenderedPageBreak/>
              <w:t>назначения на 1 этаже: офисы на 10 сотрудников,</w:t>
            </w:r>
            <w:r w:rsidRPr="004821DF">
              <w:rPr>
                <w:rFonts w:ascii="Times New Roman" w:eastAsia="Times New Roman" w:hAnsi="Times New Roman" w:cs="Times New Roman"/>
                <w:color w:val="000000"/>
                <w:sz w:val="20"/>
                <w:szCs w:val="20"/>
                <w:lang w:val="ru-RU" w:eastAsia="ru-RU"/>
              </w:rPr>
              <w:br/>
              <w:t>предприятия общественного питанияя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572BB6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42FE97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C151A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9F09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039E5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0817FB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B25C4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12EB32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06B9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70F813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7970329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AD37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281</w:t>
            </w:r>
          </w:p>
        </w:tc>
        <w:tc>
          <w:tcPr>
            <w:tcW w:w="0" w:type="auto"/>
            <w:tcBorders>
              <w:top w:val="nil"/>
              <w:left w:val="nil"/>
              <w:bottom w:val="single" w:sz="4" w:space="0" w:color="auto"/>
              <w:right w:val="single" w:sz="4" w:space="0" w:color="auto"/>
            </w:tcBorders>
            <w:shd w:val="clear" w:color="auto" w:fill="auto"/>
            <w:vAlign w:val="center"/>
            <w:hideMark/>
          </w:tcPr>
          <w:p w14:paraId="79246EB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16-ти этажный жилой дом башенного типа со встроенными помещениями общественноого назначения на 1 этаже: офисы на 10 сотрудников,</w:t>
            </w:r>
            <w:r w:rsidRPr="004821DF">
              <w:rPr>
                <w:rFonts w:ascii="Times New Roman" w:eastAsia="Times New Roman" w:hAnsi="Times New Roman" w:cs="Times New Roman"/>
                <w:color w:val="000000"/>
                <w:sz w:val="20"/>
                <w:szCs w:val="20"/>
                <w:lang w:val="ru-RU" w:eastAsia="ru-RU"/>
              </w:rPr>
              <w:br/>
              <w:t>предприятия общественного питанияя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05B94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2F7AE0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7F226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AA4D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0361DD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5C7958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364F6F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206839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7114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623A80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23EA63E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119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282</w:t>
            </w:r>
          </w:p>
        </w:tc>
        <w:tc>
          <w:tcPr>
            <w:tcW w:w="0" w:type="auto"/>
            <w:tcBorders>
              <w:top w:val="nil"/>
              <w:left w:val="nil"/>
              <w:bottom w:val="single" w:sz="4" w:space="0" w:color="auto"/>
              <w:right w:val="single" w:sz="4" w:space="0" w:color="auto"/>
            </w:tcBorders>
            <w:shd w:val="clear" w:color="auto" w:fill="auto"/>
            <w:vAlign w:val="center"/>
            <w:hideMark/>
          </w:tcPr>
          <w:p w14:paraId="2251027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9-12-ти этажный жилой дом со встроенными помещениями общественного назначения на 1 этаже: офисы на 30 сотрудников, предприятия торговли торг. Пл. 100 кв.м., предприятия торговли</w:t>
            </w:r>
            <w:r w:rsidRPr="004821DF">
              <w:rPr>
                <w:rFonts w:ascii="Times New Roman" w:eastAsia="Times New Roman" w:hAnsi="Times New Roman" w:cs="Times New Roman"/>
                <w:color w:val="000000"/>
                <w:sz w:val="20"/>
                <w:szCs w:val="20"/>
                <w:lang w:val="ru-RU" w:eastAsia="ru-RU"/>
              </w:rPr>
              <w:br/>
              <w:t>торг. Пл. 100 кв.м.</w:t>
            </w:r>
          </w:p>
        </w:tc>
        <w:tc>
          <w:tcPr>
            <w:tcW w:w="0" w:type="auto"/>
            <w:tcBorders>
              <w:top w:val="nil"/>
              <w:left w:val="nil"/>
              <w:bottom w:val="single" w:sz="4" w:space="0" w:color="auto"/>
              <w:right w:val="single" w:sz="4" w:space="0" w:color="auto"/>
            </w:tcBorders>
            <w:shd w:val="clear" w:color="auto" w:fill="auto"/>
            <w:noWrap/>
            <w:vAlign w:val="center"/>
            <w:hideMark/>
          </w:tcPr>
          <w:p w14:paraId="18D771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1C2774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0B245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21BEA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440BE1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c>
          <w:tcPr>
            <w:tcW w:w="0" w:type="auto"/>
            <w:tcBorders>
              <w:top w:val="nil"/>
              <w:left w:val="nil"/>
              <w:bottom w:val="single" w:sz="4" w:space="0" w:color="auto"/>
              <w:right w:val="single" w:sz="4" w:space="0" w:color="auto"/>
            </w:tcBorders>
            <w:shd w:val="clear" w:color="auto" w:fill="auto"/>
            <w:vAlign w:val="center"/>
            <w:hideMark/>
          </w:tcPr>
          <w:p w14:paraId="16E4A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5DC92C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0,078</w:t>
            </w:r>
          </w:p>
        </w:tc>
        <w:tc>
          <w:tcPr>
            <w:tcW w:w="0" w:type="auto"/>
            <w:tcBorders>
              <w:top w:val="nil"/>
              <w:left w:val="nil"/>
              <w:bottom w:val="single" w:sz="4" w:space="0" w:color="auto"/>
              <w:right w:val="single" w:sz="4" w:space="0" w:color="auto"/>
            </w:tcBorders>
            <w:shd w:val="clear" w:color="auto" w:fill="auto"/>
            <w:vAlign w:val="center"/>
            <w:hideMark/>
          </w:tcPr>
          <w:p w14:paraId="09BDE3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BB4E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0,723</w:t>
            </w:r>
          </w:p>
        </w:tc>
        <w:tc>
          <w:tcPr>
            <w:tcW w:w="0" w:type="auto"/>
            <w:tcBorders>
              <w:top w:val="nil"/>
              <w:left w:val="nil"/>
              <w:bottom w:val="single" w:sz="4" w:space="0" w:color="auto"/>
              <w:right w:val="single" w:sz="4" w:space="0" w:color="auto"/>
            </w:tcBorders>
            <w:shd w:val="clear" w:color="auto" w:fill="auto"/>
            <w:vAlign w:val="center"/>
            <w:hideMark/>
          </w:tcPr>
          <w:p w14:paraId="30CF83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0,768</w:t>
            </w:r>
          </w:p>
        </w:tc>
      </w:tr>
      <w:tr w:rsidR="004821DF" w:rsidRPr="004821DF" w14:paraId="4D2B92F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827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283</w:t>
            </w:r>
          </w:p>
        </w:tc>
        <w:tc>
          <w:tcPr>
            <w:tcW w:w="0" w:type="auto"/>
            <w:tcBorders>
              <w:top w:val="nil"/>
              <w:left w:val="nil"/>
              <w:bottom w:val="single" w:sz="4" w:space="0" w:color="auto"/>
              <w:right w:val="single" w:sz="4" w:space="0" w:color="auto"/>
            </w:tcBorders>
            <w:shd w:val="clear" w:color="auto" w:fill="auto"/>
            <w:vAlign w:val="center"/>
            <w:hideMark/>
          </w:tcPr>
          <w:p w14:paraId="3DDB9B7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со встроенными</w:t>
            </w:r>
            <w:r w:rsidRPr="004821DF">
              <w:rPr>
                <w:rFonts w:ascii="Times New Roman" w:eastAsia="Times New Roman" w:hAnsi="Times New Roman" w:cs="Times New Roman"/>
                <w:color w:val="000000"/>
                <w:sz w:val="20"/>
                <w:szCs w:val="20"/>
                <w:lang w:val="ru-RU" w:eastAsia="ru-RU"/>
              </w:rPr>
              <w:br/>
              <w:t>помещениями общественного назначения на 1 этаже: офисы на 30 сотр., предприятия торговли торг. Пл. 100 кв. (3 объекта) предприятия общ.</w:t>
            </w:r>
            <w:r w:rsidRPr="004821DF">
              <w:rPr>
                <w:rFonts w:ascii="Times New Roman" w:eastAsia="Times New Roman" w:hAnsi="Times New Roman" w:cs="Times New Roman"/>
                <w:color w:val="000000"/>
                <w:sz w:val="20"/>
                <w:szCs w:val="20"/>
                <w:lang w:val="ru-RU" w:eastAsia="ru-RU"/>
              </w:rPr>
              <w:br/>
              <w:t>Питания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2CE8EF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7F49A8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7DB8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C4C90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305284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0,609</w:t>
            </w:r>
          </w:p>
        </w:tc>
        <w:tc>
          <w:tcPr>
            <w:tcW w:w="0" w:type="auto"/>
            <w:tcBorders>
              <w:top w:val="nil"/>
              <w:left w:val="nil"/>
              <w:bottom w:val="single" w:sz="4" w:space="0" w:color="auto"/>
              <w:right w:val="single" w:sz="4" w:space="0" w:color="auto"/>
            </w:tcBorders>
            <w:shd w:val="clear" w:color="auto" w:fill="auto"/>
            <w:vAlign w:val="center"/>
            <w:hideMark/>
          </w:tcPr>
          <w:p w14:paraId="68AD73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6136BA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0,069</w:t>
            </w:r>
          </w:p>
        </w:tc>
        <w:tc>
          <w:tcPr>
            <w:tcW w:w="0" w:type="auto"/>
            <w:tcBorders>
              <w:top w:val="nil"/>
              <w:left w:val="nil"/>
              <w:bottom w:val="single" w:sz="4" w:space="0" w:color="auto"/>
              <w:right w:val="single" w:sz="4" w:space="0" w:color="auto"/>
            </w:tcBorders>
            <w:shd w:val="clear" w:color="auto" w:fill="auto"/>
            <w:vAlign w:val="center"/>
            <w:hideMark/>
          </w:tcPr>
          <w:p w14:paraId="0BA8DE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5A9C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0,638</w:t>
            </w:r>
          </w:p>
        </w:tc>
        <w:tc>
          <w:tcPr>
            <w:tcW w:w="0" w:type="auto"/>
            <w:tcBorders>
              <w:top w:val="nil"/>
              <w:left w:val="nil"/>
              <w:bottom w:val="single" w:sz="4" w:space="0" w:color="auto"/>
              <w:right w:val="single" w:sz="4" w:space="0" w:color="auto"/>
            </w:tcBorders>
            <w:shd w:val="clear" w:color="auto" w:fill="auto"/>
            <w:vAlign w:val="center"/>
            <w:hideMark/>
          </w:tcPr>
          <w:p w14:paraId="772122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0,678</w:t>
            </w:r>
          </w:p>
        </w:tc>
      </w:tr>
      <w:tr w:rsidR="004821DF" w:rsidRPr="004821DF" w14:paraId="3E1630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B204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284</w:t>
            </w:r>
          </w:p>
        </w:tc>
        <w:tc>
          <w:tcPr>
            <w:tcW w:w="0" w:type="auto"/>
            <w:tcBorders>
              <w:top w:val="nil"/>
              <w:left w:val="nil"/>
              <w:bottom w:val="single" w:sz="4" w:space="0" w:color="auto"/>
              <w:right w:val="single" w:sz="4" w:space="0" w:color="auto"/>
            </w:tcBorders>
            <w:shd w:val="clear" w:color="auto" w:fill="auto"/>
            <w:vAlign w:val="center"/>
            <w:hideMark/>
          </w:tcPr>
          <w:p w14:paraId="1751EC9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9-12-ти этажный жилой дом со встроенными помещениями общественного назначения на 1 этаже: офисы на 30 сотр.(2 объекта), предприятия</w:t>
            </w:r>
            <w:r w:rsidRPr="004821DF">
              <w:rPr>
                <w:rFonts w:ascii="Times New Roman" w:eastAsia="Times New Roman" w:hAnsi="Times New Roman" w:cs="Times New Roman"/>
                <w:color w:val="000000"/>
                <w:sz w:val="20"/>
                <w:szCs w:val="20"/>
                <w:lang w:val="ru-RU" w:eastAsia="ru-RU"/>
              </w:rPr>
              <w:br/>
              <w:t>торговли торг. Пл. 100 кв. (2 объекта) предприятия общ. Питания на 25 пос. мест</w:t>
            </w:r>
          </w:p>
        </w:tc>
        <w:tc>
          <w:tcPr>
            <w:tcW w:w="0" w:type="auto"/>
            <w:tcBorders>
              <w:top w:val="nil"/>
              <w:left w:val="nil"/>
              <w:bottom w:val="single" w:sz="4" w:space="0" w:color="auto"/>
              <w:right w:val="single" w:sz="4" w:space="0" w:color="auto"/>
            </w:tcBorders>
            <w:shd w:val="clear" w:color="auto" w:fill="auto"/>
            <w:noWrap/>
            <w:vAlign w:val="center"/>
            <w:hideMark/>
          </w:tcPr>
          <w:p w14:paraId="3CED56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782DDE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2BDCB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25DF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60360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0,447</w:t>
            </w:r>
          </w:p>
        </w:tc>
        <w:tc>
          <w:tcPr>
            <w:tcW w:w="0" w:type="auto"/>
            <w:tcBorders>
              <w:top w:val="nil"/>
              <w:left w:val="nil"/>
              <w:bottom w:val="single" w:sz="4" w:space="0" w:color="auto"/>
              <w:right w:val="single" w:sz="4" w:space="0" w:color="auto"/>
            </w:tcBorders>
            <w:shd w:val="clear" w:color="auto" w:fill="auto"/>
            <w:vAlign w:val="center"/>
            <w:hideMark/>
          </w:tcPr>
          <w:p w14:paraId="0A8953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514402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392572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B93C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0,468</w:t>
            </w:r>
          </w:p>
        </w:tc>
        <w:tc>
          <w:tcPr>
            <w:tcW w:w="0" w:type="auto"/>
            <w:tcBorders>
              <w:top w:val="nil"/>
              <w:left w:val="nil"/>
              <w:bottom w:val="single" w:sz="4" w:space="0" w:color="auto"/>
              <w:right w:val="single" w:sz="4" w:space="0" w:color="auto"/>
            </w:tcBorders>
            <w:shd w:val="clear" w:color="auto" w:fill="auto"/>
            <w:vAlign w:val="center"/>
            <w:hideMark/>
          </w:tcPr>
          <w:p w14:paraId="196476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0,497</w:t>
            </w:r>
          </w:p>
        </w:tc>
      </w:tr>
      <w:tr w:rsidR="004821DF" w:rsidRPr="004821DF" w14:paraId="1C229E7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4F99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285</w:t>
            </w:r>
          </w:p>
        </w:tc>
        <w:tc>
          <w:tcPr>
            <w:tcW w:w="0" w:type="auto"/>
            <w:tcBorders>
              <w:top w:val="nil"/>
              <w:left w:val="nil"/>
              <w:bottom w:val="single" w:sz="4" w:space="0" w:color="auto"/>
              <w:right w:val="single" w:sz="4" w:space="0" w:color="auto"/>
            </w:tcBorders>
            <w:shd w:val="clear" w:color="auto" w:fill="auto"/>
            <w:vAlign w:val="center"/>
            <w:hideMark/>
          </w:tcPr>
          <w:p w14:paraId="2CBC1A3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со встроенными помещениями общественного назначения на 1 этаже:  предприятия торговли торг. Пл. 100 кв. м</w:t>
            </w:r>
          </w:p>
        </w:tc>
        <w:tc>
          <w:tcPr>
            <w:tcW w:w="0" w:type="auto"/>
            <w:tcBorders>
              <w:top w:val="nil"/>
              <w:left w:val="nil"/>
              <w:bottom w:val="single" w:sz="4" w:space="0" w:color="auto"/>
              <w:right w:val="single" w:sz="4" w:space="0" w:color="auto"/>
            </w:tcBorders>
            <w:shd w:val="clear" w:color="auto" w:fill="auto"/>
            <w:noWrap/>
            <w:vAlign w:val="center"/>
            <w:hideMark/>
          </w:tcPr>
          <w:p w14:paraId="4747AE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23EC96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659FA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E5D3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7FEF5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1B7F0B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73EA78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051569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7C48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3807BE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r>
      <w:tr w:rsidR="004821DF" w:rsidRPr="004821DF" w14:paraId="5071A13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252C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286</w:t>
            </w:r>
          </w:p>
        </w:tc>
        <w:tc>
          <w:tcPr>
            <w:tcW w:w="0" w:type="auto"/>
            <w:tcBorders>
              <w:top w:val="nil"/>
              <w:left w:val="nil"/>
              <w:bottom w:val="single" w:sz="4" w:space="0" w:color="auto"/>
              <w:right w:val="single" w:sz="4" w:space="0" w:color="auto"/>
            </w:tcBorders>
            <w:shd w:val="clear" w:color="auto" w:fill="auto"/>
            <w:vAlign w:val="center"/>
            <w:hideMark/>
          </w:tcPr>
          <w:p w14:paraId="6820170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300 м/м</w:t>
            </w:r>
          </w:p>
        </w:tc>
        <w:tc>
          <w:tcPr>
            <w:tcW w:w="0" w:type="auto"/>
            <w:tcBorders>
              <w:top w:val="nil"/>
              <w:left w:val="nil"/>
              <w:bottom w:val="single" w:sz="4" w:space="0" w:color="auto"/>
              <w:right w:val="single" w:sz="4" w:space="0" w:color="auto"/>
            </w:tcBorders>
            <w:shd w:val="clear" w:color="auto" w:fill="auto"/>
            <w:noWrap/>
            <w:vAlign w:val="center"/>
            <w:hideMark/>
          </w:tcPr>
          <w:p w14:paraId="322037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19092E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0564A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80F8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43CC6E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4B700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A2F7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EC52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1DAC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B8034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5E5EAC4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43C3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287</w:t>
            </w:r>
          </w:p>
        </w:tc>
        <w:tc>
          <w:tcPr>
            <w:tcW w:w="0" w:type="auto"/>
            <w:tcBorders>
              <w:top w:val="nil"/>
              <w:left w:val="nil"/>
              <w:bottom w:val="single" w:sz="4" w:space="0" w:color="auto"/>
              <w:right w:val="single" w:sz="4" w:space="0" w:color="auto"/>
            </w:tcBorders>
            <w:shd w:val="clear" w:color="auto" w:fill="auto"/>
            <w:vAlign w:val="center"/>
            <w:hideMark/>
          </w:tcPr>
          <w:p w14:paraId="6CBF62D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300 м/м</w:t>
            </w:r>
          </w:p>
        </w:tc>
        <w:tc>
          <w:tcPr>
            <w:tcW w:w="0" w:type="auto"/>
            <w:tcBorders>
              <w:top w:val="nil"/>
              <w:left w:val="nil"/>
              <w:bottom w:val="single" w:sz="4" w:space="0" w:color="auto"/>
              <w:right w:val="single" w:sz="4" w:space="0" w:color="auto"/>
            </w:tcBorders>
            <w:shd w:val="clear" w:color="auto" w:fill="auto"/>
            <w:noWrap/>
            <w:vAlign w:val="center"/>
            <w:hideMark/>
          </w:tcPr>
          <w:p w14:paraId="053F97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73A378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1410B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761F3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23D6C1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0D105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BDAE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ECBD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26F4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326EC3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417467F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0398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288</w:t>
            </w:r>
          </w:p>
        </w:tc>
        <w:tc>
          <w:tcPr>
            <w:tcW w:w="0" w:type="auto"/>
            <w:tcBorders>
              <w:top w:val="nil"/>
              <w:left w:val="nil"/>
              <w:bottom w:val="single" w:sz="4" w:space="0" w:color="auto"/>
              <w:right w:val="single" w:sz="4" w:space="0" w:color="auto"/>
            </w:tcBorders>
            <w:shd w:val="clear" w:color="auto" w:fill="auto"/>
            <w:vAlign w:val="center"/>
            <w:hideMark/>
          </w:tcPr>
          <w:p w14:paraId="3207D4B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300 м/м</w:t>
            </w:r>
          </w:p>
        </w:tc>
        <w:tc>
          <w:tcPr>
            <w:tcW w:w="0" w:type="auto"/>
            <w:tcBorders>
              <w:top w:val="nil"/>
              <w:left w:val="nil"/>
              <w:bottom w:val="single" w:sz="4" w:space="0" w:color="auto"/>
              <w:right w:val="single" w:sz="4" w:space="0" w:color="auto"/>
            </w:tcBorders>
            <w:shd w:val="clear" w:color="auto" w:fill="auto"/>
            <w:noWrap/>
            <w:vAlign w:val="center"/>
            <w:hideMark/>
          </w:tcPr>
          <w:p w14:paraId="717952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565F75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729EB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E456A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180658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468683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5D8A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A552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6DCD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863A3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304A45D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5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289</w:t>
            </w:r>
          </w:p>
        </w:tc>
        <w:tc>
          <w:tcPr>
            <w:tcW w:w="0" w:type="auto"/>
            <w:tcBorders>
              <w:top w:val="nil"/>
              <w:left w:val="nil"/>
              <w:bottom w:val="single" w:sz="4" w:space="0" w:color="auto"/>
              <w:right w:val="single" w:sz="4" w:space="0" w:color="auto"/>
            </w:tcBorders>
            <w:shd w:val="clear" w:color="auto" w:fill="auto"/>
            <w:vAlign w:val="center"/>
            <w:hideMark/>
          </w:tcPr>
          <w:p w14:paraId="3DA152D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300 м/м</w:t>
            </w:r>
          </w:p>
        </w:tc>
        <w:tc>
          <w:tcPr>
            <w:tcW w:w="0" w:type="auto"/>
            <w:tcBorders>
              <w:top w:val="nil"/>
              <w:left w:val="nil"/>
              <w:bottom w:val="single" w:sz="4" w:space="0" w:color="auto"/>
              <w:right w:val="single" w:sz="4" w:space="0" w:color="auto"/>
            </w:tcBorders>
            <w:shd w:val="clear" w:color="auto" w:fill="auto"/>
            <w:noWrap/>
            <w:vAlign w:val="center"/>
            <w:hideMark/>
          </w:tcPr>
          <w:p w14:paraId="70F321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3A6B25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B8D43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55A00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8C12B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05AB9E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E323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D65B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7251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41A9F5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7ECF278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668D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290</w:t>
            </w:r>
          </w:p>
        </w:tc>
        <w:tc>
          <w:tcPr>
            <w:tcW w:w="0" w:type="auto"/>
            <w:tcBorders>
              <w:top w:val="nil"/>
              <w:left w:val="nil"/>
              <w:bottom w:val="single" w:sz="4" w:space="0" w:color="auto"/>
              <w:right w:val="single" w:sz="4" w:space="0" w:color="auto"/>
            </w:tcBorders>
            <w:shd w:val="clear" w:color="auto" w:fill="auto"/>
            <w:vAlign w:val="center"/>
            <w:hideMark/>
          </w:tcPr>
          <w:p w14:paraId="755D570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со встроенными</w:t>
            </w:r>
            <w:r w:rsidRPr="004821DF">
              <w:rPr>
                <w:rFonts w:ascii="Times New Roman" w:eastAsia="Times New Roman" w:hAnsi="Times New Roman" w:cs="Times New Roman"/>
                <w:color w:val="000000"/>
                <w:sz w:val="20"/>
                <w:szCs w:val="20"/>
                <w:lang w:val="ru-RU" w:eastAsia="ru-RU"/>
              </w:rPr>
              <w:br/>
              <w:t>помещениями общественного назначения на 1 этаже: офисы на 30 сотрудников</w:t>
            </w:r>
          </w:p>
        </w:tc>
        <w:tc>
          <w:tcPr>
            <w:tcW w:w="0" w:type="auto"/>
            <w:tcBorders>
              <w:top w:val="nil"/>
              <w:left w:val="nil"/>
              <w:bottom w:val="single" w:sz="4" w:space="0" w:color="auto"/>
              <w:right w:val="single" w:sz="4" w:space="0" w:color="auto"/>
            </w:tcBorders>
            <w:shd w:val="clear" w:color="auto" w:fill="auto"/>
            <w:noWrap/>
            <w:vAlign w:val="center"/>
            <w:hideMark/>
          </w:tcPr>
          <w:p w14:paraId="18E0E8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p>
        </w:tc>
        <w:tc>
          <w:tcPr>
            <w:tcW w:w="0" w:type="auto"/>
            <w:tcBorders>
              <w:top w:val="nil"/>
              <w:left w:val="nil"/>
              <w:bottom w:val="single" w:sz="4" w:space="0" w:color="auto"/>
              <w:right w:val="single" w:sz="4" w:space="0" w:color="auto"/>
            </w:tcBorders>
            <w:shd w:val="clear" w:color="auto" w:fill="auto"/>
            <w:vAlign w:val="center"/>
            <w:hideMark/>
          </w:tcPr>
          <w:p w14:paraId="07520B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196B7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E16FA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2962E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0,406</w:t>
            </w:r>
          </w:p>
        </w:tc>
        <w:tc>
          <w:tcPr>
            <w:tcW w:w="0" w:type="auto"/>
            <w:tcBorders>
              <w:top w:val="nil"/>
              <w:left w:val="nil"/>
              <w:bottom w:val="single" w:sz="4" w:space="0" w:color="auto"/>
              <w:right w:val="single" w:sz="4" w:space="0" w:color="auto"/>
            </w:tcBorders>
            <w:shd w:val="clear" w:color="auto" w:fill="auto"/>
            <w:vAlign w:val="center"/>
            <w:hideMark/>
          </w:tcPr>
          <w:p w14:paraId="267D82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38004A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E242F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3D51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0,425</w:t>
            </w:r>
          </w:p>
        </w:tc>
        <w:tc>
          <w:tcPr>
            <w:tcW w:w="0" w:type="auto"/>
            <w:tcBorders>
              <w:top w:val="nil"/>
              <w:left w:val="nil"/>
              <w:bottom w:val="single" w:sz="4" w:space="0" w:color="auto"/>
              <w:right w:val="single" w:sz="4" w:space="0" w:color="auto"/>
            </w:tcBorders>
            <w:shd w:val="clear" w:color="auto" w:fill="auto"/>
            <w:vAlign w:val="center"/>
            <w:hideMark/>
          </w:tcPr>
          <w:p w14:paraId="446201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0,452</w:t>
            </w:r>
          </w:p>
        </w:tc>
      </w:tr>
      <w:tr w:rsidR="004821DF" w:rsidRPr="004821DF" w14:paraId="64B54A4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2CAE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291</w:t>
            </w:r>
          </w:p>
        </w:tc>
        <w:tc>
          <w:tcPr>
            <w:tcW w:w="0" w:type="auto"/>
            <w:tcBorders>
              <w:top w:val="nil"/>
              <w:left w:val="nil"/>
              <w:bottom w:val="single" w:sz="4" w:space="0" w:color="auto"/>
              <w:right w:val="single" w:sz="4" w:space="0" w:color="auto"/>
            </w:tcBorders>
            <w:shd w:val="clear" w:color="auto" w:fill="auto"/>
            <w:vAlign w:val="center"/>
            <w:hideMark/>
          </w:tcPr>
          <w:p w14:paraId="092E53F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Клуб на 150 мест и выстовычный зал общей площадью 300 кв.м</w:t>
            </w:r>
          </w:p>
        </w:tc>
        <w:tc>
          <w:tcPr>
            <w:tcW w:w="0" w:type="auto"/>
            <w:tcBorders>
              <w:top w:val="nil"/>
              <w:left w:val="nil"/>
              <w:bottom w:val="single" w:sz="4" w:space="0" w:color="auto"/>
              <w:right w:val="single" w:sz="4" w:space="0" w:color="auto"/>
            </w:tcBorders>
            <w:shd w:val="clear" w:color="auto" w:fill="auto"/>
            <w:noWrap/>
            <w:vAlign w:val="center"/>
            <w:hideMark/>
          </w:tcPr>
          <w:p w14:paraId="5157F5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Ю.1.</w:t>
            </w:r>
            <w:r w:rsidRPr="004821DF">
              <w:rPr>
                <w:rFonts w:ascii="Times New Roman" w:eastAsia="Times New Roman" w:hAnsi="Times New Roman" w:cs="Times New Roman"/>
                <w:color w:val="000000"/>
                <w:sz w:val="20"/>
                <w:szCs w:val="20"/>
                <w:lang w:val="ru-RU" w:eastAsia="ru-RU"/>
              </w:rPr>
              <w:br/>
              <w:t>ОД.2.</w:t>
            </w:r>
          </w:p>
        </w:tc>
        <w:tc>
          <w:tcPr>
            <w:tcW w:w="0" w:type="auto"/>
            <w:tcBorders>
              <w:top w:val="nil"/>
              <w:left w:val="nil"/>
              <w:bottom w:val="single" w:sz="4" w:space="0" w:color="auto"/>
              <w:right w:val="single" w:sz="4" w:space="0" w:color="auto"/>
            </w:tcBorders>
            <w:shd w:val="clear" w:color="auto" w:fill="auto"/>
            <w:vAlign w:val="center"/>
            <w:hideMark/>
          </w:tcPr>
          <w:p w14:paraId="3680C0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454DA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5FFA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6B21E3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0E242E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18FC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96F6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6FB7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5CE553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2A0F42C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E76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297</w:t>
            </w:r>
          </w:p>
        </w:tc>
        <w:tc>
          <w:tcPr>
            <w:tcW w:w="0" w:type="auto"/>
            <w:tcBorders>
              <w:top w:val="nil"/>
              <w:left w:val="nil"/>
              <w:bottom w:val="single" w:sz="4" w:space="0" w:color="auto"/>
              <w:right w:val="single" w:sz="4" w:space="0" w:color="auto"/>
            </w:tcBorders>
            <w:shd w:val="clear" w:color="auto" w:fill="auto"/>
            <w:vAlign w:val="center"/>
            <w:hideMark/>
          </w:tcPr>
          <w:p w14:paraId="6C34CEA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3-х этажный блок-секционный многоквартирный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40E7EF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Ю.2.</w:t>
            </w:r>
          </w:p>
        </w:tc>
        <w:tc>
          <w:tcPr>
            <w:tcW w:w="0" w:type="auto"/>
            <w:tcBorders>
              <w:top w:val="nil"/>
              <w:left w:val="nil"/>
              <w:bottom w:val="single" w:sz="4" w:space="0" w:color="auto"/>
              <w:right w:val="single" w:sz="4" w:space="0" w:color="auto"/>
            </w:tcBorders>
            <w:shd w:val="clear" w:color="auto" w:fill="auto"/>
            <w:vAlign w:val="center"/>
            <w:hideMark/>
          </w:tcPr>
          <w:p w14:paraId="1CEA21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D1D46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731D2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D695D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2E398A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707EA1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450590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592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621711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r>
      <w:tr w:rsidR="004821DF" w:rsidRPr="004821DF" w14:paraId="43F781A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8141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298</w:t>
            </w:r>
          </w:p>
        </w:tc>
        <w:tc>
          <w:tcPr>
            <w:tcW w:w="0" w:type="auto"/>
            <w:tcBorders>
              <w:top w:val="nil"/>
              <w:left w:val="nil"/>
              <w:bottom w:val="single" w:sz="4" w:space="0" w:color="auto"/>
              <w:right w:val="single" w:sz="4" w:space="0" w:color="auto"/>
            </w:tcBorders>
            <w:shd w:val="clear" w:color="auto" w:fill="auto"/>
            <w:vAlign w:val="center"/>
            <w:hideMark/>
          </w:tcPr>
          <w:p w14:paraId="47C3655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3-х этажный блок-секционный многоквартирный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E12D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Ю.2.</w:t>
            </w:r>
          </w:p>
        </w:tc>
        <w:tc>
          <w:tcPr>
            <w:tcW w:w="0" w:type="auto"/>
            <w:tcBorders>
              <w:top w:val="nil"/>
              <w:left w:val="nil"/>
              <w:bottom w:val="single" w:sz="4" w:space="0" w:color="auto"/>
              <w:right w:val="single" w:sz="4" w:space="0" w:color="auto"/>
            </w:tcBorders>
            <w:shd w:val="clear" w:color="auto" w:fill="auto"/>
            <w:vAlign w:val="center"/>
            <w:hideMark/>
          </w:tcPr>
          <w:p w14:paraId="23123A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D5D4C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F3983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6C8412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21CA27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635016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128456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ECD0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0D0997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r>
      <w:tr w:rsidR="004821DF" w:rsidRPr="004821DF" w14:paraId="7D9A7FF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3624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299</w:t>
            </w:r>
          </w:p>
        </w:tc>
        <w:tc>
          <w:tcPr>
            <w:tcW w:w="0" w:type="auto"/>
            <w:tcBorders>
              <w:top w:val="nil"/>
              <w:left w:val="nil"/>
              <w:bottom w:val="single" w:sz="4" w:space="0" w:color="auto"/>
              <w:right w:val="single" w:sz="4" w:space="0" w:color="auto"/>
            </w:tcBorders>
            <w:shd w:val="clear" w:color="auto" w:fill="auto"/>
            <w:vAlign w:val="center"/>
            <w:hideMark/>
          </w:tcPr>
          <w:p w14:paraId="7D2FE38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3-х этажный блок-секционный многоквартирный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3139B9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Ю.2.</w:t>
            </w:r>
          </w:p>
        </w:tc>
        <w:tc>
          <w:tcPr>
            <w:tcW w:w="0" w:type="auto"/>
            <w:tcBorders>
              <w:top w:val="nil"/>
              <w:left w:val="nil"/>
              <w:bottom w:val="single" w:sz="4" w:space="0" w:color="auto"/>
              <w:right w:val="single" w:sz="4" w:space="0" w:color="auto"/>
            </w:tcBorders>
            <w:shd w:val="clear" w:color="auto" w:fill="auto"/>
            <w:vAlign w:val="center"/>
            <w:hideMark/>
          </w:tcPr>
          <w:p w14:paraId="0E8186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A1B75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7E46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95D3E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194454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6D587E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76F580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58DE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436465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r>
      <w:tr w:rsidR="004821DF" w:rsidRPr="004821DF" w14:paraId="2841D6B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2CEB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300</w:t>
            </w:r>
          </w:p>
        </w:tc>
        <w:tc>
          <w:tcPr>
            <w:tcW w:w="0" w:type="auto"/>
            <w:tcBorders>
              <w:top w:val="nil"/>
              <w:left w:val="nil"/>
              <w:bottom w:val="single" w:sz="4" w:space="0" w:color="auto"/>
              <w:right w:val="single" w:sz="4" w:space="0" w:color="auto"/>
            </w:tcBorders>
            <w:shd w:val="clear" w:color="auto" w:fill="auto"/>
            <w:vAlign w:val="center"/>
            <w:hideMark/>
          </w:tcPr>
          <w:p w14:paraId="75609CB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Поликлиника на 300 пос. в смену</w:t>
            </w:r>
          </w:p>
        </w:tc>
        <w:tc>
          <w:tcPr>
            <w:tcW w:w="0" w:type="auto"/>
            <w:tcBorders>
              <w:top w:val="nil"/>
              <w:left w:val="nil"/>
              <w:bottom w:val="single" w:sz="4" w:space="0" w:color="auto"/>
              <w:right w:val="single" w:sz="4" w:space="0" w:color="auto"/>
            </w:tcBorders>
            <w:shd w:val="clear" w:color="auto" w:fill="auto"/>
            <w:noWrap/>
            <w:vAlign w:val="center"/>
            <w:hideMark/>
          </w:tcPr>
          <w:p w14:paraId="16687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Ю.2.</w:t>
            </w:r>
            <w:r w:rsidRPr="004821DF">
              <w:rPr>
                <w:rFonts w:ascii="Times New Roman" w:eastAsia="Times New Roman" w:hAnsi="Times New Roman" w:cs="Times New Roman"/>
                <w:color w:val="000000"/>
                <w:sz w:val="20"/>
                <w:szCs w:val="20"/>
                <w:lang w:val="ru-RU" w:eastAsia="ru-RU"/>
              </w:rPr>
              <w:br/>
              <w:t>ОД.2.</w:t>
            </w:r>
          </w:p>
        </w:tc>
        <w:tc>
          <w:tcPr>
            <w:tcW w:w="0" w:type="auto"/>
            <w:tcBorders>
              <w:top w:val="nil"/>
              <w:left w:val="nil"/>
              <w:bottom w:val="single" w:sz="4" w:space="0" w:color="auto"/>
              <w:right w:val="single" w:sz="4" w:space="0" w:color="auto"/>
            </w:tcBorders>
            <w:shd w:val="clear" w:color="auto" w:fill="auto"/>
            <w:vAlign w:val="center"/>
            <w:hideMark/>
          </w:tcPr>
          <w:p w14:paraId="411F75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EDF36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3A05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0F37E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585798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898A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207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55D1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005A6E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r>
      <w:tr w:rsidR="004821DF" w:rsidRPr="004821DF" w14:paraId="2604AB9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D71B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301</w:t>
            </w:r>
          </w:p>
        </w:tc>
        <w:tc>
          <w:tcPr>
            <w:tcW w:w="0" w:type="auto"/>
            <w:tcBorders>
              <w:top w:val="nil"/>
              <w:left w:val="nil"/>
              <w:bottom w:val="single" w:sz="4" w:space="0" w:color="auto"/>
              <w:right w:val="single" w:sz="4" w:space="0" w:color="auto"/>
            </w:tcBorders>
            <w:shd w:val="clear" w:color="auto" w:fill="auto"/>
            <w:vAlign w:val="center"/>
            <w:hideMark/>
          </w:tcPr>
          <w:p w14:paraId="5757151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Комплекс общественных зданий с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 офисы на 15 сотрудников, предприятия торговли торг. Пл. 100</w:t>
            </w:r>
            <w:r w:rsidRPr="004821DF">
              <w:rPr>
                <w:rFonts w:ascii="Times New Roman" w:eastAsia="Times New Roman" w:hAnsi="Times New Roman" w:cs="Times New Roman"/>
                <w:color w:val="000000"/>
                <w:sz w:val="20"/>
                <w:szCs w:val="20"/>
                <w:lang w:val="ru-RU" w:eastAsia="ru-RU"/>
              </w:rPr>
              <w:br/>
              <w:t>кв.м, многоэтажная стоянка (2эт.) на 70 м/м</w:t>
            </w:r>
          </w:p>
        </w:tc>
        <w:tc>
          <w:tcPr>
            <w:tcW w:w="0" w:type="auto"/>
            <w:tcBorders>
              <w:top w:val="nil"/>
              <w:left w:val="nil"/>
              <w:bottom w:val="single" w:sz="4" w:space="0" w:color="auto"/>
              <w:right w:val="single" w:sz="4" w:space="0" w:color="auto"/>
            </w:tcBorders>
            <w:shd w:val="clear" w:color="auto" w:fill="auto"/>
            <w:noWrap/>
            <w:vAlign w:val="center"/>
            <w:hideMark/>
          </w:tcPr>
          <w:p w14:paraId="42D1AD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Ю.6-1.</w:t>
            </w:r>
          </w:p>
        </w:tc>
        <w:tc>
          <w:tcPr>
            <w:tcW w:w="0" w:type="auto"/>
            <w:tcBorders>
              <w:top w:val="nil"/>
              <w:left w:val="nil"/>
              <w:bottom w:val="single" w:sz="4" w:space="0" w:color="auto"/>
              <w:right w:val="single" w:sz="4" w:space="0" w:color="auto"/>
            </w:tcBorders>
            <w:shd w:val="clear" w:color="auto" w:fill="auto"/>
            <w:vAlign w:val="center"/>
            <w:hideMark/>
          </w:tcPr>
          <w:p w14:paraId="010C87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8B8C8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DE50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2C5AD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349B3E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AF65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D5DA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24D7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50674D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r>
      <w:tr w:rsidR="004821DF" w:rsidRPr="004821DF" w14:paraId="66EB4A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37A9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302</w:t>
            </w:r>
          </w:p>
        </w:tc>
        <w:tc>
          <w:tcPr>
            <w:tcW w:w="0" w:type="auto"/>
            <w:tcBorders>
              <w:top w:val="nil"/>
              <w:left w:val="nil"/>
              <w:bottom w:val="single" w:sz="4" w:space="0" w:color="auto"/>
              <w:right w:val="single" w:sz="4" w:space="0" w:color="auto"/>
            </w:tcBorders>
            <w:shd w:val="clear" w:color="auto" w:fill="auto"/>
            <w:vAlign w:val="center"/>
            <w:hideMark/>
          </w:tcPr>
          <w:p w14:paraId="1E7FD74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3-х этажный блок-секционный многоквартирный</w:t>
            </w:r>
            <w:r w:rsidRPr="004821DF">
              <w:rPr>
                <w:rFonts w:ascii="Times New Roman" w:eastAsia="Times New Roman" w:hAnsi="Times New Roman" w:cs="Times New Roman"/>
                <w:color w:val="000000"/>
                <w:sz w:val="20"/>
                <w:szCs w:val="20"/>
                <w:lang w:val="ru-RU" w:eastAsia="ru-RU"/>
              </w:rPr>
              <w:br/>
              <w:t>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97265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Ю.6-1.</w:t>
            </w:r>
          </w:p>
        </w:tc>
        <w:tc>
          <w:tcPr>
            <w:tcW w:w="0" w:type="auto"/>
            <w:tcBorders>
              <w:top w:val="nil"/>
              <w:left w:val="nil"/>
              <w:bottom w:val="single" w:sz="4" w:space="0" w:color="auto"/>
              <w:right w:val="single" w:sz="4" w:space="0" w:color="auto"/>
            </w:tcBorders>
            <w:shd w:val="clear" w:color="auto" w:fill="auto"/>
            <w:vAlign w:val="center"/>
            <w:hideMark/>
          </w:tcPr>
          <w:p w14:paraId="24BC48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625F6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5EAD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0328C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4E374B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A5167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5FFC63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8BBD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3BE54D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r>
      <w:tr w:rsidR="004821DF" w:rsidRPr="004821DF" w14:paraId="1A9E2CD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8A5C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303</w:t>
            </w:r>
          </w:p>
        </w:tc>
        <w:tc>
          <w:tcPr>
            <w:tcW w:w="0" w:type="auto"/>
            <w:tcBorders>
              <w:top w:val="nil"/>
              <w:left w:val="nil"/>
              <w:bottom w:val="single" w:sz="4" w:space="0" w:color="auto"/>
              <w:right w:val="single" w:sz="4" w:space="0" w:color="auto"/>
            </w:tcBorders>
            <w:shd w:val="clear" w:color="auto" w:fill="auto"/>
            <w:vAlign w:val="center"/>
            <w:hideMark/>
          </w:tcPr>
          <w:p w14:paraId="3618ADE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6BD42B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Ю.6-1.</w:t>
            </w:r>
          </w:p>
        </w:tc>
        <w:tc>
          <w:tcPr>
            <w:tcW w:w="0" w:type="auto"/>
            <w:tcBorders>
              <w:top w:val="nil"/>
              <w:left w:val="nil"/>
              <w:bottom w:val="single" w:sz="4" w:space="0" w:color="auto"/>
              <w:right w:val="single" w:sz="4" w:space="0" w:color="auto"/>
            </w:tcBorders>
            <w:shd w:val="clear" w:color="auto" w:fill="auto"/>
            <w:vAlign w:val="center"/>
            <w:hideMark/>
          </w:tcPr>
          <w:p w14:paraId="45A4B3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A91AD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ABFB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5DD735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24253B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4356E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78F2DA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C71A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4C4553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03EA24C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B80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304</w:t>
            </w:r>
          </w:p>
        </w:tc>
        <w:tc>
          <w:tcPr>
            <w:tcW w:w="0" w:type="auto"/>
            <w:tcBorders>
              <w:top w:val="nil"/>
              <w:left w:val="nil"/>
              <w:bottom w:val="single" w:sz="4" w:space="0" w:color="auto"/>
              <w:right w:val="single" w:sz="4" w:space="0" w:color="auto"/>
            </w:tcBorders>
            <w:shd w:val="clear" w:color="auto" w:fill="auto"/>
            <w:vAlign w:val="center"/>
            <w:hideMark/>
          </w:tcPr>
          <w:p w14:paraId="3CDF897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66AA8B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37AD06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3D92D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B7E3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29DF0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10176F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E0CBD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79CF18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E696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612C84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7B12F09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0E6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305</w:t>
            </w:r>
          </w:p>
        </w:tc>
        <w:tc>
          <w:tcPr>
            <w:tcW w:w="0" w:type="auto"/>
            <w:tcBorders>
              <w:top w:val="nil"/>
              <w:left w:val="nil"/>
              <w:bottom w:val="single" w:sz="4" w:space="0" w:color="auto"/>
              <w:right w:val="single" w:sz="4" w:space="0" w:color="auto"/>
            </w:tcBorders>
            <w:shd w:val="clear" w:color="auto" w:fill="auto"/>
            <w:vAlign w:val="center"/>
            <w:hideMark/>
          </w:tcPr>
          <w:p w14:paraId="79E361D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232D7B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22E01F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B15F2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F2B8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1937A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41DF53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2F80FC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025BD7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7119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45F5A0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0,362</w:t>
            </w:r>
          </w:p>
        </w:tc>
      </w:tr>
      <w:tr w:rsidR="004821DF" w:rsidRPr="004821DF" w14:paraId="2DD5D91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432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306</w:t>
            </w:r>
          </w:p>
        </w:tc>
        <w:tc>
          <w:tcPr>
            <w:tcW w:w="0" w:type="auto"/>
            <w:tcBorders>
              <w:top w:val="nil"/>
              <w:left w:val="nil"/>
              <w:bottom w:val="single" w:sz="4" w:space="0" w:color="auto"/>
              <w:right w:val="single" w:sz="4" w:space="0" w:color="auto"/>
            </w:tcBorders>
            <w:shd w:val="clear" w:color="auto" w:fill="auto"/>
            <w:vAlign w:val="center"/>
            <w:hideMark/>
          </w:tcPr>
          <w:p w14:paraId="562CD01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w:t>
            </w:r>
            <w:r w:rsidRPr="004821DF">
              <w:rPr>
                <w:rFonts w:ascii="Times New Roman" w:eastAsia="Times New Roman" w:hAnsi="Times New Roman" w:cs="Times New Roman"/>
                <w:color w:val="000000"/>
                <w:sz w:val="20"/>
                <w:szCs w:val="20"/>
                <w:lang w:val="ru-RU" w:eastAsia="ru-RU"/>
              </w:rPr>
              <w:br/>
              <w:t>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03890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64FCE5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4F67D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3DCF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14B1E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49DD09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3FC85B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047D7F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9FB0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52414A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07FB733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F627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307</w:t>
            </w:r>
          </w:p>
        </w:tc>
        <w:tc>
          <w:tcPr>
            <w:tcW w:w="0" w:type="auto"/>
            <w:tcBorders>
              <w:top w:val="nil"/>
              <w:left w:val="nil"/>
              <w:bottom w:val="single" w:sz="4" w:space="0" w:color="auto"/>
              <w:right w:val="single" w:sz="4" w:space="0" w:color="auto"/>
            </w:tcBorders>
            <w:shd w:val="clear" w:color="auto" w:fill="auto"/>
            <w:vAlign w:val="center"/>
            <w:hideMark/>
          </w:tcPr>
          <w:p w14:paraId="2150023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w:t>
            </w:r>
            <w:r w:rsidRPr="004821DF">
              <w:rPr>
                <w:rFonts w:ascii="Times New Roman" w:eastAsia="Times New Roman" w:hAnsi="Times New Roman" w:cs="Times New Roman"/>
                <w:color w:val="000000"/>
                <w:sz w:val="20"/>
                <w:szCs w:val="20"/>
                <w:lang w:val="ru-RU" w:eastAsia="ru-RU"/>
              </w:rPr>
              <w:br/>
              <w:t>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57272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6292A2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E6582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56D6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97472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7364B8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79FB70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3E0FB9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3EC0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0E770B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7303C7F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7F87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308</w:t>
            </w:r>
          </w:p>
        </w:tc>
        <w:tc>
          <w:tcPr>
            <w:tcW w:w="0" w:type="auto"/>
            <w:tcBorders>
              <w:top w:val="nil"/>
              <w:left w:val="nil"/>
              <w:bottom w:val="single" w:sz="4" w:space="0" w:color="auto"/>
              <w:right w:val="single" w:sz="4" w:space="0" w:color="auto"/>
            </w:tcBorders>
            <w:shd w:val="clear" w:color="auto" w:fill="auto"/>
            <w:vAlign w:val="center"/>
            <w:hideMark/>
          </w:tcPr>
          <w:p w14:paraId="3B73A7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5EDFFF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525C68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E283F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23EF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2B2F6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0,365</w:t>
            </w:r>
          </w:p>
        </w:tc>
        <w:tc>
          <w:tcPr>
            <w:tcW w:w="0" w:type="auto"/>
            <w:tcBorders>
              <w:top w:val="nil"/>
              <w:left w:val="nil"/>
              <w:bottom w:val="single" w:sz="4" w:space="0" w:color="auto"/>
              <w:right w:val="single" w:sz="4" w:space="0" w:color="auto"/>
            </w:tcBorders>
            <w:shd w:val="clear" w:color="auto" w:fill="auto"/>
            <w:vAlign w:val="center"/>
            <w:hideMark/>
          </w:tcPr>
          <w:p w14:paraId="069B9F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1B43BC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10B019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CD94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0,383</w:t>
            </w:r>
          </w:p>
        </w:tc>
        <w:tc>
          <w:tcPr>
            <w:tcW w:w="0" w:type="auto"/>
            <w:tcBorders>
              <w:top w:val="nil"/>
              <w:left w:val="nil"/>
              <w:bottom w:val="single" w:sz="4" w:space="0" w:color="auto"/>
              <w:right w:val="single" w:sz="4" w:space="0" w:color="auto"/>
            </w:tcBorders>
            <w:shd w:val="clear" w:color="auto" w:fill="auto"/>
            <w:vAlign w:val="center"/>
            <w:hideMark/>
          </w:tcPr>
          <w:p w14:paraId="3FD1E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0,407</w:t>
            </w:r>
          </w:p>
        </w:tc>
      </w:tr>
      <w:tr w:rsidR="004821DF" w:rsidRPr="004821DF" w14:paraId="4913DB8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1C70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309</w:t>
            </w:r>
          </w:p>
        </w:tc>
        <w:tc>
          <w:tcPr>
            <w:tcW w:w="0" w:type="auto"/>
            <w:tcBorders>
              <w:top w:val="nil"/>
              <w:left w:val="nil"/>
              <w:bottom w:val="single" w:sz="4" w:space="0" w:color="auto"/>
              <w:right w:val="single" w:sz="4" w:space="0" w:color="auto"/>
            </w:tcBorders>
            <w:shd w:val="clear" w:color="auto" w:fill="auto"/>
            <w:vAlign w:val="center"/>
            <w:hideMark/>
          </w:tcPr>
          <w:p w14:paraId="2501C5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5007A7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50B776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94250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1700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D89D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6CC06C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2D0E7D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1FF946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03E4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654FFF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0,226</w:t>
            </w:r>
          </w:p>
        </w:tc>
      </w:tr>
      <w:tr w:rsidR="004821DF" w:rsidRPr="004821DF" w14:paraId="4A41206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944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310</w:t>
            </w:r>
          </w:p>
        </w:tc>
        <w:tc>
          <w:tcPr>
            <w:tcW w:w="0" w:type="auto"/>
            <w:tcBorders>
              <w:top w:val="nil"/>
              <w:left w:val="nil"/>
              <w:bottom w:val="single" w:sz="4" w:space="0" w:color="auto"/>
              <w:right w:val="single" w:sz="4" w:space="0" w:color="auto"/>
            </w:tcBorders>
            <w:shd w:val="clear" w:color="auto" w:fill="auto"/>
            <w:vAlign w:val="center"/>
            <w:hideMark/>
          </w:tcPr>
          <w:p w14:paraId="3F288B4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71 мест</w:t>
            </w:r>
          </w:p>
        </w:tc>
        <w:tc>
          <w:tcPr>
            <w:tcW w:w="0" w:type="auto"/>
            <w:tcBorders>
              <w:top w:val="nil"/>
              <w:left w:val="nil"/>
              <w:bottom w:val="single" w:sz="4" w:space="0" w:color="auto"/>
              <w:right w:val="single" w:sz="4" w:space="0" w:color="auto"/>
            </w:tcBorders>
            <w:shd w:val="clear" w:color="auto" w:fill="auto"/>
            <w:noWrap/>
            <w:vAlign w:val="center"/>
            <w:hideMark/>
          </w:tcPr>
          <w:p w14:paraId="1173EE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278D7D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A04EA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B234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48AE4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4F7FE6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BA8A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602D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C677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6BE1A3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r>
      <w:tr w:rsidR="004821DF" w:rsidRPr="004821DF" w14:paraId="77CBC12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5BC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311</w:t>
            </w:r>
          </w:p>
        </w:tc>
        <w:tc>
          <w:tcPr>
            <w:tcW w:w="0" w:type="auto"/>
            <w:tcBorders>
              <w:top w:val="nil"/>
              <w:left w:val="nil"/>
              <w:bottom w:val="single" w:sz="4" w:space="0" w:color="auto"/>
              <w:right w:val="single" w:sz="4" w:space="0" w:color="auto"/>
            </w:tcBorders>
            <w:shd w:val="clear" w:color="auto" w:fill="auto"/>
            <w:vAlign w:val="center"/>
            <w:hideMark/>
          </w:tcPr>
          <w:p w14:paraId="0899AE3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 торг.пл. - 600 кв.м</w:t>
            </w:r>
          </w:p>
        </w:tc>
        <w:tc>
          <w:tcPr>
            <w:tcW w:w="0" w:type="auto"/>
            <w:tcBorders>
              <w:top w:val="nil"/>
              <w:left w:val="nil"/>
              <w:bottom w:val="single" w:sz="4" w:space="0" w:color="auto"/>
              <w:right w:val="single" w:sz="4" w:space="0" w:color="auto"/>
            </w:tcBorders>
            <w:shd w:val="clear" w:color="auto" w:fill="auto"/>
            <w:noWrap/>
            <w:vAlign w:val="center"/>
            <w:hideMark/>
          </w:tcPr>
          <w:p w14:paraId="0ABD0B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117235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57309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093CDD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F08A2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09602F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FCB9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5FFD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8733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7DE290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48FBA84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DAB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312</w:t>
            </w:r>
          </w:p>
        </w:tc>
        <w:tc>
          <w:tcPr>
            <w:tcW w:w="0" w:type="auto"/>
            <w:tcBorders>
              <w:top w:val="nil"/>
              <w:left w:val="nil"/>
              <w:bottom w:val="single" w:sz="4" w:space="0" w:color="auto"/>
              <w:right w:val="single" w:sz="4" w:space="0" w:color="auto"/>
            </w:tcBorders>
            <w:shd w:val="clear" w:color="auto" w:fill="auto"/>
            <w:vAlign w:val="center"/>
            <w:hideMark/>
          </w:tcPr>
          <w:p w14:paraId="2D7A0E0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4-х этажный блок-секционный многоквартирный жилой дом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3E77DA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Ю.7.</w:t>
            </w:r>
          </w:p>
        </w:tc>
        <w:tc>
          <w:tcPr>
            <w:tcW w:w="0" w:type="auto"/>
            <w:tcBorders>
              <w:top w:val="nil"/>
              <w:left w:val="nil"/>
              <w:bottom w:val="single" w:sz="4" w:space="0" w:color="auto"/>
              <w:right w:val="single" w:sz="4" w:space="0" w:color="auto"/>
            </w:tcBorders>
            <w:shd w:val="clear" w:color="auto" w:fill="auto"/>
            <w:vAlign w:val="center"/>
            <w:hideMark/>
          </w:tcPr>
          <w:p w14:paraId="1705A1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E16B4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82499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F0ED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47D066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210138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46D6AF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292E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07E075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4B42912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33B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313</w:t>
            </w:r>
          </w:p>
        </w:tc>
        <w:tc>
          <w:tcPr>
            <w:tcW w:w="0" w:type="auto"/>
            <w:tcBorders>
              <w:top w:val="nil"/>
              <w:left w:val="nil"/>
              <w:bottom w:val="single" w:sz="4" w:space="0" w:color="auto"/>
              <w:right w:val="single" w:sz="4" w:space="0" w:color="auto"/>
            </w:tcBorders>
            <w:shd w:val="clear" w:color="auto" w:fill="auto"/>
            <w:vAlign w:val="center"/>
            <w:hideMark/>
          </w:tcPr>
          <w:p w14:paraId="54AB6A5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5-12-ти этажный жилой дом со встроенными помещениями общественного назначения на 1 этаже: офисы на 40 сотрудников, предприятия</w:t>
            </w:r>
            <w:r w:rsidRPr="004821DF">
              <w:rPr>
                <w:rFonts w:ascii="Times New Roman" w:eastAsia="Times New Roman" w:hAnsi="Times New Roman" w:cs="Times New Roman"/>
                <w:color w:val="000000"/>
                <w:sz w:val="20"/>
                <w:szCs w:val="20"/>
                <w:lang w:val="ru-RU" w:eastAsia="ru-RU"/>
              </w:rPr>
              <w:br/>
              <w:t>торговли торг.пл. 100 кв.м.</w:t>
            </w:r>
          </w:p>
        </w:tc>
        <w:tc>
          <w:tcPr>
            <w:tcW w:w="0" w:type="auto"/>
            <w:tcBorders>
              <w:top w:val="nil"/>
              <w:left w:val="nil"/>
              <w:bottom w:val="single" w:sz="4" w:space="0" w:color="auto"/>
              <w:right w:val="single" w:sz="4" w:space="0" w:color="auto"/>
            </w:tcBorders>
            <w:shd w:val="clear" w:color="auto" w:fill="auto"/>
            <w:noWrap/>
            <w:vAlign w:val="center"/>
            <w:hideMark/>
          </w:tcPr>
          <w:p w14:paraId="4F1B18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Ю.8.</w:t>
            </w:r>
          </w:p>
        </w:tc>
        <w:tc>
          <w:tcPr>
            <w:tcW w:w="0" w:type="auto"/>
            <w:tcBorders>
              <w:top w:val="nil"/>
              <w:left w:val="nil"/>
              <w:bottom w:val="single" w:sz="4" w:space="0" w:color="auto"/>
              <w:right w:val="single" w:sz="4" w:space="0" w:color="auto"/>
            </w:tcBorders>
            <w:shd w:val="clear" w:color="auto" w:fill="auto"/>
            <w:vAlign w:val="center"/>
            <w:hideMark/>
          </w:tcPr>
          <w:p w14:paraId="5D791D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A6F7E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49F5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1A5EC9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0,975</w:t>
            </w:r>
          </w:p>
        </w:tc>
        <w:tc>
          <w:tcPr>
            <w:tcW w:w="0" w:type="auto"/>
            <w:tcBorders>
              <w:top w:val="nil"/>
              <w:left w:val="nil"/>
              <w:bottom w:val="single" w:sz="4" w:space="0" w:color="auto"/>
              <w:right w:val="single" w:sz="4" w:space="0" w:color="auto"/>
            </w:tcBorders>
            <w:shd w:val="clear" w:color="auto" w:fill="auto"/>
            <w:vAlign w:val="center"/>
            <w:hideMark/>
          </w:tcPr>
          <w:p w14:paraId="4176E0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0882D0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0,111</w:t>
            </w:r>
          </w:p>
        </w:tc>
        <w:tc>
          <w:tcPr>
            <w:tcW w:w="0" w:type="auto"/>
            <w:tcBorders>
              <w:top w:val="nil"/>
              <w:left w:val="nil"/>
              <w:bottom w:val="single" w:sz="4" w:space="0" w:color="auto"/>
              <w:right w:val="single" w:sz="4" w:space="0" w:color="auto"/>
            </w:tcBorders>
            <w:shd w:val="clear" w:color="auto" w:fill="auto"/>
            <w:vAlign w:val="center"/>
            <w:hideMark/>
          </w:tcPr>
          <w:p w14:paraId="1D92FF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4DB1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1,021</w:t>
            </w:r>
          </w:p>
        </w:tc>
        <w:tc>
          <w:tcPr>
            <w:tcW w:w="0" w:type="auto"/>
            <w:tcBorders>
              <w:top w:val="nil"/>
              <w:left w:val="nil"/>
              <w:bottom w:val="single" w:sz="4" w:space="0" w:color="auto"/>
              <w:right w:val="single" w:sz="4" w:space="0" w:color="auto"/>
            </w:tcBorders>
            <w:shd w:val="clear" w:color="auto" w:fill="auto"/>
            <w:vAlign w:val="center"/>
            <w:hideMark/>
          </w:tcPr>
          <w:p w14:paraId="5EB11A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1,085</w:t>
            </w:r>
          </w:p>
        </w:tc>
      </w:tr>
      <w:tr w:rsidR="004821DF" w:rsidRPr="004821DF" w14:paraId="3562521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C7C3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314</w:t>
            </w:r>
          </w:p>
        </w:tc>
        <w:tc>
          <w:tcPr>
            <w:tcW w:w="0" w:type="auto"/>
            <w:tcBorders>
              <w:top w:val="nil"/>
              <w:left w:val="nil"/>
              <w:bottom w:val="single" w:sz="4" w:space="0" w:color="auto"/>
              <w:right w:val="single" w:sz="4" w:space="0" w:color="auto"/>
            </w:tcBorders>
            <w:shd w:val="clear" w:color="auto" w:fill="auto"/>
            <w:vAlign w:val="center"/>
            <w:hideMark/>
          </w:tcPr>
          <w:p w14:paraId="31A633D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350 мест</w:t>
            </w:r>
          </w:p>
        </w:tc>
        <w:tc>
          <w:tcPr>
            <w:tcW w:w="0" w:type="auto"/>
            <w:tcBorders>
              <w:top w:val="nil"/>
              <w:left w:val="nil"/>
              <w:bottom w:val="single" w:sz="4" w:space="0" w:color="auto"/>
              <w:right w:val="single" w:sz="4" w:space="0" w:color="auto"/>
            </w:tcBorders>
            <w:shd w:val="clear" w:color="auto" w:fill="auto"/>
            <w:noWrap/>
            <w:vAlign w:val="center"/>
            <w:hideMark/>
          </w:tcPr>
          <w:p w14:paraId="501FB8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Ю.8.</w:t>
            </w:r>
          </w:p>
        </w:tc>
        <w:tc>
          <w:tcPr>
            <w:tcW w:w="0" w:type="auto"/>
            <w:tcBorders>
              <w:top w:val="nil"/>
              <w:left w:val="nil"/>
              <w:bottom w:val="single" w:sz="4" w:space="0" w:color="auto"/>
              <w:right w:val="single" w:sz="4" w:space="0" w:color="auto"/>
            </w:tcBorders>
            <w:shd w:val="clear" w:color="auto" w:fill="auto"/>
            <w:vAlign w:val="center"/>
            <w:hideMark/>
          </w:tcPr>
          <w:p w14:paraId="6BFE16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DBBAE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231E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2511E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7D0F7F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9229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51BD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D059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461882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r>
      <w:tr w:rsidR="004821DF" w:rsidRPr="004821DF" w14:paraId="073A306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376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315</w:t>
            </w:r>
          </w:p>
        </w:tc>
        <w:tc>
          <w:tcPr>
            <w:tcW w:w="0" w:type="auto"/>
            <w:tcBorders>
              <w:top w:val="nil"/>
              <w:left w:val="nil"/>
              <w:bottom w:val="single" w:sz="4" w:space="0" w:color="auto"/>
              <w:right w:val="single" w:sz="4" w:space="0" w:color="auto"/>
            </w:tcBorders>
            <w:shd w:val="clear" w:color="auto" w:fill="auto"/>
            <w:vAlign w:val="center"/>
            <w:hideMark/>
          </w:tcPr>
          <w:p w14:paraId="720E21D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 торг. Пл. - 600 м2</w:t>
            </w:r>
          </w:p>
        </w:tc>
        <w:tc>
          <w:tcPr>
            <w:tcW w:w="0" w:type="auto"/>
            <w:tcBorders>
              <w:top w:val="nil"/>
              <w:left w:val="nil"/>
              <w:bottom w:val="single" w:sz="4" w:space="0" w:color="auto"/>
              <w:right w:val="single" w:sz="4" w:space="0" w:color="auto"/>
            </w:tcBorders>
            <w:shd w:val="clear" w:color="auto" w:fill="auto"/>
            <w:noWrap/>
            <w:vAlign w:val="center"/>
            <w:hideMark/>
          </w:tcPr>
          <w:p w14:paraId="233431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Ю.8.</w:t>
            </w:r>
          </w:p>
        </w:tc>
        <w:tc>
          <w:tcPr>
            <w:tcW w:w="0" w:type="auto"/>
            <w:tcBorders>
              <w:top w:val="nil"/>
              <w:left w:val="nil"/>
              <w:bottom w:val="single" w:sz="4" w:space="0" w:color="auto"/>
              <w:right w:val="single" w:sz="4" w:space="0" w:color="auto"/>
            </w:tcBorders>
            <w:shd w:val="clear" w:color="auto" w:fill="auto"/>
            <w:vAlign w:val="center"/>
            <w:hideMark/>
          </w:tcPr>
          <w:p w14:paraId="245A29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2081D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71E8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8FE59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10C4CA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AB98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FB1C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8995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262C29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0,052</w:t>
            </w:r>
          </w:p>
        </w:tc>
      </w:tr>
      <w:tr w:rsidR="004821DF" w:rsidRPr="004821DF" w14:paraId="5C3A875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6035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316</w:t>
            </w:r>
          </w:p>
        </w:tc>
        <w:tc>
          <w:tcPr>
            <w:tcW w:w="0" w:type="auto"/>
            <w:tcBorders>
              <w:top w:val="nil"/>
              <w:left w:val="nil"/>
              <w:bottom w:val="single" w:sz="4" w:space="0" w:color="auto"/>
              <w:right w:val="single" w:sz="4" w:space="0" w:color="auto"/>
            </w:tcBorders>
            <w:shd w:val="clear" w:color="auto" w:fill="auto"/>
            <w:vAlign w:val="center"/>
            <w:hideMark/>
          </w:tcPr>
          <w:p w14:paraId="2BF0D43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300 м\мест</w:t>
            </w:r>
          </w:p>
        </w:tc>
        <w:tc>
          <w:tcPr>
            <w:tcW w:w="0" w:type="auto"/>
            <w:tcBorders>
              <w:top w:val="nil"/>
              <w:left w:val="nil"/>
              <w:bottom w:val="single" w:sz="4" w:space="0" w:color="auto"/>
              <w:right w:val="single" w:sz="4" w:space="0" w:color="auto"/>
            </w:tcBorders>
            <w:shd w:val="clear" w:color="auto" w:fill="auto"/>
            <w:noWrap/>
            <w:vAlign w:val="center"/>
            <w:hideMark/>
          </w:tcPr>
          <w:p w14:paraId="510A8A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Ю.8.</w:t>
            </w:r>
          </w:p>
        </w:tc>
        <w:tc>
          <w:tcPr>
            <w:tcW w:w="0" w:type="auto"/>
            <w:tcBorders>
              <w:top w:val="nil"/>
              <w:left w:val="nil"/>
              <w:bottom w:val="single" w:sz="4" w:space="0" w:color="auto"/>
              <w:right w:val="single" w:sz="4" w:space="0" w:color="auto"/>
            </w:tcBorders>
            <w:shd w:val="clear" w:color="auto" w:fill="auto"/>
            <w:vAlign w:val="center"/>
            <w:hideMark/>
          </w:tcPr>
          <w:p w14:paraId="1C6CDA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6F6F5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3041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5603F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787BB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2843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BB46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8140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3FA5F1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r>
      <w:tr w:rsidR="004821DF" w:rsidRPr="004821DF" w14:paraId="0AFD1BB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65DE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317</w:t>
            </w:r>
          </w:p>
        </w:tc>
        <w:tc>
          <w:tcPr>
            <w:tcW w:w="0" w:type="auto"/>
            <w:tcBorders>
              <w:top w:val="nil"/>
              <w:left w:val="nil"/>
              <w:bottom w:val="single" w:sz="4" w:space="0" w:color="auto"/>
              <w:right w:val="single" w:sz="4" w:space="0" w:color="auto"/>
            </w:tcBorders>
            <w:shd w:val="clear" w:color="auto" w:fill="auto"/>
            <w:vAlign w:val="center"/>
            <w:hideMark/>
          </w:tcPr>
          <w:p w14:paraId="7B0B52E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6-12-ти этажный жилой дом со встроенными</w:t>
            </w:r>
            <w:r w:rsidRPr="004821DF">
              <w:rPr>
                <w:rFonts w:ascii="Times New Roman" w:eastAsia="Times New Roman" w:hAnsi="Times New Roman" w:cs="Times New Roman"/>
                <w:color w:val="000000"/>
                <w:sz w:val="20"/>
                <w:szCs w:val="20"/>
                <w:lang w:val="ru-RU" w:eastAsia="ru-RU"/>
              </w:rPr>
              <w:br/>
              <w:t>помещениями общественного назначения на 1 этаже: офисы на 40 сотрудников, предприятия</w:t>
            </w:r>
            <w:r w:rsidRPr="004821DF">
              <w:rPr>
                <w:rFonts w:ascii="Times New Roman" w:eastAsia="Times New Roman" w:hAnsi="Times New Roman" w:cs="Times New Roman"/>
                <w:color w:val="000000"/>
                <w:sz w:val="20"/>
                <w:szCs w:val="20"/>
                <w:lang w:val="ru-RU" w:eastAsia="ru-RU"/>
              </w:rPr>
              <w:br/>
              <w:t>торговли торг.пл. 100 кв.м (2 объекта), предприятие общественного питания на 50 пост. Мест</w:t>
            </w:r>
          </w:p>
        </w:tc>
        <w:tc>
          <w:tcPr>
            <w:tcW w:w="0" w:type="auto"/>
            <w:tcBorders>
              <w:top w:val="nil"/>
              <w:left w:val="nil"/>
              <w:bottom w:val="single" w:sz="4" w:space="0" w:color="auto"/>
              <w:right w:val="single" w:sz="4" w:space="0" w:color="auto"/>
            </w:tcBorders>
            <w:shd w:val="clear" w:color="auto" w:fill="auto"/>
            <w:noWrap/>
            <w:vAlign w:val="center"/>
            <w:hideMark/>
          </w:tcPr>
          <w:p w14:paraId="7C7931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5070C3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0FC74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05CD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9A26A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0,650</w:t>
            </w:r>
          </w:p>
        </w:tc>
        <w:tc>
          <w:tcPr>
            <w:tcW w:w="0" w:type="auto"/>
            <w:tcBorders>
              <w:top w:val="nil"/>
              <w:left w:val="nil"/>
              <w:bottom w:val="single" w:sz="4" w:space="0" w:color="auto"/>
              <w:right w:val="single" w:sz="4" w:space="0" w:color="auto"/>
            </w:tcBorders>
            <w:shd w:val="clear" w:color="auto" w:fill="auto"/>
            <w:vAlign w:val="center"/>
            <w:hideMark/>
          </w:tcPr>
          <w:p w14:paraId="26CE35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4FE099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767FEA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43EE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0,680</w:t>
            </w:r>
          </w:p>
        </w:tc>
        <w:tc>
          <w:tcPr>
            <w:tcW w:w="0" w:type="auto"/>
            <w:tcBorders>
              <w:top w:val="nil"/>
              <w:left w:val="nil"/>
              <w:bottom w:val="single" w:sz="4" w:space="0" w:color="auto"/>
              <w:right w:val="single" w:sz="4" w:space="0" w:color="auto"/>
            </w:tcBorders>
            <w:shd w:val="clear" w:color="auto" w:fill="auto"/>
            <w:vAlign w:val="center"/>
            <w:hideMark/>
          </w:tcPr>
          <w:p w14:paraId="5D1F0B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0,723</w:t>
            </w:r>
          </w:p>
        </w:tc>
      </w:tr>
      <w:tr w:rsidR="004821DF" w:rsidRPr="004821DF" w14:paraId="7233A14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1DD9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318</w:t>
            </w:r>
          </w:p>
        </w:tc>
        <w:tc>
          <w:tcPr>
            <w:tcW w:w="0" w:type="auto"/>
            <w:tcBorders>
              <w:top w:val="nil"/>
              <w:left w:val="nil"/>
              <w:bottom w:val="single" w:sz="4" w:space="0" w:color="auto"/>
              <w:right w:val="single" w:sz="4" w:space="0" w:color="auto"/>
            </w:tcBorders>
            <w:shd w:val="clear" w:color="auto" w:fill="auto"/>
            <w:vAlign w:val="center"/>
            <w:hideMark/>
          </w:tcPr>
          <w:p w14:paraId="33276A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6-10-ти этажный жилой дом со встроенными помещениями общественного назначения на 1 этаже: предприятие общественного питания на 50 пост. Мест, помещения медицинского назначения на 100 посещений, предприятия торговой торг. Пл.</w:t>
            </w:r>
            <w:r w:rsidRPr="004821DF">
              <w:rPr>
                <w:rFonts w:ascii="Times New Roman" w:eastAsia="Times New Roman" w:hAnsi="Times New Roman" w:cs="Times New Roman"/>
                <w:color w:val="000000"/>
                <w:sz w:val="20"/>
                <w:szCs w:val="20"/>
                <w:lang w:val="ru-RU" w:eastAsia="ru-RU"/>
              </w:rPr>
              <w:br/>
              <w:t>100 кв.м.</w:t>
            </w:r>
          </w:p>
        </w:tc>
        <w:tc>
          <w:tcPr>
            <w:tcW w:w="0" w:type="auto"/>
            <w:tcBorders>
              <w:top w:val="nil"/>
              <w:left w:val="nil"/>
              <w:bottom w:val="single" w:sz="4" w:space="0" w:color="auto"/>
              <w:right w:val="single" w:sz="4" w:space="0" w:color="auto"/>
            </w:tcBorders>
            <w:shd w:val="clear" w:color="auto" w:fill="auto"/>
            <w:noWrap/>
            <w:vAlign w:val="center"/>
            <w:hideMark/>
          </w:tcPr>
          <w:p w14:paraId="0A1FE6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04D048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57F81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7A89D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AA251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0,812</w:t>
            </w:r>
          </w:p>
        </w:tc>
        <w:tc>
          <w:tcPr>
            <w:tcW w:w="0" w:type="auto"/>
            <w:tcBorders>
              <w:top w:val="nil"/>
              <w:left w:val="nil"/>
              <w:bottom w:val="single" w:sz="4" w:space="0" w:color="auto"/>
              <w:right w:val="single" w:sz="4" w:space="0" w:color="auto"/>
            </w:tcBorders>
            <w:shd w:val="clear" w:color="auto" w:fill="auto"/>
            <w:vAlign w:val="center"/>
            <w:hideMark/>
          </w:tcPr>
          <w:p w14:paraId="30164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62209C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0,092</w:t>
            </w:r>
          </w:p>
        </w:tc>
        <w:tc>
          <w:tcPr>
            <w:tcW w:w="0" w:type="auto"/>
            <w:tcBorders>
              <w:top w:val="nil"/>
              <w:left w:val="nil"/>
              <w:bottom w:val="single" w:sz="4" w:space="0" w:color="auto"/>
              <w:right w:val="single" w:sz="4" w:space="0" w:color="auto"/>
            </w:tcBorders>
            <w:shd w:val="clear" w:color="auto" w:fill="auto"/>
            <w:vAlign w:val="center"/>
            <w:hideMark/>
          </w:tcPr>
          <w:p w14:paraId="1811E9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336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0,850</w:t>
            </w:r>
          </w:p>
        </w:tc>
        <w:tc>
          <w:tcPr>
            <w:tcW w:w="0" w:type="auto"/>
            <w:tcBorders>
              <w:top w:val="nil"/>
              <w:left w:val="nil"/>
              <w:bottom w:val="single" w:sz="4" w:space="0" w:color="auto"/>
              <w:right w:val="single" w:sz="4" w:space="0" w:color="auto"/>
            </w:tcBorders>
            <w:shd w:val="clear" w:color="auto" w:fill="auto"/>
            <w:vAlign w:val="center"/>
            <w:hideMark/>
          </w:tcPr>
          <w:p w14:paraId="0917D4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0,904</w:t>
            </w:r>
          </w:p>
        </w:tc>
      </w:tr>
      <w:tr w:rsidR="004821DF" w:rsidRPr="004821DF" w14:paraId="1E3FDA8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BF3D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319</w:t>
            </w:r>
          </w:p>
        </w:tc>
        <w:tc>
          <w:tcPr>
            <w:tcW w:w="0" w:type="auto"/>
            <w:tcBorders>
              <w:top w:val="nil"/>
              <w:left w:val="nil"/>
              <w:bottom w:val="single" w:sz="4" w:space="0" w:color="auto"/>
              <w:right w:val="single" w:sz="4" w:space="0" w:color="auto"/>
            </w:tcBorders>
            <w:shd w:val="clear" w:color="auto" w:fill="auto"/>
            <w:vAlign w:val="center"/>
            <w:hideMark/>
          </w:tcPr>
          <w:p w14:paraId="609FDB7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6-12-ти этажный жилой дом со встроенными помещениями общественного назначения на 1 этаже: офисы на 40 сотрудников, предприятия</w:t>
            </w:r>
            <w:r w:rsidRPr="004821DF">
              <w:rPr>
                <w:rFonts w:ascii="Times New Roman" w:eastAsia="Times New Roman" w:hAnsi="Times New Roman" w:cs="Times New Roman"/>
                <w:color w:val="000000"/>
                <w:sz w:val="20"/>
                <w:szCs w:val="20"/>
                <w:lang w:val="ru-RU" w:eastAsia="ru-RU"/>
              </w:rPr>
              <w:br/>
              <w:t>торговли торг.пл. 100 кв.м (2 объекта), фитнес- центра на 150 мест</w:t>
            </w:r>
          </w:p>
        </w:tc>
        <w:tc>
          <w:tcPr>
            <w:tcW w:w="0" w:type="auto"/>
            <w:tcBorders>
              <w:top w:val="nil"/>
              <w:left w:val="nil"/>
              <w:bottom w:val="single" w:sz="4" w:space="0" w:color="auto"/>
              <w:right w:val="single" w:sz="4" w:space="0" w:color="auto"/>
            </w:tcBorders>
            <w:shd w:val="clear" w:color="auto" w:fill="auto"/>
            <w:noWrap/>
            <w:vAlign w:val="center"/>
            <w:hideMark/>
          </w:tcPr>
          <w:p w14:paraId="6FB411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6A0DFD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5BE70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5F42D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38EE7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0,893</w:t>
            </w:r>
          </w:p>
        </w:tc>
        <w:tc>
          <w:tcPr>
            <w:tcW w:w="0" w:type="auto"/>
            <w:tcBorders>
              <w:top w:val="nil"/>
              <w:left w:val="nil"/>
              <w:bottom w:val="single" w:sz="4" w:space="0" w:color="auto"/>
              <w:right w:val="single" w:sz="4" w:space="0" w:color="auto"/>
            </w:tcBorders>
            <w:shd w:val="clear" w:color="auto" w:fill="auto"/>
            <w:vAlign w:val="center"/>
            <w:hideMark/>
          </w:tcPr>
          <w:p w14:paraId="7C493A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206703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0,101</w:t>
            </w:r>
          </w:p>
        </w:tc>
        <w:tc>
          <w:tcPr>
            <w:tcW w:w="0" w:type="auto"/>
            <w:tcBorders>
              <w:top w:val="nil"/>
              <w:left w:val="nil"/>
              <w:bottom w:val="single" w:sz="4" w:space="0" w:color="auto"/>
              <w:right w:val="single" w:sz="4" w:space="0" w:color="auto"/>
            </w:tcBorders>
            <w:shd w:val="clear" w:color="auto" w:fill="auto"/>
            <w:vAlign w:val="center"/>
            <w:hideMark/>
          </w:tcPr>
          <w:p w14:paraId="2AEE9D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2DE1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0,935</w:t>
            </w:r>
          </w:p>
        </w:tc>
        <w:tc>
          <w:tcPr>
            <w:tcW w:w="0" w:type="auto"/>
            <w:tcBorders>
              <w:top w:val="nil"/>
              <w:left w:val="nil"/>
              <w:bottom w:val="single" w:sz="4" w:space="0" w:color="auto"/>
              <w:right w:val="single" w:sz="4" w:space="0" w:color="auto"/>
            </w:tcBorders>
            <w:shd w:val="clear" w:color="auto" w:fill="auto"/>
            <w:vAlign w:val="center"/>
            <w:hideMark/>
          </w:tcPr>
          <w:p w14:paraId="3E2EA3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0,995</w:t>
            </w:r>
          </w:p>
        </w:tc>
      </w:tr>
      <w:tr w:rsidR="004821DF" w:rsidRPr="004821DF" w14:paraId="35CEDA8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FF9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320</w:t>
            </w:r>
          </w:p>
        </w:tc>
        <w:tc>
          <w:tcPr>
            <w:tcW w:w="0" w:type="auto"/>
            <w:tcBorders>
              <w:top w:val="nil"/>
              <w:left w:val="nil"/>
              <w:bottom w:val="single" w:sz="4" w:space="0" w:color="auto"/>
              <w:right w:val="single" w:sz="4" w:space="0" w:color="auto"/>
            </w:tcBorders>
            <w:shd w:val="clear" w:color="auto" w:fill="auto"/>
            <w:vAlign w:val="center"/>
            <w:hideMark/>
          </w:tcPr>
          <w:p w14:paraId="040F68F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5E39D1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6B1C52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88B18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32A8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185E5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38B032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5A82EE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6BF337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A6D2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56F95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r>
      <w:tr w:rsidR="004821DF" w:rsidRPr="004821DF" w14:paraId="692AFD0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A334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321</w:t>
            </w:r>
          </w:p>
        </w:tc>
        <w:tc>
          <w:tcPr>
            <w:tcW w:w="0" w:type="auto"/>
            <w:tcBorders>
              <w:top w:val="nil"/>
              <w:left w:val="nil"/>
              <w:bottom w:val="single" w:sz="4" w:space="0" w:color="auto"/>
              <w:right w:val="single" w:sz="4" w:space="0" w:color="auto"/>
            </w:tcBorders>
            <w:shd w:val="clear" w:color="auto" w:fill="auto"/>
            <w:vAlign w:val="center"/>
            <w:hideMark/>
          </w:tcPr>
          <w:p w14:paraId="1F2CA3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0E7C59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5375E1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C642F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8958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208BE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048C42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3E67A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0BF86A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209D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024341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0B1A83F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38F7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322</w:t>
            </w:r>
          </w:p>
        </w:tc>
        <w:tc>
          <w:tcPr>
            <w:tcW w:w="0" w:type="auto"/>
            <w:tcBorders>
              <w:top w:val="nil"/>
              <w:left w:val="nil"/>
              <w:bottom w:val="single" w:sz="4" w:space="0" w:color="auto"/>
              <w:right w:val="single" w:sz="4" w:space="0" w:color="auto"/>
            </w:tcBorders>
            <w:shd w:val="clear" w:color="auto" w:fill="auto"/>
            <w:vAlign w:val="center"/>
            <w:hideMark/>
          </w:tcPr>
          <w:p w14:paraId="717C5FD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4B7684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1CB73C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CA65B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1AA5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A49F8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02C7A5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402F63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7517D5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7319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1096FA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34C4B6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45E7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323</w:t>
            </w:r>
          </w:p>
        </w:tc>
        <w:tc>
          <w:tcPr>
            <w:tcW w:w="0" w:type="auto"/>
            <w:tcBorders>
              <w:top w:val="nil"/>
              <w:left w:val="nil"/>
              <w:bottom w:val="single" w:sz="4" w:space="0" w:color="auto"/>
              <w:right w:val="single" w:sz="4" w:space="0" w:color="auto"/>
            </w:tcBorders>
            <w:shd w:val="clear" w:color="auto" w:fill="auto"/>
            <w:vAlign w:val="center"/>
            <w:hideMark/>
          </w:tcPr>
          <w:p w14:paraId="7BC3D0D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222FBA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1C07E8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67942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24F260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017CC7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2AEEFE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2DB857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140A1B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C264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569888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0,181</w:t>
            </w:r>
          </w:p>
        </w:tc>
      </w:tr>
      <w:tr w:rsidR="004821DF" w:rsidRPr="004821DF" w14:paraId="268B07A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5B5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324</w:t>
            </w:r>
          </w:p>
        </w:tc>
        <w:tc>
          <w:tcPr>
            <w:tcW w:w="0" w:type="auto"/>
            <w:tcBorders>
              <w:top w:val="nil"/>
              <w:left w:val="nil"/>
              <w:bottom w:val="single" w:sz="4" w:space="0" w:color="auto"/>
              <w:right w:val="single" w:sz="4" w:space="0" w:color="auto"/>
            </w:tcBorders>
            <w:shd w:val="clear" w:color="auto" w:fill="auto"/>
            <w:vAlign w:val="center"/>
            <w:hideMark/>
          </w:tcPr>
          <w:p w14:paraId="6527763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35EE58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13C4DA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200F6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F82E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12BCA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47FAFF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337DD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11409F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35AC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612013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r>
      <w:tr w:rsidR="004821DF" w:rsidRPr="004821DF" w14:paraId="7E293C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12E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325</w:t>
            </w:r>
          </w:p>
        </w:tc>
        <w:tc>
          <w:tcPr>
            <w:tcW w:w="0" w:type="auto"/>
            <w:tcBorders>
              <w:top w:val="nil"/>
              <w:left w:val="nil"/>
              <w:bottom w:val="single" w:sz="4" w:space="0" w:color="auto"/>
              <w:right w:val="single" w:sz="4" w:space="0" w:color="auto"/>
            </w:tcBorders>
            <w:shd w:val="clear" w:color="auto" w:fill="auto"/>
            <w:vAlign w:val="center"/>
            <w:hideMark/>
          </w:tcPr>
          <w:p w14:paraId="2E49B58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9-ти этажный жилой дом башенного типа</w:t>
            </w:r>
          </w:p>
        </w:tc>
        <w:tc>
          <w:tcPr>
            <w:tcW w:w="0" w:type="auto"/>
            <w:tcBorders>
              <w:top w:val="nil"/>
              <w:left w:val="nil"/>
              <w:bottom w:val="single" w:sz="4" w:space="0" w:color="auto"/>
              <w:right w:val="single" w:sz="4" w:space="0" w:color="auto"/>
            </w:tcBorders>
            <w:shd w:val="clear" w:color="auto" w:fill="auto"/>
            <w:noWrap/>
            <w:vAlign w:val="center"/>
            <w:hideMark/>
          </w:tcPr>
          <w:p w14:paraId="5CC6FF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593BEF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6B5F0D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906D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17D0E9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0,284</w:t>
            </w:r>
          </w:p>
        </w:tc>
        <w:tc>
          <w:tcPr>
            <w:tcW w:w="0" w:type="auto"/>
            <w:tcBorders>
              <w:top w:val="nil"/>
              <w:left w:val="nil"/>
              <w:bottom w:val="single" w:sz="4" w:space="0" w:color="auto"/>
              <w:right w:val="single" w:sz="4" w:space="0" w:color="auto"/>
            </w:tcBorders>
            <w:shd w:val="clear" w:color="auto" w:fill="auto"/>
            <w:vAlign w:val="center"/>
            <w:hideMark/>
          </w:tcPr>
          <w:p w14:paraId="44A71E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5A541A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677FC2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6692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0,298</w:t>
            </w:r>
          </w:p>
        </w:tc>
        <w:tc>
          <w:tcPr>
            <w:tcW w:w="0" w:type="auto"/>
            <w:tcBorders>
              <w:top w:val="nil"/>
              <w:left w:val="nil"/>
              <w:bottom w:val="single" w:sz="4" w:space="0" w:color="auto"/>
              <w:right w:val="single" w:sz="4" w:space="0" w:color="auto"/>
            </w:tcBorders>
            <w:shd w:val="clear" w:color="auto" w:fill="auto"/>
            <w:vAlign w:val="center"/>
            <w:hideMark/>
          </w:tcPr>
          <w:p w14:paraId="190F61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0,316</w:t>
            </w:r>
          </w:p>
        </w:tc>
      </w:tr>
      <w:tr w:rsidR="004821DF" w:rsidRPr="004821DF" w14:paraId="5551717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F20C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326</w:t>
            </w:r>
          </w:p>
        </w:tc>
        <w:tc>
          <w:tcPr>
            <w:tcW w:w="0" w:type="auto"/>
            <w:tcBorders>
              <w:top w:val="nil"/>
              <w:left w:val="nil"/>
              <w:bottom w:val="single" w:sz="4" w:space="0" w:color="auto"/>
              <w:right w:val="single" w:sz="4" w:space="0" w:color="auto"/>
            </w:tcBorders>
            <w:shd w:val="clear" w:color="auto" w:fill="auto"/>
            <w:vAlign w:val="center"/>
            <w:hideMark/>
          </w:tcPr>
          <w:p w14:paraId="76C9F69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9-10-ти этажный жилой дом со встроенными помещениями общественного назначения на 1</w:t>
            </w:r>
            <w:r w:rsidRPr="004821DF">
              <w:rPr>
                <w:rFonts w:ascii="Times New Roman" w:eastAsia="Times New Roman" w:hAnsi="Times New Roman" w:cs="Times New Roman"/>
                <w:color w:val="000000"/>
                <w:sz w:val="20"/>
                <w:szCs w:val="20"/>
                <w:lang w:val="ru-RU" w:eastAsia="ru-RU"/>
              </w:rPr>
              <w:br/>
              <w:t>этаже: офисы на 40 сотрудников, предприятия торговли торг.пл. 100 кв.м (2 объекта)</w:t>
            </w:r>
          </w:p>
        </w:tc>
        <w:tc>
          <w:tcPr>
            <w:tcW w:w="0" w:type="auto"/>
            <w:tcBorders>
              <w:top w:val="nil"/>
              <w:left w:val="nil"/>
              <w:bottom w:val="single" w:sz="4" w:space="0" w:color="auto"/>
              <w:right w:val="single" w:sz="4" w:space="0" w:color="auto"/>
            </w:tcBorders>
            <w:shd w:val="clear" w:color="auto" w:fill="auto"/>
            <w:noWrap/>
            <w:vAlign w:val="center"/>
            <w:hideMark/>
          </w:tcPr>
          <w:p w14:paraId="3D05A2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1C49F3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C0446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B1BB9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1A742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0,487</w:t>
            </w:r>
          </w:p>
        </w:tc>
        <w:tc>
          <w:tcPr>
            <w:tcW w:w="0" w:type="auto"/>
            <w:tcBorders>
              <w:top w:val="nil"/>
              <w:left w:val="nil"/>
              <w:bottom w:val="single" w:sz="4" w:space="0" w:color="auto"/>
              <w:right w:val="single" w:sz="4" w:space="0" w:color="auto"/>
            </w:tcBorders>
            <w:shd w:val="clear" w:color="auto" w:fill="auto"/>
            <w:vAlign w:val="center"/>
            <w:hideMark/>
          </w:tcPr>
          <w:p w14:paraId="68BC94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259E28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0,055</w:t>
            </w:r>
          </w:p>
        </w:tc>
        <w:tc>
          <w:tcPr>
            <w:tcW w:w="0" w:type="auto"/>
            <w:tcBorders>
              <w:top w:val="nil"/>
              <w:left w:val="nil"/>
              <w:bottom w:val="single" w:sz="4" w:space="0" w:color="auto"/>
              <w:right w:val="single" w:sz="4" w:space="0" w:color="auto"/>
            </w:tcBorders>
            <w:shd w:val="clear" w:color="auto" w:fill="auto"/>
            <w:vAlign w:val="center"/>
            <w:hideMark/>
          </w:tcPr>
          <w:p w14:paraId="3F8C10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5FF9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0,510</w:t>
            </w:r>
          </w:p>
        </w:tc>
        <w:tc>
          <w:tcPr>
            <w:tcW w:w="0" w:type="auto"/>
            <w:tcBorders>
              <w:top w:val="nil"/>
              <w:left w:val="nil"/>
              <w:bottom w:val="single" w:sz="4" w:space="0" w:color="auto"/>
              <w:right w:val="single" w:sz="4" w:space="0" w:color="auto"/>
            </w:tcBorders>
            <w:shd w:val="clear" w:color="auto" w:fill="auto"/>
            <w:vAlign w:val="center"/>
            <w:hideMark/>
          </w:tcPr>
          <w:p w14:paraId="2BE6EE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0,542</w:t>
            </w:r>
          </w:p>
        </w:tc>
      </w:tr>
      <w:tr w:rsidR="004821DF" w:rsidRPr="004821DF" w14:paraId="4042A8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7ACC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327</w:t>
            </w:r>
          </w:p>
        </w:tc>
        <w:tc>
          <w:tcPr>
            <w:tcW w:w="0" w:type="auto"/>
            <w:tcBorders>
              <w:top w:val="nil"/>
              <w:left w:val="nil"/>
              <w:bottom w:val="single" w:sz="4" w:space="0" w:color="auto"/>
              <w:right w:val="single" w:sz="4" w:space="0" w:color="auto"/>
            </w:tcBorders>
            <w:shd w:val="clear" w:color="auto" w:fill="auto"/>
            <w:vAlign w:val="center"/>
            <w:hideMark/>
          </w:tcPr>
          <w:p w14:paraId="720353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844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04B617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589F94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D0B55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D086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78B867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0,561</w:t>
            </w:r>
          </w:p>
        </w:tc>
        <w:tc>
          <w:tcPr>
            <w:tcW w:w="0" w:type="auto"/>
            <w:tcBorders>
              <w:top w:val="nil"/>
              <w:left w:val="nil"/>
              <w:bottom w:val="single" w:sz="4" w:space="0" w:color="auto"/>
              <w:right w:val="single" w:sz="4" w:space="0" w:color="auto"/>
            </w:tcBorders>
            <w:shd w:val="clear" w:color="auto" w:fill="auto"/>
            <w:vAlign w:val="center"/>
            <w:hideMark/>
          </w:tcPr>
          <w:p w14:paraId="5576F6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EB3B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5115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BD7F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0,561</w:t>
            </w:r>
          </w:p>
        </w:tc>
        <w:tc>
          <w:tcPr>
            <w:tcW w:w="0" w:type="auto"/>
            <w:tcBorders>
              <w:top w:val="nil"/>
              <w:left w:val="nil"/>
              <w:bottom w:val="single" w:sz="4" w:space="0" w:color="auto"/>
              <w:right w:val="single" w:sz="4" w:space="0" w:color="auto"/>
            </w:tcBorders>
            <w:shd w:val="clear" w:color="auto" w:fill="auto"/>
            <w:vAlign w:val="center"/>
            <w:hideMark/>
          </w:tcPr>
          <w:p w14:paraId="1BE1CB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0,561</w:t>
            </w:r>
          </w:p>
        </w:tc>
      </w:tr>
      <w:tr w:rsidR="004821DF" w:rsidRPr="004821DF" w14:paraId="43E1626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4B6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328</w:t>
            </w:r>
          </w:p>
        </w:tc>
        <w:tc>
          <w:tcPr>
            <w:tcW w:w="0" w:type="auto"/>
            <w:tcBorders>
              <w:top w:val="nil"/>
              <w:left w:val="nil"/>
              <w:bottom w:val="single" w:sz="4" w:space="0" w:color="auto"/>
              <w:right w:val="single" w:sz="4" w:space="0" w:color="auto"/>
            </w:tcBorders>
            <w:shd w:val="clear" w:color="auto" w:fill="auto"/>
            <w:vAlign w:val="center"/>
            <w:hideMark/>
          </w:tcPr>
          <w:p w14:paraId="5F2359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100 м\мест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 в первом этаже с подземным гаражом на 80 м\мест</w:t>
            </w:r>
          </w:p>
        </w:tc>
        <w:tc>
          <w:tcPr>
            <w:tcW w:w="0" w:type="auto"/>
            <w:tcBorders>
              <w:top w:val="nil"/>
              <w:left w:val="nil"/>
              <w:bottom w:val="single" w:sz="4" w:space="0" w:color="auto"/>
              <w:right w:val="single" w:sz="4" w:space="0" w:color="auto"/>
            </w:tcBorders>
            <w:shd w:val="clear" w:color="auto" w:fill="auto"/>
            <w:noWrap/>
            <w:vAlign w:val="center"/>
            <w:hideMark/>
          </w:tcPr>
          <w:p w14:paraId="6A3288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2F9A19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5C8F9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0791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1F6EB8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75ACED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313C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E5F2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8ACC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68E568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r>
      <w:tr w:rsidR="004821DF" w:rsidRPr="004821DF" w14:paraId="5BB9AE9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898A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329</w:t>
            </w:r>
          </w:p>
        </w:tc>
        <w:tc>
          <w:tcPr>
            <w:tcW w:w="0" w:type="auto"/>
            <w:tcBorders>
              <w:top w:val="nil"/>
              <w:left w:val="nil"/>
              <w:bottom w:val="single" w:sz="4" w:space="0" w:color="auto"/>
              <w:right w:val="single" w:sz="4" w:space="0" w:color="auto"/>
            </w:tcBorders>
            <w:shd w:val="clear" w:color="auto" w:fill="auto"/>
            <w:vAlign w:val="center"/>
            <w:hideMark/>
          </w:tcPr>
          <w:p w14:paraId="0F8A6C6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100 м\мест с подземным гаражом на 80 м\мест</w:t>
            </w:r>
          </w:p>
        </w:tc>
        <w:tc>
          <w:tcPr>
            <w:tcW w:w="0" w:type="auto"/>
            <w:tcBorders>
              <w:top w:val="nil"/>
              <w:left w:val="nil"/>
              <w:bottom w:val="single" w:sz="4" w:space="0" w:color="auto"/>
              <w:right w:val="single" w:sz="4" w:space="0" w:color="auto"/>
            </w:tcBorders>
            <w:shd w:val="clear" w:color="auto" w:fill="auto"/>
            <w:noWrap/>
            <w:vAlign w:val="center"/>
            <w:hideMark/>
          </w:tcPr>
          <w:p w14:paraId="4C6CB3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01418F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B389F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3B5F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ECDFD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7F80A1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C585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A1CA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E9B8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5E6820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r>
      <w:tr w:rsidR="004821DF" w:rsidRPr="004821DF" w14:paraId="06C9CCB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B9D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330</w:t>
            </w:r>
          </w:p>
        </w:tc>
        <w:tc>
          <w:tcPr>
            <w:tcW w:w="0" w:type="auto"/>
            <w:tcBorders>
              <w:top w:val="nil"/>
              <w:left w:val="nil"/>
              <w:bottom w:val="single" w:sz="4" w:space="0" w:color="auto"/>
              <w:right w:val="single" w:sz="4" w:space="0" w:color="auto"/>
            </w:tcBorders>
            <w:shd w:val="clear" w:color="auto" w:fill="auto"/>
            <w:vAlign w:val="center"/>
            <w:hideMark/>
          </w:tcPr>
          <w:p w14:paraId="2480CFB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100 м\мест со встроенными помещениями общественного</w:t>
            </w:r>
            <w:r w:rsidRPr="004821DF">
              <w:rPr>
                <w:rFonts w:ascii="Times New Roman" w:eastAsia="Times New Roman" w:hAnsi="Times New Roman" w:cs="Times New Roman"/>
                <w:color w:val="000000"/>
                <w:sz w:val="20"/>
                <w:szCs w:val="20"/>
                <w:lang w:val="ru-RU" w:eastAsia="ru-RU"/>
              </w:rPr>
              <w:br/>
              <w:t>назначения в первом этаже с подземным гаражом на 80 м\мест</w:t>
            </w:r>
          </w:p>
        </w:tc>
        <w:tc>
          <w:tcPr>
            <w:tcW w:w="0" w:type="auto"/>
            <w:tcBorders>
              <w:top w:val="nil"/>
              <w:left w:val="nil"/>
              <w:bottom w:val="single" w:sz="4" w:space="0" w:color="auto"/>
              <w:right w:val="single" w:sz="4" w:space="0" w:color="auto"/>
            </w:tcBorders>
            <w:shd w:val="clear" w:color="auto" w:fill="auto"/>
            <w:noWrap/>
            <w:vAlign w:val="center"/>
            <w:hideMark/>
          </w:tcPr>
          <w:p w14:paraId="7CACFA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p>
        </w:tc>
        <w:tc>
          <w:tcPr>
            <w:tcW w:w="0" w:type="auto"/>
            <w:tcBorders>
              <w:top w:val="nil"/>
              <w:left w:val="nil"/>
              <w:bottom w:val="single" w:sz="4" w:space="0" w:color="auto"/>
              <w:right w:val="single" w:sz="4" w:space="0" w:color="auto"/>
            </w:tcBorders>
            <w:shd w:val="clear" w:color="auto" w:fill="auto"/>
            <w:vAlign w:val="center"/>
            <w:hideMark/>
          </w:tcPr>
          <w:p w14:paraId="131FEA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A7E20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C393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10515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1B18F4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5F2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0BBE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A186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29B459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r>
      <w:tr w:rsidR="004821DF" w:rsidRPr="004821DF" w14:paraId="2044EA8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BEBB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331</w:t>
            </w:r>
          </w:p>
        </w:tc>
        <w:tc>
          <w:tcPr>
            <w:tcW w:w="0" w:type="auto"/>
            <w:tcBorders>
              <w:top w:val="nil"/>
              <w:left w:val="nil"/>
              <w:bottom w:val="single" w:sz="4" w:space="0" w:color="auto"/>
              <w:right w:val="single" w:sz="4" w:space="0" w:color="auto"/>
            </w:tcBorders>
            <w:shd w:val="clear" w:color="auto" w:fill="auto"/>
            <w:vAlign w:val="center"/>
            <w:hideMark/>
          </w:tcPr>
          <w:p w14:paraId="5E2FF53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Гостиничный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70DEF2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r w:rsidRPr="004821DF">
              <w:rPr>
                <w:rFonts w:ascii="Times New Roman" w:eastAsia="Times New Roman" w:hAnsi="Times New Roman" w:cs="Times New Roman"/>
                <w:color w:val="000000"/>
                <w:sz w:val="20"/>
                <w:szCs w:val="20"/>
                <w:lang w:val="ru-RU" w:eastAsia="ru-RU"/>
              </w:rPr>
              <w:br/>
              <w:t>ОД.2.</w:t>
            </w:r>
          </w:p>
        </w:tc>
        <w:tc>
          <w:tcPr>
            <w:tcW w:w="0" w:type="auto"/>
            <w:tcBorders>
              <w:top w:val="nil"/>
              <w:left w:val="nil"/>
              <w:bottom w:val="single" w:sz="4" w:space="0" w:color="auto"/>
              <w:right w:val="single" w:sz="4" w:space="0" w:color="auto"/>
            </w:tcBorders>
            <w:shd w:val="clear" w:color="auto" w:fill="auto"/>
            <w:vAlign w:val="center"/>
            <w:hideMark/>
          </w:tcPr>
          <w:p w14:paraId="340B24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A72B5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B18F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FEC94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6208EA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165D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021B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F29D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69A2A9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r>
      <w:tr w:rsidR="004821DF" w:rsidRPr="004821DF" w14:paraId="1D2F346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E504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332</w:t>
            </w:r>
          </w:p>
        </w:tc>
        <w:tc>
          <w:tcPr>
            <w:tcW w:w="0" w:type="auto"/>
            <w:tcBorders>
              <w:top w:val="nil"/>
              <w:left w:val="nil"/>
              <w:bottom w:val="single" w:sz="4" w:space="0" w:color="auto"/>
              <w:right w:val="single" w:sz="4" w:space="0" w:color="auto"/>
            </w:tcBorders>
            <w:shd w:val="clear" w:color="auto" w:fill="auto"/>
            <w:vAlign w:val="center"/>
            <w:hideMark/>
          </w:tcPr>
          <w:p w14:paraId="02FB869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Автомагазин</w:t>
            </w:r>
          </w:p>
        </w:tc>
        <w:tc>
          <w:tcPr>
            <w:tcW w:w="0" w:type="auto"/>
            <w:tcBorders>
              <w:top w:val="nil"/>
              <w:left w:val="nil"/>
              <w:bottom w:val="single" w:sz="4" w:space="0" w:color="auto"/>
              <w:right w:val="single" w:sz="4" w:space="0" w:color="auto"/>
            </w:tcBorders>
            <w:shd w:val="clear" w:color="auto" w:fill="auto"/>
            <w:noWrap/>
            <w:vAlign w:val="center"/>
            <w:hideMark/>
          </w:tcPr>
          <w:p w14:paraId="06671E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Ю.9.</w:t>
            </w:r>
            <w:r w:rsidRPr="004821DF">
              <w:rPr>
                <w:rFonts w:ascii="Times New Roman" w:eastAsia="Times New Roman" w:hAnsi="Times New Roman" w:cs="Times New Roman"/>
                <w:color w:val="000000"/>
                <w:sz w:val="20"/>
                <w:szCs w:val="20"/>
                <w:lang w:val="ru-RU" w:eastAsia="ru-RU"/>
              </w:rPr>
              <w:br/>
              <w:t>ОД.2.</w:t>
            </w:r>
          </w:p>
        </w:tc>
        <w:tc>
          <w:tcPr>
            <w:tcW w:w="0" w:type="auto"/>
            <w:tcBorders>
              <w:top w:val="nil"/>
              <w:left w:val="nil"/>
              <w:bottom w:val="single" w:sz="4" w:space="0" w:color="auto"/>
              <w:right w:val="single" w:sz="4" w:space="0" w:color="auto"/>
            </w:tcBorders>
            <w:shd w:val="clear" w:color="auto" w:fill="auto"/>
            <w:vAlign w:val="center"/>
            <w:hideMark/>
          </w:tcPr>
          <w:p w14:paraId="3CF8D8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19E45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FCFB6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E9BCA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39C27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BF99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5F89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3BFD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317629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27E3157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FB43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333</w:t>
            </w:r>
          </w:p>
        </w:tc>
        <w:tc>
          <w:tcPr>
            <w:tcW w:w="0" w:type="auto"/>
            <w:tcBorders>
              <w:top w:val="nil"/>
              <w:left w:val="nil"/>
              <w:bottom w:val="single" w:sz="4" w:space="0" w:color="auto"/>
              <w:right w:val="single" w:sz="4" w:space="0" w:color="auto"/>
            </w:tcBorders>
            <w:shd w:val="clear" w:color="auto" w:fill="auto"/>
            <w:vAlign w:val="center"/>
            <w:hideMark/>
          </w:tcPr>
          <w:p w14:paraId="60524EB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80 м\мест</w:t>
            </w:r>
          </w:p>
        </w:tc>
        <w:tc>
          <w:tcPr>
            <w:tcW w:w="0" w:type="auto"/>
            <w:tcBorders>
              <w:top w:val="nil"/>
              <w:left w:val="nil"/>
              <w:bottom w:val="single" w:sz="4" w:space="0" w:color="auto"/>
              <w:right w:val="single" w:sz="4" w:space="0" w:color="auto"/>
            </w:tcBorders>
            <w:shd w:val="clear" w:color="auto" w:fill="auto"/>
            <w:noWrap/>
            <w:vAlign w:val="center"/>
            <w:hideMark/>
          </w:tcPr>
          <w:p w14:paraId="50A2CF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Ю.10 ОД.2.</w:t>
            </w:r>
          </w:p>
        </w:tc>
        <w:tc>
          <w:tcPr>
            <w:tcW w:w="0" w:type="auto"/>
            <w:tcBorders>
              <w:top w:val="nil"/>
              <w:left w:val="nil"/>
              <w:bottom w:val="single" w:sz="4" w:space="0" w:color="auto"/>
              <w:right w:val="single" w:sz="4" w:space="0" w:color="auto"/>
            </w:tcBorders>
            <w:shd w:val="clear" w:color="auto" w:fill="auto"/>
            <w:vAlign w:val="center"/>
            <w:hideMark/>
          </w:tcPr>
          <w:p w14:paraId="11104E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99AD1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037434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C1E90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5BA8F7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2A16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5B4B6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BCBE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53EF8C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r>
      <w:tr w:rsidR="004821DF" w:rsidRPr="004821DF" w14:paraId="30DD246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BB36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334</w:t>
            </w:r>
          </w:p>
        </w:tc>
        <w:tc>
          <w:tcPr>
            <w:tcW w:w="0" w:type="auto"/>
            <w:tcBorders>
              <w:top w:val="nil"/>
              <w:left w:val="nil"/>
              <w:bottom w:val="single" w:sz="4" w:space="0" w:color="auto"/>
              <w:right w:val="single" w:sz="4" w:space="0" w:color="auto"/>
            </w:tcBorders>
            <w:shd w:val="clear" w:color="auto" w:fill="auto"/>
            <w:vAlign w:val="center"/>
            <w:hideMark/>
          </w:tcPr>
          <w:p w14:paraId="2235BFA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80 м\мест</w:t>
            </w:r>
          </w:p>
        </w:tc>
        <w:tc>
          <w:tcPr>
            <w:tcW w:w="0" w:type="auto"/>
            <w:tcBorders>
              <w:top w:val="nil"/>
              <w:left w:val="nil"/>
              <w:bottom w:val="single" w:sz="4" w:space="0" w:color="auto"/>
              <w:right w:val="single" w:sz="4" w:space="0" w:color="auto"/>
            </w:tcBorders>
            <w:shd w:val="clear" w:color="auto" w:fill="auto"/>
            <w:noWrap/>
            <w:vAlign w:val="center"/>
            <w:hideMark/>
          </w:tcPr>
          <w:p w14:paraId="0306B9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Ю.10 ОД.2.</w:t>
            </w:r>
          </w:p>
        </w:tc>
        <w:tc>
          <w:tcPr>
            <w:tcW w:w="0" w:type="auto"/>
            <w:tcBorders>
              <w:top w:val="nil"/>
              <w:left w:val="nil"/>
              <w:bottom w:val="single" w:sz="4" w:space="0" w:color="auto"/>
              <w:right w:val="single" w:sz="4" w:space="0" w:color="auto"/>
            </w:tcBorders>
            <w:shd w:val="clear" w:color="auto" w:fill="auto"/>
            <w:vAlign w:val="center"/>
            <w:hideMark/>
          </w:tcPr>
          <w:p w14:paraId="341097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B9D3F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9694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DBCBE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c>
          <w:tcPr>
            <w:tcW w:w="0" w:type="auto"/>
            <w:tcBorders>
              <w:top w:val="nil"/>
              <w:left w:val="nil"/>
              <w:bottom w:val="single" w:sz="4" w:space="0" w:color="auto"/>
              <w:right w:val="single" w:sz="4" w:space="0" w:color="auto"/>
            </w:tcBorders>
            <w:shd w:val="clear" w:color="auto" w:fill="auto"/>
            <w:vAlign w:val="center"/>
            <w:hideMark/>
          </w:tcPr>
          <w:p w14:paraId="2CE433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864B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1754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0679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c>
          <w:tcPr>
            <w:tcW w:w="0" w:type="auto"/>
            <w:tcBorders>
              <w:top w:val="nil"/>
              <w:left w:val="nil"/>
              <w:bottom w:val="single" w:sz="4" w:space="0" w:color="auto"/>
              <w:right w:val="single" w:sz="4" w:space="0" w:color="auto"/>
            </w:tcBorders>
            <w:shd w:val="clear" w:color="auto" w:fill="auto"/>
            <w:vAlign w:val="center"/>
            <w:hideMark/>
          </w:tcPr>
          <w:p w14:paraId="457B93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r>
      <w:tr w:rsidR="004821DF" w:rsidRPr="004821DF" w14:paraId="1E1DB16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CA1A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335</w:t>
            </w:r>
          </w:p>
        </w:tc>
        <w:tc>
          <w:tcPr>
            <w:tcW w:w="0" w:type="auto"/>
            <w:tcBorders>
              <w:top w:val="nil"/>
              <w:left w:val="nil"/>
              <w:bottom w:val="single" w:sz="4" w:space="0" w:color="auto"/>
              <w:right w:val="single" w:sz="4" w:space="0" w:color="auto"/>
            </w:tcBorders>
            <w:shd w:val="clear" w:color="auto" w:fill="auto"/>
            <w:vAlign w:val="center"/>
            <w:hideMark/>
          </w:tcPr>
          <w:p w14:paraId="1A6D119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 на 250 м\мест с подземным</w:t>
            </w:r>
            <w:r w:rsidRPr="004821DF">
              <w:rPr>
                <w:rFonts w:ascii="Times New Roman" w:eastAsia="Times New Roman" w:hAnsi="Times New Roman" w:cs="Times New Roman"/>
                <w:color w:val="000000"/>
                <w:sz w:val="20"/>
                <w:szCs w:val="20"/>
                <w:lang w:val="ru-RU" w:eastAsia="ru-RU"/>
              </w:rPr>
              <w:br/>
              <w:t>гаражом на 50 м\м</w:t>
            </w:r>
          </w:p>
        </w:tc>
        <w:tc>
          <w:tcPr>
            <w:tcW w:w="0" w:type="auto"/>
            <w:tcBorders>
              <w:top w:val="nil"/>
              <w:left w:val="nil"/>
              <w:bottom w:val="single" w:sz="4" w:space="0" w:color="auto"/>
              <w:right w:val="single" w:sz="4" w:space="0" w:color="auto"/>
            </w:tcBorders>
            <w:shd w:val="clear" w:color="auto" w:fill="auto"/>
            <w:noWrap/>
            <w:vAlign w:val="center"/>
            <w:hideMark/>
          </w:tcPr>
          <w:p w14:paraId="6549C6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Ю.10 ОД.2.</w:t>
            </w:r>
          </w:p>
        </w:tc>
        <w:tc>
          <w:tcPr>
            <w:tcW w:w="0" w:type="auto"/>
            <w:tcBorders>
              <w:top w:val="nil"/>
              <w:left w:val="nil"/>
              <w:bottom w:val="single" w:sz="4" w:space="0" w:color="auto"/>
              <w:right w:val="single" w:sz="4" w:space="0" w:color="auto"/>
            </w:tcBorders>
            <w:shd w:val="clear" w:color="auto" w:fill="auto"/>
            <w:vAlign w:val="center"/>
            <w:hideMark/>
          </w:tcPr>
          <w:p w14:paraId="5A6019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3C418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EE6B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9967A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2CE1B1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5718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59FB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091A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484870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r>
      <w:tr w:rsidR="004821DF" w:rsidRPr="004821DF" w14:paraId="7058640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2AEF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336</w:t>
            </w:r>
          </w:p>
        </w:tc>
        <w:tc>
          <w:tcPr>
            <w:tcW w:w="0" w:type="auto"/>
            <w:tcBorders>
              <w:top w:val="nil"/>
              <w:left w:val="nil"/>
              <w:bottom w:val="single" w:sz="4" w:space="0" w:color="auto"/>
              <w:right w:val="single" w:sz="4" w:space="0" w:color="auto"/>
            </w:tcBorders>
            <w:shd w:val="clear" w:color="auto" w:fill="auto"/>
            <w:vAlign w:val="center"/>
            <w:hideMark/>
          </w:tcPr>
          <w:p w14:paraId="2E26140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Приходской храмовый комплекс на 300 человек</w:t>
            </w:r>
          </w:p>
        </w:tc>
        <w:tc>
          <w:tcPr>
            <w:tcW w:w="0" w:type="auto"/>
            <w:tcBorders>
              <w:top w:val="nil"/>
              <w:left w:val="nil"/>
              <w:bottom w:val="single" w:sz="4" w:space="0" w:color="auto"/>
              <w:right w:val="single" w:sz="4" w:space="0" w:color="auto"/>
            </w:tcBorders>
            <w:shd w:val="clear" w:color="auto" w:fill="auto"/>
            <w:noWrap/>
            <w:vAlign w:val="center"/>
            <w:hideMark/>
          </w:tcPr>
          <w:p w14:paraId="05DBD8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Ю.11 ОД.2.</w:t>
            </w:r>
          </w:p>
        </w:tc>
        <w:tc>
          <w:tcPr>
            <w:tcW w:w="0" w:type="auto"/>
            <w:tcBorders>
              <w:top w:val="nil"/>
              <w:left w:val="nil"/>
              <w:bottom w:val="single" w:sz="4" w:space="0" w:color="auto"/>
              <w:right w:val="single" w:sz="4" w:space="0" w:color="auto"/>
            </w:tcBorders>
            <w:shd w:val="clear" w:color="auto" w:fill="auto"/>
            <w:vAlign w:val="center"/>
            <w:hideMark/>
          </w:tcPr>
          <w:p w14:paraId="5E0E16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D8A77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41FB6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FB27C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2D558C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432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5276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9811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26F717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r>
      <w:tr w:rsidR="004821DF" w:rsidRPr="004821DF" w14:paraId="6A2D56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02D4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337</w:t>
            </w:r>
          </w:p>
        </w:tc>
        <w:tc>
          <w:tcPr>
            <w:tcW w:w="0" w:type="auto"/>
            <w:tcBorders>
              <w:top w:val="nil"/>
              <w:left w:val="nil"/>
              <w:bottom w:val="single" w:sz="4" w:space="0" w:color="auto"/>
              <w:right w:val="single" w:sz="4" w:space="0" w:color="auto"/>
            </w:tcBorders>
            <w:shd w:val="clear" w:color="auto" w:fill="auto"/>
            <w:vAlign w:val="center"/>
            <w:hideMark/>
          </w:tcPr>
          <w:p w14:paraId="29A529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Офис-центр</w:t>
            </w:r>
          </w:p>
        </w:tc>
        <w:tc>
          <w:tcPr>
            <w:tcW w:w="0" w:type="auto"/>
            <w:tcBorders>
              <w:top w:val="nil"/>
              <w:left w:val="nil"/>
              <w:bottom w:val="single" w:sz="4" w:space="0" w:color="auto"/>
              <w:right w:val="single" w:sz="4" w:space="0" w:color="auto"/>
            </w:tcBorders>
            <w:shd w:val="clear" w:color="auto" w:fill="auto"/>
            <w:noWrap/>
            <w:vAlign w:val="center"/>
            <w:hideMark/>
          </w:tcPr>
          <w:p w14:paraId="40282A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5FF0D4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35203B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A5C8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3165F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6C6086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11C7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2468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DCBB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c>
          <w:tcPr>
            <w:tcW w:w="0" w:type="auto"/>
            <w:tcBorders>
              <w:top w:val="nil"/>
              <w:left w:val="nil"/>
              <w:bottom w:val="single" w:sz="4" w:space="0" w:color="auto"/>
              <w:right w:val="single" w:sz="4" w:space="0" w:color="auto"/>
            </w:tcBorders>
            <w:shd w:val="clear" w:color="auto" w:fill="auto"/>
            <w:vAlign w:val="center"/>
            <w:hideMark/>
          </w:tcPr>
          <w:p w14:paraId="5516E3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0,241</w:t>
            </w:r>
          </w:p>
        </w:tc>
      </w:tr>
      <w:tr w:rsidR="004821DF" w:rsidRPr="004821DF" w14:paraId="74C734B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627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338</w:t>
            </w:r>
          </w:p>
        </w:tc>
        <w:tc>
          <w:tcPr>
            <w:tcW w:w="0" w:type="auto"/>
            <w:tcBorders>
              <w:top w:val="nil"/>
              <w:left w:val="nil"/>
              <w:bottom w:val="single" w:sz="4" w:space="0" w:color="auto"/>
              <w:right w:val="single" w:sz="4" w:space="0" w:color="auto"/>
            </w:tcBorders>
            <w:shd w:val="clear" w:color="auto" w:fill="auto"/>
            <w:vAlign w:val="center"/>
            <w:hideMark/>
          </w:tcPr>
          <w:p w14:paraId="32163B3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Офис-центр</w:t>
            </w:r>
          </w:p>
        </w:tc>
        <w:tc>
          <w:tcPr>
            <w:tcW w:w="0" w:type="auto"/>
            <w:tcBorders>
              <w:top w:val="nil"/>
              <w:left w:val="nil"/>
              <w:bottom w:val="single" w:sz="4" w:space="0" w:color="auto"/>
              <w:right w:val="single" w:sz="4" w:space="0" w:color="auto"/>
            </w:tcBorders>
            <w:shd w:val="clear" w:color="auto" w:fill="auto"/>
            <w:noWrap/>
            <w:vAlign w:val="center"/>
            <w:hideMark/>
          </w:tcPr>
          <w:p w14:paraId="19EB56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747450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D4886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4A41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5AED5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1F3171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D850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835E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C8AB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5A727A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r>
      <w:tr w:rsidR="004821DF" w:rsidRPr="004821DF" w14:paraId="24ABDCE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3D6A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339</w:t>
            </w:r>
          </w:p>
        </w:tc>
        <w:tc>
          <w:tcPr>
            <w:tcW w:w="0" w:type="auto"/>
            <w:tcBorders>
              <w:top w:val="nil"/>
              <w:left w:val="nil"/>
              <w:bottom w:val="single" w:sz="4" w:space="0" w:color="auto"/>
              <w:right w:val="single" w:sz="4" w:space="0" w:color="auto"/>
            </w:tcBorders>
            <w:shd w:val="clear" w:color="auto" w:fill="auto"/>
            <w:vAlign w:val="center"/>
            <w:hideMark/>
          </w:tcPr>
          <w:p w14:paraId="6431685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Торгово-развлекательный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567D1C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18C722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A8027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89A7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8F002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5A8BD2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2A10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B76C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C6EB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323B36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r>
      <w:tr w:rsidR="004821DF" w:rsidRPr="004821DF" w14:paraId="7A27D81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45C9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340</w:t>
            </w:r>
          </w:p>
        </w:tc>
        <w:tc>
          <w:tcPr>
            <w:tcW w:w="0" w:type="auto"/>
            <w:tcBorders>
              <w:top w:val="nil"/>
              <w:left w:val="nil"/>
              <w:bottom w:val="single" w:sz="4" w:space="0" w:color="auto"/>
              <w:right w:val="single" w:sz="4" w:space="0" w:color="auto"/>
            </w:tcBorders>
            <w:shd w:val="clear" w:color="auto" w:fill="auto"/>
            <w:vAlign w:val="center"/>
            <w:hideMark/>
          </w:tcPr>
          <w:p w14:paraId="405DA4C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торговой площадью 250 м2</w:t>
            </w:r>
          </w:p>
        </w:tc>
        <w:tc>
          <w:tcPr>
            <w:tcW w:w="0" w:type="auto"/>
            <w:tcBorders>
              <w:top w:val="nil"/>
              <w:left w:val="nil"/>
              <w:bottom w:val="single" w:sz="4" w:space="0" w:color="auto"/>
              <w:right w:val="single" w:sz="4" w:space="0" w:color="auto"/>
            </w:tcBorders>
            <w:shd w:val="clear" w:color="auto" w:fill="auto"/>
            <w:noWrap/>
            <w:vAlign w:val="center"/>
            <w:hideMark/>
          </w:tcPr>
          <w:p w14:paraId="63877E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60173D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6AECE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B27F5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70CA8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7BB9CA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916C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303A1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6A18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0A40FC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r>
      <w:tr w:rsidR="004821DF" w:rsidRPr="004821DF" w14:paraId="71D1C2D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AE2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341</w:t>
            </w:r>
          </w:p>
        </w:tc>
        <w:tc>
          <w:tcPr>
            <w:tcW w:w="0" w:type="auto"/>
            <w:tcBorders>
              <w:top w:val="nil"/>
              <w:left w:val="nil"/>
              <w:bottom w:val="single" w:sz="4" w:space="0" w:color="auto"/>
              <w:right w:val="single" w:sz="4" w:space="0" w:color="auto"/>
            </w:tcBorders>
            <w:shd w:val="clear" w:color="auto" w:fill="auto"/>
            <w:vAlign w:val="center"/>
            <w:hideMark/>
          </w:tcPr>
          <w:p w14:paraId="01FE551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торговой площадью 50 м2</w:t>
            </w:r>
          </w:p>
        </w:tc>
        <w:tc>
          <w:tcPr>
            <w:tcW w:w="0" w:type="auto"/>
            <w:tcBorders>
              <w:top w:val="nil"/>
              <w:left w:val="nil"/>
              <w:bottom w:val="single" w:sz="4" w:space="0" w:color="auto"/>
              <w:right w:val="single" w:sz="4" w:space="0" w:color="auto"/>
            </w:tcBorders>
            <w:shd w:val="clear" w:color="auto" w:fill="auto"/>
            <w:noWrap/>
            <w:vAlign w:val="center"/>
            <w:hideMark/>
          </w:tcPr>
          <w:p w14:paraId="1513F3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397832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32CC2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2E8F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030DF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7DF805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0291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9250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18BE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c>
          <w:tcPr>
            <w:tcW w:w="0" w:type="auto"/>
            <w:tcBorders>
              <w:top w:val="nil"/>
              <w:left w:val="nil"/>
              <w:bottom w:val="single" w:sz="4" w:space="0" w:color="auto"/>
              <w:right w:val="single" w:sz="4" w:space="0" w:color="auto"/>
            </w:tcBorders>
            <w:shd w:val="clear" w:color="auto" w:fill="auto"/>
            <w:vAlign w:val="center"/>
            <w:hideMark/>
          </w:tcPr>
          <w:p w14:paraId="4857F7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0,012</w:t>
            </w:r>
          </w:p>
        </w:tc>
      </w:tr>
      <w:tr w:rsidR="004821DF" w:rsidRPr="004821DF" w14:paraId="65864EE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2D47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342</w:t>
            </w:r>
          </w:p>
        </w:tc>
        <w:tc>
          <w:tcPr>
            <w:tcW w:w="0" w:type="auto"/>
            <w:tcBorders>
              <w:top w:val="nil"/>
              <w:left w:val="nil"/>
              <w:bottom w:val="single" w:sz="4" w:space="0" w:color="auto"/>
              <w:right w:val="single" w:sz="4" w:space="0" w:color="auto"/>
            </w:tcBorders>
            <w:shd w:val="clear" w:color="auto" w:fill="auto"/>
            <w:vAlign w:val="center"/>
            <w:hideMark/>
          </w:tcPr>
          <w:p w14:paraId="3F2AD05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Молодежно-подростковый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68865D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05BF2D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24B2E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nil"/>
              <w:bottom w:val="single" w:sz="4" w:space="0" w:color="auto"/>
              <w:right w:val="single" w:sz="4" w:space="0" w:color="auto"/>
            </w:tcBorders>
            <w:shd w:val="clear" w:color="auto" w:fill="auto"/>
            <w:vAlign w:val="center"/>
            <w:hideMark/>
          </w:tcPr>
          <w:p w14:paraId="69538C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54C19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136E31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6FF1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9077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572E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0AB1E4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r>
      <w:tr w:rsidR="004821DF" w:rsidRPr="004821DF" w14:paraId="459DD3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D52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343</w:t>
            </w:r>
          </w:p>
        </w:tc>
        <w:tc>
          <w:tcPr>
            <w:tcW w:w="0" w:type="auto"/>
            <w:tcBorders>
              <w:top w:val="nil"/>
              <w:left w:val="nil"/>
              <w:bottom w:val="single" w:sz="4" w:space="0" w:color="auto"/>
              <w:right w:val="single" w:sz="4" w:space="0" w:color="auto"/>
            </w:tcBorders>
            <w:shd w:val="clear" w:color="auto" w:fill="auto"/>
            <w:vAlign w:val="center"/>
            <w:hideMark/>
          </w:tcPr>
          <w:p w14:paraId="04B4111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торговой площадью 150 м2</w:t>
            </w:r>
          </w:p>
        </w:tc>
        <w:tc>
          <w:tcPr>
            <w:tcW w:w="0" w:type="auto"/>
            <w:tcBorders>
              <w:top w:val="nil"/>
              <w:left w:val="nil"/>
              <w:bottom w:val="single" w:sz="4" w:space="0" w:color="auto"/>
              <w:right w:val="single" w:sz="4" w:space="0" w:color="auto"/>
            </w:tcBorders>
            <w:shd w:val="clear" w:color="auto" w:fill="auto"/>
            <w:noWrap/>
            <w:vAlign w:val="center"/>
            <w:hideMark/>
          </w:tcPr>
          <w:p w14:paraId="0B0161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4F0533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15A5E4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2FDE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7F6A5A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E1B12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985D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3849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76B5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22DE4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4BFB135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DA90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344</w:t>
            </w:r>
          </w:p>
        </w:tc>
        <w:tc>
          <w:tcPr>
            <w:tcW w:w="0" w:type="auto"/>
            <w:tcBorders>
              <w:top w:val="nil"/>
              <w:left w:val="nil"/>
              <w:bottom w:val="single" w:sz="4" w:space="0" w:color="auto"/>
              <w:right w:val="single" w:sz="4" w:space="0" w:color="auto"/>
            </w:tcBorders>
            <w:shd w:val="clear" w:color="auto" w:fill="auto"/>
            <w:vAlign w:val="center"/>
            <w:hideMark/>
          </w:tcPr>
          <w:p w14:paraId="25F257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торговой площадью 90 м2</w:t>
            </w:r>
          </w:p>
        </w:tc>
        <w:tc>
          <w:tcPr>
            <w:tcW w:w="0" w:type="auto"/>
            <w:tcBorders>
              <w:top w:val="nil"/>
              <w:left w:val="nil"/>
              <w:bottom w:val="single" w:sz="4" w:space="0" w:color="auto"/>
              <w:right w:val="single" w:sz="4" w:space="0" w:color="auto"/>
            </w:tcBorders>
            <w:shd w:val="clear" w:color="auto" w:fill="auto"/>
            <w:noWrap/>
            <w:vAlign w:val="center"/>
            <w:hideMark/>
          </w:tcPr>
          <w:p w14:paraId="5D1C3E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1F8678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4C414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1628D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6CD0C3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1FE754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94C8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D97F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04AC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136605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r>
      <w:tr w:rsidR="004821DF" w:rsidRPr="004821DF" w14:paraId="24D2724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221C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345</w:t>
            </w:r>
          </w:p>
        </w:tc>
        <w:tc>
          <w:tcPr>
            <w:tcW w:w="0" w:type="auto"/>
            <w:tcBorders>
              <w:top w:val="nil"/>
              <w:left w:val="nil"/>
              <w:bottom w:val="single" w:sz="4" w:space="0" w:color="auto"/>
              <w:right w:val="single" w:sz="4" w:space="0" w:color="auto"/>
            </w:tcBorders>
            <w:shd w:val="clear" w:color="auto" w:fill="auto"/>
            <w:vAlign w:val="center"/>
            <w:hideMark/>
          </w:tcPr>
          <w:p w14:paraId="099A9C4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0B691D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Ю.5 ОД.2.</w:t>
            </w:r>
          </w:p>
        </w:tc>
        <w:tc>
          <w:tcPr>
            <w:tcW w:w="0" w:type="auto"/>
            <w:tcBorders>
              <w:top w:val="nil"/>
              <w:left w:val="nil"/>
              <w:bottom w:val="single" w:sz="4" w:space="0" w:color="auto"/>
              <w:right w:val="single" w:sz="4" w:space="0" w:color="auto"/>
            </w:tcBorders>
            <w:shd w:val="clear" w:color="auto" w:fill="auto"/>
            <w:vAlign w:val="center"/>
            <w:hideMark/>
          </w:tcPr>
          <w:p w14:paraId="5A994C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61906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1B05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CBCAC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5D43D2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FF90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485C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240F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696362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175A3C2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7791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346</w:t>
            </w:r>
          </w:p>
        </w:tc>
        <w:tc>
          <w:tcPr>
            <w:tcW w:w="0" w:type="auto"/>
            <w:tcBorders>
              <w:top w:val="nil"/>
              <w:left w:val="nil"/>
              <w:bottom w:val="single" w:sz="4" w:space="0" w:color="auto"/>
              <w:right w:val="single" w:sz="4" w:space="0" w:color="auto"/>
            </w:tcBorders>
            <w:shd w:val="clear" w:color="auto" w:fill="auto"/>
            <w:vAlign w:val="center"/>
            <w:hideMark/>
          </w:tcPr>
          <w:p w14:paraId="5E26BD9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Офис-центр</w:t>
            </w:r>
          </w:p>
        </w:tc>
        <w:tc>
          <w:tcPr>
            <w:tcW w:w="0" w:type="auto"/>
            <w:tcBorders>
              <w:top w:val="nil"/>
              <w:left w:val="nil"/>
              <w:bottom w:val="single" w:sz="4" w:space="0" w:color="auto"/>
              <w:right w:val="single" w:sz="4" w:space="0" w:color="auto"/>
            </w:tcBorders>
            <w:shd w:val="clear" w:color="auto" w:fill="auto"/>
            <w:noWrap/>
            <w:vAlign w:val="center"/>
            <w:hideMark/>
          </w:tcPr>
          <w:p w14:paraId="0F4336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Ю.6. ОД.2.</w:t>
            </w:r>
          </w:p>
        </w:tc>
        <w:tc>
          <w:tcPr>
            <w:tcW w:w="0" w:type="auto"/>
            <w:tcBorders>
              <w:top w:val="nil"/>
              <w:left w:val="nil"/>
              <w:bottom w:val="single" w:sz="4" w:space="0" w:color="auto"/>
              <w:right w:val="single" w:sz="4" w:space="0" w:color="auto"/>
            </w:tcBorders>
            <w:shd w:val="clear" w:color="auto" w:fill="auto"/>
            <w:vAlign w:val="center"/>
            <w:hideMark/>
          </w:tcPr>
          <w:p w14:paraId="20906E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FF1D5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9F6C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E0B66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665A89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697B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BE23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6059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34C76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r>
      <w:tr w:rsidR="004821DF" w:rsidRPr="004821DF" w14:paraId="316C0B1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C24C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347</w:t>
            </w:r>
          </w:p>
        </w:tc>
        <w:tc>
          <w:tcPr>
            <w:tcW w:w="0" w:type="auto"/>
            <w:tcBorders>
              <w:top w:val="nil"/>
              <w:left w:val="nil"/>
              <w:bottom w:val="single" w:sz="4" w:space="0" w:color="auto"/>
              <w:right w:val="single" w:sz="4" w:space="0" w:color="auto"/>
            </w:tcBorders>
            <w:shd w:val="clear" w:color="auto" w:fill="auto"/>
            <w:vAlign w:val="center"/>
            <w:hideMark/>
          </w:tcPr>
          <w:p w14:paraId="6805797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центр на 450 мест</w:t>
            </w:r>
          </w:p>
        </w:tc>
        <w:tc>
          <w:tcPr>
            <w:tcW w:w="0" w:type="auto"/>
            <w:tcBorders>
              <w:top w:val="nil"/>
              <w:left w:val="nil"/>
              <w:bottom w:val="single" w:sz="4" w:space="0" w:color="auto"/>
              <w:right w:val="single" w:sz="4" w:space="0" w:color="auto"/>
            </w:tcBorders>
            <w:shd w:val="clear" w:color="auto" w:fill="auto"/>
            <w:noWrap/>
            <w:vAlign w:val="center"/>
            <w:hideMark/>
          </w:tcPr>
          <w:p w14:paraId="3512CA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Ю.6. ОД.2.</w:t>
            </w:r>
          </w:p>
        </w:tc>
        <w:tc>
          <w:tcPr>
            <w:tcW w:w="0" w:type="auto"/>
            <w:tcBorders>
              <w:top w:val="nil"/>
              <w:left w:val="nil"/>
              <w:bottom w:val="single" w:sz="4" w:space="0" w:color="auto"/>
              <w:right w:val="single" w:sz="4" w:space="0" w:color="auto"/>
            </w:tcBorders>
            <w:shd w:val="clear" w:color="auto" w:fill="auto"/>
            <w:vAlign w:val="center"/>
            <w:hideMark/>
          </w:tcPr>
          <w:p w14:paraId="2CEB1C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2A66B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781C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7BE710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6A7CAA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990C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8F3A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C6ED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c>
          <w:tcPr>
            <w:tcW w:w="0" w:type="auto"/>
            <w:tcBorders>
              <w:top w:val="nil"/>
              <w:left w:val="nil"/>
              <w:bottom w:val="single" w:sz="4" w:space="0" w:color="auto"/>
              <w:right w:val="single" w:sz="4" w:space="0" w:color="auto"/>
            </w:tcBorders>
            <w:shd w:val="clear" w:color="auto" w:fill="auto"/>
            <w:vAlign w:val="center"/>
            <w:hideMark/>
          </w:tcPr>
          <w:p w14:paraId="688E2D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0,361</w:t>
            </w:r>
          </w:p>
        </w:tc>
      </w:tr>
      <w:tr w:rsidR="004821DF" w:rsidRPr="004821DF" w14:paraId="1DC9425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F1FB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348</w:t>
            </w:r>
          </w:p>
        </w:tc>
        <w:tc>
          <w:tcPr>
            <w:tcW w:w="0" w:type="auto"/>
            <w:tcBorders>
              <w:top w:val="nil"/>
              <w:left w:val="nil"/>
              <w:bottom w:val="single" w:sz="4" w:space="0" w:color="auto"/>
              <w:right w:val="single" w:sz="4" w:space="0" w:color="auto"/>
            </w:tcBorders>
            <w:shd w:val="clear" w:color="auto" w:fill="auto"/>
            <w:vAlign w:val="center"/>
            <w:hideMark/>
          </w:tcPr>
          <w:p w14:paraId="165D378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Дворец спорта</w:t>
            </w:r>
          </w:p>
        </w:tc>
        <w:tc>
          <w:tcPr>
            <w:tcW w:w="0" w:type="auto"/>
            <w:tcBorders>
              <w:top w:val="nil"/>
              <w:left w:val="nil"/>
              <w:bottom w:val="single" w:sz="4" w:space="0" w:color="auto"/>
              <w:right w:val="single" w:sz="4" w:space="0" w:color="auto"/>
            </w:tcBorders>
            <w:shd w:val="clear" w:color="auto" w:fill="auto"/>
            <w:noWrap/>
            <w:vAlign w:val="center"/>
            <w:hideMark/>
          </w:tcPr>
          <w:p w14:paraId="11284A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Ю.6. ОД.2.</w:t>
            </w:r>
          </w:p>
        </w:tc>
        <w:tc>
          <w:tcPr>
            <w:tcW w:w="0" w:type="auto"/>
            <w:tcBorders>
              <w:top w:val="nil"/>
              <w:left w:val="nil"/>
              <w:bottom w:val="single" w:sz="4" w:space="0" w:color="auto"/>
              <w:right w:val="single" w:sz="4" w:space="0" w:color="auto"/>
            </w:tcBorders>
            <w:shd w:val="clear" w:color="auto" w:fill="auto"/>
            <w:vAlign w:val="center"/>
            <w:hideMark/>
          </w:tcPr>
          <w:p w14:paraId="51C69D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4B8B93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60A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0E19C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5A4BCA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AF6E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D3179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1218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c>
          <w:tcPr>
            <w:tcW w:w="0" w:type="auto"/>
            <w:tcBorders>
              <w:top w:val="nil"/>
              <w:left w:val="nil"/>
              <w:bottom w:val="single" w:sz="4" w:space="0" w:color="auto"/>
              <w:right w:val="single" w:sz="4" w:space="0" w:color="auto"/>
            </w:tcBorders>
            <w:shd w:val="clear" w:color="auto" w:fill="auto"/>
            <w:vAlign w:val="center"/>
            <w:hideMark/>
          </w:tcPr>
          <w:p w14:paraId="375047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0,160</w:t>
            </w:r>
          </w:p>
        </w:tc>
      </w:tr>
      <w:tr w:rsidR="004821DF" w:rsidRPr="004821DF" w14:paraId="1712D3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35F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352</w:t>
            </w:r>
          </w:p>
        </w:tc>
        <w:tc>
          <w:tcPr>
            <w:tcW w:w="0" w:type="auto"/>
            <w:tcBorders>
              <w:top w:val="nil"/>
              <w:left w:val="nil"/>
              <w:bottom w:val="single" w:sz="4" w:space="0" w:color="auto"/>
              <w:right w:val="single" w:sz="4" w:space="0" w:color="auto"/>
            </w:tcBorders>
            <w:shd w:val="clear" w:color="auto" w:fill="auto"/>
            <w:vAlign w:val="center"/>
            <w:hideMark/>
          </w:tcPr>
          <w:p w14:paraId="1563105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Кулаженко Юлия Ивановна Амбулаторно- поликлинический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14772C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11.</w:t>
            </w:r>
          </w:p>
        </w:tc>
        <w:tc>
          <w:tcPr>
            <w:tcW w:w="0" w:type="auto"/>
            <w:tcBorders>
              <w:top w:val="nil"/>
              <w:left w:val="nil"/>
              <w:bottom w:val="single" w:sz="4" w:space="0" w:color="auto"/>
              <w:right w:val="single" w:sz="4" w:space="0" w:color="auto"/>
            </w:tcBorders>
            <w:shd w:val="clear" w:color="auto" w:fill="auto"/>
            <w:vAlign w:val="center"/>
            <w:hideMark/>
          </w:tcPr>
          <w:p w14:paraId="3AE89D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8F363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2ED3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B7BD3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0,247</w:t>
            </w:r>
          </w:p>
        </w:tc>
        <w:tc>
          <w:tcPr>
            <w:tcW w:w="0" w:type="auto"/>
            <w:tcBorders>
              <w:top w:val="nil"/>
              <w:left w:val="nil"/>
              <w:bottom w:val="single" w:sz="4" w:space="0" w:color="auto"/>
              <w:right w:val="single" w:sz="4" w:space="0" w:color="auto"/>
            </w:tcBorders>
            <w:shd w:val="clear" w:color="auto" w:fill="auto"/>
            <w:vAlign w:val="center"/>
            <w:hideMark/>
          </w:tcPr>
          <w:p w14:paraId="48711A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361E07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0,095</w:t>
            </w:r>
          </w:p>
        </w:tc>
        <w:tc>
          <w:tcPr>
            <w:tcW w:w="0" w:type="auto"/>
            <w:tcBorders>
              <w:top w:val="nil"/>
              <w:left w:val="nil"/>
              <w:bottom w:val="single" w:sz="4" w:space="0" w:color="auto"/>
              <w:right w:val="single" w:sz="4" w:space="0" w:color="auto"/>
            </w:tcBorders>
            <w:shd w:val="clear" w:color="auto" w:fill="auto"/>
            <w:vAlign w:val="center"/>
            <w:hideMark/>
          </w:tcPr>
          <w:p w14:paraId="39085D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FF21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0,287</w:t>
            </w:r>
          </w:p>
        </w:tc>
        <w:tc>
          <w:tcPr>
            <w:tcW w:w="0" w:type="auto"/>
            <w:tcBorders>
              <w:top w:val="nil"/>
              <w:left w:val="nil"/>
              <w:bottom w:val="single" w:sz="4" w:space="0" w:color="auto"/>
              <w:right w:val="single" w:sz="4" w:space="0" w:color="auto"/>
            </w:tcBorders>
            <w:shd w:val="clear" w:color="auto" w:fill="auto"/>
            <w:vAlign w:val="center"/>
            <w:hideMark/>
          </w:tcPr>
          <w:p w14:paraId="26B209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0,342</w:t>
            </w:r>
          </w:p>
        </w:tc>
      </w:tr>
      <w:tr w:rsidR="004821DF" w:rsidRPr="004821DF" w14:paraId="358504B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4E4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353</w:t>
            </w:r>
          </w:p>
        </w:tc>
        <w:tc>
          <w:tcPr>
            <w:tcW w:w="0" w:type="auto"/>
            <w:tcBorders>
              <w:top w:val="nil"/>
              <w:left w:val="nil"/>
              <w:bottom w:val="single" w:sz="4" w:space="0" w:color="auto"/>
              <w:right w:val="single" w:sz="4" w:space="0" w:color="auto"/>
            </w:tcBorders>
            <w:shd w:val="clear" w:color="auto" w:fill="auto"/>
            <w:vAlign w:val="center"/>
            <w:hideMark/>
          </w:tcPr>
          <w:p w14:paraId="15FBBA1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БУ "Сургутский реабилитационный центр" Здание нежилое (Центр реабилитции детей с</w:t>
            </w:r>
            <w:r w:rsidRPr="004821DF">
              <w:rPr>
                <w:rFonts w:ascii="Times New Roman" w:eastAsia="Times New Roman" w:hAnsi="Times New Roman" w:cs="Times New Roman"/>
                <w:color w:val="000000"/>
                <w:sz w:val="20"/>
                <w:szCs w:val="20"/>
                <w:lang w:val="ru-RU" w:eastAsia="ru-RU"/>
              </w:rPr>
              <w:br/>
              <w:t>ограниченными возможностяси "Добрый волшебник")</w:t>
            </w:r>
          </w:p>
        </w:tc>
        <w:tc>
          <w:tcPr>
            <w:tcW w:w="0" w:type="auto"/>
            <w:tcBorders>
              <w:top w:val="nil"/>
              <w:left w:val="nil"/>
              <w:bottom w:val="single" w:sz="4" w:space="0" w:color="auto"/>
              <w:right w:val="single" w:sz="4" w:space="0" w:color="auto"/>
            </w:tcBorders>
            <w:shd w:val="clear" w:color="auto" w:fill="auto"/>
            <w:noWrap/>
            <w:vAlign w:val="center"/>
            <w:hideMark/>
          </w:tcPr>
          <w:p w14:paraId="751E8F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11.</w:t>
            </w:r>
          </w:p>
        </w:tc>
        <w:tc>
          <w:tcPr>
            <w:tcW w:w="0" w:type="auto"/>
            <w:tcBorders>
              <w:top w:val="nil"/>
              <w:left w:val="nil"/>
              <w:bottom w:val="single" w:sz="4" w:space="0" w:color="auto"/>
              <w:right w:val="single" w:sz="4" w:space="0" w:color="auto"/>
            </w:tcBorders>
            <w:shd w:val="clear" w:color="auto" w:fill="auto"/>
            <w:vAlign w:val="center"/>
            <w:hideMark/>
          </w:tcPr>
          <w:p w14:paraId="3085FC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F4216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5634E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DCC5A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0,061</w:t>
            </w:r>
          </w:p>
        </w:tc>
        <w:tc>
          <w:tcPr>
            <w:tcW w:w="0" w:type="auto"/>
            <w:tcBorders>
              <w:top w:val="nil"/>
              <w:left w:val="nil"/>
              <w:bottom w:val="single" w:sz="4" w:space="0" w:color="auto"/>
              <w:right w:val="single" w:sz="4" w:space="0" w:color="auto"/>
            </w:tcBorders>
            <w:shd w:val="clear" w:color="auto" w:fill="auto"/>
            <w:vAlign w:val="center"/>
            <w:hideMark/>
          </w:tcPr>
          <w:p w14:paraId="73A827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FB68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E927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A3ED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0,061</w:t>
            </w:r>
          </w:p>
        </w:tc>
        <w:tc>
          <w:tcPr>
            <w:tcW w:w="0" w:type="auto"/>
            <w:tcBorders>
              <w:top w:val="nil"/>
              <w:left w:val="nil"/>
              <w:bottom w:val="single" w:sz="4" w:space="0" w:color="auto"/>
              <w:right w:val="single" w:sz="4" w:space="0" w:color="auto"/>
            </w:tcBorders>
            <w:shd w:val="clear" w:color="auto" w:fill="auto"/>
            <w:vAlign w:val="center"/>
            <w:hideMark/>
          </w:tcPr>
          <w:p w14:paraId="4DCC66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0,061</w:t>
            </w:r>
          </w:p>
        </w:tc>
      </w:tr>
      <w:tr w:rsidR="004821DF" w:rsidRPr="004821DF" w14:paraId="7D2E3B1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1357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355</w:t>
            </w:r>
          </w:p>
        </w:tc>
        <w:tc>
          <w:tcPr>
            <w:tcW w:w="0" w:type="auto"/>
            <w:tcBorders>
              <w:top w:val="nil"/>
              <w:left w:val="nil"/>
              <w:bottom w:val="single" w:sz="4" w:space="0" w:color="auto"/>
              <w:right w:val="single" w:sz="4" w:space="0" w:color="auto"/>
            </w:tcBorders>
            <w:shd w:val="clear" w:color="auto" w:fill="auto"/>
            <w:vAlign w:val="center"/>
            <w:hideMark/>
          </w:tcPr>
          <w:p w14:paraId="40171DE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СОШ №32</w:t>
            </w:r>
          </w:p>
        </w:tc>
        <w:tc>
          <w:tcPr>
            <w:tcW w:w="0" w:type="auto"/>
            <w:tcBorders>
              <w:top w:val="nil"/>
              <w:left w:val="nil"/>
              <w:bottom w:val="single" w:sz="4" w:space="0" w:color="auto"/>
              <w:right w:val="single" w:sz="4" w:space="0" w:color="auto"/>
            </w:tcBorders>
            <w:shd w:val="clear" w:color="auto" w:fill="auto"/>
            <w:noWrap/>
            <w:vAlign w:val="center"/>
            <w:hideMark/>
          </w:tcPr>
          <w:p w14:paraId="51E203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11А</w:t>
            </w:r>
          </w:p>
        </w:tc>
        <w:tc>
          <w:tcPr>
            <w:tcW w:w="0" w:type="auto"/>
            <w:tcBorders>
              <w:top w:val="nil"/>
              <w:left w:val="nil"/>
              <w:bottom w:val="single" w:sz="4" w:space="0" w:color="auto"/>
              <w:right w:val="single" w:sz="4" w:space="0" w:color="auto"/>
            </w:tcBorders>
            <w:shd w:val="clear" w:color="auto" w:fill="auto"/>
            <w:vAlign w:val="center"/>
            <w:hideMark/>
          </w:tcPr>
          <w:p w14:paraId="66B2D9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63C1C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B1F82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2DC1E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0,854</w:t>
            </w:r>
          </w:p>
        </w:tc>
        <w:tc>
          <w:tcPr>
            <w:tcW w:w="0" w:type="auto"/>
            <w:tcBorders>
              <w:top w:val="nil"/>
              <w:left w:val="nil"/>
              <w:bottom w:val="single" w:sz="4" w:space="0" w:color="auto"/>
              <w:right w:val="single" w:sz="4" w:space="0" w:color="auto"/>
            </w:tcBorders>
            <w:shd w:val="clear" w:color="auto" w:fill="auto"/>
            <w:vAlign w:val="center"/>
            <w:hideMark/>
          </w:tcPr>
          <w:p w14:paraId="519506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25E5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D276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1424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0,854</w:t>
            </w:r>
          </w:p>
        </w:tc>
        <w:tc>
          <w:tcPr>
            <w:tcW w:w="0" w:type="auto"/>
            <w:tcBorders>
              <w:top w:val="nil"/>
              <w:left w:val="nil"/>
              <w:bottom w:val="single" w:sz="4" w:space="0" w:color="auto"/>
              <w:right w:val="single" w:sz="4" w:space="0" w:color="auto"/>
            </w:tcBorders>
            <w:shd w:val="clear" w:color="auto" w:fill="auto"/>
            <w:vAlign w:val="center"/>
            <w:hideMark/>
          </w:tcPr>
          <w:p w14:paraId="69CD1F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0,854</w:t>
            </w:r>
          </w:p>
        </w:tc>
      </w:tr>
      <w:tr w:rsidR="004821DF" w:rsidRPr="004821DF" w14:paraId="07A482A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9F13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356</w:t>
            </w:r>
          </w:p>
        </w:tc>
        <w:tc>
          <w:tcPr>
            <w:tcW w:w="0" w:type="auto"/>
            <w:tcBorders>
              <w:top w:val="nil"/>
              <w:left w:val="nil"/>
              <w:bottom w:val="single" w:sz="4" w:space="0" w:color="auto"/>
              <w:right w:val="single" w:sz="4" w:space="0" w:color="auto"/>
            </w:tcBorders>
            <w:shd w:val="clear" w:color="auto" w:fill="auto"/>
            <w:vAlign w:val="center"/>
            <w:hideMark/>
          </w:tcPr>
          <w:p w14:paraId="7ECCCBC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"ИнвестТорг". Комерчиский банный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11B394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13А.</w:t>
            </w:r>
          </w:p>
        </w:tc>
        <w:tc>
          <w:tcPr>
            <w:tcW w:w="0" w:type="auto"/>
            <w:tcBorders>
              <w:top w:val="nil"/>
              <w:left w:val="nil"/>
              <w:bottom w:val="single" w:sz="4" w:space="0" w:color="auto"/>
              <w:right w:val="single" w:sz="4" w:space="0" w:color="auto"/>
            </w:tcBorders>
            <w:shd w:val="clear" w:color="auto" w:fill="auto"/>
            <w:vAlign w:val="center"/>
            <w:hideMark/>
          </w:tcPr>
          <w:p w14:paraId="314748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6B34B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5230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72B9E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0,275</w:t>
            </w:r>
          </w:p>
        </w:tc>
        <w:tc>
          <w:tcPr>
            <w:tcW w:w="0" w:type="auto"/>
            <w:tcBorders>
              <w:top w:val="nil"/>
              <w:left w:val="nil"/>
              <w:bottom w:val="single" w:sz="4" w:space="0" w:color="auto"/>
              <w:right w:val="single" w:sz="4" w:space="0" w:color="auto"/>
            </w:tcBorders>
            <w:shd w:val="clear" w:color="auto" w:fill="auto"/>
            <w:vAlign w:val="center"/>
            <w:hideMark/>
          </w:tcPr>
          <w:p w14:paraId="4F66F3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AAC5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70D0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FCC8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0,275</w:t>
            </w:r>
          </w:p>
        </w:tc>
        <w:tc>
          <w:tcPr>
            <w:tcW w:w="0" w:type="auto"/>
            <w:tcBorders>
              <w:top w:val="nil"/>
              <w:left w:val="nil"/>
              <w:bottom w:val="single" w:sz="4" w:space="0" w:color="auto"/>
              <w:right w:val="single" w:sz="4" w:space="0" w:color="auto"/>
            </w:tcBorders>
            <w:shd w:val="clear" w:color="auto" w:fill="auto"/>
            <w:vAlign w:val="center"/>
            <w:hideMark/>
          </w:tcPr>
          <w:p w14:paraId="1F9DE6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0,275</w:t>
            </w:r>
          </w:p>
        </w:tc>
      </w:tr>
      <w:tr w:rsidR="004821DF" w:rsidRPr="004821DF" w14:paraId="798E6E5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3613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357</w:t>
            </w:r>
          </w:p>
        </w:tc>
        <w:tc>
          <w:tcPr>
            <w:tcW w:w="0" w:type="auto"/>
            <w:tcBorders>
              <w:top w:val="nil"/>
              <w:left w:val="nil"/>
              <w:bottom w:val="single" w:sz="4" w:space="0" w:color="auto"/>
              <w:right w:val="single" w:sz="4" w:space="0" w:color="auto"/>
            </w:tcBorders>
            <w:shd w:val="clear" w:color="auto" w:fill="auto"/>
            <w:vAlign w:val="center"/>
            <w:hideMark/>
          </w:tcPr>
          <w:p w14:paraId="2EA230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"Газпром трансгаз Сургут". Спортивно- оздоровительный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1F3081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15А</w:t>
            </w:r>
          </w:p>
        </w:tc>
        <w:tc>
          <w:tcPr>
            <w:tcW w:w="0" w:type="auto"/>
            <w:tcBorders>
              <w:top w:val="nil"/>
              <w:left w:val="nil"/>
              <w:bottom w:val="single" w:sz="4" w:space="0" w:color="auto"/>
              <w:right w:val="single" w:sz="4" w:space="0" w:color="auto"/>
            </w:tcBorders>
            <w:shd w:val="clear" w:color="auto" w:fill="auto"/>
            <w:vAlign w:val="center"/>
            <w:hideMark/>
          </w:tcPr>
          <w:p w14:paraId="22D8A2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BE835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587D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BC380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0,301</w:t>
            </w:r>
          </w:p>
        </w:tc>
        <w:tc>
          <w:tcPr>
            <w:tcW w:w="0" w:type="auto"/>
            <w:tcBorders>
              <w:top w:val="nil"/>
              <w:left w:val="nil"/>
              <w:bottom w:val="single" w:sz="4" w:space="0" w:color="auto"/>
              <w:right w:val="single" w:sz="4" w:space="0" w:color="auto"/>
            </w:tcBorders>
            <w:shd w:val="clear" w:color="auto" w:fill="auto"/>
            <w:vAlign w:val="center"/>
            <w:hideMark/>
          </w:tcPr>
          <w:p w14:paraId="2634AB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4D9503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0,190</w:t>
            </w:r>
          </w:p>
        </w:tc>
        <w:tc>
          <w:tcPr>
            <w:tcW w:w="0" w:type="auto"/>
            <w:tcBorders>
              <w:top w:val="nil"/>
              <w:left w:val="nil"/>
              <w:bottom w:val="single" w:sz="4" w:space="0" w:color="auto"/>
              <w:right w:val="single" w:sz="4" w:space="0" w:color="auto"/>
            </w:tcBorders>
            <w:shd w:val="clear" w:color="auto" w:fill="auto"/>
            <w:vAlign w:val="center"/>
            <w:hideMark/>
          </w:tcPr>
          <w:p w14:paraId="68B228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B722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0,380</w:t>
            </w:r>
          </w:p>
        </w:tc>
        <w:tc>
          <w:tcPr>
            <w:tcW w:w="0" w:type="auto"/>
            <w:tcBorders>
              <w:top w:val="nil"/>
              <w:left w:val="nil"/>
              <w:bottom w:val="single" w:sz="4" w:space="0" w:color="auto"/>
              <w:right w:val="single" w:sz="4" w:space="0" w:color="auto"/>
            </w:tcBorders>
            <w:shd w:val="clear" w:color="auto" w:fill="auto"/>
            <w:vAlign w:val="center"/>
            <w:hideMark/>
          </w:tcPr>
          <w:p w14:paraId="2DC4FF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0,491</w:t>
            </w:r>
          </w:p>
        </w:tc>
      </w:tr>
      <w:tr w:rsidR="004821DF" w:rsidRPr="004821DF" w14:paraId="1866681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FC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358</w:t>
            </w:r>
          </w:p>
        </w:tc>
        <w:tc>
          <w:tcPr>
            <w:tcW w:w="0" w:type="auto"/>
            <w:tcBorders>
              <w:top w:val="nil"/>
              <w:left w:val="nil"/>
              <w:bottom w:val="single" w:sz="4" w:space="0" w:color="auto"/>
              <w:right w:val="single" w:sz="4" w:space="0" w:color="auto"/>
            </w:tcBorders>
            <w:shd w:val="clear" w:color="auto" w:fill="auto"/>
            <w:vAlign w:val="center"/>
            <w:hideMark/>
          </w:tcPr>
          <w:p w14:paraId="54195A2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центр с универсальным игровым</w:t>
            </w:r>
            <w:r w:rsidRPr="004821DF">
              <w:rPr>
                <w:rFonts w:ascii="Times New Roman" w:eastAsia="Times New Roman" w:hAnsi="Times New Roman" w:cs="Times New Roman"/>
                <w:color w:val="000000"/>
                <w:sz w:val="20"/>
                <w:szCs w:val="20"/>
                <w:lang w:val="ru-RU" w:eastAsia="ru-RU"/>
              </w:rPr>
              <w:br/>
              <w:t>залом №9 (СОШ №5, мкр. 15А)</w:t>
            </w:r>
          </w:p>
        </w:tc>
        <w:tc>
          <w:tcPr>
            <w:tcW w:w="0" w:type="auto"/>
            <w:tcBorders>
              <w:top w:val="nil"/>
              <w:left w:val="nil"/>
              <w:bottom w:val="single" w:sz="4" w:space="0" w:color="auto"/>
              <w:right w:val="single" w:sz="4" w:space="0" w:color="auto"/>
            </w:tcBorders>
            <w:shd w:val="clear" w:color="auto" w:fill="auto"/>
            <w:noWrap/>
            <w:vAlign w:val="center"/>
            <w:hideMark/>
          </w:tcPr>
          <w:p w14:paraId="6BA3B9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15А</w:t>
            </w:r>
          </w:p>
        </w:tc>
        <w:tc>
          <w:tcPr>
            <w:tcW w:w="0" w:type="auto"/>
            <w:tcBorders>
              <w:top w:val="nil"/>
              <w:left w:val="nil"/>
              <w:bottom w:val="single" w:sz="4" w:space="0" w:color="auto"/>
              <w:right w:val="single" w:sz="4" w:space="0" w:color="auto"/>
            </w:tcBorders>
            <w:shd w:val="clear" w:color="auto" w:fill="auto"/>
            <w:vAlign w:val="center"/>
            <w:hideMark/>
          </w:tcPr>
          <w:p w14:paraId="032337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92202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CAC3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5B863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0,238</w:t>
            </w:r>
          </w:p>
        </w:tc>
        <w:tc>
          <w:tcPr>
            <w:tcW w:w="0" w:type="auto"/>
            <w:tcBorders>
              <w:top w:val="nil"/>
              <w:left w:val="nil"/>
              <w:bottom w:val="single" w:sz="4" w:space="0" w:color="auto"/>
              <w:right w:val="single" w:sz="4" w:space="0" w:color="auto"/>
            </w:tcBorders>
            <w:shd w:val="clear" w:color="auto" w:fill="auto"/>
            <w:vAlign w:val="center"/>
            <w:hideMark/>
          </w:tcPr>
          <w:p w14:paraId="0DBCA8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19998B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329016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B874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0,248</w:t>
            </w:r>
          </w:p>
        </w:tc>
        <w:tc>
          <w:tcPr>
            <w:tcW w:w="0" w:type="auto"/>
            <w:tcBorders>
              <w:top w:val="nil"/>
              <w:left w:val="nil"/>
              <w:bottom w:val="single" w:sz="4" w:space="0" w:color="auto"/>
              <w:right w:val="single" w:sz="4" w:space="0" w:color="auto"/>
            </w:tcBorders>
            <w:shd w:val="clear" w:color="auto" w:fill="auto"/>
            <w:vAlign w:val="center"/>
            <w:hideMark/>
          </w:tcPr>
          <w:p w14:paraId="2B4F33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0,260</w:t>
            </w:r>
          </w:p>
        </w:tc>
      </w:tr>
      <w:tr w:rsidR="004821DF" w:rsidRPr="004821DF" w14:paraId="46ACB97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429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359</w:t>
            </w:r>
          </w:p>
        </w:tc>
        <w:tc>
          <w:tcPr>
            <w:tcW w:w="0" w:type="auto"/>
            <w:tcBorders>
              <w:top w:val="nil"/>
              <w:left w:val="nil"/>
              <w:bottom w:val="single" w:sz="4" w:space="0" w:color="auto"/>
              <w:right w:val="single" w:sz="4" w:space="0" w:color="auto"/>
            </w:tcBorders>
            <w:shd w:val="clear" w:color="auto" w:fill="auto"/>
            <w:vAlign w:val="center"/>
            <w:hideMark/>
          </w:tcPr>
          <w:p w14:paraId="39AACEF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16А микрорайоне г. Сургута (Общеобразовательная</w:t>
            </w:r>
            <w:r w:rsidRPr="004821DF">
              <w:rPr>
                <w:rFonts w:ascii="Times New Roman" w:eastAsia="Times New Roman" w:hAnsi="Times New Roman" w:cs="Times New Roman"/>
                <w:color w:val="000000"/>
                <w:sz w:val="20"/>
                <w:szCs w:val="20"/>
                <w:lang w:val="ru-RU" w:eastAsia="ru-RU"/>
              </w:rPr>
              <w:br/>
              <w:t>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68D334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16А</w:t>
            </w:r>
          </w:p>
        </w:tc>
        <w:tc>
          <w:tcPr>
            <w:tcW w:w="0" w:type="auto"/>
            <w:tcBorders>
              <w:top w:val="nil"/>
              <w:left w:val="nil"/>
              <w:bottom w:val="single" w:sz="4" w:space="0" w:color="auto"/>
              <w:right w:val="single" w:sz="4" w:space="0" w:color="auto"/>
            </w:tcBorders>
            <w:shd w:val="clear" w:color="auto" w:fill="auto"/>
            <w:vAlign w:val="center"/>
            <w:hideMark/>
          </w:tcPr>
          <w:p w14:paraId="09A3FA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2C8AD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7BBD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1CE58D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1,759</w:t>
            </w:r>
          </w:p>
        </w:tc>
        <w:tc>
          <w:tcPr>
            <w:tcW w:w="0" w:type="auto"/>
            <w:tcBorders>
              <w:top w:val="nil"/>
              <w:left w:val="nil"/>
              <w:bottom w:val="single" w:sz="4" w:space="0" w:color="auto"/>
              <w:right w:val="single" w:sz="4" w:space="0" w:color="auto"/>
            </w:tcBorders>
            <w:shd w:val="clear" w:color="auto" w:fill="auto"/>
            <w:vAlign w:val="center"/>
            <w:hideMark/>
          </w:tcPr>
          <w:p w14:paraId="2D67A6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0,754</w:t>
            </w:r>
          </w:p>
        </w:tc>
        <w:tc>
          <w:tcPr>
            <w:tcW w:w="0" w:type="auto"/>
            <w:tcBorders>
              <w:top w:val="nil"/>
              <w:left w:val="nil"/>
              <w:bottom w:val="single" w:sz="4" w:space="0" w:color="auto"/>
              <w:right w:val="single" w:sz="4" w:space="0" w:color="auto"/>
            </w:tcBorders>
            <w:shd w:val="clear" w:color="auto" w:fill="auto"/>
            <w:vAlign w:val="center"/>
            <w:hideMark/>
          </w:tcPr>
          <w:p w14:paraId="7C69E6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1,810</w:t>
            </w:r>
          </w:p>
        </w:tc>
        <w:tc>
          <w:tcPr>
            <w:tcW w:w="0" w:type="auto"/>
            <w:tcBorders>
              <w:top w:val="nil"/>
              <w:left w:val="nil"/>
              <w:bottom w:val="single" w:sz="4" w:space="0" w:color="auto"/>
              <w:right w:val="single" w:sz="4" w:space="0" w:color="auto"/>
            </w:tcBorders>
            <w:shd w:val="clear" w:color="auto" w:fill="auto"/>
            <w:vAlign w:val="center"/>
            <w:hideMark/>
          </w:tcPr>
          <w:p w14:paraId="05AED4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25F7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2,513</w:t>
            </w:r>
          </w:p>
        </w:tc>
        <w:tc>
          <w:tcPr>
            <w:tcW w:w="0" w:type="auto"/>
            <w:tcBorders>
              <w:top w:val="nil"/>
              <w:left w:val="nil"/>
              <w:bottom w:val="single" w:sz="4" w:space="0" w:color="auto"/>
              <w:right w:val="single" w:sz="4" w:space="0" w:color="auto"/>
            </w:tcBorders>
            <w:shd w:val="clear" w:color="auto" w:fill="auto"/>
            <w:vAlign w:val="center"/>
            <w:hideMark/>
          </w:tcPr>
          <w:p w14:paraId="0E935E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3,569</w:t>
            </w:r>
          </w:p>
        </w:tc>
      </w:tr>
      <w:tr w:rsidR="004821DF" w:rsidRPr="004821DF" w14:paraId="034EC2E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47D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360</w:t>
            </w:r>
          </w:p>
        </w:tc>
        <w:tc>
          <w:tcPr>
            <w:tcW w:w="0" w:type="auto"/>
            <w:tcBorders>
              <w:top w:val="nil"/>
              <w:left w:val="nil"/>
              <w:bottom w:val="single" w:sz="4" w:space="0" w:color="auto"/>
              <w:right w:val="single" w:sz="4" w:space="0" w:color="auto"/>
            </w:tcBorders>
            <w:shd w:val="clear" w:color="auto" w:fill="auto"/>
            <w:vAlign w:val="center"/>
            <w:hideMark/>
          </w:tcPr>
          <w:p w14:paraId="2357AFB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"Навистар" Нежилое здание магазина</w:t>
            </w:r>
            <w:r w:rsidRPr="004821DF">
              <w:rPr>
                <w:rFonts w:ascii="Times New Roman" w:eastAsia="Times New Roman" w:hAnsi="Times New Roman" w:cs="Times New Roman"/>
                <w:color w:val="000000"/>
                <w:sz w:val="20"/>
                <w:szCs w:val="20"/>
                <w:lang w:val="ru-RU" w:eastAsia="ru-RU"/>
              </w:rPr>
              <w:br/>
              <w:t>"Автомир". Блок "Б"</w:t>
            </w:r>
          </w:p>
        </w:tc>
        <w:tc>
          <w:tcPr>
            <w:tcW w:w="0" w:type="auto"/>
            <w:tcBorders>
              <w:top w:val="nil"/>
              <w:left w:val="nil"/>
              <w:bottom w:val="single" w:sz="4" w:space="0" w:color="auto"/>
              <w:right w:val="single" w:sz="4" w:space="0" w:color="auto"/>
            </w:tcBorders>
            <w:shd w:val="clear" w:color="auto" w:fill="auto"/>
            <w:noWrap/>
            <w:vAlign w:val="center"/>
            <w:hideMark/>
          </w:tcPr>
          <w:p w14:paraId="75FDCB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IV</w:t>
            </w:r>
          </w:p>
        </w:tc>
        <w:tc>
          <w:tcPr>
            <w:tcW w:w="0" w:type="auto"/>
            <w:tcBorders>
              <w:top w:val="nil"/>
              <w:left w:val="nil"/>
              <w:bottom w:val="single" w:sz="4" w:space="0" w:color="auto"/>
              <w:right w:val="single" w:sz="4" w:space="0" w:color="auto"/>
            </w:tcBorders>
            <w:shd w:val="clear" w:color="auto" w:fill="auto"/>
            <w:vAlign w:val="center"/>
            <w:hideMark/>
          </w:tcPr>
          <w:p w14:paraId="24744E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CF397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7F5D9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D9D95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0,294</w:t>
            </w:r>
          </w:p>
        </w:tc>
        <w:tc>
          <w:tcPr>
            <w:tcW w:w="0" w:type="auto"/>
            <w:tcBorders>
              <w:top w:val="nil"/>
              <w:left w:val="nil"/>
              <w:bottom w:val="single" w:sz="4" w:space="0" w:color="auto"/>
              <w:right w:val="single" w:sz="4" w:space="0" w:color="auto"/>
            </w:tcBorders>
            <w:shd w:val="clear" w:color="auto" w:fill="auto"/>
            <w:vAlign w:val="center"/>
            <w:hideMark/>
          </w:tcPr>
          <w:p w14:paraId="616AAF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4EC83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1071FC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ED53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4EB7FC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0,319</w:t>
            </w:r>
          </w:p>
        </w:tc>
      </w:tr>
      <w:tr w:rsidR="004821DF" w:rsidRPr="004821DF" w14:paraId="38E6CB7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986C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361</w:t>
            </w:r>
          </w:p>
        </w:tc>
        <w:tc>
          <w:tcPr>
            <w:tcW w:w="0" w:type="auto"/>
            <w:tcBorders>
              <w:top w:val="nil"/>
              <w:left w:val="nil"/>
              <w:bottom w:val="single" w:sz="4" w:space="0" w:color="auto"/>
              <w:right w:val="single" w:sz="4" w:space="0" w:color="auto"/>
            </w:tcBorders>
            <w:shd w:val="clear" w:color="auto" w:fill="auto"/>
            <w:vAlign w:val="center"/>
            <w:hideMark/>
          </w:tcPr>
          <w:p w14:paraId="1589BD3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ИП Аглямов Ф.Г. Нежилое здание магазина . Блок</w:t>
            </w:r>
            <w:r w:rsidRPr="004821DF">
              <w:rPr>
                <w:rFonts w:ascii="Times New Roman" w:eastAsia="Times New Roman" w:hAnsi="Times New Roman" w:cs="Times New Roman"/>
                <w:color w:val="000000"/>
                <w:sz w:val="20"/>
                <w:szCs w:val="20"/>
                <w:lang w:val="ru-RU" w:eastAsia="ru-RU"/>
              </w:rPr>
              <w:br/>
              <w:t>"А"</w:t>
            </w:r>
          </w:p>
        </w:tc>
        <w:tc>
          <w:tcPr>
            <w:tcW w:w="0" w:type="auto"/>
            <w:tcBorders>
              <w:top w:val="nil"/>
              <w:left w:val="nil"/>
              <w:bottom w:val="single" w:sz="4" w:space="0" w:color="auto"/>
              <w:right w:val="single" w:sz="4" w:space="0" w:color="auto"/>
            </w:tcBorders>
            <w:shd w:val="clear" w:color="auto" w:fill="auto"/>
            <w:noWrap/>
            <w:vAlign w:val="center"/>
            <w:hideMark/>
          </w:tcPr>
          <w:p w14:paraId="602BA1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IV</w:t>
            </w:r>
          </w:p>
        </w:tc>
        <w:tc>
          <w:tcPr>
            <w:tcW w:w="0" w:type="auto"/>
            <w:tcBorders>
              <w:top w:val="nil"/>
              <w:left w:val="nil"/>
              <w:bottom w:val="single" w:sz="4" w:space="0" w:color="auto"/>
              <w:right w:val="single" w:sz="4" w:space="0" w:color="auto"/>
            </w:tcBorders>
            <w:shd w:val="clear" w:color="auto" w:fill="auto"/>
            <w:vAlign w:val="center"/>
            <w:hideMark/>
          </w:tcPr>
          <w:p w14:paraId="04F279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51996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A7C7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C9DC7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c>
          <w:tcPr>
            <w:tcW w:w="0" w:type="auto"/>
            <w:tcBorders>
              <w:top w:val="nil"/>
              <w:left w:val="nil"/>
              <w:bottom w:val="single" w:sz="4" w:space="0" w:color="auto"/>
              <w:right w:val="single" w:sz="4" w:space="0" w:color="auto"/>
            </w:tcBorders>
            <w:shd w:val="clear" w:color="auto" w:fill="auto"/>
            <w:vAlign w:val="center"/>
            <w:hideMark/>
          </w:tcPr>
          <w:p w14:paraId="0C0039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7FAD2D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31B70E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C706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2C4D9F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r>
      <w:tr w:rsidR="004821DF" w:rsidRPr="004821DF" w14:paraId="537AD77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1835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362</w:t>
            </w:r>
          </w:p>
        </w:tc>
        <w:tc>
          <w:tcPr>
            <w:tcW w:w="0" w:type="auto"/>
            <w:tcBorders>
              <w:top w:val="nil"/>
              <w:left w:val="nil"/>
              <w:bottom w:val="single" w:sz="4" w:space="0" w:color="auto"/>
              <w:right w:val="single" w:sz="4" w:space="0" w:color="auto"/>
            </w:tcBorders>
            <w:shd w:val="clear" w:color="auto" w:fill="auto"/>
            <w:vAlign w:val="center"/>
            <w:hideMark/>
          </w:tcPr>
          <w:p w14:paraId="00BDBC6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Мебельный центр "Виктория"</w:t>
            </w:r>
          </w:p>
        </w:tc>
        <w:tc>
          <w:tcPr>
            <w:tcW w:w="0" w:type="auto"/>
            <w:tcBorders>
              <w:top w:val="nil"/>
              <w:left w:val="nil"/>
              <w:bottom w:val="single" w:sz="4" w:space="0" w:color="auto"/>
              <w:right w:val="single" w:sz="4" w:space="0" w:color="auto"/>
            </w:tcBorders>
            <w:shd w:val="clear" w:color="auto" w:fill="auto"/>
            <w:noWrap/>
            <w:vAlign w:val="center"/>
            <w:hideMark/>
          </w:tcPr>
          <w:p w14:paraId="09F04F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IV</w:t>
            </w:r>
          </w:p>
        </w:tc>
        <w:tc>
          <w:tcPr>
            <w:tcW w:w="0" w:type="auto"/>
            <w:tcBorders>
              <w:top w:val="nil"/>
              <w:left w:val="nil"/>
              <w:bottom w:val="single" w:sz="4" w:space="0" w:color="auto"/>
              <w:right w:val="single" w:sz="4" w:space="0" w:color="auto"/>
            </w:tcBorders>
            <w:shd w:val="clear" w:color="auto" w:fill="auto"/>
            <w:vAlign w:val="center"/>
            <w:hideMark/>
          </w:tcPr>
          <w:p w14:paraId="6339A8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5F0EB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93F1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4AFC1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0,155</w:t>
            </w:r>
          </w:p>
        </w:tc>
        <w:tc>
          <w:tcPr>
            <w:tcW w:w="0" w:type="auto"/>
            <w:tcBorders>
              <w:top w:val="nil"/>
              <w:left w:val="nil"/>
              <w:bottom w:val="single" w:sz="4" w:space="0" w:color="auto"/>
              <w:right w:val="single" w:sz="4" w:space="0" w:color="auto"/>
            </w:tcBorders>
            <w:shd w:val="clear" w:color="auto" w:fill="auto"/>
            <w:vAlign w:val="center"/>
            <w:hideMark/>
          </w:tcPr>
          <w:p w14:paraId="058DF4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E9B8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48A2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A109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0,155</w:t>
            </w:r>
          </w:p>
        </w:tc>
        <w:tc>
          <w:tcPr>
            <w:tcW w:w="0" w:type="auto"/>
            <w:tcBorders>
              <w:top w:val="nil"/>
              <w:left w:val="nil"/>
              <w:bottom w:val="single" w:sz="4" w:space="0" w:color="auto"/>
              <w:right w:val="single" w:sz="4" w:space="0" w:color="auto"/>
            </w:tcBorders>
            <w:shd w:val="clear" w:color="auto" w:fill="auto"/>
            <w:vAlign w:val="center"/>
            <w:hideMark/>
          </w:tcPr>
          <w:p w14:paraId="03E3C1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0,155</w:t>
            </w:r>
          </w:p>
        </w:tc>
      </w:tr>
      <w:tr w:rsidR="004821DF" w:rsidRPr="004821DF" w14:paraId="05325E2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A921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363</w:t>
            </w:r>
          </w:p>
        </w:tc>
        <w:tc>
          <w:tcPr>
            <w:tcW w:w="0" w:type="auto"/>
            <w:tcBorders>
              <w:top w:val="nil"/>
              <w:left w:val="nil"/>
              <w:bottom w:val="single" w:sz="4" w:space="0" w:color="auto"/>
              <w:right w:val="single" w:sz="4" w:space="0" w:color="auto"/>
            </w:tcBorders>
            <w:shd w:val="clear" w:color="auto" w:fill="auto"/>
            <w:vAlign w:val="center"/>
            <w:hideMark/>
          </w:tcPr>
          <w:p w14:paraId="35776F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"Автомаг" ул Профсоюзов,60</w:t>
            </w:r>
          </w:p>
        </w:tc>
        <w:tc>
          <w:tcPr>
            <w:tcW w:w="0" w:type="auto"/>
            <w:tcBorders>
              <w:top w:val="nil"/>
              <w:left w:val="nil"/>
              <w:bottom w:val="single" w:sz="4" w:space="0" w:color="auto"/>
              <w:right w:val="single" w:sz="4" w:space="0" w:color="auto"/>
            </w:tcBorders>
            <w:shd w:val="clear" w:color="auto" w:fill="auto"/>
            <w:noWrap/>
            <w:vAlign w:val="center"/>
            <w:hideMark/>
          </w:tcPr>
          <w:p w14:paraId="41F535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 xml:space="preserve">                                                            -  € </w:t>
            </w:r>
          </w:p>
        </w:tc>
        <w:tc>
          <w:tcPr>
            <w:tcW w:w="0" w:type="auto"/>
            <w:tcBorders>
              <w:top w:val="nil"/>
              <w:left w:val="nil"/>
              <w:bottom w:val="single" w:sz="4" w:space="0" w:color="auto"/>
              <w:right w:val="single" w:sz="4" w:space="0" w:color="auto"/>
            </w:tcBorders>
            <w:shd w:val="clear" w:color="auto" w:fill="auto"/>
            <w:vAlign w:val="center"/>
            <w:hideMark/>
          </w:tcPr>
          <w:p w14:paraId="770EDA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FE44D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6B3F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17517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64266B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0738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047D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3C86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CF52F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038E2F9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51FB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364</w:t>
            </w:r>
          </w:p>
        </w:tc>
        <w:tc>
          <w:tcPr>
            <w:tcW w:w="0" w:type="auto"/>
            <w:tcBorders>
              <w:top w:val="nil"/>
              <w:left w:val="nil"/>
              <w:bottom w:val="single" w:sz="4" w:space="0" w:color="auto"/>
              <w:right w:val="single" w:sz="4" w:space="0" w:color="auto"/>
            </w:tcBorders>
            <w:shd w:val="clear" w:color="auto" w:fill="auto"/>
            <w:vAlign w:val="center"/>
            <w:hideMark/>
          </w:tcPr>
          <w:p w14:paraId="7C38525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медицины катастроф</w:t>
            </w:r>
          </w:p>
        </w:tc>
        <w:tc>
          <w:tcPr>
            <w:tcW w:w="0" w:type="auto"/>
            <w:tcBorders>
              <w:top w:val="nil"/>
              <w:left w:val="nil"/>
              <w:bottom w:val="single" w:sz="4" w:space="0" w:color="auto"/>
              <w:right w:val="single" w:sz="4" w:space="0" w:color="auto"/>
            </w:tcBorders>
            <w:shd w:val="clear" w:color="auto" w:fill="auto"/>
            <w:vAlign w:val="center"/>
            <w:hideMark/>
          </w:tcPr>
          <w:p w14:paraId="17BC5D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планировочный район</w:t>
            </w:r>
          </w:p>
        </w:tc>
        <w:tc>
          <w:tcPr>
            <w:tcW w:w="0" w:type="auto"/>
            <w:tcBorders>
              <w:top w:val="nil"/>
              <w:left w:val="nil"/>
              <w:bottom w:val="single" w:sz="4" w:space="0" w:color="auto"/>
              <w:right w:val="single" w:sz="4" w:space="0" w:color="auto"/>
            </w:tcBorders>
            <w:shd w:val="clear" w:color="auto" w:fill="auto"/>
            <w:vAlign w:val="center"/>
            <w:hideMark/>
          </w:tcPr>
          <w:p w14:paraId="30628F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w:t>
            </w:r>
          </w:p>
        </w:tc>
        <w:tc>
          <w:tcPr>
            <w:tcW w:w="0" w:type="auto"/>
            <w:tcBorders>
              <w:top w:val="nil"/>
              <w:left w:val="nil"/>
              <w:bottom w:val="single" w:sz="4" w:space="0" w:color="auto"/>
              <w:right w:val="single" w:sz="4" w:space="0" w:color="auto"/>
            </w:tcBorders>
            <w:shd w:val="clear" w:color="auto" w:fill="auto"/>
            <w:vAlign w:val="center"/>
            <w:hideMark/>
          </w:tcPr>
          <w:p w14:paraId="503AA4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B5F5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039CCA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c>
          <w:tcPr>
            <w:tcW w:w="0" w:type="auto"/>
            <w:tcBorders>
              <w:top w:val="nil"/>
              <w:left w:val="nil"/>
              <w:bottom w:val="single" w:sz="4" w:space="0" w:color="auto"/>
              <w:right w:val="single" w:sz="4" w:space="0" w:color="auto"/>
            </w:tcBorders>
            <w:shd w:val="clear" w:color="auto" w:fill="auto"/>
            <w:vAlign w:val="center"/>
            <w:hideMark/>
          </w:tcPr>
          <w:p w14:paraId="311ECA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55946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4CF511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9BFA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2AE739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0,365</w:t>
            </w:r>
          </w:p>
        </w:tc>
      </w:tr>
      <w:tr w:rsidR="004821DF" w:rsidRPr="004821DF" w14:paraId="3263A89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48D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366</w:t>
            </w:r>
          </w:p>
        </w:tc>
        <w:tc>
          <w:tcPr>
            <w:tcW w:w="0" w:type="auto"/>
            <w:tcBorders>
              <w:top w:val="nil"/>
              <w:left w:val="nil"/>
              <w:bottom w:val="single" w:sz="4" w:space="0" w:color="auto"/>
              <w:right w:val="single" w:sz="4" w:space="0" w:color="auto"/>
            </w:tcBorders>
            <w:shd w:val="clear" w:color="auto" w:fill="auto"/>
            <w:vAlign w:val="center"/>
            <w:hideMark/>
          </w:tcPr>
          <w:p w14:paraId="0F8556F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Пефтиев Иван Дмитриевич. Жилой дом г. Сургут,</w:t>
            </w:r>
            <w:r w:rsidRPr="004821DF">
              <w:rPr>
                <w:rFonts w:ascii="Times New Roman" w:eastAsia="Times New Roman" w:hAnsi="Times New Roman" w:cs="Times New Roman"/>
                <w:color w:val="000000"/>
                <w:sz w:val="20"/>
                <w:szCs w:val="20"/>
                <w:lang w:val="ru-RU" w:eastAsia="ru-RU"/>
              </w:rPr>
              <w:br/>
              <w:t>пос. Лунный, ул. Лесная , дом 18</w:t>
            </w:r>
          </w:p>
        </w:tc>
        <w:tc>
          <w:tcPr>
            <w:tcW w:w="0" w:type="auto"/>
            <w:tcBorders>
              <w:top w:val="nil"/>
              <w:left w:val="nil"/>
              <w:bottom w:val="single" w:sz="4" w:space="0" w:color="auto"/>
              <w:right w:val="single" w:sz="4" w:space="0" w:color="auto"/>
            </w:tcBorders>
            <w:shd w:val="clear" w:color="auto" w:fill="auto"/>
            <w:noWrap/>
            <w:vAlign w:val="center"/>
            <w:hideMark/>
          </w:tcPr>
          <w:p w14:paraId="096575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14520C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2AAA5D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4C921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31FD6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4769E4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7E70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C09C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4B71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A4C76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r>
      <w:tr w:rsidR="004821DF" w:rsidRPr="004821DF" w14:paraId="5D39304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4868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367</w:t>
            </w:r>
          </w:p>
        </w:tc>
        <w:tc>
          <w:tcPr>
            <w:tcW w:w="0" w:type="auto"/>
            <w:tcBorders>
              <w:top w:val="nil"/>
              <w:left w:val="nil"/>
              <w:bottom w:val="single" w:sz="4" w:space="0" w:color="auto"/>
              <w:right w:val="single" w:sz="4" w:space="0" w:color="auto"/>
            </w:tcBorders>
            <w:shd w:val="clear" w:color="auto" w:fill="auto"/>
            <w:vAlign w:val="center"/>
            <w:hideMark/>
          </w:tcPr>
          <w:p w14:paraId="58E94B2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Тишина Ольга Андреевна. Жилой дом г. Сургут,</w:t>
            </w:r>
            <w:r w:rsidRPr="004821DF">
              <w:rPr>
                <w:rFonts w:ascii="Times New Roman" w:eastAsia="Times New Roman" w:hAnsi="Times New Roman" w:cs="Times New Roman"/>
                <w:color w:val="000000"/>
                <w:sz w:val="20"/>
                <w:szCs w:val="20"/>
                <w:lang w:val="ru-RU" w:eastAsia="ru-RU"/>
              </w:rPr>
              <w:br/>
              <w:t>пос. Лунный, ул. Линия 7, д.16</w:t>
            </w:r>
          </w:p>
        </w:tc>
        <w:tc>
          <w:tcPr>
            <w:tcW w:w="0" w:type="auto"/>
            <w:tcBorders>
              <w:top w:val="nil"/>
              <w:left w:val="nil"/>
              <w:bottom w:val="single" w:sz="4" w:space="0" w:color="auto"/>
              <w:right w:val="single" w:sz="4" w:space="0" w:color="auto"/>
            </w:tcBorders>
            <w:shd w:val="clear" w:color="auto" w:fill="auto"/>
            <w:noWrap/>
            <w:vAlign w:val="center"/>
            <w:hideMark/>
          </w:tcPr>
          <w:p w14:paraId="08F5DA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5AD9F7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770336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4349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D6686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01311A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DB3D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CF0D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5078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002D19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r>
      <w:tr w:rsidR="004821DF" w:rsidRPr="004821DF" w14:paraId="72DCC12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FCE9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368</w:t>
            </w:r>
          </w:p>
        </w:tc>
        <w:tc>
          <w:tcPr>
            <w:tcW w:w="0" w:type="auto"/>
            <w:tcBorders>
              <w:top w:val="nil"/>
              <w:left w:val="nil"/>
              <w:bottom w:val="single" w:sz="4" w:space="0" w:color="auto"/>
              <w:right w:val="single" w:sz="4" w:space="0" w:color="auto"/>
            </w:tcBorders>
            <w:shd w:val="clear" w:color="auto" w:fill="auto"/>
            <w:vAlign w:val="center"/>
            <w:hideMark/>
          </w:tcPr>
          <w:p w14:paraId="02A1806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Горобец Андрей Михайлович. Жилой дом г. Сургут, пос. Лунный, ул. Линия 6, д.12</w:t>
            </w:r>
          </w:p>
        </w:tc>
        <w:tc>
          <w:tcPr>
            <w:tcW w:w="0" w:type="auto"/>
            <w:tcBorders>
              <w:top w:val="nil"/>
              <w:left w:val="nil"/>
              <w:bottom w:val="single" w:sz="4" w:space="0" w:color="auto"/>
              <w:right w:val="single" w:sz="4" w:space="0" w:color="auto"/>
            </w:tcBorders>
            <w:shd w:val="clear" w:color="auto" w:fill="auto"/>
            <w:noWrap/>
            <w:vAlign w:val="center"/>
            <w:hideMark/>
          </w:tcPr>
          <w:p w14:paraId="08C825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01561B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5F62FB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69D0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D5DDC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4EE88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F40F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06FF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9138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781FB1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r>
      <w:tr w:rsidR="004821DF" w:rsidRPr="004821DF" w14:paraId="65297E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A92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369</w:t>
            </w:r>
          </w:p>
        </w:tc>
        <w:tc>
          <w:tcPr>
            <w:tcW w:w="0" w:type="auto"/>
            <w:tcBorders>
              <w:top w:val="nil"/>
              <w:left w:val="nil"/>
              <w:bottom w:val="single" w:sz="4" w:space="0" w:color="auto"/>
              <w:right w:val="single" w:sz="4" w:space="0" w:color="auto"/>
            </w:tcBorders>
            <w:shd w:val="clear" w:color="auto" w:fill="auto"/>
            <w:vAlign w:val="center"/>
            <w:hideMark/>
          </w:tcPr>
          <w:p w14:paraId="5701B9F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Сиротюк Ирина Владимировна. Жилой дом г.</w:t>
            </w:r>
            <w:r w:rsidRPr="004821DF">
              <w:rPr>
                <w:rFonts w:ascii="Times New Roman" w:eastAsia="Times New Roman" w:hAnsi="Times New Roman" w:cs="Times New Roman"/>
                <w:color w:val="000000"/>
                <w:sz w:val="20"/>
                <w:szCs w:val="20"/>
                <w:lang w:val="ru-RU" w:eastAsia="ru-RU"/>
              </w:rPr>
              <w:br/>
              <w:t>Сургут, пос. Лунный, ул. Линия 7, д. 11</w:t>
            </w:r>
          </w:p>
        </w:tc>
        <w:tc>
          <w:tcPr>
            <w:tcW w:w="0" w:type="auto"/>
            <w:tcBorders>
              <w:top w:val="nil"/>
              <w:left w:val="nil"/>
              <w:bottom w:val="single" w:sz="4" w:space="0" w:color="auto"/>
              <w:right w:val="single" w:sz="4" w:space="0" w:color="auto"/>
            </w:tcBorders>
            <w:shd w:val="clear" w:color="auto" w:fill="auto"/>
            <w:noWrap/>
            <w:vAlign w:val="center"/>
            <w:hideMark/>
          </w:tcPr>
          <w:p w14:paraId="784837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058C1C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6B35AB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FF9C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D2B0F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57FC0D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8DDC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4A61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80B8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112C22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r>
      <w:tr w:rsidR="004821DF" w:rsidRPr="004821DF" w14:paraId="6720FC7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900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370</w:t>
            </w:r>
          </w:p>
        </w:tc>
        <w:tc>
          <w:tcPr>
            <w:tcW w:w="0" w:type="auto"/>
            <w:tcBorders>
              <w:top w:val="nil"/>
              <w:left w:val="nil"/>
              <w:bottom w:val="single" w:sz="4" w:space="0" w:color="auto"/>
              <w:right w:val="single" w:sz="4" w:space="0" w:color="auto"/>
            </w:tcBorders>
            <w:shd w:val="clear" w:color="auto" w:fill="auto"/>
            <w:vAlign w:val="center"/>
            <w:hideMark/>
          </w:tcPr>
          <w:p w14:paraId="1CD7462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"Газпром переработка" Производственный корпус</w:t>
            </w:r>
          </w:p>
        </w:tc>
        <w:tc>
          <w:tcPr>
            <w:tcW w:w="0" w:type="auto"/>
            <w:tcBorders>
              <w:top w:val="nil"/>
              <w:left w:val="nil"/>
              <w:bottom w:val="single" w:sz="4" w:space="0" w:color="auto"/>
              <w:right w:val="single" w:sz="4" w:space="0" w:color="auto"/>
            </w:tcBorders>
            <w:shd w:val="clear" w:color="auto" w:fill="auto"/>
            <w:noWrap/>
            <w:vAlign w:val="center"/>
            <w:hideMark/>
          </w:tcPr>
          <w:p w14:paraId="09ABC7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1E04BD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36F4FA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3B60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3DF26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32D723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7120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9033E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8CDD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0,129</w:t>
            </w:r>
          </w:p>
        </w:tc>
        <w:tc>
          <w:tcPr>
            <w:tcW w:w="0" w:type="auto"/>
            <w:tcBorders>
              <w:top w:val="nil"/>
              <w:left w:val="nil"/>
              <w:bottom w:val="single" w:sz="4" w:space="0" w:color="auto"/>
              <w:right w:val="single" w:sz="4" w:space="0" w:color="auto"/>
            </w:tcBorders>
            <w:shd w:val="clear" w:color="auto" w:fill="auto"/>
            <w:vAlign w:val="center"/>
            <w:hideMark/>
          </w:tcPr>
          <w:p w14:paraId="6308E4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0,129</w:t>
            </w:r>
          </w:p>
        </w:tc>
      </w:tr>
      <w:tr w:rsidR="004821DF" w:rsidRPr="004821DF" w14:paraId="7522A66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8261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371</w:t>
            </w:r>
          </w:p>
        </w:tc>
        <w:tc>
          <w:tcPr>
            <w:tcW w:w="0" w:type="auto"/>
            <w:tcBorders>
              <w:top w:val="nil"/>
              <w:left w:val="nil"/>
              <w:bottom w:val="single" w:sz="4" w:space="0" w:color="auto"/>
              <w:right w:val="single" w:sz="4" w:space="0" w:color="auto"/>
            </w:tcBorders>
            <w:shd w:val="clear" w:color="auto" w:fill="auto"/>
            <w:vAlign w:val="center"/>
            <w:hideMark/>
          </w:tcPr>
          <w:p w14:paraId="5FD8116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"СПЕЦГЛАВСНАБ" Склад</w:t>
            </w:r>
          </w:p>
        </w:tc>
        <w:tc>
          <w:tcPr>
            <w:tcW w:w="0" w:type="auto"/>
            <w:tcBorders>
              <w:top w:val="nil"/>
              <w:left w:val="nil"/>
              <w:bottom w:val="single" w:sz="4" w:space="0" w:color="auto"/>
              <w:right w:val="single" w:sz="4" w:space="0" w:color="auto"/>
            </w:tcBorders>
            <w:shd w:val="clear" w:color="auto" w:fill="auto"/>
            <w:noWrap/>
            <w:vAlign w:val="center"/>
            <w:hideMark/>
          </w:tcPr>
          <w:p w14:paraId="7F1FC2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w:t>
            </w:r>
            <w:r w:rsidRPr="004821DF">
              <w:rPr>
                <w:rFonts w:ascii="Times New Roman" w:eastAsia="Times New Roman" w:hAnsi="Times New Roman" w:cs="Times New Roman"/>
                <w:color w:val="000000"/>
                <w:sz w:val="20"/>
                <w:szCs w:val="20"/>
                <w:lang w:val="ru-RU" w:eastAsia="ru-RU"/>
              </w:rPr>
              <w:br/>
              <w:t>IX</w:t>
            </w:r>
          </w:p>
        </w:tc>
        <w:tc>
          <w:tcPr>
            <w:tcW w:w="0" w:type="auto"/>
            <w:tcBorders>
              <w:top w:val="nil"/>
              <w:left w:val="nil"/>
              <w:bottom w:val="single" w:sz="4" w:space="0" w:color="auto"/>
              <w:right w:val="single" w:sz="4" w:space="0" w:color="auto"/>
            </w:tcBorders>
            <w:shd w:val="clear" w:color="auto" w:fill="auto"/>
            <w:vAlign w:val="center"/>
            <w:hideMark/>
          </w:tcPr>
          <w:p w14:paraId="0072CA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4EBD67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32EF3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B5332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0,117</w:t>
            </w:r>
          </w:p>
        </w:tc>
        <w:tc>
          <w:tcPr>
            <w:tcW w:w="0" w:type="auto"/>
            <w:tcBorders>
              <w:top w:val="nil"/>
              <w:left w:val="nil"/>
              <w:bottom w:val="single" w:sz="4" w:space="0" w:color="auto"/>
              <w:right w:val="single" w:sz="4" w:space="0" w:color="auto"/>
            </w:tcBorders>
            <w:shd w:val="clear" w:color="auto" w:fill="auto"/>
            <w:vAlign w:val="center"/>
            <w:hideMark/>
          </w:tcPr>
          <w:p w14:paraId="51BB15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2BBA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8B8C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8EB0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0,117</w:t>
            </w:r>
          </w:p>
        </w:tc>
        <w:tc>
          <w:tcPr>
            <w:tcW w:w="0" w:type="auto"/>
            <w:tcBorders>
              <w:top w:val="nil"/>
              <w:left w:val="nil"/>
              <w:bottom w:val="single" w:sz="4" w:space="0" w:color="auto"/>
              <w:right w:val="single" w:sz="4" w:space="0" w:color="auto"/>
            </w:tcBorders>
            <w:shd w:val="clear" w:color="auto" w:fill="auto"/>
            <w:vAlign w:val="center"/>
            <w:hideMark/>
          </w:tcPr>
          <w:p w14:paraId="2E25A4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0,117</w:t>
            </w:r>
          </w:p>
        </w:tc>
      </w:tr>
      <w:tr w:rsidR="004821DF" w:rsidRPr="004821DF" w14:paraId="35E2E56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5649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372</w:t>
            </w:r>
          </w:p>
        </w:tc>
        <w:tc>
          <w:tcPr>
            <w:tcW w:w="0" w:type="auto"/>
            <w:tcBorders>
              <w:top w:val="nil"/>
              <w:left w:val="nil"/>
              <w:bottom w:val="single" w:sz="4" w:space="0" w:color="auto"/>
              <w:right w:val="single" w:sz="4" w:space="0" w:color="auto"/>
            </w:tcBorders>
            <w:shd w:val="clear" w:color="auto" w:fill="auto"/>
            <w:vAlign w:val="center"/>
            <w:hideMark/>
          </w:tcPr>
          <w:p w14:paraId="025396B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"Строймашдеталь" Магазин автозапчастей.</w:t>
            </w:r>
            <w:r w:rsidRPr="004821DF">
              <w:rPr>
                <w:rFonts w:ascii="Times New Roman" w:eastAsia="Times New Roman" w:hAnsi="Times New Roman" w:cs="Times New Roman"/>
                <w:color w:val="000000"/>
                <w:sz w:val="20"/>
                <w:szCs w:val="20"/>
                <w:lang w:val="ru-RU" w:eastAsia="ru-RU"/>
              </w:rPr>
              <w:br/>
              <w:t>Теплая 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5BC962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IX</w:t>
            </w:r>
          </w:p>
        </w:tc>
        <w:tc>
          <w:tcPr>
            <w:tcW w:w="0" w:type="auto"/>
            <w:tcBorders>
              <w:top w:val="nil"/>
              <w:left w:val="nil"/>
              <w:bottom w:val="single" w:sz="4" w:space="0" w:color="auto"/>
              <w:right w:val="single" w:sz="4" w:space="0" w:color="auto"/>
            </w:tcBorders>
            <w:shd w:val="clear" w:color="auto" w:fill="auto"/>
            <w:vAlign w:val="center"/>
            <w:hideMark/>
          </w:tcPr>
          <w:p w14:paraId="57E197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w:t>
            </w:r>
          </w:p>
        </w:tc>
        <w:tc>
          <w:tcPr>
            <w:tcW w:w="0" w:type="auto"/>
            <w:tcBorders>
              <w:top w:val="nil"/>
              <w:left w:val="nil"/>
              <w:bottom w:val="single" w:sz="4" w:space="0" w:color="auto"/>
              <w:right w:val="single" w:sz="4" w:space="0" w:color="auto"/>
            </w:tcBorders>
            <w:shd w:val="clear" w:color="auto" w:fill="auto"/>
            <w:vAlign w:val="center"/>
            <w:hideMark/>
          </w:tcPr>
          <w:p w14:paraId="04862E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B301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0550D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49E115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1191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0B05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DD04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0,054</w:t>
            </w:r>
          </w:p>
        </w:tc>
        <w:tc>
          <w:tcPr>
            <w:tcW w:w="0" w:type="auto"/>
            <w:tcBorders>
              <w:top w:val="nil"/>
              <w:left w:val="nil"/>
              <w:bottom w:val="single" w:sz="4" w:space="0" w:color="auto"/>
              <w:right w:val="single" w:sz="4" w:space="0" w:color="auto"/>
            </w:tcBorders>
            <w:shd w:val="clear" w:color="auto" w:fill="auto"/>
            <w:vAlign w:val="center"/>
            <w:hideMark/>
          </w:tcPr>
          <w:p w14:paraId="030019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0,054</w:t>
            </w:r>
          </w:p>
        </w:tc>
      </w:tr>
      <w:tr w:rsidR="004821DF" w:rsidRPr="004821DF" w14:paraId="317CC85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87DD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373</w:t>
            </w:r>
          </w:p>
        </w:tc>
        <w:tc>
          <w:tcPr>
            <w:tcW w:w="0" w:type="auto"/>
            <w:tcBorders>
              <w:top w:val="nil"/>
              <w:left w:val="nil"/>
              <w:bottom w:val="single" w:sz="4" w:space="0" w:color="auto"/>
              <w:right w:val="single" w:sz="4" w:space="0" w:color="auto"/>
            </w:tcBorders>
            <w:shd w:val="clear" w:color="auto" w:fill="auto"/>
            <w:vAlign w:val="center"/>
            <w:hideMark/>
          </w:tcPr>
          <w:p w14:paraId="6345138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дошкольной образовательной организации</w:t>
            </w:r>
          </w:p>
        </w:tc>
        <w:tc>
          <w:tcPr>
            <w:tcW w:w="0" w:type="auto"/>
            <w:tcBorders>
              <w:top w:val="nil"/>
              <w:left w:val="nil"/>
              <w:bottom w:val="single" w:sz="4" w:space="0" w:color="auto"/>
              <w:right w:val="single" w:sz="4" w:space="0" w:color="auto"/>
            </w:tcBorders>
            <w:shd w:val="clear" w:color="auto" w:fill="auto"/>
            <w:noWrap/>
            <w:vAlign w:val="center"/>
            <w:hideMark/>
          </w:tcPr>
          <w:p w14:paraId="6C0BFA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поселок Лунный</w:t>
            </w:r>
          </w:p>
        </w:tc>
        <w:tc>
          <w:tcPr>
            <w:tcW w:w="0" w:type="auto"/>
            <w:tcBorders>
              <w:top w:val="nil"/>
              <w:left w:val="nil"/>
              <w:bottom w:val="single" w:sz="4" w:space="0" w:color="auto"/>
              <w:right w:val="single" w:sz="4" w:space="0" w:color="auto"/>
            </w:tcBorders>
            <w:shd w:val="clear" w:color="auto" w:fill="auto"/>
            <w:vAlign w:val="center"/>
            <w:hideMark/>
          </w:tcPr>
          <w:p w14:paraId="228FA7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w:t>
            </w:r>
          </w:p>
        </w:tc>
        <w:tc>
          <w:tcPr>
            <w:tcW w:w="0" w:type="auto"/>
            <w:tcBorders>
              <w:top w:val="nil"/>
              <w:left w:val="nil"/>
              <w:bottom w:val="single" w:sz="4" w:space="0" w:color="auto"/>
              <w:right w:val="single" w:sz="4" w:space="0" w:color="auto"/>
            </w:tcBorders>
            <w:shd w:val="clear" w:color="auto" w:fill="auto"/>
            <w:vAlign w:val="center"/>
            <w:hideMark/>
          </w:tcPr>
          <w:p w14:paraId="7C1CE0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№30 п. Лунный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AD067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2819B5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7D4B0B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430DB0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7F2F14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2185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3D1D8B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39C9564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ECF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374</w:t>
            </w:r>
          </w:p>
        </w:tc>
        <w:tc>
          <w:tcPr>
            <w:tcW w:w="0" w:type="auto"/>
            <w:tcBorders>
              <w:top w:val="nil"/>
              <w:left w:val="nil"/>
              <w:bottom w:val="single" w:sz="4" w:space="0" w:color="auto"/>
              <w:right w:val="single" w:sz="4" w:space="0" w:color="auto"/>
            </w:tcBorders>
            <w:shd w:val="clear" w:color="auto" w:fill="auto"/>
            <w:vAlign w:val="center"/>
            <w:hideMark/>
          </w:tcPr>
          <w:p w14:paraId="081BAF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АУ ХМАО-Югры "Социально-оздоровительный центр "Сыновья" Лечебный профилакторий.</w:t>
            </w:r>
            <w:r w:rsidRPr="004821DF">
              <w:rPr>
                <w:rFonts w:ascii="Times New Roman" w:eastAsia="Times New Roman" w:hAnsi="Times New Roman" w:cs="Times New Roman"/>
                <w:color w:val="000000"/>
                <w:sz w:val="20"/>
                <w:szCs w:val="20"/>
                <w:lang w:val="ru-RU" w:eastAsia="ru-RU"/>
              </w:rPr>
              <w:br/>
              <w:t>Спортивно-оздоровительный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293743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VI</w:t>
            </w:r>
          </w:p>
        </w:tc>
        <w:tc>
          <w:tcPr>
            <w:tcW w:w="0" w:type="auto"/>
            <w:tcBorders>
              <w:top w:val="nil"/>
              <w:left w:val="nil"/>
              <w:bottom w:val="single" w:sz="4" w:space="0" w:color="auto"/>
              <w:right w:val="single" w:sz="4" w:space="0" w:color="auto"/>
            </w:tcBorders>
            <w:shd w:val="clear" w:color="auto" w:fill="auto"/>
            <w:vAlign w:val="center"/>
            <w:hideMark/>
          </w:tcPr>
          <w:p w14:paraId="48235E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w:t>
            </w:r>
          </w:p>
        </w:tc>
        <w:tc>
          <w:tcPr>
            <w:tcW w:w="0" w:type="auto"/>
            <w:tcBorders>
              <w:top w:val="nil"/>
              <w:left w:val="nil"/>
              <w:bottom w:val="single" w:sz="4" w:space="0" w:color="auto"/>
              <w:right w:val="single" w:sz="4" w:space="0" w:color="auto"/>
            </w:tcBorders>
            <w:shd w:val="clear" w:color="auto" w:fill="auto"/>
            <w:vAlign w:val="center"/>
            <w:hideMark/>
          </w:tcPr>
          <w:p w14:paraId="0FDFF4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A1A6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D6B53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0,158</w:t>
            </w:r>
          </w:p>
        </w:tc>
        <w:tc>
          <w:tcPr>
            <w:tcW w:w="0" w:type="auto"/>
            <w:tcBorders>
              <w:top w:val="nil"/>
              <w:left w:val="nil"/>
              <w:bottom w:val="single" w:sz="4" w:space="0" w:color="auto"/>
              <w:right w:val="single" w:sz="4" w:space="0" w:color="auto"/>
            </w:tcBorders>
            <w:shd w:val="clear" w:color="auto" w:fill="auto"/>
            <w:vAlign w:val="center"/>
            <w:hideMark/>
          </w:tcPr>
          <w:p w14:paraId="79712F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371A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FA25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8E5A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0,158</w:t>
            </w:r>
          </w:p>
        </w:tc>
        <w:tc>
          <w:tcPr>
            <w:tcW w:w="0" w:type="auto"/>
            <w:tcBorders>
              <w:top w:val="nil"/>
              <w:left w:val="nil"/>
              <w:bottom w:val="single" w:sz="4" w:space="0" w:color="auto"/>
              <w:right w:val="single" w:sz="4" w:space="0" w:color="auto"/>
            </w:tcBorders>
            <w:shd w:val="clear" w:color="auto" w:fill="auto"/>
            <w:vAlign w:val="center"/>
            <w:hideMark/>
          </w:tcPr>
          <w:p w14:paraId="25228E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0,158</w:t>
            </w:r>
          </w:p>
        </w:tc>
      </w:tr>
      <w:tr w:rsidR="004821DF" w:rsidRPr="004821DF" w14:paraId="060AEBD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FF8E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375</w:t>
            </w:r>
          </w:p>
        </w:tc>
        <w:tc>
          <w:tcPr>
            <w:tcW w:w="0" w:type="auto"/>
            <w:tcBorders>
              <w:top w:val="nil"/>
              <w:left w:val="nil"/>
              <w:bottom w:val="single" w:sz="4" w:space="0" w:color="auto"/>
              <w:right w:val="single" w:sz="4" w:space="0" w:color="auto"/>
            </w:tcBorders>
            <w:shd w:val="clear" w:color="auto" w:fill="auto"/>
            <w:vAlign w:val="center"/>
            <w:hideMark/>
          </w:tcPr>
          <w:p w14:paraId="161714D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Кардымон Дмитрий Викторович Склад Нефтеюганское шоссе 27/1</w:t>
            </w:r>
          </w:p>
        </w:tc>
        <w:tc>
          <w:tcPr>
            <w:tcW w:w="0" w:type="auto"/>
            <w:tcBorders>
              <w:top w:val="nil"/>
              <w:left w:val="nil"/>
              <w:bottom w:val="single" w:sz="4" w:space="0" w:color="auto"/>
              <w:right w:val="single" w:sz="4" w:space="0" w:color="auto"/>
            </w:tcBorders>
            <w:shd w:val="clear" w:color="auto" w:fill="auto"/>
            <w:noWrap/>
            <w:vAlign w:val="center"/>
            <w:hideMark/>
          </w:tcPr>
          <w:p w14:paraId="0E881E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w:t>
            </w:r>
          </w:p>
        </w:tc>
        <w:tc>
          <w:tcPr>
            <w:tcW w:w="0" w:type="auto"/>
            <w:tcBorders>
              <w:top w:val="nil"/>
              <w:left w:val="nil"/>
              <w:bottom w:val="single" w:sz="4" w:space="0" w:color="auto"/>
              <w:right w:val="single" w:sz="4" w:space="0" w:color="auto"/>
            </w:tcBorders>
            <w:shd w:val="clear" w:color="auto" w:fill="auto"/>
            <w:vAlign w:val="center"/>
            <w:hideMark/>
          </w:tcPr>
          <w:p w14:paraId="17051C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A2395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2357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0F11E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0,477</w:t>
            </w:r>
          </w:p>
        </w:tc>
        <w:tc>
          <w:tcPr>
            <w:tcW w:w="0" w:type="auto"/>
            <w:tcBorders>
              <w:top w:val="nil"/>
              <w:left w:val="nil"/>
              <w:bottom w:val="single" w:sz="4" w:space="0" w:color="auto"/>
              <w:right w:val="single" w:sz="4" w:space="0" w:color="auto"/>
            </w:tcBorders>
            <w:shd w:val="clear" w:color="auto" w:fill="auto"/>
            <w:vAlign w:val="center"/>
            <w:hideMark/>
          </w:tcPr>
          <w:p w14:paraId="5D339F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2081C1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2CDDF6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5119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0,484</w:t>
            </w:r>
          </w:p>
        </w:tc>
        <w:tc>
          <w:tcPr>
            <w:tcW w:w="0" w:type="auto"/>
            <w:tcBorders>
              <w:top w:val="nil"/>
              <w:left w:val="nil"/>
              <w:bottom w:val="single" w:sz="4" w:space="0" w:color="auto"/>
              <w:right w:val="single" w:sz="4" w:space="0" w:color="auto"/>
            </w:tcBorders>
            <w:shd w:val="clear" w:color="auto" w:fill="auto"/>
            <w:vAlign w:val="center"/>
            <w:hideMark/>
          </w:tcPr>
          <w:p w14:paraId="743A92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0,494</w:t>
            </w:r>
          </w:p>
        </w:tc>
      </w:tr>
      <w:tr w:rsidR="004821DF" w:rsidRPr="004821DF" w14:paraId="20EAD0A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556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376</w:t>
            </w:r>
          </w:p>
        </w:tc>
        <w:tc>
          <w:tcPr>
            <w:tcW w:w="0" w:type="auto"/>
            <w:tcBorders>
              <w:top w:val="nil"/>
              <w:left w:val="nil"/>
              <w:bottom w:val="single" w:sz="4" w:space="0" w:color="auto"/>
              <w:right w:val="single" w:sz="4" w:space="0" w:color="auto"/>
            </w:tcBorders>
            <w:shd w:val="clear" w:color="auto" w:fill="auto"/>
            <w:vAlign w:val="center"/>
            <w:hideMark/>
          </w:tcPr>
          <w:p w14:paraId="23D8AC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Попов Игорь Евгеньевич Склад</w:t>
            </w:r>
          </w:p>
        </w:tc>
        <w:tc>
          <w:tcPr>
            <w:tcW w:w="0" w:type="auto"/>
            <w:tcBorders>
              <w:top w:val="nil"/>
              <w:left w:val="nil"/>
              <w:bottom w:val="single" w:sz="4" w:space="0" w:color="auto"/>
              <w:right w:val="single" w:sz="4" w:space="0" w:color="auto"/>
            </w:tcBorders>
            <w:shd w:val="clear" w:color="auto" w:fill="auto"/>
            <w:noWrap/>
            <w:vAlign w:val="center"/>
            <w:hideMark/>
          </w:tcPr>
          <w:p w14:paraId="4A6D51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w:t>
            </w:r>
          </w:p>
        </w:tc>
        <w:tc>
          <w:tcPr>
            <w:tcW w:w="0" w:type="auto"/>
            <w:tcBorders>
              <w:top w:val="nil"/>
              <w:left w:val="nil"/>
              <w:bottom w:val="single" w:sz="4" w:space="0" w:color="auto"/>
              <w:right w:val="single" w:sz="4" w:space="0" w:color="auto"/>
            </w:tcBorders>
            <w:shd w:val="clear" w:color="auto" w:fill="auto"/>
            <w:vAlign w:val="center"/>
            <w:hideMark/>
          </w:tcPr>
          <w:p w14:paraId="5EC9C4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D72BF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3015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DC818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0,105</w:t>
            </w:r>
          </w:p>
        </w:tc>
        <w:tc>
          <w:tcPr>
            <w:tcW w:w="0" w:type="auto"/>
            <w:tcBorders>
              <w:top w:val="nil"/>
              <w:left w:val="nil"/>
              <w:bottom w:val="single" w:sz="4" w:space="0" w:color="auto"/>
              <w:right w:val="single" w:sz="4" w:space="0" w:color="auto"/>
            </w:tcBorders>
            <w:shd w:val="clear" w:color="auto" w:fill="auto"/>
            <w:vAlign w:val="center"/>
            <w:hideMark/>
          </w:tcPr>
          <w:p w14:paraId="30656E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5926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34A5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ADE4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0,105</w:t>
            </w:r>
          </w:p>
        </w:tc>
        <w:tc>
          <w:tcPr>
            <w:tcW w:w="0" w:type="auto"/>
            <w:tcBorders>
              <w:top w:val="nil"/>
              <w:left w:val="nil"/>
              <w:bottom w:val="single" w:sz="4" w:space="0" w:color="auto"/>
              <w:right w:val="single" w:sz="4" w:space="0" w:color="auto"/>
            </w:tcBorders>
            <w:shd w:val="clear" w:color="auto" w:fill="auto"/>
            <w:vAlign w:val="center"/>
            <w:hideMark/>
          </w:tcPr>
          <w:p w14:paraId="151D52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0,105</w:t>
            </w:r>
          </w:p>
        </w:tc>
      </w:tr>
      <w:tr w:rsidR="004821DF" w:rsidRPr="004821DF" w14:paraId="197A18A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456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377</w:t>
            </w:r>
          </w:p>
        </w:tc>
        <w:tc>
          <w:tcPr>
            <w:tcW w:w="0" w:type="auto"/>
            <w:tcBorders>
              <w:top w:val="nil"/>
              <w:left w:val="nil"/>
              <w:bottom w:val="single" w:sz="4" w:space="0" w:color="auto"/>
              <w:right w:val="single" w:sz="4" w:space="0" w:color="auto"/>
            </w:tcBorders>
            <w:shd w:val="clear" w:color="auto" w:fill="auto"/>
            <w:vAlign w:val="center"/>
            <w:hideMark/>
          </w:tcPr>
          <w:p w14:paraId="1D99EF1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300 мест (мкр. X)</w:t>
            </w:r>
          </w:p>
        </w:tc>
        <w:tc>
          <w:tcPr>
            <w:tcW w:w="0" w:type="auto"/>
            <w:tcBorders>
              <w:top w:val="nil"/>
              <w:left w:val="nil"/>
              <w:bottom w:val="single" w:sz="4" w:space="0" w:color="auto"/>
              <w:right w:val="single" w:sz="4" w:space="0" w:color="auto"/>
            </w:tcBorders>
            <w:shd w:val="clear" w:color="auto" w:fill="auto"/>
            <w:noWrap/>
            <w:vAlign w:val="center"/>
            <w:hideMark/>
          </w:tcPr>
          <w:p w14:paraId="357634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Промышленный район X</w:t>
            </w:r>
          </w:p>
        </w:tc>
        <w:tc>
          <w:tcPr>
            <w:tcW w:w="0" w:type="auto"/>
            <w:tcBorders>
              <w:top w:val="nil"/>
              <w:left w:val="nil"/>
              <w:bottom w:val="single" w:sz="4" w:space="0" w:color="auto"/>
              <w:right w:val="single" w:sz="4" w:space="0" w:color="auto"/>
            </w:tcBorders>
            <w:shd w:val="clear" w:color="auto" w:fill="auto"/>
            <w:vAlign w:val="center"/>
            <w:hideMark/>
          </w:tcPr>
          <w:p w14:paraId="12D36D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42015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EB21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0832E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73A6D3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6209C0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B2CFE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20B2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1970DA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669A97B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121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378</w:t>
            </w:r>
          </w:p>
        </w:tc>
        <w:tc>
          <w:tcPr>
            <w:tcW w:w="0" w:type="auto"/>
            <w:tcBorders>
              <w:top w:val="nil"/>
              <w:left w:val="nil"/>
              <w:bottom w:val="single" w:sz="4" w:space="0" w:color="auto"/>
              <w:right w:val="single" w:sz="4" w:space="0" w:color="auto"/>
            </w:tcBorders>
            <w:shd w:val="clear" w:color="auto" w:fill="auto"/>
            <w:vAlign w:val="center"/>
            <w:hideMark/>
          </w:tcPr>
          <w:p w14:paraId="383578E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заявитель Попов Игорь Евгеньевич</w:t>
            </w:r>
          </w:p>
        </w:tc>
        <w:tc>
          <w:tcPr>
            <w:tcW w:w="0" w:type="auto"/>
            <w:tcBorders>
              <w:top w:val="nil"/>
              <w:left w:val="nil"/>
              <w:bottom w:val="single" w:sz="4" w:space="0" w:color="auto"/>
              <w:right w:val="single" w:sz="4" w:space="0" w:color="auto"/>
            </w:tcBorders>
            <w:shd w:val="clear" w:color="auto" w:fill="auto"/>
            <w:vAlign w:val="center"/>
            <w:hideMark/>
          </w:tcPr>
          <w:p w14:paraId="766B27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07D668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762E1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69A5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B0111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231B72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F302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A4DE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F928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37983E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r>
      <w:tr w:rsidR="004821DF" w:rsidRPr="004821DF" w14:paraId="0EFACBF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BA2F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379</w:t>
            </w:r>
          </w:p>
        </w:tc>
        <w:tc>
          <w:tcPr>
            <w:tcW w:w="0" w:type="auto"/>
            <w:tcBorders>
              <w:top w:val="nil"/>
              <w:left w:val="nil"/>
              <w:bottom w:val="single" w:sz="4" w:space="0" w:color="auto"/>
              <w:right w:val="single" w:sz="4" w:space="0" w:color="auto"/>
            </w:tcBorders>
            <w:shd w:val="clear" w:color="auto" w:fill="auto"/>
            <w:vAlign w:val="center"/>
            <w:hideMark/>
          </w:tcPr>
          <w:p w14:paraId="28CF590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АО "Мостострой-11". Нежилое здание производственного назначения, АБК</w:t>
            </w:r>
          </w:p>
        </w:tc>
        <w:tc>
          <w:tcPr>
            <w:tcW w:w="0" w:type="auto"/>
            <w:tcBorders>
              <w:top w:val="nil"/>
              <w:left w:val="nil"/>
              <w:bottom w:val="single" w:sz="4" w:space="0" w:color="auto"/>
              <w:right w:val="single" w:sz="4" w:space="0" w:color="auto"/>
            </w:tcBorders>
            <w:shd w:val="clear" w:color="auto" w:fill="auto"/>
            <w:vAlign w:val="center"/>
            <w:hideMark/>
          </w:tcPr>
          <w:p w14:paraId="3596EE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7A45D5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40CB9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572634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FB5F7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c>
          <w:tcPr>
            <w:tcW w:w="0" w:type="auto"/>
            <w:tcBorders>
              <w:top w:val="nil"/>
              <w:left w:val="nil"/>
              <w:bottom w:val="single" w:sz="4" w:space="0" w:color="auto"/>
              <w:right w:val="single" w:sz="4" w:space="0" w:color="auto"/>
            </w:tcBorders>
            <w:shd w:val="clear" w:color="auto" w:fill="auto"/>
            <w:vAlign w:val="center"/>
            <w:hideMark/>
          </w:tcPr>
          <w:p w14:paraId="32E451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1B36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D21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B8DA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c>
          <w:tcPr>
            <w:tcW w:w="0" w:type="auto"/>
            <w:tcBorders>
              <w:top w:val="nil"/>
              <w:left w:val="nil"/>
              <w:bottom w:val="single" w:sz="4" w:space="0" w:color="auto"/>
              <w:right w:val="single" w:sz="4" w:space="0" w:color="auto"/>
            </w:tcBorders>
            <w:shd w:val="clear" w:color="auto" w:fill="auto"/>
            <w:vAlign w:val="center"/>
            <w:hideMark/>
          </w:tcPr>
          <w:p w14:paraId="2B9F07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r>
      <w:tr w:rsidR="004821DF" w:rsidRPr="004821DF" w14:paraId="1592F81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EBB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380</w:t>
            </w:r>
          </w:p>
        </w:tc>
        <w:tc>
          <w:tcPr>
            <w:tcW w:w="0" w:type="auto"/>
            <w:tcBorders>
              <w:top w:val="nil"/>
              <w:left w:val="nil"/>
              <w:bottom w:val="single" w:sz="4" w:space="0" w:color="auto"/>
              <w:right w:val="single" w:sz="4" w:space="0" w:color="auto"/>
            </w:tcBorders>
            <w:shd w:val="clear" w:color="auto" w:fill="auto"/>
            <w:vAlign w:val="center"/>
            <w:hideMark/>
          </w:tcPr>
          <w:p w14:paraId="210FE3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ОАО  "СПОПАТ". Корпус капитального ремонта автобусов</w:t>
            </w:r>
          </w:p>
        </w:tc>
        <w:tc>
          <w:tcPr>
            <w:tcW w:w="0" w:type="auto"/>
            <w:tcBorders>
              <w:top w:val="nil"/>
              <w:left w:val="nil"/>
              <w:bottom w:val="single" w:sz="4" w:space="0" w:color="auto"/>
              <w:right w:val="single" w:sz="4" w:space="0" w:color="auto"/>
            </w:tcBorders>
            <w:shd w:val="clear" w:color="auto" w:fill="auto"/>
            <w:vAlign w:val="center"/>
            <w:hideMark/>
          </w:tcPr>
          <w:p w14:paraId="79A00E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0C54F8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2CF49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5554F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7F821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c>
          <w:tcPr>
            <w:tcW w:w="0" w:type="auto"/>
            <w:tcBorders>
              <w:top w:val="nil"/>
              <w:left w:val="nil"/>
              <w:bottom w:val="single" w:sz="4" w:space="0" w:color="auto"/>
              <w:right w:val="single" w:sz="4" w:space="0" w:color="auto"/>
            </w:tcBorders>
            <w:shd w:val="clear" w:color="auto" w:fill="auto"/>
            <w:vAlign w:val="center"/>
            <w:hideMark/>
          </w:tcPr>
          <w:p w14:paraId="45393A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8D4C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B7E1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6346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c>
          <w:tcPr>
            <w:tcW w:w="0" w:type="auto"/>
            <w:tcBorders>
              <w:top w:val="nil"/>
              <w:left w:val="nil"/>
              <w:bottom w:val="single" w:sz="4" w:space="0" w:color="auto"/>
              <w:right w:val="single" w:sz="4" w:space="0" w:color="auto"/>
            </w:tcBorders>
            <w:shd w:val="clear" w:color="auto" w:fill="auto"/>
            <w:vAlign w:val="center"/>
            <w:hideMark/>
          </w:tcPr>
          <w:p w14:paraId="5A8AB0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r>
      <w:tr w:rsidR="004821DF" w:rsidRPr="004821DF" w14:paraId="2B46CD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4557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381</w:t>
            </w:r>
          </w:p>
        </w:tc>
        <w:tc>
          <w:tcPr>
            <w:tcW w:w="0" w:type="auto"/>
            <w:tcBorders>
              <w:top w:val="nil"/>
              <w:left w:val="nil"/>
              <w:bottom w:val="single" w:sz="4" w:space="0" w:color="auto"/>
              <w:right w:val="single" w:sz="4" w:space="0" w:color="auto"/>
            </w:tcBorders>
            <w:shd w:val="clear" w:color="auto" w:fill="auto"/>
            <w:vAlign w:val="center"/>
            <w:hideMark/>
          </w:tcPr>
          <w:p w14:paraId="793A1FE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ОАО  "СПОПАТ". Корпус механизированной мойки автобусов</w:t>
            </w:r>
          </w:p>
        </w:tc>
        <w:tc>
          <w:tcPr>
            <w:tcW w:w="0" w:type="auto"/>
            <w:tcBorders>
              <w:top w:val="nil"/>
              <w:left w:val="nil"/>
              <w:bottom w:val="single" w:sz="4" w:space="0" w:color="auto"/>
              <w:right w:val="single" w:sz="4" w:space="0" w:color="auto"/>
            </w:tcBorders>
            <w:shd w:val="clear" w:color="auto" w:fill="auto"/>
            <w:vAlign w:val="center"/>
            <w:hideMark/>
          </w:tcPr>
          <w:p w14:paraId="45E735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51ED82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FC5E0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480C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814A6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0B4A1C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40A1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7D6C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C1C4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559409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r>
      <w:tr w:rsidR="004821DF" w:rsidRPr="004821DF" w14:paraId="5D15F5B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440E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382</w:t>
            </w:r>
          </w:p>
        </w:tc>
        <w:tc>
          <w:tcPr>
            <w:tcW w:w="0" w:type="auto"/>
            <w:tcBorders>
              <w:top w:val="nil"/>
              <w:left w:val="nil"/>
              <w:bottom w:val="single" w:sz="4" w:space="0" w:color="auto"/>
              <w:right w:val="single" w:sz="4" w:space="0" w:color="auto"/>
            </w:tcBorders>
            <w:shd w:val="clear" w:color="auto" w:fill="auto"/>
            <w:vAlign w:val="center"/>
            <w:hideMark/>
          </w:tcPr>
          <w:p w14:paraId="0BECB23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производственное административное трест "Сургутремстрой" ПАО "Сургутнефтегаз"</w:t>
            </w:r>
          </w:p>
        </w:tc>
        <w:tc>
          <w:tcPr>
            <w:tcW w:w="0" w:type="auto"/>
            <w:tcBorders>
              <w:top w:val="nil"/>
              <w:left w:val="nil"/>
              <w:bottom w:val="single" w:sz="4" w:space="0" w:color="auto"/>
              <w:right w:val="single" w:sz="4" w:space="0" w:color="auto"/>
            </w:tcBorders>
            <w:shd w:val="clear" w:color="auto" w:fill="auto"/>
            <w:vAlign w:val="center"/>
            <w:hideMark/>
          </w:tcPr>
          <w:p w14:paraId="127DDB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0169B9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00FB6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E11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7DFD9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0,774</w:t>
            </w:r>
          </w:p>
        </w:tc>
        <w:tc>
          <w:tcPr>
            <w:tcW w:w="0" w:type="auto"/>
            <w:tcBorders>
              <w:top w:val="nil"/>
              <w:left w:val="nil"/>
              <w:bottom w:val="single" w:sz="4" w:space="0" w:color="auto"/>
              <w:right w:val="single" w:sz="4" w:space="0" w:color="auto"/>
            </w:tcBorders>
            <w:shd w:val="clear" w:color="auto" w:fill="auto"/>
            <w:vAlign w:val="center"/>
            <w:hideMark/>
          </w:tcPr>
          <w:p w14:paraId="51955C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0,105</w:t>
            </w:r>
          </w:p>
        </w:tc>
        <w:tc>
          <w:tcPr>
            <w:tcW w:w="0" w:type="auto"/>
            <w:tcBorders>
              <w:top w:val="nil"/>
              <w:left w:val="nil"/>
              <w:bottom w:val="single" w:sz="4" w:space="0" w:color="auto"/>
              <w:right w:val="single" w:sz="4" w:space="0" w:color="auto"/>
            </w:tcBorders>
            <w:shd w:val="clear" w:color="auto" w:fill="auto"/>
            <w:vAlign w:val="center"/>
            <w:hideMark/>
          </w:tcPr>
          <w:p w14:paraId="69FA14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0,251</w:t>
            </w:r>
          </w:p>
        </w:tc>
        <w:tc>
          <w:tcPr>
            <w:tcW w:w="0" w:type="auto"/>
            <w:tcBorders>
              <w:top w:val="nil"/>
              <w:left w:val="nil"/>
              <w:bottom w:val="single" w:sz="4" w:space="0" w:color="auto"/>
              <w:right w:val="single" w:sz="4" w:space="0" w:color="auto"/>
            </w:tcBorders>
            <w:shd w:val="clear" w:color="auto" w:fill="auto"/>
            <w:vAlign w:val="center"/>
            <w:hideMark/>
          </w:tcPr>
          <w:p w14:paraId="39FBE1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15F2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0,879</w:t>
            </w:r>
          </w:p>
        </w:tc>
        <w:tc>
          <w:tcPr>
            <w:tcW w:w="0" w:type="auto"/>
            <w:tcBorders>
              <w:top w:val="nil"/>
              <w:left w:val="nil"/>
              <w:bottom w:val="single" w:sz="4" w:space="0" w:color="auto"/>
              <w:right w:val="single" w:sz="4" w:space="0" w:color="auto"/>
            </w:tcBorders>
            <w:shd w:val="clear" w:color="auto" w:fill="auto"/>
            <w:vAlign w:val="center"/>
            <w:hideMark/>
          </w:tcPr>
          <w:p w14:paraId="58089A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1,025</w:t>
            </w:r>
          </w:p>
        </w:tc>
      </w:tr>
      <w:tr w:rsidR="004821DF" w:rsidRPr="004821DF" w14:paraId="0839DF5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8130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383</w:t>
            </w:r>
          </w:p>
        </w:tc>
        <w:tc>
          <w:tcPr>
            <w:tcW w:w="0" w:type="auto"/>
            <w:tcBorders>
              <w:top w:val="nil"/>
              <w:left w:val="nil"/>
              <w:bottom w:val="single" w:sz="4" w:space="0" w:color="auto"/>
              <w:right w:val="single" w:sz="4" w:space="0" w:color="auto"/>
            </w:tcBorders>
            <w:shd w:val="clear" w:color="auto" w:fill="auto"/>
            <w:vAlign w:val="center"/>
            <w:hideMark/>
          </w:tcPr>
          <w:p w14:paraId="2D28944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ИП Ковальчук М.Д. Кафе "Батьковская хата"</w:t>
            </w:r>
          </w:p>
        </w:tc>
        <w:tc>
          <w:tcPr>
            <w:tcW w:w="0" w:type="auto"/>
            <w:tcBorders>
              <w:top w:val="nil"/>
              <w:left w:val="nil"/>
              <w:bottom w:val="single" w:sz="4" w:space="0" w:color="auto"/>
              <w:right w:val="single" w:sz="4" w:space="0" w:color="auto"/>
            </w:tcBorders>
            <w:shd w:val="clear" w:color="auto" w:fill="auto"/>
            <w:vAlign w:val="center"/>
            <w:hideMark/>
          </w:tcPr>
          <w:p w14:paraId="08CC7E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281306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CF8EC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8B02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3FCFF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6BE714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F95E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9C50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C0BA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0AC024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r>
      <w:tr w:rsidR="004821DF" w:rsidRPr="004821DF" w14:paraId="5853658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390D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384</w:t>
            </w:r>
          </w:p>
        </w:tc>
        <w:tc>
          <w:tcPr>
            <w:tcW w:w="0" w:type="auto"/>
            <w:tcBorders>
              <w:top w:val="nil"/>
              <w:left w:val="nil"/>
              <w:bottom w:val="single" w:sz="4" w:space="0" w:color="auto"/>
              <w:right w:val="single" w:sz="4" w:space="0" w:color="auto"/>
            </w:tcBorders>
            <w:shd w:val="clear" w:color="auto" w:fill="auto"/>
            <w:vAlign w:val="center"/>
            <w:hideMark/>
          </w:tcPr>
          <w:p w14:paraId="3AB4AC6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198 мест с начальной школой на 90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404647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30Б, 30В, 30Г</w:t>
            </w:r>
          </w:p>
        </w:tc>
        <w:tc>
          <w:tcPr>
            <w:tcW w:w="0" w:type="auto"/>
            <w:tcBorders>
              <w:top w:val="nil"/>
              <w:left w:val="nil"/>
              <w:bottom w:val="single" w:sz="4" w:space="0" w:color="auto"/>
              <w:right w:val="single" w:sz="4" w:space="0" w:color="auto"/>
            </w:tcBorders>
            <w:shd w:val="clear" w:color="auto" w:fill="auto"/>
            <w:vAlign w:val="center"/>
            <w:hideMark/>
          </w:tcPr>
          <w:p w14:paraId="63389F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E47E6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7392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7B6E9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0,744</w:t>
            </w:r>
          </w:p>
        </w:tc>
        <w:tc>
          <w:tcPr>
            <w:tcW w:w="0" w:type="auto"/>
            <w:tcBorders>
              <w:top w:val="nil"/>
              <w:left w:val="nil"/>
              <w:bottom w:val="single" w:sz="4" w:space="0" w:color="auto"/>
              <w:right w:val="single" w:sz="4" w:space="0" w:color="auto"/>
            </w:tcBorders>
            <w:shd w:val="clear" w:color="auto" w:fill="auto"/>
            <w:vAlign w:val="center"/>
            <w:hideMark/>
          </w:tcPr>
          <w:p w14:paraId="2F1B03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74C8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4408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0A5D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0,744</w:t>
            </w:r>
          </w:p>
        </w:tc>
        <w:tc>
          <w:tcPr>
            <w:tcW w:w="0" w:type="auto"/>
            <w:tcBorders>
              <w:top w:val="nil"/>
              <w:left w:val="nil"/>
              <w:bottom w:val="single" w:sz="4" w:space="0" w:color="auto"/>
              <w:right w:val="single" w:sz="4" w:space="0" w:color="auto"/>
            </w:tcBorders>
            <w:shd w:val="clear" w:color="auto" w:fill="auto"/>
            <w:vAlign w:val="center"/>
            <w:hideMark/>
          </w:tcPr>
          <w:p w14:paraId="76C400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0,744</w:t>
            </w:r>
          </w:p>
        </w:tc>
      </w:tr>
      <w:tr w:rsidR="004821DF" w:rsidRPr="004821DF" w14:paraId="7BE691E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6A7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385</w:t>
            </w:r>
          </w:p>
        </w:tc>
        <w:tc>
          <w:tcPr>
            <w:tcW w:w="0" w:type="auto"/>
            <w:tcBorders>
              <w:top w:val="nil"/>
              <w:left w:val="nil"/>
              <w:bottom w:val="single" w:sz="4" w:space="0" w:color="auto"/>
              <w:right w:val="single" w:sz="4" w:space="0" w:color="auto"/>
            </w:tcBorders>
            <w:shd w:val="clear" w:color="auto" w:fill="auto"/>
            <w:vAlign w:val="center"/>
            <w:hideMark/>
          </w:tcPr>
          <w:p w14:paraId="1A353F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повседневного спроса</w:t>
            </w:r>
          </w:p>
        </w:tc>
        <w:tc>
          <w:tcPr>
            <w:tcW w:w="0" w:type="auto"/>
            <w:tcBorders>
              <w:top w:val="nil"/>
              <w:left w:val="nil"/>
              <w:bottom w:val="single" w:sz="4" w:space="0" w:color="auto"/>
              <w:right w:val="single" w:sz="4" w:space="0" w:color="auto"/>
            </w:tcBorders>
            <w:shd w:val="clear" w:color="auto" w:fill="auto"/>
            <w:noWrap/>
            <w:vAlign w:val="center"/>
            <w:hideMark/>
          </w:tcPr>
          <w:p w14:paraId="07D268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квартал 30Б, 30В, 30Г</w:t>
            </w:r>
          </w:p>
        </w:tc>
        <w:tc>
          <w:tcPr>
            <w:tcW w:w="0" w:type="auto"/>
            <w:tcBorders>
              <w:top w:val="nil"/>
              <w:left w:val="nil"/>
              <w:bottom w:val="single" w:sz="4" w:space="0" w:color="auto"/>
              <w:right w:val="single" w:sz="4" w:space="0" w:color="auto"/>
            </w:tcBorders>
            <w:shd w:val="clear" w:color="auto" w:fill="auto"/>
            <w:vAlign w:val="center"/>
            <w:hideMark/>
          </w:tcPr>
          <w:p w14:paraId="2DFEA2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CA554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AAFE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40263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0,251</w:t>
            </w:r>
          </w:p>
        </w:tc>
        <w:tc>
          <w:tcPr>
            <w:tcW w:w="0" w:type="auto"/>
            <w:tcBorders>
              <w:top w:val="nil"/>
              <w:left w:val="nil"/>
              <w:bottom w:val="single" w:sz="4" w:space="0" w:color="auto"/>
              <w:right w:val="single" w:sz="4" w:space="0" w:color="auto"/>
            </w:tcBorders>
            <w:shd w:val="clear" w:color="auto" w:fill="auto"/>
            <w:vAlign w:val="center"/>
            <w:hideMark/>
          </w:tcPr>
          <w:p w14:paraId="1AC12E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1A35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8A62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E340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0,251</w:t>
            </w:r>
          </w:p>
        </w:tc>
        <w:tc>
          <w:tcPr>
            <w:tcW w:w="0" w:type="auto"/>
            <w:tcBorders>
              <w:top w:val="nil"/>
              <w:left w:val="nil"/>
              <w:bottom w:val="single" w:sz="4" w:space="0" w:color="auto"/>
              <w:right w:val="single" w:sz="4" w:space="0" w:color="auto"/>
            </w:tcBorders>
            <w:shd w:val="clear" w:color="auto" w:fill="auto"/>
            <w:vAlign w:val="center"/>
            <w:hideMark/>
          </w:tcPr>
          <w:p w14:paraId="0C2ED6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0,251</w:t>
            </w:r>
          </w:p>
        </w:tc>
      </w:tr>
      <w:tr w:rsidR="004821DF" w:rsidRPr="004821DF" w14:paraId="6B8DB5E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95D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387</w:t>
            </w:r>
          </w:p>
        </w:tc>
        <w:tc>
          <w:tcPr>
            <w:tcW w:w="0" w:type="auto"/>
            <w:tcBorders>
              <w:top w:val="nil"/>
              <w:left w:val="nil"/>
              <w:bottom w:val="single" w:sz="4" w:space="0" w:color="auto"/>
              <w:right w:val="single" w:sz="4" w:space="0" w:color="auto"/>
            </w:tcBorders>
            <w:shd w:val="clear" w:color="auto" w:fill="auto"/>
            <w:vAlign w:val="center"/>
            <w:hideMark/>
          </w:tcPr>
          <w:p w14:paraId="6607FC5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Учебно-производственный центр "Сургутской районной оборонной спортивно-технической</w:t>
            </w:r>
            <w:r w:rsidRPr="004821DF">
              <w:rPr>
                <w:rFonts w:ascii="Times New Roman" w:eastAsia="Times New Roman" w:hAnsi="Times New Roman" w:cs="Times New Roman"/>
                <w:color w:val="000000"/>
                <w:sz w:val="20"/>
                <w:szCs w:val="20"/>
                <w:lang w:val="ru-RU" w:eastAsia="ru-RU"/>
              </w:rPr>
              <w:br/>
              <w:t>организации"</w:t>
            </w:r>
          </w:p>
        </w:tc>
        <w:tc>
          <w:tcPr>
            <w:tcW w:w="0" w:type="auto"/>
            <w:tcBorders>
              <w:top w:val="nil"/>
              <w:left w:val="nil"/>
              <w:bottom w:val="single" w:sz="4" w:space="0" w:color="auto"/>
              <w:right w:val="single" w:sz="4" w:space="0" w:color="auto"/>
            </w:tcBorders>
            <w:shd w:val="clear" w:color="auto" w:fill="auto"/>
            <w:noWrap/>
            <w:vAlign w:val="center"/>
            <w:hideMark/>
          </w:tcPr>
          <w:p w14:paraId="5B6950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КК2А</w:t>
            </w:r>
          </w:p>
        </w:tc>
        <w:tc>
          <w:tcPr>
            <w:tcW w:w="0" w:type="auto"/>
            <w:tcBorders>
              <w:top w:val="nil"/>
              <w:left w:val="nil"/>
              <w:bottom w:val="single" w:sz="4" w:space="0" w:color="auto"/>
              <w:right w:val="single" w:sz="4" w:space="0" w:color="auto"/>
            </w:tcBorders>
            <w:shd w:val="clear" w:color="auto" w:fill="auto"/>
            <w:vAlign w:val="center"/>
            <w:hideMark/>
          </w:tcPr>
          <w:p w14:paraId="724055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9255D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96F49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5D6C8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27F1B1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7E369A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FC6F7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1EAE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3708E6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1F60C8C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8938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388</w:t>
            </w:r>
          </w:p>
        </w:tc>
        <w:tc>
          <w:tcPr>
            <w:tcW w:w="0" w:type="auto"/>
            <w:tcBorders>
              <w:top w:val="nil"/>
              <w:left w:val="nil"/>
              <w:bottom w:val="single" w:sz="4" w:space="0" w:color="auto"/>
              <w:right w:val="single" w:sz="4" w:space="0" w:color="auto"/>
            </w:tcBorders>
            <w:shd w:val="clear" w:color="auto" w:fill="auto"/>
            <w:vAlign w:val="center"/>
            <w:hideMark/>
          </w:tcPr>
          <w:p w14:paraId="4954623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Административные здания</w:t>
            </w:r>
          </w:p>
        </w:tc>
        <w:tc>
          <w:tcPr>
            <w:tcW w:w="0" w:type="auto"/>
            <w:tcBorders>
              <w:top w:val="nil"/>
              <w:left w:val="nil"/>
              <w:bottom w:val="single" w:sz="4" w:space="0" w:color="auto"/>
              <w:right w:val="single" w:sz="4" w:space="0" w:color="auto"/>
            </w:tcBorders>
            <w:shd w:val="clear" w:color="auto" w:fill="auto"/>
            <w:noWrap/>
            <w:vAlign w:val="center"/>
            <w:hideMark/>
          </w:tcPr>
          <w:p w14:paraId="4549BB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КК3А</w:t>
            </w:r>
          </w:p>
        </w:tc>
        <w:tc>
          <w:tcPr>
            <w:tcW w:w="0" w:type="auto"/>
            <w:tcBorders>
              <w:top w:val="nil"/>
              <w:left w:val="nil"/>
              <w:bottom w:val="single" w:sz="4" w:space="0" w:color="auto"/>
              <w:right w:val="single" w:sz="4" w:space="0" w:color="auto"/>
            </w:tcBorders>
            <w:shd w:val="clear" w:color="auto" w:fill="auto"/>
            <w:vAlign w:val="center"/>
            <w:hideMark/>
          </w:tcPr>
          <w:p w14:paraId="38AE6C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67B5E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F603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A0102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33DBD1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130369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4F77F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F1BE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621F2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0,086</w:t>
            </w:r>
          </w:p>
        </w:tc>
      </w:tr>
      <w:tr w:rsidR="004821DF" w:rsidRPr="004821DF" w14:paraId="179897A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026D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389</w:t>
            </w:r>
          </w:p>
        </w:tc>
        <w:tc>
          <w:tcPr>
            <w:tcW w:w="0" w:type="auto"/>
            <w:tcBorders>
              <w:top w:val="nil"/>
              <w:left w:val="nil"/>
              <w:bottom w:val="single" w:sz="4" w:space="0" w:color="auto"/>
              <w:right w:val="single" w:sz="4" w:space="0" w:color="auto"/>
            </w:tcBorders>
            <w:shd w:val="clear" w:color="auto" w:fill="auto"/>
            <w:vAlign w:val="center"/>
            <w:hideMark/>
          </w:tcPr>
          <w:p w14:paraId="7B1E7CD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культурный центр на 1000 мест</w:t>
            </w:r>
          </w:p>
        </w:tc>
        <w:tc>
          <w:tcPr>
            <w:tcW w:w="0" w:type="auto"/>
            <w:tcBorders>
              <w:top w:val="nil"/>
              <w:left w:val="nil"/>
              <w:bottom w:val="single" w:sz="4" w:space="0" w:color="auto"/>
              <w:right w:val="single" w:sz="4" w:space="0" w:color="auto"/>
            </w:tcBorders>
            <w:shd w:val="clear" w:color="auto" w:fill="auto"/>
            <w:noWrap/>
            <w:vAlign w:val="center"/>
            <w:hideMark/>
          </w:tcPr>
          <w:p w14:paraId="5BA90E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КК4.</w:t>
            </w:r>
          </w:p>
        </w:tc>
        <w:tc>
          <w:tcPr>
            <w:tcW w:w="0" w:type="auto"/>
            <w:tcBorders>
              <w:top w:val="nil"/>
              <w:left w:val="nil"/>
              <w:bottom w:val="single" w:sz="4" w:space="0" w:color="auto"/>
              <w:right w:val="single" w:sz="4" w:space="0" w:color="auto"/>
            </w:tcBorders>
            <w:shd w:val="clear" w:color="auto" w:fill="auto"/>
            <w:vAlign w:val="center"/>
            <w:hideMark/>
          </w:tcPr>
          <w:p w14:paraId="7FA83F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48606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4AE36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A7D53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74F91A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137DB2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58265F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2C38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626D56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265CCD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F44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390</w:t>
            </w:r>
          </w:p>
        </w:tc>
        <w:tc>
          <w:tcPr>
            <w:tcW w:w="0" w:type="auto"/>
            <w:tcBorders>
              <w:top w:val="nil"/>
              <w:left w:val="nil"/>
              <w:bottom w:val="single" w:sz="4" w:space="0" w:color="auto"/>
              <w:right w:val="single" w:sz="4" w:space="0" w:color="auto"/>
            </w:tcBorders>
            <w:shd w:val="clear" w:color="auto" w:fill="auto"/>
            <w:vAlign w:val="center"/>
            <w:hideMark/>
          </w:tcPr>
          <w:p w14:paraId="02ED0FC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Плавательный бассейн площадь зеркала 1050 м2</w:t>
            </w:r>
          </w:p>
        </w:tc>
        <w:tc>
          <w:tcPr>
            <w:tcW w:w="0" w:type="auto"/>
            <w:tcBorders>
              <w:top w:val="nil"/>
              <w:left w:val="nil"/>
              <w:bottom w:val="single" w:sz="4" w:space="0" w:color="auto"/>
              <w:right w:val="single" w:sz="4" w:space="0" w:color="auto"/>
            </w:tcBorders>
            <w:shd w:val="clear" w:color="auto" w:fill="auto"/>
            <w:noWrap/>
            <w:vAlign w:val="center"/>
            <w:hideMark/>
          </w:tcPr>
          <w:p w14:paraId="5B820C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КК4.</w:t>
            </w:r>
          </w:p>
        </w:tc>
        <w:tc>
          <w:tcPr>
            <w:tcW w:w="0" w:type="auto"/>
            <w:tcBorders>
              <w:top w:val="nil"/>
              <w:left w:val="nil"/>
              <w:bottom w:val="single" w:sz="4" w:space="0" w:color="auto"/>
              <w:right w:val="single" w:sz="4" w:space="0" w:color="auto"/>
            </w:tcBorders>
            <w:shd w:val="clear" w:color="auto" w:fill="auto"/>
            <w:vAlign w:val="center"/>
            <w:hideMark/>
          </w:tcPr>
          <w:p w14:paraId="271E87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93CF8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1AB7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030A8E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2,200</w:t>
            </w:r>
          </w:p>
        </w:tc>
        <w:tc>
          <w:tcPr>
            <w:tcW w:w="0" w:type="auto"/>
            <w:tcBorders>
              <w:top w:val="nil"/>
              <w:left w:val="nil"/>
              <w:bottom w:val="single" w:sz="4" w:space="0" w:color="auto"/>
              <w:right w:val="single" w:sz="4" w:space="0" w:color="auto"/>
            </w:tcBorders>
            <w:shd w:val="clear" w:color="auto" w:fill="auto"/>
            <w:vAlign w:val="center"/>
            <w:hideMark/>
          </w:tcPr>
          <w:p w14:paraId="470648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5727C2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0,161</w:t>
            </w:r>
          </w:p>
        </w:tc>
        <w:tc>
          <w:tcPr>
            <w:tcW w:w="0" w:type="auto"/>
            <w:tcBorders>
              <w:top w:val="nil"/>
              <w:left w:val="nil"/>
              <w:bottom w:val="single" w:sz="4" w:space="0" w:color="auto"/>
              <w:right w:val="single" w:sz="4" w:space="0" w:color="auto"/>
            </w:tcBorders>
            <w:shd w:val="clear" w:color="auto" w:fill="auto"/>
            <w:vAlign w:val="center"/>
            <w:hideMark/>
          </w:tcPr>
          <w:p w14:paraId="2B55E2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E05E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2,267</w:t>
            </w:r>
          </w:p>
        </w:tc>
        <w:tc>
          <w:tcPr>
            <w:tcW w:w="0" w:type="auto"/>
            <w:tcBorders>
              <w:top w:val="nil"/>
              <w:left w:val="nil"/>
              <w:bottom w:val="single" w:sz="4" w:space="0" w:color="auto"/>
              <w:right w:val="single" w:sz="4" w:space="0" w:color="auto"/>
            </w:tcBorders>
            <w:shd w:val="clear" w:color="auto" w:fill="auto"/>
            <w:vAlign w:val="center"/>
            <w:hideMark/>
          </w:tcPr>
          <w:p w14:paraId="728654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2,361</w:t>
            </w:r>
          </w:p>
        </w:tc>
      </w:tr>
      <w:tr w:rsidR="004821DF" w:rsidRPr="004821DF" w14:paraId="38CEB25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215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391</w:t>
            </w:r>
          </w:p>
        </w:tc>
        <w:tc>
          <w:tcPr>
            <w:tcW w:w="0" w:type="auto"/>
            <w:tcBorders>
              <w:top w:val="nil"/>
              <w:left w:val="nil"/>
              <w:bottom w:val="single" w:sz="4" w:space="0" w:color="auto"/>
              <w:right w:val="single" w:sz="4" w:space="0" w:color="auto"/>
            </w:tcBorders>
            <w:shd w:val="clear" w:color="auto" w:fill="auto"/>
            <w:vAlign w:val="center"/>
            <w:hideMark/>
          </w:tcPr>
          <w:p w14:paraId="6F4C658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комплекс «Югра» площадью 12000 кв.м.</w:t>
            </w:r>
          </w:p>
        </w:tc>
        <w:tc>
          <w:tcPr>
            <w:tcW w:w="0" w:type="auto"/>
            <w:tcBorders>
              <w:top w:val="nil"/>
              <w:left w:val="nil"/>
              <w:bottom w:val="single" w:sz="4" w:space="0" w:color="auto"/>
              <w:right w:val="single" w:sz="4" w:space="0" w:color="auto"/>
            </w:tcBorders>
            <w:shd w:val="clear" w:color="auto" w:fill="auto"/>
            <w:noWrap/>
            <w:vAlign w:val="center"/>
            <w:hideMark/>
          </w:tcPr>
          <w:p w14:paraId="60E065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КК4.</w:t>
            </w:r>
          </w:p>
        </w:tc>
        <w:tc>
          <w:tcPr>
            <w:tcW w:w="0" w:type="auto"/>
            <w:tcBorders>
              <w:top w:val="nil"/>
              <w:left w:val="nil"/>
              <w:bottom w:val="single" w:sz="4" w:space="0" w:color="auto"/>
              <w:right w:val="single" w:sz="4" w:space="0" w:color="auto"/>
            </w:tcBorders>
            <w:shd w:val="clear" w:color="auto" w:fill="auto"/>
            <w:vAlign w:val="center"/>
            <w:hideMark/>
          </w:tcPr>
          <w:p w14:paraId="1B966D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50308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7321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BEBAC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c>
          <w:tcPr>
            <w:tcW w:w="0" w:type="auto"/>
            <w:tcBorders>
              <w:top w:val="nil"/>
              <w:left w:val="nil"/>
              <w:bottom w:val="single" w:sz="4" w:space="0" w:color="auto"/>
              <w:right w:val="single" w:sz="4" w:space="0" w:color="auto"/>
            </w:tcBorders>
            <w:shd w:val="clear" w:color="auto" w:fill="auto"/>
            <w:vAlign w:val="center"/>
            <w:hideMark/>
          </w:tcPr>
          <w:p w14:paraId="0B5779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35DF70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57EB49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7BD2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1,134</w:t>
            </w:r>
          </w:p>
        </w:tc>
        <w:tc>
          <w:tcPr>
            <w:tcW w:w="0" w:type="auto"/>
            <w:tcBorders>
              <w:top w:val="nil"/>
              <w:left w:val="nil"/>
              <w:bottom w:val="single" w:sz="4" w:space="0" w:color="auto"/>
              <w:right w:val="single" w:sz="4" w:space="0" w:color="auto"/>
            </w:tcBorders>
            <w:shd w:val="clear" w:color="auto" w:fill="auto"/>
            <w:vAlign w:val="center"/>
            <w:hideMark/>
          </w:tcPr>
          <w:p w14:paraId="413567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1,181</w:t>
            </w:r>
          </w:p>
        </w:tc>
      </w:tr>
      <w:tr w:rsidR="004821DF" w:rsidRPr="004821DF" w14:paraId="3B9173F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9DA9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392</w:t>
            </w:r>
          </w:p>
        </w:tc>
        <w:tc>
          <w:tcPr>
            <w:tcW w:w="0" w:type="auto"/>
            <w:tcBorders>
              <w:top w:val="nil"/>
              <w:left w:val="nil"/>
              <w:bottom w:val="single" w:sz="4" w:space="0" w:color="auto"/>
              <w:right w:val="single" w:sz="4" w:space="0" w:color="auto"/>
            </w:tcBorders>
            <w:shd w:val="clear" w:color="auto" w:fill="auto"/>
            <w:vAlign w:val="center"/>
            <w:hideMark/>
          </w:tcPr>
          <w:p w14:paraId="7770D65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Административно-бытовой корпус со складскими помещениями, ремонтная мастерская</w:t>
            </w:r>
          </w:p>
        </w:tc>
        <w:tc>
          <w:tcPr>
            <w:tcW w:w="0" w:type="auto"/>
            <w:tcBorders>
              <w:top w:val="nil"/>
              <w:left w:val="nil"/>
              <w:bottom w:val="single" w:sz="4" w:space="0" w:color="auto"/>
              <w:right w:val="single" w:sz="4" w:space="0" w:color="auto"/>
            </w:tcBorders>
            <w:shd w:val="clear" w:color="auto" w:fill="auto"/>
            <w:noWrap/>
            <w:vAlign w:val="center"/>
            <w:hideMark/>
          </w:tcPr>
          <w:p w14:paraId="3EDB35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КК5.</w:t>
            </w:r>
          </w:p>
        </w:tc>
        <w:tc>
          <w:tcPr>
            <w:tcW w:w="0" w:type="auto"/>
            <w:tcBorders>
              <w:top w:val="nil"/>
              <w:left w:val="nil"/>
              <w:bottom w:val="single" w:sz="4" w:space="0" w:color="auto"/>
              <w:right w:val="single" w:sz="4" w:space="0" w:color="auto"/>
            </w:tcBorders>
            <w:shd w:val="clear" w:color="auto" w:fill="auto"/>
            <w:vAlign w:val="center"/>
            <w:hideMark/>
          </w:tcPr>
          <w:p w14:paraId="7A9C5E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BE7E2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918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42728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0,278</w:t>
            </w:r>
          </w:p>
        </w:tc>
        <w:tc>
          <w:tcPr>
            <w:tcW w:w="0" w:type="auto"/>
            <w:tcBorders>
              <w:top w:val="nil"/>
              <w:left w:val="nil"/>
              <w:bottom w:val="single" w:sz="4" w:space="0" w:color="auto"/>
              <w:right w:val="single" w:sz="4" w:space="0" w:color="auto"/>
            </w:tcBorders>
            <w:shd w:val="clear" w:color="auto" w:fill="auto"/>
            <w:vAlign w:val="center"/>
            <w:hideMark/>
          </w:tcPr>
          <w:p w14:paraId="3D581B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3050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8F4E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CEC1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0,278</w:t>
            </w:r>
          </w:p>
        </w:tc>
        <w:tc>
          <w:tcPr>
            <w:tcW w:w="0" w:type="auto"/>
            <w:tcBorders>
              <w:top w:val="nil"/>
              <w:left w:val="nil"/>
              <w:bottom w:val="single" w:sz="4" w:space="0" w:color="auto"/>
              <w:right w:val="single" w:sz="4" w:space="0" w:color="auto"/>
            </w:tcBorders>
            <w:shd w:val="clear" w:color="auto" w:fill="auto"/>
            <w:vAlign w:val="center"/>
            <w:hideMark/>
          </w:tcPr>
          <w:p w14:paraId="4AE7D9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0,278</w:t>
            </w:r>
          </w:p>
        </w:tc>
      </w:tr>
      <w:tr w:rsidR="004821DF" w:rsidRPr="004821DF" w14:paraId="5DE9265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1B06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393</w:t>
            </w:r>
          </w:p>
        </w:tc>
        <w:tc>
          <w:tcPr>
            <w:tcW w:w="0" w:type="auto"/>
            <w:tcBorders>
              <w:top w:val="nil"/>
              <w:left w:val="nil"/>
              <w:bottom w:val="single" w:sz="4" w:space="0" w:color="auto"/>
              <w:right w:val="single" w:sz="4" w:space="0" w:color="auto"/>
            </w:tcBorders>
            <w:shd w:val="clear" w:color="auto" w:fill="auto"/>
            <w:vAlign w:val="center"/>
            <w:hideMark/>
          </w:tcPr>
          <w:p w14:paraId="65D25DC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Асликян Т. М., Гарибян А. Р. РММ-1, РММ-2</w:t>
            </w:r>
          </w:p>
        </w:tc>
        <w:tc>
          <w:tcPr>
            <w:tcW w:w="0" w:type="auto"/>
            <w:tcBorders>
              <w:top w:val="nil"/>
              <w:left w:val="nil"/>
              <w:bottom w:val="single" w:sz="4" w:space="0" w:color="auto"/>
              <w:right w:val="single" w:sz="4" w:space="0" w:color="auto"/>
            </w:tcBorders>
            <w:shd w:val="clear" w:color="auto" w:fill="auto"/>
            <w:noWrap/>
            <w:vAlign w:val="center"/>
            <w:hideMark/>
          </w:tcPr>
          <w:p w14:paraId="5265C2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КК8.</w:t>
            </w:r>
          </w:p>
        </w:tc>
        <w:tc>
          <w:tcPr>
            <w:tcW w:w="0" w:type="auto"/>
            <w:tcBorders>
              <w:top w:val="nil"/>
              <w:left w:val="nil"/>
              <w:bottom w:val="single" w:sz="4" w:space="0" w:color="auto"/>
              <w:right w:val="single" w:sz="4" w:space="0" w:color="auto"/>
            </w:tcBorders>
            <w:shd w:val="clear" w:color="auto" w:fill="auto"/>
            <w:vAlign w:val="center"/>
            <w:hideMark/>
          </w:tcPr>
          <w:p w14:paraId="24EBAB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0161F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CEDB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9DA0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3BE0F6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63D0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4716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3F31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5D63EF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r>
      <w:tr w:rsidR="004821DF" w:rsidRPr="004821DF" w14:paraId="39802A7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71EE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397</w:t>
            </w:r>
          </w:p>
        </w:tc>
        <w:tc>
          <w:tcPr>
            <w:tcW w:w="0" w:type="auto"/>
            <w:tcBorders>
              <w:top w:val="nil"/>
              <w:left w:val="nil"/>
              <w:bottom w:val="single" w:sz="4" w:space="0" w:color="auto"/>
              <w:right w:val="single" w:sz="4" w:space="0" w:color="auto"/>
            </w:tcBorders>
            <w:shd w:val="clear" w:color="auto" w:fill="auto"/>
            <w:vAlign w:val="center"/>
            <w:hideMark/>
          </w:tcPr>
          <w:p w14:paraId="31E7702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"Ханты-Мансийск СтройРесурс" Жилой дом № 24 в зоне многоэтажной жилой застройки микрорайона № 30 г.Сургута</w:t>
            </w:r>
          </w:p>
        </w:tc>
        <w:tc>
          <w:tcPr>
            <w:tcW w:w="0" w:type="auto"/>
            <w:tcBorders>
              <w:top w:val="nil"/>
              <w:left w:val="nil"/>
              <w:bottom w:val="single" w:sz="4" w:space="0" w:color="auto"/>
              <w:right w:val="single" w:sz="4" w:space="0" w:color="auto"/>
            </w:tcBorders>
            <w:shd w:val="clear" w:color="auto" w:fill="auto"/>
            <w:noWrap/>
            <w:vAlign w:val="center"/>
            <w:hideMark/>
          </w:tcPr>
          <w:p w14:paraId="16C59C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w:t>
            </w:r>
          </w:p>
        </w:tc>
        <w:tc>
          <w:tcPr>
            <w:tcW w:w="0" w:type="auto"/>
            <w:tcBorders>
              <w:top w:val="nil"/>
              <w:left w:val="nil"/>
              <w:bottom w:val="single" w:sz="4" w:space="0" w:color="auto"/>
              <w:right w:val="single" w:sz="4" w:space="0" w:color="auto"/>
            </w:tcBorders>
            <w:shd w:val="clear" w:color="auto" w:fill="auto"/>
            <w:vAlign w:val="center"/>
            <w:hideMark/>
          </w:tcPr>
          <w:p w14:paraId="36032D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30691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1DFD4E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9AB4A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0,946</w:t>
            </w:r>
          </w:p>
        </w:tc>
        <w:tc>
          <w:tcPr>
            <w:tcW w:w="0" w:type="auto"/>
            <w:tcBorders>
              <w:top w:val="nil"/>
              <w:left w:val="nil"/>
              <w:bottom w:val="single" w:sz="4" w:space="0" w:color="auto"/>
              <w:right w:val="single" w:sz="4" w:space="0" w:color="auto"/>
            </w:tcBorders>
            <w:shd w:val="clear" w:color="auto" w:fill="auto"/>
            <w:vAlign w:val="center"/>
            <w:hideMark/>
          </w:tcPr>
          <w:p w14:paraId="5B61EC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0,191</w:t>
            </w:r>
          </w:p>
        </w:tc>
        <w:tc>
          <w:tcPr>
            <w:tcW w:w="0" w:type="auto"/>
            <w:tcBorders>
              <w:top w:val="nil"/>
              <w:left w:val="nil"/>
              <w:bottom w:val="single" w:sz="4" w:space="0" w:color="auto"/>
              <w:right w:val="single" w:sz="4" w:space="0" w:color="auto"/>
            </w:tcBorders>
            <w:shd w:val="clear" w:color="auto" w:fill="auto"/>
            <w:vAlign w:val="center"/>
            <w:hideMark/>
          </w:tcPr>
          <w:p w14:paraId="56CBE2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0,459</w:t>
            </w:r>
          </w:p>
        </w:tc>
        <w:tc>
          <w:tcPr>
            <w:tcW w:w="0" w:type="auto"/>
            <w:tcBorders>
              <w:top w:val="nil"/>
              <w:left w:val="nil"/>
              <w:bottom w:val="single" w:sz="4" w:space="0" w:color="auto"/>
              <w:right w:val="single" w:sz="4" w:space="0" w:color="auto"/>
            </w:tcBorders>
            <w:shd w:val="clear" w:color="auto" w:fill="auto"/>
            <w:vAlign w:val="center"/>
            <w:hideMark/>
          </w:tcPr>
          <w:p w14:paraId="66BDE3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D367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1,137</w:t>
            </w:r>
          </w:p>
        </w:tc>
        <w:tc>
          <w:tcPr>
            <w:tcW w:w="0" w:type="auto"/>
            <w:tcBorders>
              <w:top w:val="nil"/>
              <w:left w:val="nil"/>
              <w:bottom w:val="single" w:sz="4" w:space="0" w:color="auto"/>
              <w:right w:val="single" w:sz="4" w:space="0" w:color="auto"/>
            </w:tcBorders>
            <w:shd w:val="clear" w:color="auto" w:fill="auto"/>
            <w:vAlign w:val="center"/>
            <w:hideMark/>
          </w:tcPr>
          <w:p w14:paraId="523AEC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1,405</w:t>
            </w:r>
          </w:p>
        </w:tc>
      </w:tr>
      <w:tr w:rsidR="004821DF" w:rsidRPr="004821DF" w14:paraId="5E2BD80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8DC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398</w:t>
            </w:r>
          </w:p>
        </w:tc>
        <w:tc>
          <w:tcPr>
            <w:tcW w:w="0" w:type="auto"/>
            <w:tcBorders>
              <w:top w:val="nil"/>
              <w:left w:val="nil"/>
              <w:bottom w:val="single" w:sz="4" w:space="0" w:color="auto"/>
              <w:right w:val="single" w:sz="4" w:space="0" w:color="auto"/>
            </w:tcBorders>
            <w:shd w:val="clear" w:color="auto" w:fill="auto"/>
            <w:vAlign w:val="center"/>
            <w:hideMark/>
          </w:tcPr>
          <w:p w14:paraId="7468EE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Городская поликлиника в мкр. "Взлетный" на 250 посещений в смену</w:t>
            </w:r>
          </w:p>
        </w:tc>
        <w:tc>
          <w:tcPr>
            <w:tcW w:w="0" w:type="auto"/>
            <w:tcBorders>
              <w:top w:val="nil"/>
              <w:left w:val="nil"/>
              <w:bottom w:val="single" w:sz="4" w:space="0" w:color="auto"/>
              <w:right w:val="single" w:sz="4" w:space="0" w:color="auto"/>
            </w:tcBorders>
            <w:shd w:val="clear" w:color="auto" w:fill="auto"/>
            <w:noWrap/>
            <w:vAlign w:val="center"/>
            <w:hideMark/>
          </w:tcPr>
          <w:p w14:paraId="7885A1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w:t>
            </w:r>
          </w:p>
        </w:tc>
        <w:tc>
          <w:tcPr>
            <w:tcW w:w="0" w:type="auto"/>
            <w:tcBorders>
              <w:top w:val="nil"/>
              <w:left w:val="nil"/>
              <w:bottom w:val="single" w:sz="4" w:space="0" w:color="auto"/>
              <w:right w:val="single" w:sz="4" w:space="0" w:color="auto"/>
            </w:tcBorders>
            <w:shd w:val="clear" w:color="auto" w:fill="auto"/>
            <w:vAlign w:val="center"/>
            <w:hideMark/>
          </w:tcPr>
          <w:p w14:paraId="398795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17493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4AC5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F86B3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0D9F7D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3A8D24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53C304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856F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4918F9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115F4A5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0AFA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399</w:t>
            </w:r>
          </w:p>
        </w:tc>
        <w:tc>
          <w:tcPr>
            <w:tcW w:w="0" w:type="auto"/>
            <w:tcBorders>
              <w:top w:val="nil"/>
              <w:left w:val="nil"/>
              <w:bottom w:val="single" w:sz="4" w:space="0" w:color="auto"/>
              <w:right w:val="single" w:sz="4" w:space="0" w:color="auto"/>
            </w:tcBorders>
            <w:shd w:val="clear" w:color="auto" w:fill="auto"/>
            <w:vAlign w:val="center"/>
            <w:hideMark/>
          </w:tcPr>
          <w:p w14:paraId="672D742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30 г. Сургута (Общеобразовательная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55CEFA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w:t>
            </w:r>
          </w:p>
        </w:tc>
        <w:tc>
          <w:tcPr>
            <w:tcW w:w="0" w:type="auto"/>
            <w:tcBorders>
              <w:top w:val="nil"/>
              <w:left w:val="nil"/>
              <w:bottom w:val="single" w:sz="4" w:space="0" w:color="auto"/>
              <w:right w:val="single" w:sz="4" w:space="0" w:color="auto"/>
            </w:tcBorders>
            <w:shd w:val="clear" w:color="auto" w:fill="auto"/>
            <w:vAlign w:val="center"/>
            <w:hideMark/>
          </w:tcPr>
          <w:p w14:paraId="0059C4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ED0FE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nil"/>
              <w:bottom w:val="single" w:sz="4" w:space="0" w:color="auto"/>
              <w:right w:val="single" w:sz="4" w:space="0" w:color="auto"/>
            </w:tcBorders>
            <w:shd w:val="clear" w:color="auto" w:fill="auto"/>
            <w:vAlign w:val="center"/>
            <w:hideMark/>
          </w:tcPr>
          <w:p w14:paraId="02BADF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56295F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2,358</w:t>
            </w:r>
          </w:p>
        </w:tc>
        <w:tc>
          <w:tcPr>
            <w:tcW w:w="0" w:type="auto"/>
            <w:tcBorders>
              <w:top w:val="nil"/>
              <w:left w:val="nil"/>
              <w:bottom w:val="single" w:sz="4" w:space="0" w:color="auto"/>
              <w:right w:val="single" w:sz="4" w:space="0" w:color="auto"/>
            </w:tcBorders>
            <w:shd w:val="clear" w:color="auto" w:fill="auto"/>
            <w:vAlign w:val="center"/>
            <w:hideMark/>
          </w:tcPr>
          <w:p w14:paraId="0C483A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0,996</w:t>
            </w:r>
          </w:p>
        </w:tc>
        <w:tc>
          <w:tcPr>
            <w:tcW w:w="0" w:type="auto"/>
            <w:tcBorders>
              <w:top w:val="nil"/>
              <w:left w:val="nil"/>
              <w:bottom w:val="single" w:sz="4" w:space="0" w:color="auto"/>
              <w:right w:val="single" w:sz="4" w:space="0" w:color="auto"/>
            </w:tcBorders>
            <w:shd w:val="clear" w:color="auto" w:fill="auto"/>
            <w:vAlign w:val="center"/>
            <w:hideMark/>
          </w:tcPr>
          <w:p w14:paraId="49F78F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2,390</w:t>
            </w:r>
          </w:p>
        </w:tc>
        <w:tc>
          <w:tcPr>
            <w:tcW w:w="0" w:type="auto"/>
            <w:tcBorders>
              <w:top w:val="nil"/>
              <w:left w:val="nil"/>
              <w:bottom w:val="single" w:sz="4" w:space="0" w:color="auto"/>
              <w:right w:val="single" w:sz="4" w:space="0" w:color="auto"/>
            </w:tcBorders>
            <w:shd w:val="clear" w:color="auto" w:fill="auto"/>
            <w:vAlign w:val="center"/>
            <w:hideMark/>
          </w:tcPr>
          <w:p w14:paraId="3958F6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E415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3,354</w:t>
            </w:r>
          </w:p>
        </w:tc>
        <w:tc>
          <w:tcPr>
            <w:tcW w:w="0" w:type="auto"/>
            <w:tcBorders>
              <w:top w:val="nil"/>
              <w:left w:val="nil"/>
              <w:bottom w:val="single" w:sz="4" w:space="0" w:color="auto"/>
              <w:right w:val="single" w:sz="4" w:space="0" w:color="auto"/>
            </w:tcBorders>
            <w:shd w:val="clear" w:color="auto" w:fill="auto"/>
            <w:vAlign w:val="center"/>
            <w:hideMark/>
          </w:tcPr>
          <w:p w14:paraId="5D228B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4,748</w:t>
            </w:r>
          </w:p>
        </w:tc>
      </w:tr>
      <w:tr w:rsidR="004821DF" w:rsidRPr="004821DF" w14:paraId="5DED0E1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B378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400</w:t>
            </w:r>
          </w:p>
        </w:tc>
        <w:tc>
          <w:tcPr>
            <w:tcW w:w="0" w:type="auto"/>
            <w:tcBorders>
              <w:top w:val="nil"/>
              <w:left w:val="nil"/>
              <w:bottom w:val="single" w:sz="4" w:space="0" w:color="auto"/>
              <w:right w:val="single" w:sz="4" w:space="0" w:color="auto"/>
            </w:tcBorders>
            <w:shd w:val="clear" w:color="auto" w:fill="auto"/>
            <w:vAlign w:val="center"/>
            <w:hideMark/>
          </w:tcPr>
          <w:p w14:paraId="73111DA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30 г. Сургута (Общеобразовательная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72AC74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w:t>
            </w:r>
          </w:p>
        </w:tc>
        <w:tc>
          <w:tcPr>
            <w:tcW w:w="0" w:type="auto"/>
            <w:tcBorders>
              <w:top w:val="nil"/>
              <w:left w:val="nil"/>
              <w:bottom w:val="single" w:sz="4" w:space="0" w:color="auto"/>
              <w:right w:val="single" w:sz="4" w:space="0" w:color="auto"/>
            </w:tcBorders>
            <w:shd w:val="clear" w:color="auto" w:fill="auto"/>
            <w:vAlign w:val="center"/>
            <w:hideMark/>
          </w:tcPr>
          <w:p w14:paraId="5CF785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EC452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A45D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892FA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2,387</w:t>
            </w:r>
          </w:p>
        </w:tc>
        <w:tc>
          <w:tcPr>
            <w:tcW w:w="0" w:type="auto"/>
            <w:tcBorders>
              <w:top w:val="nil"/>
              <w:left w:val="nil"/>
              <w:bottom w:val="single" w:sz="4" w:space="0" w:color="auto"/>
              <w:right w:val="single" w:sz="4" w:space="0" w:color="auto"/>
            </w:tcBorders>
            <w:shd w:val="clear" w:color="auto" w:fill="auto"/>
            <w:vAlign w:val="center"/>
            <w:hideMark/>
          </w:tcPr>
          <w:p w14:paraId="39A918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0,346</w:t>
            </w:r>
          </w:p>
        </w:tc>
        <w:tc>
          <w:tcPr>
            <w:tcW w:w="0" w:type="auto"/>
            <w:tcBorders>
              <w:top w:val="nil"/>
              <w:left w:val="nil"/>
              <w:bottom w:val="single" w:sz="4" w:space="0" w:color="auto"/>
              <w:right w:val="single" w:sz="4" w:space="0" w:color="auto"/>
            </w:tcBorders>
            <w:shd w:val="clear" w:color="auto" w:fill="auto"/>
            <w:vAlign w:val="center"/>
            <w:hideMark/>
          </w:tcPr>
          <w:p w14:paraId="271C93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0,831</w:t>
            </w:r>
          </w:p>
        </w:tc>
        <w:tc>
          <w:tcPr>
            <w:tcW w:w="0" w:type="auto"/>
            <w:tcBorders>
              <w:top w:val="nil"/>
              <w:left w:val="nil"/>
              <w:bottom w:val="single" w:sz="4" w:space="0" w:color="auto"/>
              <w:right w:val="single" w:sz="4" w:space="0" w:color="auto"/>
            </w:tcBorders>
            <w:shd w:val="clear" w:color="auto" w:fill="auto"/>
            <w:vAlign w:val="center"/>
            <w:hideMark/>
          </w:tcPr>
          <w:p w14:paraId="0E4AE2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EFCF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2,733</w:t>
            </w:r>
          </w:p>
        </w:tc>
        <w:tc>
          <w:tcPr>
            <w:tcW w:w="0" w:type="auto"/>
            <w:tcBorders>
              <w:top w:val="nil"/>
              <w:left w:val="nil"/>
              <w:bottom w:val="single" w:sz="4" w:space="0" w:color="auto"/>
              <w:right w:val="single" w:sz="4" w:space="0" w:color="auto"/>
            </w:tcBorders>
            <w:shd w:val="clear" w:color="auto" w:fill="auto"/>
            <w:vAlign w:val="center"/>
            <w:hideMark/>
          </w:tcPr>
          <w:p w14:paraId="2FF826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3,218</w:t>
            </w:r>
          </w:p>
        </w:tc>
      </w:tr>
      <w:tr w:rsidR="004821DF" w:rsidRPr="004821DF" w14:paraId="17194F2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42CB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401</w:t>
            </w:r>
          </w:p>
        </w:tc>
        <w:tc>
          <w:tcPr>
            <w:tcW w:w="0" w:type="auto"/>
            <w:tcBorders>
              <w:top w:val="nil"/>
              <w:left w:val="nil"/>
              <w:bottom w:val="single" w:sz="4" w:space="0" w:color="auto"/>
              <w:right w:val="single" w:sz="4" w:space="0" w:color="auto"/>
            </w:tcBorders>
            <w:shd w:val="clear" w:color="auto" w:fill="auto"/>
            <w:vAlign w:val="center"/>
            <w:hideMark/>
          </w:tcPr>
          <w:p w14:paraId="1F84942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30А г. Сургута</w:t>
            </w:r>
            <w:r w:rsidRPr="004821DF">
              <w:rPr>
                <w:rFonts w:ascii="Times New Roman" w:eastAsia="Times New Roman" w:hAnsi="Times New Roman" w:cs="Times New Roman"/>
                <w:color w:val="000000"/>
                <w:sz w:val="20"/>
                <w:szCs w:val="20"/>
                <w:lang w:val="ru-RU" w:eastAsia="ru-RU"/>
              </w:rPr>
              <w:br/>
              <w:t>(Общеобразовательная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3C33B8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273A63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60698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26C8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8F3D8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2,919</w:t>
            </w:r>
          </w:p>
        </w:tc>
        <w:tc>
          <w:tcPr>
            <w:tcW w:w="0" w:type="auto"/>
            <w:tcBorders>
              <w:top w:val="nil"/>
              <w:left w:val="nil"/>
              <w:bottom w:val="single" w:sz="4" w:space="0" w:color="auto"/>
              <w:right w:val="single" w:sz="4" w:space="0" w:color="auto"/>
            </w:tcBorders>
            <w:shd w:val="clear" w:color="auto" w:fill="auto"/>
            <w:vAlign w:val="center"/>
            <w:hideMark/>
          </w:tcPr>
          <w:p w14:paraId="1DB7B6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0,346</w:t>
            </w:r>
          </w:p>
        </w:tc>
        <w:tc>
          <w:tcPr>
            <w:tcW w:w="0" w:type="auto"/>
            <w:tcBorders>
              <w:top w:val="nil"/>
              <w:left w:val="nil"/>
              <w:bottom w:val="single" w:sz="4" w:space="0" w:color="auto"/>
              <w:right w:val="single" w:sz="4" w:space="0" w:color="auto"/>
            </w:tcBorders>
            <w:shd w:val="clear" w:color="auto" w:fill="auto"/>
            <w:vAlign w:val="center"/>
            <w:hideMark/>
          </w:tcPr>
          <w:p w14:paraId="2BDFE7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0,831</w:t>
            </w:r>
          </w:p>
        </w:tc>
        <w:tc>
          <w:tcPr>
            <w:tcW w:w="0" w:type="auto"/>
            <w:tcBorders>
              <w:top w:val="nil"/>
              <w:left w:val="nil"/>
              <w:bottom w:val="single" w:sz="4" w:space="0" w:color="auto"/>
              <w:right w:val="single" w:sz="4" w:space="0" w:color="auto"/>
            </w:tcBorders>
            <w:shd w:val="clear" w:color="auto" w:fill="auto"/>
            <w:vAlign w:val="center"/>
            <w:hideMark/>
          </w:tcPr>
          <w:p w14:paraId="47CD2F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9284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3,265</w:t>
            </w:r>
          </w:p>
        </w:tc>
        <w:tc>
          <w:tcPr>
            <w:tcW w:w="0" w:type="auto"/>
            <w:tcBorders>
              <w:top w:val="nil"/>
              <w:left w:val="nil"/>
              <w:bottom w:val="single" w:sz="4" w:space="0" w:color="auto"/>
              <w:right w:val="single" w:sz="4" w:space="0" w:color="auto"/>
            </w:tcBorders>
            <w:shd w:val="clear" w:color="auto" w:fill="auto"/>
            <w:vAlign w:val="center"/>
            <w:hideMark/>
          </w:tcPr>
          <w:p w14:paraId="010425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3,750</w:t>
            </w:r>
          </w:p>
        </w:tc>
      </w:tr>
      <w:tr w:rsidR="004821DF" w:rsidRPr="004821DF" w14:paraId="30D796D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FD54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402</w:t>
            </w:r>
          </w:p>
        </w:tc>
        <w:tc>
          <w:tcPr>
            <w:tcW w:w="0" w:type="auto"/>
            <w:tcBorders>
              <w:top w:val="nil"/>
              <w:left w:val="nil"/>
              <w:bottom w:val="single" w:sz="4" w:space="0" w:color="auto"/>
              <w:right w:val="single" w:sz="4" w:space="0" w:color="auto"/>
            </w:tcBorders>
            <w:shd w:val="clear" w:color="auto" w:fill="auto"/>
            <w:vAlign w:val="center"/>
            <w:hideMark/>
          </w:tcPr>
          <w:p w14:paraId="5196B1A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универсальным игровым</w:t>
            </w:r>
            <w:r w:rsidRPr="004821DF">
              <w:rPr>
                <w:rFonts w:ascii="Times New Roman" w:eastAsia="Times New Roman" w:hAnsi="Times New Roman" w:cs="Times New Roman"/>
                <w:color w:val="000000"/>
                <w:sz w:val="20"/>
                <w:szCs w:val="20"/>
                <w:lang w:val="ru-RU" w:eastAsia="ru-RU"/>
              </w:rPr>
              <w:br/>
              <w:t>залом</w:t>
            </w:r>
          </w:p>
        </w:tc>
        <w:tc>
          <w:tcPr>
            <w:tcW w:w="0" w:type="auto"/>
            <w:tcBorders>
              <w:top w:val="nil"/>
              <w:left w:val="nil"/>
              <w:bottom w:val="single" w:sz="4" w:space="0" w:color="auto"/>
              <w:right w:val="single" w:sz="4" w:space="0" w:color="auto"/>
            </w:tcBorders>
            <w:shd w:val="clear" w:color="auto" w:fill="auto"/>
            <w:noWrap/>
            <w:vAlign w:val="center"/>
            <w:hideMark/>
          </w:tcPr>
          <w:p w14:paraId="1D29EF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6CD770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0112E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4E2C97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FC0C5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41623E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7104FA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0,232</w:t>
            </w:r>
          </w:p>
        </w:tc>
        <w:tc>
          <w:tcPr>
            <w:tcW w:w="0" w:type="auto"/>
            <w:tcBorders>
              <w:top w:val="nil"/>
              <w:left w:val="nil"/>
              <w:bottom w:val="single" w:sz="4" w:space="0" w:color="auto"/>
              <w:right w:val="single" w:sz="4" w:space="0" w:color="auto"/>
            </w:tcBorders>
            <w:shd w:val="clear" w:color="auto" w:fill="auto"/>
            <w:vAlign w:val="center"/>
            <w:hideMark/>
          </w:tcPr>
          <w:p w14:paraId="670F16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8DB3E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0,267</w:t>
            </w:r>
          </w:p>
        </w:tc>
        <w:tc>
          <w:tcPr>
            <w:tcW w:w="0" w:type="auto"/>
            <w:tcBorders>
              <w:top w:val="nil"/>
              <w:left w:val="nil"/>
              <w:bottom w:val="single" w:sz="4" w:space="0" w:color="auto"/>
              <w:right w:val="single" w:sz="4" w:space="0" w:color="auto"/>
            </w:tcBorders>
            <w:shd w:val="clear" w:color="auto" w:fill="auto"/>
            <w:vAlign w:val="center"/>
            <w:hideMark/>
          </w:tcPr>
          <w:p w14:paraId="1DF090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r>
      <w:tr w:rsidR="004821DF" w:rsidRPr="004821DF" w14:paraId="6BF88D7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C197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403</w:t>
            </w:r>
          </w:p>
        </w:tc>
        <w:tc>
          <w:tcPr>
            <w:tcW w:w="0" w:type="auto"/>
            <w:tcBorders>
              <w:top w:val="nil"/>
              <w:left w:val="nil"/>
              <w:bottom w:val="single" w:sz="4" w:space="0" w:color="auto"/>
              <w:right w:val="single" w:sz="4" w:space="0" w:color="auto"/>
            </w:tcBorders>
            <w:shd w:val="clear" w:color="auto" w:fill="auto"/>
            <w:vAlign w:val="center"/>
            <w:hideMark/>
          </w:tcPr>
          <w:p w14:paraId="72E0154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Дворец боевых искусств</w:t>
            </w:r>
          </w:p>
        </w:tc>
        <w:tc>
          <w:tcPr>
            <w:tcW w:w="0" w:type="auto"/>
            <w:tcBorders>
              <w:top w:val="nil"/>
              <w:left w:val="nil"/>
              <w:bottom w:val="single" w:sz="4" w:space="0" w:color="auto"/>
              <w:right w:val="single" w:sz="4" w:space="0" w:color="auto"/>
            </w:tcBorders>
            <w:shd w:val="clear" w:color="auto" w:fill="auto"/>
            <w:noWrap/>
            <w:vAlign w:val="center"/>
            <w:hideMark/>
          </w:tcPr>
          <w:p w14:paraId="199E08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5EB28B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29714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0560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E6617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0D9737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7D4BA5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0,195</w:t>
            </w:r>
          </w:p>
        </w:tc>
        <w:tc>
          <w:tcPr>
            <w:tcW w:w="0" w:type="auto"/>
            <w:tcBorders>
              <w:top w:val="nil"/>
              <w:left w:val="nil"/>
              <w:bottom w:val="single" w:sz="4" w:space="0" w:color="auto"/>
              <w:right w:val="single" w:sz="4" w:space="0" w:color="auto"/>
            </w:tcBorders>
            <w:shd w:val="clear" w:color="auto" w:fill="auto"/>
            <w:vAlign w:val="center"/>
            <w:hideMark/>
          </w:tcPr>
          <w:p w14:paraId="5A2468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C954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0,231</w:t>
            </w:r>
          </w:p>
        </w:tc>
        <w:tc>
          <w:tcPr>
            <w:tcW w:w="0" w:type="auto"/>
            <w:tcBorders>
              <w:top w:val="nil"/>
              <w:left w:val="nil"/>
              <w:bottom w:val="single" w:sz="4" w:space="0" w:color="auto"/>
              <w:right w:val="single" w:sz="4" w:space="0" w:color="auto"/>
            </w:tcBorders>
            <w:shd w:val="clear" w:color="auto" w:fill="auto"/>
            <w:vAlign w:val="center"/>
            <w:hideMark/>
          </w:tcPr>
          <w:p w14:paraId="63AC81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0,345</w:t>
            </w:r>
          </w:p>
        </w:tc>
      </w:tr>
      <w:tr w:rsidR="004821DF" w:rsidRPr="004821DF" w14:paraId="6779CAE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57D5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404</w:t>
            </w:r>
          </w:p>
        </w:tc>
        <w:tc>
          <w:tcPr>
            <w:tcW w:w="0" w:type="auto"/>
            <w:tcBorders>
              <w:top w:val="nil"/>
              <w:left w:val="nil"/>
              <w:bottom w:val="single" w:sz="4" w:space="0" w:color="auto"/>
              <w:right w:val="single" w:sz="4" w:space="0" w:color="auto"/>
            </w:tcBorders>
            <w:shd w:val="clear" w:color="auto" w:fill="auto"/>
            <w:vAlign w:val="center"/>
            <w:hideMark/>
          </w:tcPr>
          <w:p w14:paraId="79978D1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Жилой дом на 237 кв. переменной этажности от 9 до 12 этажей со встроенно-пристроенными</w:t>
            </w:r>
            <w:r w:rsidRPr="004821DF">
              <w:rPr>
                <w:rFonts w:ascii="Times New Roman" w:eastAsia="Times New Roman" w:hAnsi="Times New Roman" w:cs="Times New Roman"/>
                <w:color w:val="000000"/>
                <w:sz w:val="20"/>
                <w:szCs w:val="20"/>
                <w:lang w:val="ru-RU" w:eastAsia="ru-RU"/>
              </w:rPr>
              <w:br/>
              <w:t>помещениями и подземной автостоянкой (поз 5 по генплану мкр. 30А)</w:t>
            </w:r>
          </w:p>
        </w:tc>
        <w:tc>
          <w:tcPr>
            <w:tcW w:w="0" w:type="auto"/>
            <w:tcBorders>
              <w:top w:val="nil"/>
              <w:left w:val="nil"/>
              <w:bottom w:val="single" w:sz="4" w:space="0" w:color="auto"/>
              <w:right w:val="single" w:sz="4" w:space="0" w:color="auto"/>
            </w:tcBorders>
            <w:shd w:val="clear" w:color="auto" w:fill="auto"/>
            <w:noWrap/>
            <w:vAlign w:val="center"/>
            <w:hideMark/>
          </w:tcPr>
          <w:p w14:paraId="460C26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5B2A64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4618B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2568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0F3491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1,781</w:t>
            </w:r>
          </w:p>
        </w:tc>
        <w:tc>
          <w:tcPr>
            <w:tcW w:w="0" w:type="auto"/>
            <w:tcBorders>
              <w:top w:val="nil"/>
              <w:left w:val="nil"/>
              <w:bottom w:val="single" w:sz="4" w:space="0" w:color="auto"/>
              <w:right w:val="single" w:sz="4" w:space="0" w:color="auto"/>
            </w:tcBorders>
            <w:shd w:val="clear" w:color="auto" w:fill="auto"/>
            <w:vAlign w:val="center"/>
            <w:hideMark/>
          </w:tcPr>
          <w:p w14:paraId="6EB10E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0,177</w:t>
            </w:r>
          </w:p>
        </w:tc>
        <w:tc>
          <w:tcPr>
            <w:tcW w:w="0" w:type="auto"/>
            <w:tcBorders>
              <w:top w:val="nil"/>
              <w:left w:val="nil"/>
              <w:bottom w:val="single" w:sz="4" w:space="0" w:color="auto"/>
              <w:right w:val="single" w:sz="4" w:space="0" w:color="auto"/>
            </w:tcBorders>
            <w:shd w:val="clear" w:color="auto" w:fill="auto"/>
            <w:vAlign w:val="center"/>
            <w:hideMark/>
          </w:tcPr>
          <w:p w14:paraId="1981AC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1EC58D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C84C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1,958</w:t>
            </w:r>
          </w:p>
        </w:tc>
        <w:tc>
          <w:tcPr>
            <w:tcW w:w="0" w:type="auto"/>
            <w:tcBorders>
              <w:top w:val="nil"/>
              <w:left w:val="nil"/>
              <w:bottom w:val="single" w:sz="4" w:space="0" w:color="auto"/>
              <w:right w:val="single" w:sz="4" w:space="0" w:color="auto"/>
            </w:tcBorders>
            <w:shd w:val="clear" w:color="auto" w:fill="auto"/>
            <w:vAlign w:val="center"/>
            <w:hideMark/>
          </w:tcPr>
          <w:p w14:paraId="6E2048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2,205</w:t>
            </w:r>
          </w:p>
        </w:tc>
      </w:tr>
      <w:tr w:rsidR="004821DF" w:rsidRPr="004821DF" w14:paraId="44CD49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AF7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405</w:t>
            </w:r>
          </w:p>
        </w:tc>
        <w:tc>
          <w:tcPr>
            <w:tcW w:w="0" w:type="auto"/>
            <w:tcBorders>
              <w:top w:val="nil"/>
              <w:left w:val="nil"/>
              <w:bottom w:val="single" w:sz="4" w:space="0" w:color="auto"/>
              <w:right w:val="single" w:sz="4" w:space="0" w:color="auto"/>
            </w:tcBorders>
            <w:shd w:val="clear" w:color="auto" w:fill="auto"/>
            <w:vAlign w:val="center"/>
            <w:hideMark/>
          </w:tcPr>
          <w:p w14:paraId="10B84B2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Жилой дом на 149 кв. переменной этажности</w:t>
            </w:r>
            <w:r w:rsidRPr="004821DF">
              <w:rPr>
                <w:rFonts w:ascii="Times New Roman" w:eastAsia="Times New Roman" w:hAnsi="Times New Roman" w:cs="Times New Roman"/>
                <w:color w:val="000000"/>
                <w:sz w:val="20"/>
                <w:szCs w:val="20"/>
                <w:lang w:val="ru-RU" w:eastAsia="ru-RU"/>
              </w:rPr>
              <w:br/>
              <w:t>от 7 до 14 этажей со встроенно-пристроенными</w:t>
            </w:r>
          </w:p>
        </w:tc>
        <w:tc>
          <w:tcPr>
            <w:tcW w:w="0" w:type="auto"/>
            <w:tcBorders>
              <w:top w:val="nil"/>
              <w:left w:val="nil"/>
              <w:bottom w:val="single" w:sz="4" w:space="0" w:color="auto"/>
              <w:right w:val="single" w:sz="4" w:space="0" w:color="auto"/>
            </w:tcBorders>
            <w:shd w:val="clear" w:color="auto" w:fill="auto"/>
            <w:noWrap/>
            <w:vAlign w:val="center"/>
            <w:hideMark/>
          </w:tcPr>
          <w:p w14:paraId="0926D6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3200D2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4A9D9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30F64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0843A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2,197</w:t>
            </w:r>
          </w:p>
        </w:tc>
        <w:tc>
          <w:tcPr>
            <w:tcW w:w="0" w:type="auto"/>
            <w:tcBorders>
              <w:top w:val="nil"/>
              <w:left w:val="nil"/>
              <w:bottom w:val="single" w:sz="4" w:space="0" w:color="auto"/>
              <w:right w:val="single" w:sz="4" w:space="0" w:color="auto"/>
            </w:tcBorders>
            <w:shd w:val="clear" w:color="auto" w:fill="auto"/>
            <w:vAlign w:val="center"/>
            <w:hideMark/>
          </w:tcPr>
          <w:p w14:paraId="4BBA3E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0,507</w:t>
            </w:r>
          </w:p>
        </w:tc>
        <w:tc>
          <w:tcPr>
            <w:tcW w:w="0" w:type="auto"/>
            <w:tcBorders>
              <w:top w:val="nil"/>
              <w:left w:val="nil"/>
              <w:bottom w:val="single" w:sz="4" w:space="0" w:color="auto"/>
              <w:right w:val="single" w:sz="4" w:space="0" w:color="auto"/>
            </w:tcBorders>
            <w:shd w:val="clear" w:color="auto" w:fill="auto"/>
            <w:vAlign w:val="center"/>
            <w:hideMark/>
          </w:tcPr>
          <w:p w14:paraId="42FF6B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1,217</w:t>
            </w:r>
          </w:p>
        </w:tc>
        <w:tc>
          <w:tcPr>
            <w:tcW w:w="0" w:type="auto"/>
            <w:tcBorders>
              <w:top w:val="nil"/>
              <w:left w:val="nil"/>
              <w:bottom w:val="single" w:sz="4" w:space="0" w:color="auto"/>
              <w:right w:val="single" w:sz="4" w:space="0" w:color="auto"/>
            </w:tcBorders>
            <w:shd w:val="clear" w:color="auto" w:fill="auto"/>
            <w:vAlign w:val="center"/>
            <w:hideMark/>
          </w:tcPr>
          <w:p w14:paraId="5BBE00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24E4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2,704</w:t>
            </w:r>
          </w:p>
        </w:tc>
        <w:tc>
          <w:tcPr>
            <w:tcW w:w="0" w:type="auto"/>
            <w:tcBorders>
              <w:top w:val="nil"/>
              <w:left w:val="nil"/>
              <w:bottom w:val="single" w:sz="4" w:space="0" w:color="auto"/>
              <w:right w:val="single" w:sz="4" w:space="0" w:color="auto"/>
            </w:tcBorders>
            <w:shd w:val="clear" w:color="auto" w:fill="auto"/>
            <w:vAlign w:val="center"/>
            <w:hideMark/>
          </w:tcPr>
          <w:p w14:paraId="596CFA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3,414</w:t>
            </w:r>
          </w:p>
        </w:tc>
      </w:tr>
      <w:tr w:rsidR="004821DF" w:rsidRPr="004821DF" w14:paraId="45021E2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9A8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406</w:t>
            </w:r>
          </w:p>
        </w:tc>
        <w:tc>
          <w:tcPr>
            <w:tcW w:w="0" w:type="auto"/>
            <w:tcBorders>
              <w:top w:val="nil"/>
              <w:left w:val="nil"/>
              <w:bottom w:val="single" w:sz="4" w:space="0" w:color="auto"/>
              <w:right w:val="single" w:sz="4" w:space="0" w:color="auto"/>
            </w:tcBorders>
            <w:shd w:val="clear" w:color="auto" w:fill="auto"/>
            <w:vAlign w:val="center"/>
            <w:hideMark/>
          </w:tcPr>
          <w:p w14:paraId="4613855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на 165 кв.</w:t>
            </w:r>
          </w:p>
        </w:tc>
        <w:tc>
          <w:tcPr>
            <w:tcW w:w="0" w:type="auto"/>
            <w:tcBorders>
              <w:top w:val="nil"/>
              <w:left w:val="nil"/>
              <w:bottom w:val="single" w:sz="4" w:space="0" w:color="auto"/>
              <w:right w:val="single" w:sz="4" w:space="0" w:color="auto"/>
            </w:tcBorders>
            <w:shd w:val="clear" w:color="auto" w:fill="auto"/>
            <w:noWrap/>
            <w:vAlign w:val="center"/>
            <w:hideMark/>
          </w:tcPr>
          <w:p w14:paraId="75EEE7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6933AF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EF016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A571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4FE67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1,259</w:t>
            </w:r>
          </w:p>
        </w:tc>
        <w:tc>
          <w:tcPr>
            <w:tcW w:w="0" w:type="auto"/>
            <w:tcBorders>
              <w:top w:val="nil"/>
              <w:left w:val="nil"/>
              <w:bottom w:val="single" w:sz="4" w:space="0" w:color="auto"/>
              <w:right w:val="single" w:sz="4" w:space="0" w:color="auto"/>
            </w:tcBorders>
            <w:shd w:val="clear" w:color="auto" w:fill="auto"/>
            <w:vAlign w:val="center"/>
            <w:hideMark/>
          </w:tcPr>
          <w:p w14:paraId="5EE2E1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0,096</w:t>
            </w:r>
          </w:p>
        </w:tc>
        <w:tc>
          <w:tcPr>
            <w:tcW w:w="0" w:type="auto"/>
            <w:tcBorders>
              <w:top w:val="nil"/>
              <w:left w:val="nil"/>
              <w:bottom w:val="single" w:sz="4" w:space="0" w:color="auto"/>
              <w:right w:val="single" w:sz="4" w:space="0" w:color="auto"/>
            </w:tcBorders>
            <w:shd w:val="clear" w:color="auto" w:fill="auto"/>
            <w:vAlign w:val="center"/>
            <w:hideMark/>
          </w:tcPr>
          <w:p w14:paraId="40F494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0,231</w:t>
            </w:r>
          </w:p>
        </w:tc>
        <w:tc>
          <w:tcPr>
            <w:tcW w:w="0" w:type="auto"/>
            <w:tcBorders>
              <w:top w:val="nil"/>
              <w:left w:val="nil"/>
              <w:bottom w:val="single" w:sz="4" w:space="0" w:color="auto"/>
              <w:right w:val="single" w:sz="4" w:space="0" w:color="auto"/>
            </w:tcBorders>
            <w:shd w:val="clear" w:color="auto" w:fill="auto"/>
            <w:vAlign w:val="center"/>
            <w:hideMark/>
          </w:tcPr>
          <w:p w14:paraId="01E093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9250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1,355</w:t>
            </w:r>
          </w:p>
        </w:tc>
        <w:tc>
          <w:tcPr>
            <w:tcW w:w="0" w:type="auto"/>
            <w:tcBorders>
              <w:top w:val="nil"/>
              <w:left w:val="nil"/>
              <w:bottom w:val="single" w:sz="4" w:space="0" w:color="auto"/>
              <w:right w:val="single" w:sz="4" w:space="0" w:color="auto"/>
            </w:tcBorders>
            <w:shd w:val="clear" w:color="auto" w:fill="auto"/>
            <w:vAlign w:val="center"/>
            <w:hideMark/>
          </w:tcPr>
          <w:p w14:paraId="4B2427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1,490</w:t>
            </w:r>
          </w:p>
        </w:tc>
      </w:tr>
      <w:tr w:rsidR="004821DF" w:rsidRPr="004821DF" w14:paraId="20A241C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AE9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407</w:t>
            </w:r>
          </w:p>
        </w:tc>
        <w:tc>
          <w:tcPr>
            <w:tcW w:w="0" w:type="auto"/>
            <w:tcBorders>
              <w:top w:val="nil"/>
              <w:left w:val="nil"/>
              <w:bottom w:val="single" w:sz="4" w:space="0" w:color="auto"/>
              <w:right w:val="single" w:sz="4" w:space="0" w:color="auto"/>
            </w:tcBorders>
            <w:shd w:val="clear" w:color="auto" w:fill="auto"/>
            <w:vAlign w:val="center"/>
            <w:hideMark/>
          </w:tcPr>
          <w:p w14:paraId="3DE9C3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Молодежный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4C069B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347CCB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28C04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9832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29E398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2,800</w:t>
            </w:r>
          </w:p>
        </w:tc>
        <w:tc>
          <w:tcPr>
            <w:tcW w:w="0" w:type="auto"/>
            <w:tcBorders>
              <w:top w:val="nil"/>
              <w:left w:val="nil"/>
              <w:bottom w:val="single" w:sz="4" w:space="0" w:color="auto"/>
              <w:right w:val="single" w:sz="4" w:space="0" w:color="auto"/>
            </w:tcBorders>
            <w:shd w:val="clear" w:color="auto" w:fill="auto"/>
            <w:vAlign w:val="center"/>
            <w:hideMark/>
          </w:tcPr>
          <w:p w14:paraId="1B6064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0,138</w:t>
            </w:r>
          </w:p>
        </w:tc>
        <w:tc>
          <w:tcPr>
            <w:tcW w:w="0" w:type="auto"/>
            <w:tcBorders>
              <w:top w:val="nil"/>
              <w:left w:val="nil"/>
              <w:bottom w:val="single" w:sz="4" w:space="0" w:color="auto"/>
              <w:right w:val="single" w:sz="4" w:space="0" w:color="auto"/>
            </w:tcBorders>
            <w:shd w:val="clear" w:color="auto" w:fill="auto"/>
            <w:vAlign w:val="center"/>
            <w:hideMark/>
          </w:tcPr>
          <w:p w14:paraId="5C0588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5B5BB1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C671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2,938</w:t>
            </w:r>
          </w:p>
        </w:tc>
        <w:tc>
          <w:tcPr>
            <w:tcW w:w="0" w:type="auto"/>
            <w:tcBorders>
              <w:top w:val="nil"/>
              <w:left w:val="nil"/>
              <w:bottom w:val="single" w:sz="4" w:space="0" w:color="auto"/>
              <w:right w:val="single" w:sz="4" w:space="0" w:color="auto"/>
            </w:tcBorders>
            <w:shd w:val="clear" w:color="auto" w:fill="auto"/>
            <w:vAlign w:val="center"/>
            <w:hideMark/>
          </w:tcPr>
          <w:p w14:paraId="42F734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3,130</w:t>
            </w:r>
          </w:p>
        </w:tc>
      </w:tr>
      <w:tr w:rsidR="004821DF" w:rsidRPr="004821DF" w14:paraId="576D4F2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C2AB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408</w:t>
            </w:r>
          </w:p>
        </w:tc>
        <w:tc>
          <w:tcPr>
            <w:tcW w:w="0" w:type="auto"/>
            <w:tcBorders>
              <w:top w:val="nil"/>
              <w:left w:val="nil"/>
              <w:bottom w:val="single" w:sz="4" w:space="0" w:color="auto"/>
              <w:right w:val="single" w:sz="4" w:space="0" w:color="auto"/>
            </w:tcBorders>
            <w:shd w:val="clear" w:color="auto" w:fill="auto"/>
            <w:vAlign w:val="center"/>
            <w:hideMark/>
          </w:tcPr>
          <w:p w14:paraId="462F25B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образовательный центр со станцией юннатов и зоосадом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19C785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165752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F0BEF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EEBE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1CFC56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798DF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CA37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CF98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154D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454086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7A6B50A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836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409</w:t>
            </w:r>
          </w:p>
        </w:tc>
        <w:tc>
          <w:tcPr>
            <w:tcW w:w="0" w:type="auto"/>
            <w:tcBorders>
              <w:top w:val="nil"/>
              <w:left w:val="nil"/>
              <w:bottom w:val="single" w:sz="4" w:space="0" w:color="auto"/>
              <w:right w:val="single" w:sz="4" w:space="0" w:color="auto"/>
            </w:tcBorders>
            <w:shd w:val="clear" w:color="auto" w:fill="auto"/>
            <w:vAlign w:val="center"/>
            <w:hideMark/>
          </w:tcPr>
          <w:p w14:paraId="2612DDA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3CCDAA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30А</w:t>
            </w:r>
          </w:p>
        </w:tc>
        <w:tc>
          <w:tcPr>
            <w:tcW w:w="0" w:type="auto"/>
            <w:tcBorders>
              <w:top w:val="nil"/>
              <w:left w:val="nil"/>
              <w:bottom w:val="single" w:sz="4" w:space="0" w:color="auto"/>
              <w:right w:val="single" w:sz="4" w:space="0" w:color="auto"/>
            </w:tcBorders>
            <w:shd w:val="clear" w:color="auto" w:fill="auto"/>
            <w:vAlign w:val="center"/>
            <w:hideMark/>
          </w:tcPr>
          <w:p w14:paraId="391B8C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0F23E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6584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09880B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0,987</w:t>
            </w:r>
          </w:p>
        </w:tc>
        <w:tc>
          <w:tcPr>
            <w:tcW w:w="0" w:type="auto"/>
            <w:tcBorders>
              <w:top w:val="nil"/>
              <w:left w:val="nil"/>
              <w:bottom w:val="single" w:sz="4" w:space="0" w:color="auto"/>
              <w:right w:val="single" w:sz="4" w:space="0" w:color="auto"/>
            </w:tcBorders>
            <w:shd w:val="clear" w:color="auto" w:fill="auto"/>
            <w:vAlign w:val="center"/>
            <w:hideMark/>
          </w:tcPr>
          <w:p w14:paraId="432DA4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0,177</w:t>
            </w:r>
          </w:p>
        </w:tc>
        <w:tc>
          <w:tcPr>
            <w:tcW w:w="0" w:type="auto"/>
            <w:tcBorders>
              <w:top w:val="nil"/>
              <w:left w:val="nil"/>
              <w:bottom w:val="single" w:sz="4" w:space="0" w:color="auto"/>
              <w:right w:val="single" w:sz="4" w:space="0" w:color="auto"/>
            </w:tcBorders>
            <w:shd w:val="clear" w:color="auto" w:fill="auto"/>
            <w:vAlign w:val="center"/>
            <w:hideMark/>
          </w:tcPr>
          <w:p w14:paraId="4912B0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6D0DC9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EBBD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1,164</w:t>
            </w:r>
          </w:p>
        </w:tc>
        <w:tc>
          <w:tcPr>
            <w:tcW w:w="0" w:type="auto"/>
            <w:tcBorders>
              <w:top w:val="nil"/>
              <w:left w:val="nil"/>
              <w:bottom w:val="single" w:sz="4" w:space="0" w:color="auto"/>
              <w:right w:val="single" w:sz="4" w:space="0" w:color="auto"/>
            </w:tcBorders>
            <w:shd w:val="clear" w:color="auto" w:fill="auto"/>
            <w:vAlign w:val="center"/>
            <w:hideMark/>
          </w:tcPr>
          <w:p w14:paraId="22C854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1,411</w:t>
            </w:r>
          </w:p>
        </w:tc>
      </w:tr>
      <w:tr w:rsidR="004821DF" w:rsidRPr="004821DF" w14:paraId="641F9C1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14E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410</w:t>
            </w:r>
          </w:p>
        </w:tc>
        <w:tc>
          <w:tcPr>
            <w:tcW w:w="0" w:type="auto"/>
            <w:tcBorders>
              <w:top w:val="nil"/>
              <w:left w:val="nil"/>
              <w:bottom w:val="single" w:sz="4" w:space="0" w:color="auto"/>
              <w:right w:val="single" w:sz="4" w:space="0" w:color="auto"/>
            </w:tcBorders>
            <w:shd w:val="clear" w:color="auto" w:fill="auto"/>
            <w:vAlign w:val="center"/>
            <w:hideMark/>
          </w:tcPr>
          <w:p w14:paraId="0722551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4B274D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w:t>
            </w:r>
          </w:p>
        </w:tc>
        <w:tc>
          <w:tcPr>
            <w:tcW w:w="0" w:type="auto"/>
            <w:tcBorders>
              <w:top w:val="nil"/>
              <w:left w:val="nil"/>
              <w:bottom w:val="single" w:sz="4" w:space="0" w:color="auto"/>
              <w:right w:val="single" w:sz="4" w:space="0" w:color="auto"/>
            </w:tcBorders>
            <w:shd w:val="clear" w:color="auto" w:fill="auto"/>
            <w:vAlign w:val="center"/>
            <w:hideMark/>
          </w:tcPr>
          <w:p w14:paraId="3DDA67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ECE2A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30F0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E8BD5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0,828</w:t>
            </w:r>
          </w:p>
        </w:tc>
        <w:tc>
          <w:tcPr>
            <w:tcW w:w="0" w:type="auto"/>
            <w:tcBorders>
              <w:top w:val="nil"/>
              <w:left w:val="nil"/>
              <w:bottom w:val="single" w:sz="4" w:space="0" w:color="auto"/>
              <w:right w:val="single" w:sz="4" w:space="0" w:color="auto"/>
            </w:tcBorders>
            <w:shd w:val="clear" w:color="auto" w:fill="auto"/>
            <w:vAlign w:val="center"/>
            <w:hideMark/>
          </w:tcPr>
          <w:p w14:paraId="35963C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0,063</w:t>
            </w:r>
          </w:p>
        </w:tc>
        <w:tc>
          <w:tcPr>
            <w:tcW w:w="0" w:type="auto"/>
            <w:tcBorders>
              <w:top w:val="nil"/>
              <w:left w:val="nil"/>
              <w:bottom w:val="single" w:sz="4" w:space="0" w:color="auto"/>
              <w:right w:val="single" w:sz="4" w:space="0" w:color="auto"/>
            </w:tcBorders>
            <w:shd w:val="clear" w:color="auto" w:fill="auto"/>
            <w:vAlign w:val="center"/>
            <w:hideMark/>
          </w:tcPr>
          <w:p w14:paraId="5F8B38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0,152</w:t>
            </w:r>
          </w:p>
        </w:tc>
        <w:tc>
          <w:tcPr>
            <w:tcW w:w="0" w:type="auto"/>
            <w:tcBorders>
              <w:top w:val="nil"/>
              <w:left w:val="nil"/>
              <w:bottom w:val="single" w:sz="4" w:space="0" w:color="auto"/>
              <w:right w:val="single" w:sz="4" w:space="0" w:color="auto"/>
            </w:tcBorders>
            <w:shd w:val="clear" w:color="auto" w:fill="auto"/>
            <w:vAlign w:val="center"/>
            <w:hideMark/>
          </w:tcPr>
          <w:p w14:paraId="7AF64A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95B1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0,891</w:t>
            </w:r>
          </w:p>
        </w:tc>
        <w:tc>
          <w:tcPr>
            <w:tcW w:w="0" w:type="auto"/>
            <w:tcBorders>
              <w:top w:val="nil"/>
              <w:left w:val="nil"/>
              <w:bottom w:val="single" w:sz="4" w:space="0" w:color="auto"/>
              <w:right w:val="single" w:sz="4" w:space="0" w:color="auto"/>
            </w:tcBorders>
            <w:shd w:val="clear" w:color="auto" w:fill="auto"/>
            <w:vAlign w:val="center"/>
            <w:hideMark/>
          </w:tcPr>
          <w:p w14:paraId="6AB606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0,980</w:t>
            </w:r>
          </w:p>
        </w:tc>
      </w:tr>
      <w:tr w:rsidR="004821DF" w:rsidRPr="004821DF" w14:paraId="65CD632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40A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411</w:t>
            </w:r>
          </w:p>
        </w:tc>
        <w:tc>
          <w:tcPr>
            <w:tcW w:w="0" w:type="auto"/>
            <w:tcBorders>
              <w:top w:val="nil"/>
              <w:left w:val="nil"/>
              <w:bottom w:val="single" w:sz="4" w:space="0" w:color="auto"/>
              <w:right w:val="single" w:sz="4" w:space="0" w:color="auto"/>
            </w:tcBorders>
            <w:shd w:val="clear" w:color="auto" w:fill="auto"/>
            <w:vAlign w:val="center"/>
            <w:hideMark/>
          </w:tcPr>
          <w:p w14:paraId="3514078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Подземная автостоянка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5C70BE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w:t>
            </w:r>
          </w:p>
        </w:tc>
        <w:tc>
          <w:tcPr>
            <w:tcW w:w="0" w:type="auto"/>
            <w:tcBorders>
              <w:top w:val="nil"/>
              <w:left w:val="nil"/>
              <w:bottom w:val="single" w:sz="4" w:space="0" w:color="auto"/>
              <w:right w:val="single" w:sz="4" w:space="0" w:color="auto"/>
            </w:tcBorders>
            <w:shd w:val="clear" w:color="auto" w:fill="auto"/>
            <w:vAlign w:val="center"/>
            <w:hideMark/>
          </w:tcPr>
          <w:p w14:paraId="6C5477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F705F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16C9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64F6B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4FE320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512F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0950B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E793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5F0534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r>
      <w:tr w:rsidR="004821DF" w:rsidRPr="004821DF" w14:paraId="661B93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61F2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412</w:t>
            </w:r>
          </w:p>
        </w:tc>
        <w:tc>
          <w:tcPr>
            <w:tcW w:w="0" w:type="auto"/>
            <w:tcBorders>
              <w:top w:val="nil"/>
              <w:left w:val="nil"/>
              <w:bottom w:val="single" w:sz="4" w:space="0" w:color="auto"/>
              <w:right w:val="single" w:sz="4" w:space="0" w:color="auto"/>
            </w:tcBorders>
            <w:shd w:val="clear" w:color="auto" w:fill="auto"/>
            <w:vAlign w:val="center"/>
            <w:hideMark/>
          </w:tcPr>
          <w:p w14:paraId="2FA7244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Акуев Осман Харонович. Центр реабилитации и профилактики инвалидов</w:t>
            </w:r>
          </w:p>
        </w:tc>
        <w:tc>
          <w:tcPr>
            <w:tcW w:w="0" w:type="auto"/>
            <w:tcBorders>
              <w:top w:val="nil"/>
              <w:left w:val="nil"/>
              <w:bottom w:val="single" w:sz="4" w:space="0" w:color="auto"/>
              <w:right w:val="single" w:sz="4" w:space="0" w:color="auto"/>
            </w:tcBorders>
            <w:shd w:val="clear" w:color="auto" w:fill="auto"/>
            <w:noWrap/>
            <w:vAlign w:val="center"/>
            <w:hideMark/>
          </w:tcPr>
          <w:p w14:paraId="3A2753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11CD0F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2EA13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E9C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C6601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0,259</w:t>
            </w:r>
          </w:p>
        </w:tc>
        <w:tc>
          <w:tcPr>
            <w:tcW w:w="0" w:type="auto"/>
            <w:tcBorders>
              <w:top w:val="nil"/>
              <w:left w:val="nil"/>
              <w:bottom w:val="single" w:sz="4" w:space="0" w:color="auto"/>
              <w:right w:val="single" w:sz="4" w:space="0" w:color="auto"/>
            </w:tcBorders>
            <w:shd w:val="clear" w:color="auto" w:fill="auto"/>
            <w:vAlign w:val="center"/>
            <w:hideMark/>
          </w:tcPr>
          <w:p w14:paraId="204BBE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14EA9A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731EE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18A49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513B2C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0,309</w:t>
            </w:r>
          </w:p>
        </w:tc>
      </w:tr>
      <w:tr w:rsidR="004821DF" w:rsidRPr="004821DF" w14:paraId="3FA9088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C8E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413</w:t>
            </w:r>
          </w:p>
        </w:tc>
        <w:tc>
          <w:tcPr>
            <w:tcW w:w="0" w:type="auto"/>
            <w:tcBorders>
              <w:top w:val="nil"/>
              <w:left w:val="nil"/>
              <w:bottom w:val="single" w:sz="4" w:space="0" w:color="auto"/>
              <w:right w:val="single" w:sz="4" w:space="0" w:color="auto"/>
            </w:tcBorders>
            <w:shd w:val="clear" w:color="auto" w:fill="auto"/>
            <w:vAlign w:val="center"/>
            <w:hideMark/>
          </w:tcPr>
          <w:p w14:paraId="70325A6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Вспомогательный корпус центра реабилитации и профилактики инвалидов</w:t>
            </w:r>
          </w:p>
        </w:tc>
        <w:tc>
          <w:tcPr>
            <w:tcW w:w="0" w:type="auto"/>
            <w:tcBorders>
              <w:top w:val="nil"/>
              <w:left w:val="nil"/>
              <w:bottom w:val="single" w:sz="4" w:space="0" w:color="auto"/>
              <w:right w:val="single" w:sz="4" w:space="0" w:color="auto"/>
            </w:tcBorders>
            <w:shd w:val="clear" w:color="auto" w:fill="auto"/>
            <w:noWrap/>
            <w:vAlign w:val="center"/>
            <w:hideMark/>
          </w:tcPr>
          <w:p w14:paraId="56C212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6E5655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12C0A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AD8E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4A4E3B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3646ED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19EF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F2C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C8E4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4BE588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r>
      <w:tr w:rsidR="004821DF" w:rsidRPr="004821DF" w14:paraId="01B6F38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B8A7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414</w:t>
            </w:r>
          </w:p>
        </w:tc>
        <w:tc>
          <w:tcPr>
            <w:tcW w:w="0" w:type="auto"/>
            <w:tcBorders>
              <w:top w:val="nil"/>
              <w:left w:val="nil"/>
              <w:bottom w:val="single" w:sz="4" w:space="0" w:color="auto"/>
              <w:right w:val="single" w:sz="4" w:space="0" w:color="auto"/>
            </w:tcBorders>
            <w:shd w:val="clear" w:color="auto" w:fill="auto"/>
            <w:vAlign w:val="center"/>
            <w:hideMark/>
          </w:tcPr>
          <w:p w14:paraId="10F1CF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Объект медицинского 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27BAC1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429A54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59743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06F50D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20AA9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1,160</w:t>
            </w:r>
          </w:p>
        </w:tc>
        <w:tc>
          <w:tcPr>
            <w:tcW w:w="0" w:type="auto"/>
            <w:tcBorders>
              <w:top w:val="nil"/>
              <w:left w:val="nil"/>
              <w:bottom w:val="single" w:sz="4" w:space="0" w:color="auto"/>
              <w:right w:val="single" w:sz="4" w:space="0" w:color="auto"/>
            </w:tcBorders>
            <w:shd w:val="clear" w:color="auto" w:fill="auto"/>
            <w:vAlign w:val="center"/>
            <w:hideMark/>
          </w:tcPr>
          <w:p w14:paraId="6E19E9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732F95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0,110</w:t>
            </w:r>
          </w:p>
        </w:tc>
        <w:tc>
          <w:tcPr>
            <w:tcW w:w="0" w:type="auto"/>
            <w:tcBorders>
              <w:top w:val="nil"/>
              <w:left w:val="nil"/>
              <w:bottom w:val="single" w:sz="4" w:space="0" w:color="auto"/>
              <w:right w:val="single" w:sz="4" w:space="0" w:color="auto"/>
            </w:tcBorders>
            <w:shd w:val="clear" w:color="auto" w:fill="auto"/>
            <w:vAlign w:val="center"/>
            <w:hideMark/>
          </w:tcPr>
          <w:p w14:paraId="039456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BA42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1,206</w:t>
            </w:r>
          </w:p>
        </w:tc>
        <w:tc>
          <w:tcPr>
            <w:tcW w:w="0" w:type="auto"/>
            <w:tcBorders>
              <w:top w:val="nil"/>
              <w:left w:val="nil"/>
              <w:bottom w:val="single" w:sz="4" w:space="0" w:color="auto"/>
              <w:right w:val="single" w:sz="4" w:space="0" w:color="auto"/>
            </w:tcBorders>
            <w:shd w:val="clear" w:color="auto" w:fill="auto"/>
            <w:vAlign w:val="center"/>
            <w:hideMark/>
          </w:tcPr>
          <w:p w14:paraId="40A47F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1,270</w:t>
            </w:r>
          </w:p>
        </w:tc>
      </w:tr>
      <w:tr w:rsidR="004821DF" w:rsidRPr="004821DF" w14:paraId="0D6B13A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A8FB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415</w:t>
            </w:r>
          </w:p>
        </w:tc>
        <w:tc>
          <w:tcPr>
            <w:tcW w:w="0" w:type="auto"/>
            <w:tcBorders>
              <w:top w:val="nil"/>
              <w:left w:val="nil"/>
              <w:bottom w:val="single" w:sz="4" w:space="0" w:color="auto"/>
              <w:right w:val="single" w:sz="4" w:space="0" w:color="auto"/>
            </w:tcBorders>
            <w:shd w:val="clear" w:color="auto" w:fill="auto"/>
            <w:vAlign w:val="center"/>
            <w:hideMark/>
          </w:tcPr>
          <w:p w14:paraId="07D4847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Кожно-венерологический диспансер</w:t>
            </w:r>
          </w:p>
        </w:tc>
        <w:tc>
          <w:tcPr>
            <w:tcW w:w="0" w:type="auto"/>
            <w:tcBorders>
              <w:top w:val="nil"/>
              <w:left w:val="nil"/>
              <w:bottom w:val="single" w:sz="4" w:space="0" w:color="auto"/>
              <w:right w:val="single" w:sz="4" w:space="0" w:color="auto"/>
            </w:tcBorders>
            <w:shd w:val="clear" w:color="auto" w:fill="auto"/>
            <w:noWrap/>
            <w:vAlign w:val="center"/>
            <w:hideMark/>
          </w:tcPr>
          <w:p w14:paraId="7EE9C4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691FBB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16B8D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161120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A0835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0,990</w:t>
            </w:r>
          </w:p>
        </w:tc>
        <w:tc>
          <w:tcPr>
            <w:tcW w:w="0" w:type="auto"/>
            <w:tcBorders>
              <w:top w:val="nil"/>
              <w:left w:val="nil"/>
              <w:bottom w:val="single" w:sz="4" w:space="0" w:color="auto"/>
              <w:right w:val="single" w:sz="4" w:space="0" w:color="auto"/>
            </w:tcBorders>
            <w:shd w:val="clear" w:color="auto" w:fill="auto"/>
            <w:vAlign w:val="center"/>
            <w:hideMark/>
          </w:tcPr>
          <w:p w14:paraId="17FA12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0,038</w:t>
            </w:r>
          </w:p>
        </w:tc>
        <w:tc>
          <w:tcPr>
            <w:tcW w:w="0" w:type="auto"/>
            <w:tcBorders>
              <w:top w:val="nil"/>
              <w:left w:val="nil"/>
              <w:bottom w:val="single" w:sz="4" w:space="0" w:color="auto"/>
              <w:right w:val="single" w:sz="4" w:space="0" w:color="auto"/>
            </w:tcBorders>
            <w:shd w:val="clear" w:color="auto" w:fill="auto"/>
            <w:vAlign w:val="center"/>
            <w:hideMark/>
          </w:tcPr>
          <w:p w14:paraId="6FA9B4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5C8B98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644B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1,028</w:t>
            </w:r>
          </w:p>
        </w:tc>
        <w:tc>
          <w:tcPr>
            <w:tcW w:w="0" w:type="auto"/>
            <w:tcBorders>
              <w:top w:val="nil"/>
              <w:left w:val="nil"/>
              <w:bottom w:val="single" w:sz="4" w:space="0" w:color="auto"/>
              <w:right w:val="single" w:sz="4" w:space="0" w:color="auto"/>
            </w:tcBorders>
            <w:shd w:val="clear" w:color="auto" w:fill="auto"/>
            <w:vAlign w:val="center"/>
            <w:hideMark/>
          </w:tcPr>
          <w:p w14:paraId="0CA0BC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1,080</w:t>
            </w:r>
          </w:p>
        </w:tc>
      </w:tr>
      <w:tr w:rsidR="004821DF" w:rsidRPr="004821DF" w14:paraId="70A4262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DD88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416</w:t>
            </w:r>
          </w:p>
        </w:tc>
        <w:tc>
          <w:tcPr>
            <w:tcW w:w="0" w:type="auto"/>
            <w:tcBorders>
              <w:top w:val="nil"/>
              <w:left w:val="nil"/>
              <w:bottom w:val="single" w:sz="4" w:space="0" w:color="auto"/>
              <w:right w:val="single" w:sz="4" w:space="0" w:color="auto"/>
            </w:tcBorders>
            <w:shd w:val="clear" w:color="auto" w:fill="auto"/>
            <w:vAlign w:val="center"/>
            <w:hideMark/>
          </w:tcPr>
          <w:p w14:paraId="50D5A4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Поликлиника</w:t>
            </w:r>
          </w:p>
        </w:tc>
        <w:tc>
          <w:tcPr>
            <w:tcW w:w="0" w:type="auto"/>
            <w:tcBorders>
              <w:top w:val="nil"/>
              <w:left w:val="nil"/>
              <w:bottom w:val="single" w:sz="4" w:space="0" w:color="auto"/>
              <w:right w:val="single" w:sz="4" w:space="0" w:color="auto"/>
            </w:tcBorders>
            <w:shd w:val="clear" w:color="auto" w:fill="auto"/>
            <w:noWrap/>
            <w:vAlign w:val="center"/>
            <w:hideMark/>
          </w:tcPr>
          <w:p w14:paraId="2F06F5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390377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50955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62345F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E46E2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1,460</w:t>
            </w:r>
          </w:p>
        </w:tc>
        <w:tc>
          <w:tcPr>
            <w:tcW w:w="0" w:type="auto"/>
            <w:tcBorders>
              <w:top w:val="nil"/>
              <w:left w:val="nil"/>
              <w:bottom w:val="single" w:sz="4" w:space="0" w:color="auto"/>
              <w:right w:val="single" w:sz="4" w:space="0" w:color="auto"/>
            </w:tcBorders>
            <w:shd w:val="clear" w:color="auto" w:fill="auto"/>
            <w:vAlign w:val="center"/>
            <w:hideMark/>
          </w:tcPr>
          <w:p w14:paraId="507248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B5198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45065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4883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1,464</w:t>
            </w:r>
          </w:p>
        </w:tc>
        <w:tc>
          <w:tcPr>
            <w:tcW w:w="0" w:type="auto"/>
            <w:tcBorders>
              <w:top w:val="nil"/>
              <w:left w:val="nil"/>
              <w:bottom w:val="single" w:sz="4" w:space="0" w:color="auto"/>
              <w:right w:val="single" w:sz="4" w:space="0" w:color="auto"/>
            </w:tcBorders>
            <w:shd w:val="clear" w:color="auto" w:fill="auto"/>
            <w:vAlign w:val="center"/>
            <w:hideMark/>
          </w:tcPr>
          <w:p w14:paraId="57D710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1,470</w:t>
            </w:r>
          </w:p>
        </w:tc>
      </w:tr>
      <w:tr w:rsidR="004821DF" w:rsidRPr="004821DF" w14:paraId="4C62106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579F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417</w:t>
            </w:r>
          </w:p>
        </w:tc>
        <w:tc>
          <w:tcPr>
            <w:tcW w:w="0" w:type="auto"/>
            <w:tcBorders>
              <w:top w:val="nil"/>
              <w:left w:val="nil"/>
              <w:bottom w:val="single" w:sz="4" w:space="0" w:color="auto"/>
              <w:right w:val="single" w:sz="4" w:space="0" w:color="auto"/>
            </w:tcBorders>
            <w:shd w:val="clear" w:color="auto" w:fill="auto"/>
            <w:vAlign w:val="center"/>
            <w:hideMark/>
          </w:tcPr>
          <w:p w14:paraId="108CC22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Патолого-анатомический корпус с отделением</w:t>
            </w:r>
            <w:r w:rsidRPr="004821DF">
              <w:rPr>
                <w:rFonts w:ascii="Times New Roman" w:eastAsia="Times New Roman" w:hAnsi="Times New Roman" w:cs="Times New Roman"/>
                <w:color w:val="000000"/>
                <w:sz w:val="20"/>
                <w:szCs w:val="20"/>
                <w:lang w:val="ru-RU" w:eastAsia="ru-RU"/>
              </w:rPr>
              <w:br/>
              <w:t>судмедэкспертизы</w:t>
            </w:r>
          </w:p>
        </w:tc>
        <w:tc>
          <w:tcPr>
            <w:tcW w:w="0" w:type="auto"/>
            <w:tcBorders>
              <w:top w:val="nil"/>
              <w:left w:val="nil"/>
              <w:bottom w:val="single" w:sz="4" w:space="0" w:color="auto"/>
              <w:right w:val="single" w:sz="4" w:space="0" w:color="auto"/>
            </w:tcBorders>
            <w:shd w:val="clear" w:color="auto" w:fill="auto"/>
            <w:noWrap/>
            <w:vAlign w:val="center"/>
            <w:hideMark/>
          </w:tcPr>
          <w:p w14:paraId="03009D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49B52F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6F4E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3CBC6D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3D497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1,010</w:t>
            </w:r>
          </w:p>
        </w:tc>
        <w:tc>
          <w:tcPr>
            <w:tcW w:w="0" w:type="auto"/>
            <w:tcBorders>
              <w:top w:val="nil"/>
              <w:left w:val="nil"/>
              <w:bottom w:val="single" w:sz="4" w:space="0" w:color="auto"/>
              <w:right w:val="single" w:sz="4" w:space="0" w:color="auto"/>
            </w:tcBorders>
            <w:shd w:val="clear" w:color="auto" w:fill="auto"/>
            <w:vAlign w:val="center"/>
            <w:hideMark/>
          </w:tcPr>
          <w:p w14:paraId="2DCA5D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477C3D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4574A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DA87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118C3F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1,020</w:t>
            </w:r>
          </w:p>
        </w:tc>
      </w:tr>
      <w:tr w:rsidR="004821DF" w:rsidRPr="004821DF" w14:paraId="27A84B7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1BF6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418</w:t>
            </w:r>
          </w:p>
        </w:tc>
        <w:tc>
          <w:tcPr>
            <w:tcW w:w="0" w:type="auto"/>
            <w:tcBorders>
              <w:top w:val="nil"/>
              <w:left w:val="nil"/>
              <w:bottom w:val="single" w:sz="4" w:space="0" w:color="auto"/>
              <w:right w:val="single" w:sz="4" w:space="0" w:color="auto"/>
            </w:tcBorders>
            <w:shd w:val="clear" w:color="auto" w:fill="auto"/>
            <w:vAlign w:val="center"/>
            <w:hideMark/>
          </w:tcPr>
          <w:p w14:paraId="70D4A64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Автомойка</w:t>
            </w:r>
          </w:p>
        </w:tc>
        <w:tc>
          <w:tcPr>
            <w:tcW w:w="0" w:type="auto"/>
            <w:tcBorders>
              <w:top w:val="nil"/>
              <w:left w:val="nil"/>
              <w:bottom w:val="single" w:sz="4" w:space="0" w:color="auto"/>
              <w:right w:val="single" w:sz="4" w:space="0" w:color="auto"/>
            </w:tcBorders>
            <w:shd w:val="clear" w:color="auto" w:fill="auto"/>
            <w:noWrap/>
            <w:vAlign w:val="center"/>
            <w:hideMark/>
          </w:tcPr>
          <w:p w14:paraId="28FB6C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506EDC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80AA6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A153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570318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CCF38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AE86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5CA2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DC05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25BB90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3E727CB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368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419</w:t>
            </w:r>
          </w:p>
        </w:tc>
        <w:tc>
          <w:tcPr>
            <w:tcW w:w="0" w:type="auto"/>
            <w:tcBorders>
              <w:top w:val="nil"/>
              <w:left w:val="nil"/>
              <w:bottom w:val="single" w:sz="4" w:space="0" w:color="auto"/>
              <w:right w:val="single" w:sz="4" w:space="0" w:color="auto"/>
            </w:tcBorders>
            <w:shd w:val="clear" w:color="auto" w:fill="auto"/>
            <w:vAlign w:val="center"/>
            <w:hideMark/>
          </w:tcPr>
          <w:p w14:paraId="46A3213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Стоматологический комплекс с аптекой</w:t>
            </w:r>
          </w:p>
        </w:tc>
        <w:tc>
          <w:tcPr>
            <w:tcW w:w="0" w:type="auto"/>
            <w:tcBorders>
              <w:top w:val="nil"/>
              <w:left w:val="nil"/>
              <w:bottom w:val="single" w:sz="4" w:space="0" w:color="auto"/>
              <w:right w:val="single" w:sz="4" w:space="0" w:color="auto"/>
            </w:tcBorders>
            <w:shd w:val="clear" w:color="auto" w:fill="auto"/>
            <w:noWrap/>
            <w:vAlign w:val="center"/>
            <w:hideMark/>
          </w:tcPr>
          <w:p w14:paraId="7B3D02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6E8D67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1D460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878C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A2907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0,380</w:t>
            </w:r>
          </w:p>
        </w:tc>
        <w:tc>
          <w:tcPr>
            <w:tcW w:w="0" w:type="auto"/>
            <w:tcBorders>
              <w:top w:val="nil"/>
              <w:left w:val="nil"/>
              <w:bottom w:val="single" w:sz="4" w:space="0" w:color="auto"/>
              <w:right w:val="single" w:sz="4" w:space="0" w:color="auto"/>
            </w:tcBorders>
            <w:shd w:val="clear" w:color="auto" w:fill="auto"/>
            <w:vAlign w:val="center"/>
            <w:hideMark/>
          </w:tcPr>
          <w:p w14:paraId="431CE4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467779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708717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9FD4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53A6BB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0,383</w:t>
            </w:r>
          </w:p>
        </w:tc>
      </w:tr>
      <w:tr w:rsidR="004821DF" w:rsidRPr="004821DF" w14:paraId="4876EE8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7C3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420</w:t>
            </w:r>
          </w:p>
        </w:tc>
        <w:tc>
          <w:tcPr>
            <w:tcW w:w="0" w:type="auto"/>
            <w:tcBorders>
              <w:top w:val="nil"/>
              <w:left w:val="nil"/>
              <w:bottom w:val="single" w:sz="4" w:space="0" w:color="auto"/>
              <w:right w:val="single" w:sz="4" w:space="0" w:color="auto"/>
            </w:tcBorders>
            <w:shd w:val="clear" w:color="auto" w:fill="auto"/>
            <w:vAlign w:val="center"/>
            <w:hideMark/>
          </w:tcPr>
          <w:p w14:paraId="158DE1A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Межбольничная аптека</w:t>
            </w:r>
          </w:p>
        </w:tc>
        <w:tc>
          <w:tcPr>
            <w:tcW w:w="0" w:type="auto"/>
            <w:tcBorders>
              <w:top w:val="nil"/>
              <w:left w:val="nil"/>
              <w:bottom w:val="single" w:sz="4" w:space="0" w:color="auto"/>
              <w:right w:val="single" w:sz="4" w:space="0" w:color="auto"/>
            </w:tcBorders>
            <w:shd w:val="clear" w:color="auto" w:fill="auto"/>
            <w:noWrap/>
            <w:vAlign w:val="center"/>
            <w:hideMark/>
          </w:tcPr>
          <w:p w14:paraId="7F16F7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2F2A3A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20736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C0D3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56BEF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8DEA1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D7EA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5D00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F1F6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083B9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0E1723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A877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421</w:t>
            </w:r>
          </w:p>
        </w:tc>
        <w:tc>
          <w:tcPr>
            <w:tcW w:w="0" w:type="auto"/>
            <w:tcBorders>
              <w:top w:val="nil"/>
              <w:left w:val="nil"/>
              <w:bottom w:val="single" w:sz="4" w:space="0" w:color="auto"/>
              <w:right w:val="single" w:sz="4" w:space="0" w:color="auto"/>
            </w:tcBorders>
            <w:shd w:val="clear" w:color="auto" w:fill="auto"/>
            <w:vAlign w:val="center"/>
            <w:hideMark/>
          </w:tcPr>
          <w:p w14:paraId="7AF84D4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Больница восстановительного лечения</w:t>
            </w:r>
          </w:p>
        </w:tc>
        <w:tc>
          <w:tcPr>
            <w:tcW w:w="0" w:type="auto"/>
            <w:tcBorders>
              <w:top w:val="nil"/>
              <w:left w:val="nil"/>
              <w:bottom w:val="single" w:sz="4" w:space="0" w:color="auto"/>
              <w:right w:val="single" w:sz="4" w:space="0" w:color="auto"/>
            </w:tcBorders>
            <w:shd w:val="clear" w:color="auto" w:fill="auto"/>
            <w:noWrap/>
            <w:vAlign w:val="center"/>
            <w:hideMark/>
          </w:tcPr>
          <w:p w14:paraId="22BA82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682788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FAA37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501C81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709740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2,300</w:t>
            </w:r>
          </w:p>
        </w:tc>
        <w:tc>
          <w:tcPr>
            <w:tcW w:w="0" w:type="auto"/>
            <w:tcBorders>
              <w:top w:val="nil"/>
              <w:left w:val="nil"/>
              <w:bottom w:val="single" w:sz="4" w:space="0" w:color="auto"/>
              <w:right w:val="single" w:sz="4" w:space="0" w:color="auto"/>
            </w:tcBorders>
            <w:shd w:val="clear" w:color="auto" w:fill="auto"/>
            <w:vAlign w:val="center"/>
            <w:hideMark/>
          </w:tcPr>
          <w:p w14:paraId="758D91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0,092</w:t>
            </w:r>
          </w:p>
        </w:tc>
        <w:tc>
          <w:tcPr>
            <w:tcW w:w="0" w:type="auto"/>
            <w:tcBorders>
              <w:top w:val="nil"/>
              <w:left w:val="nil"/>
              <w:bottom w:val="single" w:sz="4" w:space="0" w:color="auto"/>
              <w:right w:val="single" w:sz="4" w:space="0" w:color="auto"/>
            </w:tcBorders>
            <w:shd w:val="clear" w:color="auto" w:fill="auto"/>
            <w:vAlign w:val="center"/>
            <w:hideMark/>
          </w:tcPr>
          <w:p w14:paraId="531B26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0,220</w:t>
            </w:r>
          </w:p>
        </w:tc>
        <w:tc>
          <w:tcPr>
            <w:tcW w:w="0" w:type="auto"/>
            <w:tcBorders>
              <w:top w:val="nil"/>
              <w:left w:val="nil"/>
              <w:bottom w:val="single" w:sz="4" w:space="0" w:color="auto"/>
              <w:right w:val="single" w:sz="4" w:space="0" w:color="auto"/>
            </w:tcBorders>
            <w:shd w:val="clear" w:color="auto" w:fill="auto"/>
            <w:vAlign w:val="center"/>
            <w:hideMark/>
          </w:tcPr>
          <w:p w14:paraId="538E44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F5A5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2,392</w:t>
            </w:r>
          </w:p>
        </w:tc>
        <w:tc>
          <w:tcPr>
            <w:tcW w:w="0" w:type="auto"/>
            <w:tcBorders>
              <w:top w:val="nil"/>
              <w:left w:val="nil"/>
              <w:bottom w:val="single" w:sz="4" w:space="0" w:color="auto"/>
              <w:right w:val="single" w:sz="4" w:space="0" w:color="auto"/>
            </w:tcBorders>
            <w:shd w:val="clear" w:color="auto" w:fill="auto"/>
            <w:vAlign w:val="center"/>
            <w:hideMark/>
          </w:tcPr>
          <w:p w14:paraId="51E30A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2,520</w:t>
            </w:r>
          </w:p>
        </w:tc>
      </w:tr>
      <w:tr w:rsidR="004821DF" w:rsidRPr="004821DF" w14:paraId="14EDBFF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C52B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422</w:t>
            </w:r>
          </w:p>
        </w:tc>
        <w:tc>
          <w:tcPr>
            <w:tcW w:w="0" w:type="auto"/>
            <w:tcBorders>
              <w:top w:val="nil"/>
              <w:left w:val="nil"/>
              <w:bottom w:val="single" w:sz="4" w:space="0" w:color="auto"/>
              <w:right w:val="single" w:sz="4" w:space="0" w:color="auto"/>
            </w:tcBorders>
            <w:shd w:val="clear" w:color="auto" w:fill="auto"/>
            <w:vAlign w:val="center"/>
            <w:hideMark/>
          </w:tcPr>
          <w:p w14:paraId="2F2806F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АЗС</w:t>
            </w:r>
          </w:p>
        </w:tc>
        <w:tc>
          <w:tcPr>
            <w:tcW w:w="0" w:type="auto"/>
            <w:tcBorders>
              <w:top w:val="nil"/>
              <w:left w:val="nil"/>
              <w:bottom w:val="single" w:sz="4" w:space="0" w:color="auto"/>
              <w:right w:val="single" w:sz="4" w:space="0" w:color="auto"/>
            </w:tcBorders>
            <w:shd w:val="clear" w:color="auto" w:fill="auto"/>
            <w:noWrap/>
            <w:vAlign w:val="center"/>
            <w:hideMark/>
          </w:tcPr>
          <w:p w14:paraId="2D9F5F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563219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B1732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240815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51EF3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6F7F63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15E7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6A54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3A7E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5503FC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r>
      <w:tr w:rsidR="004821DF" w:rsidRPr="004821DF" w14:paraId="275C2B3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E904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423</w:t>
            </w:r>
          </w:p>
        </w:tc>
        <w:tc>
          <w:tcPr>
            <w:tcW w:w="0" w:type="auto"/>
            <w:tcBorders>
              <w:top w:val="nil"/>
              <w:left w:val="nil"/>
              <w:bottom w:val="single" w:sz="4" w:space="0" w:color="auto"/>
              <w:right w:val="single" w:sz="4" w:space="0" w:color="auto"/>
            </w:tcBorders>
            <w:shd w:val="clear" w:color="auto" w:fill="auto"/>
            <w:vAlign w:val="center"/>
            <w:hideMark/>
          </w:tcPr>
          <w:p w14:paraId="2950F4D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Детская больница</w:t>
            </w:r>
          </w:p>
        </w:tc>
        <w:tc>
          <w:tcPr>
            <w:tcW w:w="0" w:type="auto"/>
            <w:tcBorders>
              <w:top w:val="nil"/>
              <w:left w:val="nil"/>
              <w:bottom w:val="single" w:sz="4" w:space="0" w:color="auto"/>
              <w:right w:val="single" w:sz="4" w:space="0" w:color="auto"/>
            </w:tcBorders>
            <w:shd w:val="clear" w:color="auto" w:fill="auto"/>
            <w:noWrap/>
            <w:vAlign w:val="center"/>
            <w:hideMark/>
          </w:tcPr>
          <w:p w14:paraId="21CE41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00AC66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0D36E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nil"/>
              <w:bottom w:val="single" w:sz="4" w:space="0" w:color="auto"/>
              <w:right w:val="single" w:sz="4" w:space="0" w:color="auto"/>
            </w:tcBorders>
            <w:shd w:val="clear" w:color="auto" w:fill="auto"/>
            <w:vAlign w:val="center"/>
            <w:hideMark/>
          </w:tcPr>
          <w:p w14:paraId="7A4392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D570D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1,080</w:t>
            </w:r>
          </w:p>
        </w:tc>
        <w:tc>
          <w:tcPr>
            <w:tcW w:w="0" w:type="auto"/>
            <w:tcBorders>
              <w:top w:val="nil"/>
              <w:left w:val="nil"/>
              <w:bottom w:val="single" w:sz="4" w:space="0" w:color="auto"/>
              <w:right w:val="single" w:sz="4" w:space="0" w:color="auto"/>
            </w:tcBorders>
            <w:shd w:val="clear" w:color="auto" w:fill="auto"/>
            <w:vAlign w:val="center"/>
            <w:hideMark/>
          </w:tcPr>
          <w:p w14:paraId="5F9FE8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149B1F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1E08D6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13E0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1,122</w:t>
            </w:r>
          </w:p>
        </w:tc>
        <w:tc>
          <w:tcPr>
            <w:tcW w:w="0" w:type="auto"/>
            <w:tcBorders>
              <w:top w:val="nil"/>
              <w:left w:val="nil"/>
              <w:bottom w:val="single" w:sz="4" w:space="0" w:color="auto"/>
              <w:right w:val="single" w:sz="4" w:space="0" w:color="auto"/>
            </w:tcBorders>
            <w:shd w:val="clear" w:color="auto" w:fill="auto"/>
            <w:vAlign w:val="center"/>
            <w:hideMark/>
          </w:tcPr>
          <w:p w14:paraId="199C97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1,180</w:t>
            </w:r>
          </w:p>
        </w:tc>
      </w:tr>
      <w:tr w:rsidR="004821DF" w:rsidRPr="004821DF" w14:paraId="6FFFCE2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F28D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424</w:t>
            </w:r>
          </w:p>
        </w:tc>
        <w:tc>
          <w:tcPr>
            <w:tcW w:w="0" w:type="auto"/>
            <w:tcBorders>
              <w:top w:val="nil"/>
              <w:left w:val="nil"/>
              <w:bottom w:val="single" w:sz="4" w:space="0" w:color="auto"/>
              <w:right w:val="single" w:sz="4" w:space="0" w:color="auto"/>
            </w:tcBorders>
            <w:shd w:val="clear" w:color="auto" w:fill="auto"/>
            <w:vAlign w:val="center"/>
            <w:hideMark/>
          </w:tcPr>
          <w:p w14:paraId="15352ED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СТО</w:t>
            </w:r>
          </w:p>
        </w:tc>
        <w:tc>
          <w:tcPr>
            <w:tcW w:w="0" w:type="auto"/>
            <w:tcBorders>
              <w:top w:val="nil"/>
              <w:left w:val="nil"/>
              <w:bottom w:val="single" w:sz="4" w:space="0" w:color="auto"/>
              <w:right w:val="single" w:sz="4" w:space="0" w:color="auto"/>
            </w:tcBorders>
            <w:shd w:val="clear" w:color="auto" w:fill="auto"/>
            <w:noWrap/>
            <w:vAlign w:val="center"/>
            <w:hideMark/>
          </w:tcPr>
          <w:p w14:paraId="345275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5A792E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5FD07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2634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5FC02E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ABB90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A3D9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CB35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C0C4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43929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r>
      <w:tr w:rsidR="004821DF" w:rsidRPr="004821DF" w14:paraId="5D92A82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94DE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425</w:t>
            </w:r>
          </w:p>
        </w:tc>
        <w:tc>
          <w:tcPr>
            <w:tcW w:w="0" w:type="auto"/>
            <w:tcBorders>
              <w:top w:val="nil"/>
              <w:left w:val="nil"/>
              <w:bottom w:val="single" w:sz="4" w:space="0" w:color="auto"/>
              <w:right w:val="single" w:sz="4" w:space="0" w:color="auto"/>
            </w:tcBorders>
            <w:shd w:val="clear" w:color="auto" w:fill="auto"/>
            <w:vAlign w:val="center"/>
            <w:hideMark/>
          </w:tcPr>
          <w:p w14:paraId="413A605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Объект торговли</w:t>
            </w:r>
          </w:p>
        </w:tc>
        <w:tc>
          <w:tcPr>
            <w:tcW w:w="0" w:type="auto"/>
            <w:tcBorders>
              <w:top w:val="nil"/>
              <w:left w:val="nil"/>
              <w:bottom w:val="single" w:sz="4" w:space="0" w:color="auto"/>
              <w:right w:val="single" w:sz="4" w:space="0" w:color="auto"/>
            </w:tcBorders>
            <w:shd w:val="clear" w:color="auto" w:fill="auto"/>
            <w:noWrap/>
            <w:vAlign w:val="center"/>
            <w:hideMark/>
          </w:tcPr>
          <w:p w14:paraId="778F46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31А</w:t>
            </w:r>
          </w:p>
        </w:tc>
        <w:tc>
          <w:tcPr>
            <w:tcW w:w="0" w:type="auto"/>
            <w:tcBorders>
              <w:top w:val="nil"/>
              <w:left w:val="nil"/>
              <w:bottom w:val="single" w:sz="4" w:space="0" w:color="auto"/>
              <w:right w:val="single" w:sz="4" w:space="0" w:color="auto"/>
            </w:tcBorders>
            <w:shd w:val="clear" w:color="auto" w:fill="auto"/>
            <w:vAlign w:val="center"/>
            <w:hideMark/>
          </w:tcPr>
          <w:p w14:paraId="4E903B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E569E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C00EF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AEA8F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37E09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3063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7511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209B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78011B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048C1AC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905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426</w:t>
            </w:r>
          </w:p>
        </w:tc>
        <w:tc>
          <w:tcPr>
            <w:tcW w:w="0" w:type="auto"/>
            <w:tcBorders>
              <w:top w:val="nil"/>
              <w:left w:val="nil"/>
              <w:bottom w:val="single" w:sz="4" w:space="0" w:color="auto"/>
              <w:right w:val="single" w:sz="4" w:space="0" w:color="auto"/>
            </w:tcBorders>
            <w:shd w:val="clear" w:color="auto" w:fill="auto"/>
            <w:vAlign w:val="center"/>
            <w:hideMark/>
          </w:tcPr>
          <w:p w14:paraId="325C685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 xml:space="preserve">Фонд защиты прав граждан - участников долевого строительства ХМАО-Югры (ранее ООО "Дорожно- </w:t>
            </w:r>
            <w:r w:rsidRPr="004821DF">
              <w:rPr>
                <w:rFonts w:ascii="Times New Roman" w:eastAsia="Times New Roman" w:hAnsi="Times New Roman" w:cs="Times New Roman"/>
                <w:color w:val="000000"/>
                <w:sz w:val="20"/>
                <w:szCs w:val="20"/>
                <w:lang w:val="ru-RU" w:eastAsia="ru-RU"/>
              </w:rPr>
              <w:lastRenderedPageBreak/>
              <w:t>эксплуатационное предприятие").</w:t>
            </w:r>
            <w:r w:rsidRPr="004821DF">
              <w:rPr>
                <w:rFonts w:ascii="Times New Roman" w:eastAsia="Times New Roman" w:hAnsi="Times New Roman" w:cs="Times New Roman"/>
                <w:color w:val="000000"/>
                <w:sz w:val="20"/>
                <w:szCs w:val="20"/>
                <w:lang w:val="ru-RU" w:eastAsia="ru-RU"/>
              </w:rPr>
              <w:br/>
              <w:t>Многоквартирный жилой дом №1 со встроенными помещениями</w:t>
            </w:r>
          </w:p>
        </w:tc>
        <w:tc>
          <w:tcPr>
            <w:tcW w:w="0" w:type="auto"/>
            <w:tcBorders>
              <w:top w:val="nil"/>
              <w:left w:val="nil"/>
              <w:bottom w:val="single" w:sz="4" w:space="0" w:color="auto"/>
              <w:right w:val="single" w:sz="4" w:space="0" w:color="auto"/>
            </w:tcBorders>
            <w:shd w:val="clear" w:color="auto" w:fill="auto"/>
            <w:noWrap/>
            <w:vAlign w:val="center"/>
            <w:hideMark/>
          </w:tcPr>
          <w:p w14:paraId="1E1B62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1B91C4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22ECA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143E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BAF5D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0,677</w:t>
            </w:r>
          </w:p>
        </w:tc>
        <w:tc>
          <w:tcPr>
            <w:tcW w:w="0" w:type="auto"/>
            <w:tcBorders>
              <w:top w:val="nil"/>
              <w:left w:val="nil"/>
              <w:bottom w:val="single" w:sz="4" w:space="0" w:color="auto"/>
              <w:right w:val="single" w:sz="4" w:space="0" w:color="auto"/>
            </w:tcBorders>
            <w:shd w:val="clear" w:color="auto" w:fill="auto"/>
            <w:vAlign w:val="center"/>
            <w:hideMark/>
          </w:tcPr>
          <w:p w14:paraId="71B1CB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0,185</w:t>
            </w:r>
          </w:p>
        </w:tc>
        <w:tc>
          <w:tcPr>
            <w:tcW w:w="0" w:type="auto"/>
            <w:tcBorders>
              <w:top w:val="nil"/>
              <w:left w:val="nil"/>
              <w:bottom w:val="single" w:sz="4" w:space="0" w:color="auto"/>
              <w:right w:val="single" w:sz="4" w:space="0" w:color="auto"/>
            </w:tcBorders>
            <w:shd w:val="clear" w:color="auto" w:fill="auto"/>
            <w:vAlign w:val="center"/>
            <w:hideMark/>
          </w:tcPr>
          <w:p w14:paraId="4CC74F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0,445</w:t>
            </w:r>
          </w:p>
        </w:tc>
        <w:tc>
          <w:tcPr>
            <w:tcW w:w="0" w:type="auto"/>
            <w:tcBorders>
              <w:top w:val="nil"/>
              <w:left w:val="nil"/>
              <w:bottom w:val="single" w:sz="4" w:space="0" w:color="auto"/>
              <w:right w:val="single" w:sz="4" w:space="0" w:color="auto"/>
            </w:tcBorders>
            <w:shd w:val="clear" w:color="auto" w:fill="auto"/>
            <w:vAlign w:val="center"/>
            <w:hideMark/>
          </w:tcPr>
          <w:p w14:paraId="153ACD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D8C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0,862</w:t>
            </w:r>
          </w:p>
        </w:tc>
        <w:tc>
          <w:tcPr>
            <w:tcW w:w="0" w:type="auto"/>
            <w:tcBorders>
              <w:top w:val="nil"/>
              <w:left w:val="nil"/>
              <w:bottom w:val="single" w:sz="4" w:space="0" w:color="auto"/>
              <w:right w:val="single" w:sz="4" w:space="0" w:color="auto"/>
            </w:tcBorders>
            <w:shd w:val="clear" w:color="auto" w:fill="auto"/>
            <w:vAlign w:val="center"/>
            <w:hideMark/>
          </w:tcPr>
          <w:p w14:paraId="1565FC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1,122</w:t>
            </w:r>
          </w:p>
        </w:tc>
      </w:tr>
      <w:tr w:rsidR="004821DF" w:rsidRPr="004821DF" w14:paraId="78112FF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EC9F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427</w:t>
            </w:r>
          </w:p>
        </w:tc>
        <w:tc>
          <w:tcPr>
            <w:tcW w:w="0" w:type="auto"/>
            <w:tcBorders>
              <w:top w:val="nil"/>
              <w:left w:val="nil"/>
              <w:bottom w:val="single" w:sz="4" w:space="0" w:color="auto"/>
              <w:right w:val="single" w:sz="4" w:space="0" w:color="auto"/>
            </w:tcBorders>
            <w:shd w:val="clear" w:color="auto" w:fill="auto"/>
            <w:vAlign w:val="center"/>
            <w:hideMark/>
          </w:tcPr>
          <w:p w14:paraId="49BF700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Фонд защиты прав граждан - участников долевого строительства ХМАО-Югры (ранее ООО "Дорожно-</w:t>
            </w:r>
            <w:r w:rsidRPr="004821DF">
              <w:rPr>
                <w:rFonts w:ascii="Times New Roman" w:eastAsia="Times New Roman" w:hAnsi="Times New Roman" w:cs="Times New Roman"/>
                <w:color w:val="000000"/>
                <w:sz w:val="20"/>
                <w:szCs w:val="20"/>
                <w:lang w:val="ru-RU" w:eastAsia="ru-RU"/>
              </w:rPr>
              <w:br/>
              <w:t>эксплуатационное предприятие") Многоквартирный жилой дом №2</w:t>
            </w:r>
          </w:p>
        </w:tc>
        <w:tc>
          <w:tcPr>
            <w:tcW w:w="0" w:type="auto"/>
            <w:tcBorders>
              <w:top w:val="nil"/>
              <w:left w:val="nil"/>
              <w:bottom w:val="single" w:sz="4" w:space="0" w:color="auto"/>
              <w:right w:val="single" w:sz="4" w:space="0" w:color="auto"/>
            </w:tcBorders>
            <w:shd w:val="clear" w:color="auto" w:fill="auto"/>
            <w:noWrap/>
            <w:vAlign w:val="center"/>
            <w:hideMark/>
          </w:tcPr>
          <w:p w14:paraId="5039BA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51A901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BA9B1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80D7C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86BA5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0,699</w:t>
            </w:r>
          </w:p>
        </w:tc>
        <w:tc>
          <w:tcPr>
            <w:tcW w:w="0" w:type="auto"/>
            <w:tcBorders>
              <w:top w:val="nil"/>
              <w:left w:val="nil"/>
              <w:bottom w:val="single" w:sz="4" w:space="0" w:color="auto"/>
              <w:right w:val="single" w:sz="4" w:space="0" w:color="auto"/>
            </w:tcBorders>
            <w:shd w:val="clear" w:color="auto" w:fill="auto"/>
            <w:vAlign w:val="center"/>
            <w:hideMark/>
          </w:tcPr>
          <w:p w14:paraId="34A913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554B21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0,447</w:t>
            </w:r>
          </w:p>
        </w:tc>
        <w:tc>
          <w:tcPr>
            <w:tcW w:w="0" w:type="auto"/>
            <w:tcBorders>
              <w:top w:val="nil"/>
              <w:left w:val="nil"/>
              <w:bottom w:val="single" w:sz="4" w:space="0" w:color="auto"/>
              <w:right w:val="single" w:sz="4" w:space="0" w:color="auto"/>
            </w:tcBorders>
            <w:shd w:val="clear" w:color="auto" w:fill="auto"/>
            <w:vAlign w:val="center"/>
            <w:hideMark/>
          </w:tcPr>
          <w:p w14:paraId="3E56A2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AC1B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0,885</w:t>
            </w:r>
          </w:p>
        </w:tc>
        <w:tc>
          <w:tcPr>
            <w:tcW w:w="0" w:type="auto"/>
            <w:tcBorders>
              <w:top w:val="nil"/>
              <w:left w:val="nil"/>
              <w:bottom w:val="single" w:sz="4" w:space="0" w:color="auto"/>
              <w:right w:val="single" w:sz="4" w:space="0" w:color="auto"/>
            </w:tcBorders>
            <w:shd w:val="clear" w:color="auto" w:fill="auto"/>
            <w:vAlign w:val="center"/>
            <w:hideMark/>
          </w:tcPr>
          <w:p w14:paraId="11A4BD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1,146</w:t>
            </w:r>
          </w:p>
        </w:tc>
      </w:tr>
      <w:tr w:rsidR="004821DF" w:rsidRPr="004821DF" w14:paraId="50EFC9E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A0B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428</w:t>
            </w:r>
          </w:p>
        </w:tc>
        <w:tc>
          <w:tcPr>
            <w:tcW w:w="0" w:type="auto"/>
            <w:tcBorders>
              <w:top w:val="nil"/>
              <w:left w:val="nil"/>
              <w:bottom w:val="single" w:sz="4" w:space="0" w:color="auto"/>
              <w:right w:val="single" w:sz="4" w:space="0" w:color="auto"/>
            </w:tcBorders>
            <w:shd w:val="clear" w:color="auto" w:fill="auto"/>
            <w:vAlign w:val="center"/>
            <w:hideMark/>
          </w:tcPr>
          <w:p w14:paraId="6D3B54F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"Дорожно-эксплуатационное предприятие" Жилой дом №6</w:t>
            </w:r>
          </w:p>
        </w:tc>
        <w:tc>
          <w:tcPr>
            <w:tcW w:w="0" w:type="auto"/>
            <w:tcBorders>
              <w:top w:val="nil"/>
              <w:left w:val="nil"/>
              <w:bottom w:val="single" w:sz="4" w:space="0" w:color="auto"/>
              <w:right w:val="single" w:sz="4" w:space="0" w:color="auto"/>
            </w:tcBorders>
            <w:shd w:val="clear" w:color="auto" w:fill="auto"/>
            <w:noWrap/>
            <w:vAlign w:val="center"/>
            <w:hideMark/>
          </w:tcPr>
          <w:p w14:paraId="1836D0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09E70A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F857C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EF42E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8A7C3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1708D2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0,078</w:t>
            </w:r>
          </w:p>
        </w:tc>
        <w:tc>
          <w:tcPr>
            <w:tcW w:w="0" w:type="auto"/>
            <w:tcBorders>
              <w:top w:val="nil"/>
              <w:left w:val="nil"/>
              <w:bottom w:val="single" w:sz="4" w:space="0" w:color="auto"/>
              <w:right w:val="single" w:sz="4" w:space="0" w:color="auto"/>
            </w:tcBorders>
            <w:shd w:val="clear" w:color="auto" w:fill="auto"/>
            <w:vAlign w:val="center"/>
            <w:hideMark/>
          </w:tcPr>
          <w:p w14:paraId="486D34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2071A4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CDC4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0,488</w:t>
            </w:r>
          </w:p>
        </w:tc>
        <w:tc>
          <w:tcPr>
            <w:tcW w:w="0" w:type="auto"/>
            <w:tcBorders>
              <w:top w:val="nil"/>
              <w:left w:val="nil"/>
              <w:bottom w:val="single" w:sz="4" w:space="0" w:color="auto"/>
              <w:right w:val="single" w:sz="4" w:space="0" w:color="auto"/>
            </w:tcBorders>
            <w:shd w:val="clear" w:color="auto" w:fill="auto"/>
            <w:vAlign w:val="center"/>
            <w:hideMark/>
          </w:tcPr>
          <w:p w14:paraId="6AE792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0,596</w:t>
            </w:r>
          </w:p>
        </w:tc>
      </w:tr>
      <w:tr w:rsidR="004821DF" w:rsidRPr="004821DF" w14:paraId="381361A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227A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429</w:t>
            </w:r>
          </w:p>
        </w:tc>
        <w:tc>
          <w:tcPr>
            <w:tcW w:w="0" w:type="auto"/>
            <w:tcBorders>
              <w:top w:val="nil"/>
              <w:left w:val="nil"/>
              <w:bottom w:val="single" w:sz="4" w:space="0" w:color="auto"/>
              <w:right w:val="single" w:sz="4" w:space="0" w:color="auto"/>
            </w:tcBorders>
            <w:shd w:val="clear" w:color="auto" w:fill="auto"/>
            <w:vAlign w:val="center"/>
            <w:hideMark/>
          </w:tcPr>
          <w:p w14:paraId="37D2397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"Дорожно-эксплуатационное предприятие" Жилой дом №5 со встроенными предприятиями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16F3C8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2158EB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B42DA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CD6F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A31E3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0,385</w:t>
            </w:r>
          </w:p>
        </w:tc>
        <w:tc>
          <w:tcPr>
            <w:tcW w:w="0" w:type="auto"/>
            <w:tcBorders>
              <w:top w:val="nil"/>
              <w:left w:val="nil"/>
              <w:bottom w:val="single" w:sz="4" w:space="0" w:color="auto"/>
              <w:right w:val="single" w:sz="4" w:space="0" w:color="auto"/>
            </w:tcBorders>
            <w:shd w:val="clear" w:color="auto" w:fill="auto"/>
            <w:vAlign w:val="center"/>
            <w:hideMark/>
          </w:tcPr>
          <w:p w14:paraId="56E842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0,159</w:t>
            </w:r>
          </w:p>
        </w:tc>
        <w:tc>
          <w:tcPr>
            <w:tcW w:w="0" w:type="auto"/>
            <w:tcBorders>
              <w:top w:val="nil"/>
              <w:left w:val="nil"/>
              <w:bottom w:val="single" w:sz="4" w:space="0" w:color="auto"/>
              <w:right w:val="single" w:sz="4" w:space="0" w:color="auto"/>
            </w:tcBorders>
            <w:shd w:val="clear" w:color="auto" w:fill="auto"/>
            <w:vAlign w:val="center"/>
            <w:hideMark/>
          </w:tcPr>
          <w:p w14:paraId="27447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0795C6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E4F0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0,544</w:t>
            </w:r>
          </w:p>
        </w:tc>
        <w:tc>
          <w:tcPr>
            <w:tcW w:w="0" w:type="auto"/>
            <w:tcBorders>
              <w:top w:val="nil"/>
              <w:left w:val="nil"/>
              <w:bottom w:val="single" w:sz="4" w:space="0" w:color="auto"/>
              <w:right w:val="single" w:sz="4" w:space="0" w:color="auto"/>
            </w:tcBorders>
            <w:shd w:val="clear" w:color="auto" w:fill="auto"/>
            <w:vAlign w:val="center"/>
            <w:hideMark/>
          </w:tcPr>
          <w:p w14:paraId="44DEF2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0,766</w:t>
            </w:r>
          </w:p>
        </w:tc>
      </w:tr>
      <w:tr w:rsidR="004821DF" w:rsidRPr="004821DF" w14:paraId="4163429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61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430</w:t>
            </w:r>
          </w:p>
        </w:tc>
        <w:tc>
          <w:tcPr>
            <w:tcW w:w="0" w:type="auto"/>
            <w:tcBorders>
              <w:top w:val="nil"/>
              <w:left w:val="nil"/>
              <w:bottom w:val="single" w:sz="4" w:space="0" w:color="auto"/>
              <w:right w:val="single" w:sz="4" w:space="0" w:color="auto"/>
            </w:tcBorders>
            <w:shd w:val="clear" w:color="auto" w:fill="auto"/>
            <w:vAlign w:val="center"/>
            <w:hideMark/>
          </w:tcPr>
          <w:p w14:paraId="4BCE97B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№7</w:t>
            </w:r>
          </w:p>
        </w:tc>
        <w:tc>
          <w:tcPr>
            <w:tcW w:w="0" w:type="auto"/>
            <w:tcBorders>
              <w:top w:val="nil"/>
              <w:left w:val="nil"/>
              <w:bottom w:val="single" w:sz="4" w:space="0" w:color="auto"/>
              <w:right w:val="single" w:sz="4" w:space="0" w:color="auto"/>
            </w:tcBorders>
            <w:shd w:val="clear" w:color="auto" w:fill="auto"/>
            <w:noWrap/>
            <w:vAlign w:val="center"/>
            <w:hideMark/>
          </w:tcPr>
          <w:p w14:paraId="4F9EE7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1E22FC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F35E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C515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DDD07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0,578</w:t>
            </w:r>
          </w:p>
        </w:tc>
        <w:tc>
          <w:tcPr>
            <w:tcW w:w="0" w:type="auto"/>
            <w:tcBorders>
              <w:top w:val="nil"/>
              <w:left w:val="nil"/>
              <w:bottom w:val="single" w:sz="4" w:space="0" w:color="auto"/>
              <w:right w:val="single" w:sz="4" w:space="0" w:color="auto"/>
            </w:tcBorders>
            <w:shd w:val="clear" w:color="auto" w:fill="auto"/>
            <w:vAlign w:val="center"/>
            <w:hideMark/>
          </w:tcPr>
          <w:p w14:paraId="138042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3A7672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0,407</w:t>
            </w:r>
          </w:p>
        </w:tc>
        <w:tc>
          <w:tcPr>
            <w:tcW w:w="0" w:type="auto"/>
            <w:tcBorders>
              <w:top w:val="nil"/>
              <w:left w:val="nil"/>
              <w:bottom w:val="single" w:sz="4" w:space="0" w:color="auto"/>
              <w:right w:val="single" w:sz="4" w:space="0" w:color="auto"/>
            </w:tcBorders>
            <w:shd w:val="clear" w:color="auto" w:fill="auto"/>
            <w:vAlign w:val="center"/>
            <w:hideMark/>
          </w:tcPr>
          <w:p w14:paraId="6D00BE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98ED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0,748</w:t>
            </w:r>
          </w:p>
        </w:tc>
        <w:tc>
          <w:tcPr>
            <w:tcW w:w="0" w:type="auto"/>
            <w:tcBorders>
              <w:top w:val="nil"/>
              <w:left w:val="nil"/>
              <w:bottom w:val="single" w:sz="4" w:space="0" w:color="auto"/>
              <w:right w:val="single" w:sz="4" w:space="0" w:color="auto"/>
            </w:tcBorders>
            <w:shd w:val="clear" w:color="auto" w:fill="auto"/>
            <w:vAlign w:val="center"/>
            <w:hideMark/>
          </w:tcPr>
          <w:p w14:paraId="15CBAA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0,985</w:t>
            </w:r>
          </w:p>
        </w:tc>
      </w:tr>
      <w:tr w:rsidR="004821DF" w:rsidRPr="004821DF" w14:paraId="21F11EE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FEC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431</w:t>
            </w:r>
          </w:p>
        </w:tc>
        <w:tc>
          <w:tcPr>
            <w:tcW w:w="0" w:type="auto"/>
            <w:tcBorders>
              <w:top w:val="nil"/>
              <w:left w:val="nil"/>
              <w:bottom w:val="single" w:sz="4" w:space="0" w:color="auto"/>
              <w:right w:val="single" w:sz="4" w:space="0" w:color="auto"/>
            </w:tcBorders>
            <w:shd w:val="clear" w:color="auto" w:fill="auto"/>
            <w:vAlign w:val="center"/>
            <w:hideMark/>
          </w:tcPr>
          <w:p w14:paraId="24C4CD1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w:t>
            </w:r>
            <w:r w:rsidRPr="004821DF">
              <w:rPr>
                <w:rFonts w:ascii="Times New Roman" w:eastAsia="Times New Roman" w:hAnsi="Times New Roman" w:cs="Times New Roman"/>
                <w:color w:val="000000"/>
                <w:sz w:val="20"/>
                <w:szCs w:val="20"/>
                <w:lang w:val="ru-RU" w:eastAsia="ru-RU"/>
              </w:rPr>
              <w:br/>
              <w:t>общеобразовательной организации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2CFCEC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7E081D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85009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964F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E841F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1,759</w:t>
            </w:r>
          </w:p>
        </w:tc>
        <w:tc>
          <w:tcPr>
            <w:tcW w:w="0" w:type="auto"/>
            <w:tcBorders>
              <w:top w:val="nil"/>
              <w:left w:val="nil"/>
              <w:bottom w:val="single" w:sz="4" w:space="0" w:color="auto"/>
              <w:right w:val="single" w:sz="4" w:space="0" w:color="auto"/>
            </w:tcBorders>
            <w:shd w:val="clear" w:color="auto" w:fill="auto"/>
            <w:vAlign w:val="center"/>
            <w:hideMark/>
          </w:tcPr>
          <w:p w14:paraId="7DC299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0,754</w:t>
            </w:r>
          </w:p>
        </w:tc>
        <w:tc>
          <w:tcPr>
            <w:tcW w:w="0" w:type="auto"/>
            <w:tcBorders>
              <w:top w:val="nil"/>
              <w:left w:val="nil"/>
              <w:bottom w:val="single" w:sz="4" w:space="0" w:color="auto"/>
              <w:right w:val="single" w:sz="4" w:space="0" w:color="auto"/>
            </w:tcBorders>
            <w:shd w:val="clear" w:color="auto" w:fill="auto"/>
            <w:vAlign w:val="center"/>
            <w:hideMark/>
          </w:tcPr>
          <w:p w14:paraId="2D7A8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1,810</w:t>
            </w:r>
          </w:p>
        </w:tc>
        <w:tc>
          <w:tcPr>
            <w:tcW w:w="0" w:type="auto"/>
            <w:tcBorders>
              <w:top w:val="nil"/>
              <w:left w:val="nil"/>
              <w:bottom w:val="single" w:sz="4" w:space="0" w:color="auto"/>
              <w:right w:val="single" w:sz="4" w:space="0" w:color="auto"/>
            </w:tcBorders>
            <w:shd w:val="clear" w:color="auto" w:fill="auto"/>
            <w:vAlign w:val="center"/>
            <w:hideMark/>
          </w:tcPr>
          <w:p w14:paraId="513D93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5959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2,513</w:t>
            </w:r>
          </w:p>
        </w:tc>
        <w:tc>
          <w:tcPr>
            <w:tcW w:w="0" w:type="auto"/>
            <w:tcBorders>
              <w:top w:val="nil"/>
              <w:left w:val="nil"/>
              <w:bottom w:val="single" w:sz="4" w:space="0" w:color="auto"/>
              <w:right w:val="single" w:sz="4" w:space="0" w:color="auto"/>
            </w:tcBorders>
            <w:shd w:val="clear" w:color="auto" w:fill="auto"/>
            <w:vAlign w:val="center"/>
            <w:hideMark/>
          </w:tcPr>
          <w:p w14:paraId="78CE6B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3,569</w:t>
            </w:r>
          </w:p>
        </w:tc>
      </w:tr>
      <w:tr w:rsidR="004821DF" w:rsidRPr="004821DF" w14:paraId="725EB82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3AF0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432</w:t>
            </w:r>
          </w:p>
        </w:tc>
        <w:tc>
          <w:tcPr>
            <w:tcW w:w="0" w:type="auto"/>
            <w:tcBorders>
              <w:top w:val="nil"/>
              <w:left w:val="nil"/>
              <w:bottom w:val="single" w:sz="4" w:space="0" w:color="auto"/>
              <w:right w:val="single" w:sz="4" w:space="0" w:color="auto"/>
            </w:tcBorders>
            <w:shd w:val="clear" w:color="auto" w:fill="auto"/>
            <w:vAlign w:val="center"/>
            <w:hideMark/>
          </w:tcPr>
          <w:p w14:paraId="0223E9F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280 мест</w:t>
            </w:r>
          </w:p>
        </w:tc>
        <w:tc>
          <w:tcPr>
            <w:tcW w:w="0" w:type="auto"/>
            <w:tcBorders>
              <w:top w:val="nil"/>
              <w:left w:val="nil"/>
              <w:bottom w:val="single" w:sz="4" w:space="0" w:color="auto"/>
              <w:right w:val="single" w:sz="4" w:space="0" w:color="auto"/>
            </w:tcBorders>
            <w:shd w:val="clear" w:color="auto" w:fill="auto"/>
            <w:noWrap/>
            <w:vAlign w:val="center"/>
            <w:hideMark/>
          </w:tcPr>
          <w:p w14:paraId="36D37B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31Б</w:t>
            </w:r>
          </w:p>
        </w:tc>
        <w:tc>
          <w:tcPr>
            <w:tcW w:w="0" w:type="auto"/>
            <w:tcBorders>
              <w:top w:val="nil"/>
              <w:left w:val="nil"/>
              <w:bottom w:val="single" w:sz="4" w:space="0" w:color="auto"/>
              <w:right w:val="single" w:sz="4" w:space="0" w:color="auto"/>
            </w:tcBorders>
            <w:shd w:val="clear" w:color="auto" w:fill="auto"/>
            <w:vAlign w:val="center"/>
            <w:hideMark/>
          </w:tcPr>
          <w:p w14:paraId="6A4238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978B8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451E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31AFEB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0,445</w:t>
            </w:r>
          </w:p>
        </w:tc>
        <w:tc>
          <w:tcPr>
            <w:tcW w:w="0" w:type="auto"/>
            <w:tcBorders>
              <w:top w:val="nil"/>
              <w:left w:val="nil"/>
              <w:bottom w:val="single" w:sz="4" w:space="0" w:color="auto"/>
              <w:right w:val="single" w:sz="4" w:space="0" w:color="auto"/>
            </w:tcBorders>
            <w:shd w:val="clear" w:color="auto" w:fill="auto"/>
            <w:vAlign w:val="center"/>
            <w:hideMark/>
          </w:tcPr>
          <w:p w14:paraId="44DBB6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0,102</w:t>
            </w:r>
          </w:p>
        </w:tc>
        <w:tc>
          <w:tcPr>
            <w:tcW w:w="0" w:type="auto"/>
            <w:tcBorders>
              <w:top w:val="nil"/>
              <w:left w:val="nil"/>
              <w:bottom w:val="single" w:sz="4" w:space="0" w:color="auto"/>
              <w:right w:val="single" w:sz="4" w:space="0" w:color="auto"/>
            </w:tcBorders>
            <w:shd w:val="clear" w:color="auto" w:fill="auto"/>
            <w:vAlign w:val="center"/>
            <w:hideMark/>
          </w:tcPr>
          <w:p w14:paraId="3C0220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0,245</w:t>
            </w:r>
          </w:p>
        </w:tc>
        <w:tc>
          <w:tcPr>
            <w:tcW w:w="0" w:type="auto"/>
            <w:tcBorders>
              <w:top w:val="nil"/>
              <w:left w:val="nil"/>
              <w:bottom w:val="single" w:sz="4" w:space="0" w:color="auto"/>
              <w:right w:val="single" w:sz="4" w:space="0" w:color="auto"/>
            </w:tcBorders>
            <w:shd w:val="clear" w:color="auto" w:fill="auto"/>
            <w:vAlign w:val="center"/>
            <w:hideMark/>
          </w:tcPr>
          <w:p w14:paraId="38B462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36B7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0,547</w:t>
            </w:r>
          </w:p>
        </w:tc>
        <w:tc>
          <w:tcPr>
            <w:tcW w:w="0" w:type="auto"/>
            <w:tcBorders>
              <w:top w:val="nil"/>
              <w:left w:val="nil"/>
              <w:bottom w:val="single" w:sz="4" w:space="0" w:color="auto"/>
              <w:right w:val="single" w:sz="4" w:space="0" w:color="auto"/>
            </w:tcBorders>
            <w:shd w:val="clear" w:color="auto" w:fill="auto"/>
            <w:vAlign w:val="center"/>
            <w:hideMark/>
          </w:tcPr>
          <w:p w14:paraId="7D3842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0,690</w:t>
            </w:r>
          </w:p>
        </w:tc>
      </w:tr>
      <w:tr w:rsidR="004821DF" w:rsidRPr="004821DF" w14:paraId="0195875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CC67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433</w:t>
            </w:r>
          </w:p>
        </w:tc>
        <w:tc>
          <w:tcPr>
            <w:tcW w:w="0" w:type="auto"/>
            <w:tcBorders>
              <w:top w:val="nil"/>
              <w:left w:val="nil"/>
              <w:bottom w:val="single" w:sz="4" w:space="0" w:color="auto"/>
              <w:right w:val="single" w:sz="4" w:space="0" w:color="auto"/>
            </w:tcBorders>
            <w:shd w:val="clear" w:color="auto" w:fill="auto"/>
            <w:vAlign w:val="center"/>
            <w:hideMark/>
          </w:tcPr>
          <w:p w14:paraId="5AB6C1A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Городской молодежный многофункциональный центр с концертным залом</w:t>
            </w:r>
          </w:p>
        </w:tc>
        <w:tc>
          <w:tcPr>
            <w:tcW w:w="0" w:type="auto"/>
            <w:tcBorders>
              <w:top w:val="nil"/>
              <w:left w:val="nil"/>
              <w:bottom w:val="single" w:sz="4" w:space="0" w:color="auto"/>
              <w:right w:val="single" w:sz="4" w:space="0" w:color="auto"/>
            </w:tcBorders>
            <w:shd w:val="clear" w:color="auto" w:fill="auto"/>
            <w:noWrap/>
            <w:vAlign w:val="center"/>
            <w:hideMark/>
          </w:tcPr>
          <w:p w14:paraId="30309E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31В</w:t>
            </w:r>
          </w:p>
        </w:tc>
        <w:tc>
          <w:tcPr>
            <w:tcW w:w="0" w:type="auto"/>
            <w:tcBorders>
              <w:top w:val="nil"/>
              <w:left w:val="nil"/>
              <w:bottom w:val="single" w:sz="4" w:space="0" w:color="auto"/>
              <w:right w:val="single" w:sz="4" w:space="0" w:color="auto"/>
            </w:tcBorders>
            <w:shd w:val="clear" w:color="auto" w:fill="auto"/>
            <w:vAlign w:val="center"/>
            <w:hideMark/>
          </w:tcPr>
          <w:p w14:paraId="54443F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94D4C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86A3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9332E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0,920</w:t>
            </w:r>
          </w:p>
        </w:tc>
        <w:tc>
          <w:tcPr>
            <w:tcW w:w="0" w:type="auto"/>
            <w:tcBorders>
              <w:top w:val="nil"/>
              <w:left w:val="nil"/>
              <w:bottom w:val="single" w:sz="4" w:space="0" w:color="auto"/>
              <w:right w:val="single" w:sz="4" w:space="0" w:color="auto"/>
            </w:tcBorders>
            <w:shd w:val="clear" w:color="auto" w:fill="auto"/>
            <w:vAlign w:val="center"/>
            <w:hideMark/>
          </w:tcPr>
          <w:p w14:paraId="5B8D4A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5660F6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60D10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DFBA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0,945</w:t>
            </w:r>
          </w:p>
        </w:tc>
        <w:tc>
          <w:tcPr>
            <w:tcW w:w="0" w:type="auto"/>
            <w:tcBorders>
              <w:top w:val="nil"/>
              <w:left w:val="nil"/>
              <w:bottom w:val="single" w:sz="4" w:space="0" w:color="auto"/>
              <w:right w:val="single" w:sz="4" w:space="0" w:color="auto"/>
            </w:tcBorders>
            <w:shd w:val="clear" w:color="auto" w:fill="auto"/>
            <w:vAlign w:val="center"/>
            <w:hideMark/>
          </w:tcPr>
          <w:p w14:paraId="77FB5F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0,980</w:t>
            </w:r>
          </w:p>
        </w:tc>
      </w:tr>
      <w:tr w:rsidR="004821DF" w:rsidRPr="004821DF" w14:paraId="4C68224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76FE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434</w:t>
            </w:r>
          </w:p>
        </w:tc>
        <w:tc>
          <w:tcPr>
            <w:tcW w:w="0" w:type="auto"/>
            <w:tcBorders>
              <w:top w:val="nil"/>
              <w:left w:val="nil"/>
              <w:bottom w:val="single" w:sz="4" w:space="0" w:color="auto"/>
              <w:right w:val="single" w:sz="4" w:space="0" w:color="auto"/>
            </w:tcBorders>
            <w:shd w:val="clear" w:color="auto" w:fill="auto"/>
            <w:vAlign w:val="center"/>
            <w:hideMark/>
          </w:tcPr>
          <w:p w14:paraId="5011876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450 м2 (315 м2, 135 м2)</w:t>
            </w:r>
          </w:p>
        </w:tc>
        <w:tc>
          <w:tcPr>
            <w:tcW w:w="0" w:type="auto"/>
            <w:tcBorders>
              <w:top w:val="nil"/>
              <w:left w:val="nil"/>
              <w:bottom w:val="single" w:sz="4" w:space="0" w:color="auto"/>
              <w:right w:val="single" w:sz="4" w:space="0" w:color="auto"/>
            </w:tcBorders>
            <w:shd w:val="clear" w:color="auto" w:fill="auto"/>
            <w:noWrap/>
            <w:vAlign w:val="center"/>
            <w:hideMark/>
          </w:tcPr>
          <w:p w14:paraId="4B834C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31В</w:t>
            </w:r>
          </w:p>
        </w:tc>
        <w:tc>
          <w:tcPr>
            <w:tcW w:w="0" w:type="auto"/>
            <w:tcBorders>
              <w:top w:val="nil"/>
              <w:left w:val="nil"/>
              <w:bottom w:val="single" w:sz="4" w:space="0" w:color="auto"/>
              <w:right w:val="single" w:sz="4" w:space="0" w:color="auto"/>
            </w:tcBorders>
            <w:shd w:val="clear" w:color="auto" w:fill="auto"/>
            <w:vAlign w:val="center"/>
            <w:hideMark/>
          </w:tcPr>
          <w:p w14:paraId="0723A0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CD0AD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9297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4ED4D9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6B820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B44D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0384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F992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4E7A7F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44CD153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F71B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435</w:t>
            </w:r>
          </w:p>
        </w:tc>
        <w:tc>
          <w:tcPr>
            <w:tcW w:w="0" w:type="auto"/>
            <w:tcBorders>
              <w:top w:val="nil"/>
              <w:left w:val="nil"/>
              <w:bottom w:val="single" w:sz="4" w:space="0" w:color="auto"/>
              <w:right w:val="single" w:sz="4" w:space="0" w:color="auto"/>
            </w:tcBorders>
            <w:shd w:val="clear" w:color="auto" w:fill="auto"/>
            <w:vAlign w:val="center"/>
            <w:hideMark/>
          </w:tcPr>
          <w:p w14:paraId="0FE0988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Общество с ограниченной ответственностью "Брусника". Специализированный застройщик" Многоквартирный жилой дом со встроено-</w:t>
            </w:r>
            <w:r w:rsidRPr="004821DF">
              <w:rPr>
                <w:rFonts w:ascii="Times New Roman" w:eastAsia="Times New Roman" w:hAnsi="Times New Roman" w:cs="Times New Roman"/>
                <w:color w:val="000000"/>
                <w:sz w:val="20"/>
                <w:szCs w:val="20"/>
                <w:lang w:val="ru-RU" w:eastAsia="ru-RU"/>
              </w:rPr>
              <w:br/>
              <w:t>пристроенными помещениями и подземной автостоянкой в границах жилой застройки в мкр. 32 в г.Сургуте</w:t>
            </w:r>
          </w:p>
        </w:tc>
        <w:tc>
          <w:tcPr>
            <w:tcW w:w="0" w:type="auto"/>
            <w:tcBorders>
              <w:top w:val="nil"/>
              <w:left w:val="nil"/>
              <w:bottom w:val="single" w:sz="4" w:space="0" w:color="auto"/>
              <w:right w:val="single" w:sz="4" w:space="0" w:color="auto"/>
            </w:tcBorders>
            <w:shd w:val="clear" w:color="auto" w:fill="auto"/>
            <w:noWrap/>
            <w:vAlign w:val="center"/>
            <w:hideMark/>
          </w:tcPr>
          <w:p w14:paraId="3647FD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32.</w:t>
            </w:r>
          </w:p>
        </w:tc>
        <w:tc>
          <w:tcPr>
            <w:tcW w:w="0" w:type="auto"/>
            <w:tcBorders>
              <w:top w:val="nil"/>
              <w:left w:val="nil"/>
              <w:bottom w:val="single" w:sz="4" w:space="0" w:color="auto"/>
              <w:right w:val="single" w:sz="4" w:space="0" w:color="auto"/>
            </w:tcBorders>
            <w:shd w:val="clear" w:color="auto" w:fill="auto"/>
            <w:vAlign w:val="center"/>
            <w:hideMark/>
          </w:tcPr>
          <w:p w14:paraId="02E1B4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7CB61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6EC6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4B289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1,300</w:t>
            </w:r>
          </w:p>
        </w:tc>
        <w:tc>
          <w:tcPr>
            <w:tcW w:w="0" w:type="auto"/>
            <w:tcBorders>
              <w:top w:val="nil"/>
              <w:left w:val="nil"/>
              <w:bottom w:val="single" w:sz="4" w:space="0" w:color="auto"/>
              <w:right w:val="single" w:sz="4" w:space="0" w:color="auto"/>
            </w:tcBorders>
            <w:shd w:val="clear" w:color="auto" w:fill="auto"/>
            <w:vAlign w:val="center"/>
            <w:hideMark/>
          </w:tcPr>
          <w:p w14:paraId="0061D8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44B143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5F8886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8BF2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1,383</w:t>
            </w:r>
          </w:p>
        </w:tc>
        <w:tc>
          <w:tcPr>
            <w:tcW w:w="0" w:type="auto"/>
            <w:tcBorders>
              <w:top w:val="nil"/>
              <w:left w:val="nil"/>
              <w:bottom w:val="single" w:sz="4" w:space="0" w:color="auto"/>
              <w:right w:val="single" w:sz="4" w:space="0" w:color="auto"/>
            </w:tcBorders>
            <w:shd w:val="clear" w:color="auto" w:fill="auto"/>
            <w:vAlign w:val="center"/>
            <w:hideMark/>
          </w:tcPr>
          <w:p w14:paraId="7ADB29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1,500</w:t>
            </w:r>
          </w:p>
        </w:tc>
      </w:tr>
      <w:tr w:rsidR="004821DF" w:rsidRPr="004821DF" w14:paraId="192CE90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B3C4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436</w:t>
            </w:r>
          </w:p>
        </w:tc>
        <w:tc>
          <w:tcPr>
            <w:tcW w:w="0" w:type="auto"/>
            <w:tcBorders>
              <w:top w:val="nil"/>
              <w:left w:val="nil"/>
              <w:bottom w:val="single" w:sz="4" w:space="0" w:color="auto"/>
              <w:right w:val="single" w:sz="4" w:space="0" w:color="auto"/>
            </w:tcBorders>
            <w:shd w:val="clear" w:color="auto" w:fill="auto"/>
            <w:vAlign w:val="center"/>
            <w:hideMark/>
          </w:tcPr>
          <w:p w14:paraId="2D868DC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НШ "Перспектива". Блок 2</w:t>
            </w:r>
          </w:p>
        </w:tc>
        <w:tc>
          <w:tcPr>
            <w:tcW w:w="0" w:type="auto"/>
            <w:tcBorders>
              <w:top w:val="nil"/>
              <w:left w:val="nil"/>
              <w:bottom w:val="single" w:sz="4" w:space="0" w:color="auto"/>
              <w:right w:val="single" w:sz="4" w:space="0" w:color="auto"/>
            </w:tcBorders>
            <w:shd w:val="clear" w:color="auto" w:fill="auto"/>
            <w:noWrap/>
            <w:vAlign w:val="center"/>
            <w:hideMark/>
          </w:tcPr>
          <w:p w14:paraId="1DFA3A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32.</w:t>
            </w:r>
          </w:p>
        </w:tc>
        <w:tc>
          <w:tcPr>
            <w:tcW w:w="0" w:type="auto"/>
            <w:tcBorders>
              <w:top w:val="nil"/>
              <w:left w:val="nil"/>
              <w:bottom w:val="single" w:sz="4" w:space="0" w:color="auto"/>
              <w:right w:val="single" w:sz="4" w:space="0" w:color="auto"/>
            </w:tcBorders>
            <w:shd w:val="clear" w:color="auto" w:fill="auto"/>
            <w:vAlign w:val="center"/>
            <w:hideMark/>
          </w:tcPr>
          <w:p w14:paraId="23AAC7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9ADED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850C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B49CC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0,640</w:t>
            </w:r>
          </w:p>
        </w:tc>
        <w:tc>
          <w:tcPr>
            <w:tcW w:w="0" w:type="auto"/>
            <w:tcBorders>
              <w:top w:val="nil"/>
              <w:left w:val="nil"/>
              <w:bottom w:val="single" w:sz="4" w:space="0" w:color="auto"/>
              <w:right w:val="single" w:sz="4" w:space="0" w:color="auto"/>
            </w:tcBorders>
            <w:shd w:val="clear" w:color="auto" w:fill="auto"/>
            <w:vAlign w:val="center"/>
            <w:hideMark/>
          </w:tcPr>
          <w:p w14:paraId="794484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0,071</w:t>
            </w:r>
          </w:p>
        </w:tc>
        <w:tc>
          <w:tcPr>
            <w:tcW w:w="0" w:type="auto"/>
            <w:tcBorders>
              <w:top w:val="nil"/>
              <w:left w:val="nil"/>
              <w:bottom w:val="single" w:sz="4" w:space="0" w:color="auto"/>
              <w:right w:val="single" w:sz="4" w:space="0" w:color="auto"/>
            </w:tcBorders>
            <w:shd w:val="clear" w:color="auto" w:fill="auto"/>
            <w:vAlign w:val="center"/>
            <w:hideMark/>
          </w:tcPr>
          <w:p w14:paraId="54A138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4812DD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C68B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0,711</w:t>
            </w:r>
          </w:p>
        </w:tc>
        <w:tc>
          <w:tcPr>
            <w:tcW w:w="0" w:type="auto"/>
            <w:tcBorders>
              <w:top w:val="nil"/>
              <w:left w:val="nil"/>
              <w:bottom w:val="single" w:sz="4" w:space="0" w:color="auto"/>
              <w:right w:val="single" w:sz="4" w:space="0" w:color="auto"/>
            </w:tcBorders>
            <w:shd w:val="clear" w:color="auto" w:fill="auto"/>
            <w:vAlign w:val="center"/>
            <w:hideMark/>
          </w:tcPr>
          <w:p w14:paraId="59EDF7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0,810</w:t>
            </w:r>
          </w:p>
        </w:tc>
      </w:tr>
      <w:tr w:rsidR="004821DF" w:rsidRPr="004821DF" w14:paraId="189F148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36E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437</w:t>
            </w:r>
          </w:p>
        </w:tc>
        <w:tc>
          <w:tcPr>
            <w:tcW w:w="0" w:type="auto"/>
            <w:tcBorders>
              <w:top w:val="nil"/>
              <w:left w:val="nil"/>
              <w:bottom w:val="single" w:sz="4" w:space="0" w:color="auto"/>
              <w:right w:val="single" w:sz="4" w:space="0" w:color="auto"/>
            </w:tcBorders>
            <w:shd w:val="clear" w:color="auto" w:fill="auto"/>
            <w:vAlign w:val="center"/>
            <w:hideMark/>
          </w:tcPr>
          <w:p w14:paraId="17F46B3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90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16C12E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СУ-4.</w:t>
            </w:r>
          </w:p>
        </w:tc>
        <w:tc>
          <w:tcPr>
            <w:tcW w:w="0" w:type="auto"/>
            <w:tcBorders>
              <w:top w:val="nil"/>
              <w:left w:val="nil"/>
              <w:bottom w:val="single" w:sz="4" w:space="0" w:color="auto"/>
              <w:right w:val="single" w:sz="4" w:space="0" w:color="auto"/>
            </w:tcBorders>
            <w:shd w:val="clear" w:color="auto" w:fill="auto"/>
            <w:vAlign w:val="center"/>
            <w:hideMark/>
          </w:tcPr>
          <w:p w14:paraId="0C0F02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6E1D6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97E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E6EA9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065F40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0F2D24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51E9F0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C47C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0AE1EF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r>
      <w:tr w:rsidR="004821DF" w:rsidRPr="004821DF" w14:paraId="3E11730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2AB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438</w:t>
            </w:r>
          </w:p>
        </w:tc>
        <w:tc>
          <w:tcPr>
            <w:tcW w:w="0" w:type="auto"/>
            <w:tcBorders>
              <w:top w:val="nil"/>
              <w:left w:val="nil"/>
              <w:bottom w:val="single" w:sz="4" w:space="0" w:color="auto"/>
              <w:right w:val="single" w:sz="4" w:space="0" w:color="auto"/>
            </w:tcBorders>
            <w:shd w:val="clear" w:color="auto" w:fill="auto"/>
            <w:vAlign w:val="center"/>
            <w:hideMark/>
          </w:tcPr>
          <w:p w14:paraId="77D733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Дошкольная образовательная организация на 198</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15D29F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СУ-4.</w:t>
            </w:r>
          </w:p>
        </w:tc>
        <w:tc>
          <w:tcPr>
            <w:tcW w:w="0" w:type="auto"/>
            <w:tcBorders>
              <w:top w:val="nil"/>
              <w:left w:val="nil"/>
              <w:bottom w:val="single" w:sz="4" w:space="0" w:color="auto"/>
              <w:right w:val="single" w:sz="4" w:space="0" w:color="auto"/>
            </w:tcBorders>
            <w:shd w:val="clear" w:color="auto" w:fill="auto"/>
            <w:vAlign w:val="center"/>
            <w:hideMark/>
          </w:tcPr>
          <w:p w14:paraId="4C3B42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87CF9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8501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429B51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5B8527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1E50D2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DA45A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3ABE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0,184</w:t>
            </w:r>
          </w:p>
        </w:tc>
        <w:tc>
          <w:tcPr>
            <w:tcW w:w="0" w:type="auto"/>
            <w:tcBorders>
              <w:top w:val="nil"/>
              <w:left w:val="nil"/>
              <w:bottom w:val="single" w:sz="4" w:space="0" w:color="auto"/>
              <w:right w:val="single" w:sz="4" w:space="0" w:color="auto"/>
            </w:tcBorders>
            <w:shd w:val="clear" w:color="auto" w:fill="auto"/>
            <w:vAlign w:val="center"/>
            <w:hideMark/>
          </w:tcPr>
          <w:p w14:paraId="799E04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0,190</w:t>
            </w:r>
          </w:p>
        </w:tc>
      </w:tr>
      <w:tr w:rsidR="004821DF" w:rsidRPr="004821DF" w14:paraId="2F96C2A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5C1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442</w:t>
            </w:r>
          </w:p>
        </w:tc>
        <w:tc>
          <w:tcPr>
            <w:tcW w:w="0" w:type="auto"/>
            <w:tcBorders>
              <w:top w:val="nil"/>
              <w:left w:val="nil"/>
              <w:bottom w:val="single" w:sz="4" w:space="0" w:color="auto"/>
              <w:right w:val="single" w:sz="4" w:space="0" w:color="auto"/>
            </w:tcBorders>
            <w:shd w:val="clear" w:color="auto" w:fill="auto"/>
            <w:vAlign w:val="center"/>
            <w:hideMark/>
          </w:tcPr>
          <w:p w14:paraId="468D716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38 г. Сургута (Общеобразовательная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vAlign w:val="center"/>
            <w:hideMark/>
          </w:tcPr>
          <w:p w14:paraId="3B43E9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38.</w:t>
            </w:r>
          </w:p>
        </w:tc>
        <w:tc>
          <w:tcPr>
            <w:tcW w:w="0" w:type="auto"/>
            <w:tcBorders>
              <w:top w:val="nil"/>
              <w:left w:val="nil"/>
              <w:bottom w:val="single" w:sz="4" w:space="0" w:color="auto"/>
              <w:right w:val="single" w:sz="4" w:space="0" w:color="auto"/>
            </w:tcBorders>
            <w:shd w:val="clear" w:color="auto" w:fill="auto"/>
            <w:vAlign w:val="center"/>
            <w:hideMark/>
          </w:tcPr>
          <w:p w14:paraId="374EF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w:t>
            </w:r>
          </w:p>
        </w:tc>
        <w:tc>
          <w:tcPr>
            <w:tcW w:w="0" w:type="auto"/>
            <w:tcBorders>
              <w:top w:val="nil"/>
              <w:left w:val="nil"/>
              <w:bottom w:val="single" w:sz="4" w:space="0" w:color="auto"/>
              <w:right w:val="single" w:sz="4" w:space="0" w:color="auto"/>
            </w:tcBorders>
            <w:shd w:val="clear" w:color="auto" w:fill="auto"/>
            <w:vAlign w:val="center"/>
            <w:hideMark/>
          </w:tcPr>
          <w:p w14:paraId="6A61EC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ABB3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B08B0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1,156</w:t>
            </w:r>
          </w:p>
        </w:tc>
        <w:tc>
          <w:tcPr>
            <w:tcW w:w="0" w:type="auto"/>
            <w:tcBorders>
              <w:top w:val="nil"/>
              <w:left w:val="nil"/>
              <w:bottom w:val="single" w:sz="4" w:space="0" w:color="auto"/>
              <w:right w:val="single" w:sz="4" w:space="0" w:color="auto"/>
            </w:tcBorders>
            <w:shd w:val="clear" w:color="auto" w:fill="auto"/>
            <w:vAlign w:val="center"/>
            <w:hideMark/>
          </w:tcPr>
          <w:p w14:paraId="776B3A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0,088</w:t>
            </w:r>
          </w:p>
        </w:tc>
        <w:tc>
          <w:tcPr>
            <w:tcW w:w="0" w:type="auto"/>
            <w:tcBorders>
              <w:top w:val="nil"/>
              <w:left w:val="nil"/>
              <w:bottom w:val="single" w:sz="4" w:space="0" w:color="auto"/>
              <w:right w:val="single" w:sz="4" w:space="0" w:color="auto"/>
            </w:tcBorders>
            <w:shd w:val="clear" w:color="auto" w:fill="auto"/>
            <w:vAlign w:val="center"/>
            <w:hideMark/>
          </w:tcPr>
          <w:p w14:paraId="67B0B3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0,212</w:t>
            </w:r>
          </w:p>
        </w:tc>
        <w:tc>
          <w:tcPr>
            <w:tcW w:w="0" w:type="auto"/>
            <w:tcBorders>
              <w:top w:val="nil"/>
              <w:left w:val="nil"/>
              <w:bottom w:val="single" w:sz="4" w:space="0" w:color="auto"/>
              <w:right w:val="single" w:sz="4" w:space="0" w:color="auto"/>
            </w:tcBorders>
            <w:shd w:val="clear" w:color="auto" w:fill="auto"/>
            <w:vAlign w:val="center"/>
            <w:hideMark/>
          </w:tcPr>
          <w:p w14:paraId="00E2C5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ACCE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1,244</w:t>
            </w:r>
          </w:p>
        </w:tc>
        <w:tc>
          <w:tcPr>
            <w:tcW w:w="0" w:type="auto"/>
            <w:tcBorders>
              <w:top w:val="nil"/>
              <w:left w:val="nil"/>
              <w:bottom w:val="single" w:sz="4" w:space="0" w:color="auto"/>
              <w:right w:val="single" w:sz="4" w:space="0" w:color="auto"/>
            </w:tcBorders>
            <w:shd w:val="clear" w:color="auto" w:fill="auto"/>
            <w:vAlign w:val="center"/>
            <w:hideMark/>
          </w:tcPr>
          <w:p w14:paraId="7E7D7F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1,368</w:t>
            </w:r>
          </w:p>
        </w:tc>
      </w:tr>
      <w:tr w:rsidR="004821DF" w:rsidRPr="004821DF" w14:paraId="7CC988F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683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446</w:t>
            </w:r>
          </w:p>
        </w:tc>
        <w:tc>
          <w:tcPr>
            <w:tcW w:w="0" w:type="auto"/>
            <w:tcBorders>
              <w:top w:val="nil"/>
              <w:left w:val="nil"/>
              <w:bottom w:val="single" w:sz="4" w:space="0" w:color="auto"/>
              <w:right w:val="single" w:sz="4" w:space="0" w:color="auto"/>
            </w:tcBorders>
            <w:shd w:val="clear" w:color="auto" w:fill="auto"/>
            <w:vAlign w:val="center"/>
            <w:hideMark/>
          </w:tcPr>
          <w:p w14:paraId="05EDB7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№2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0BA5EA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72580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74AEE4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817B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676B4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0,948</w:t>
            </w:r>
          </w:p>
        </w:tc>
        <w:tc>
          <w:tcPr>
            <w:tcW w:w="0" w:type="auto"/>
            <w:tcBorders>
              <w:top w:val="nil"/>
              <w:left w:val="nil"/>
              <w:bottom w:val="single" w:sz="4" w:space="0" w:color="auto"/>
              <w:right w:val="single" w:sz="4" w:space="0" w:color="auto"/>
            </w:tcBorders>
            <w:shd w:val="clear" w:color="auto" w:fill="auto"/>
            <w:vAlign w:val="center"/>
            <w:hideMark/>
          </w:tcPr>
          <w:p w14:paraId="32E9DF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0,221</w:t>
            </w:r>
          </w:p>
        </w:tc>
        <w:tc>
          <w:tcPr>
            <w:tcW w:w="0" w:type="auto"/>
            <w:tcBorders>
              <w:top w:val="nil"/>
              <w:left w:val="nil"/>
              <w:bottom w:val="single" w:sz="4" w:space="0" w:color="auto"/>
              <w:right w:val="single" w:sz="4" w:space="0" w:color="auto"/>
            </w:tcBorders>
            <w:shd w:val="clear" w:color="auto" w:fill="auto"/>
            <w:vAlign w:val="center"/>
            <w:hideMark/>
          </w:tcPr>
          <w:p w14:paraId="512E7A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0,531</w:t>
            </w:r>
          </w:p>
        </w:tc>
        <w:tc>
          <w:tcPr>
            <w:tcW w:w="0" w:type="auto"/>
            <w:tcBorders>
              <w:top w:val="nil"/>
              <w:left w:val="nil"/>
              <w:bottom w:val="single" w:sz="4" w:space="0" w:color="auto"/>
              <w:right w:val="single" w:sz="4" w:space="0" w:color="auto"/>
            </w:tcBorders>
            <w:shd w:val="clear" w:color="auto" w:fill="auto"/>
            <w:vAlign w:val="center"/>
            <w:hideMark/>
          </w:tcPr>
          <w:p w14:paraId="7F202E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9326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1,169</w:t>
            </w:r>
          </w:p>
        </w:tc>
        <w:tc>
          <w:tcPr>
            <w:tcW w:w="0" w:type="auto"/>
            <w:tcBorders>
              <w:top w:val="nil"/>
              <w:left w:val="nil"/>
              <w:bottom w:val="single" w:sz="4" w:space="0" w:color="auto"/>
              <w:right w:val="single" w:sz="4" w:space="0" w:color="auto"/>
            </w:tcBorders>
            <w:shd w:val="clear" w:color="auto" w:fill="auto"/>
            <w:vAlign w:val="center"/>
            <w:hideMark/>
          </w:tcPr>
          <w:p w14:paraId="78269F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1,479</w:t>
            </w:r>
          </w:p>
        </w:tc>
      </w:tr>
      <w:tr w:rsidR="004821DF" w:rsidRPr="004821DF" w14:paraId="6C346A3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85E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447</w:t>
            </w:r>
          </w:p>
        </w:tc>
        <w:tc>
          <w:tcPr>
            <w:tcW w:w="0" w:type="auto"/>
            <w:tcBorders>
              <w:top w:val="nil"/>
              <w:left w:val="nil"/>
              <w:bottom w:val="single" w:sz="4" w:space="0" w:color="auto"/>
              <w:right w:val="single" w:sz="4" w:space="0" w:color="auto"/>
            </w:tcBorders>
            <w:shd w:val="clear" w:color="auto" w:fill="auto"/>
            <w:vAlign w:val="center"/>
            <w:hideMark/>
          </w:tcPr>
          <w:p w14:paraId="2260995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№3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3.1)</w:t>
            </w:r>
          </w:p>
        </w:tc>
        <w:tc>
          <w:tcPr>
            <w:tcW w:w="0" w:type="auto"/>
            <w:tcBorders>
              <w:top w:val="nil"/>
              <w:left w:val="nil"/>
              <w:bottom w:val="single" w:sz="4" w:space="0" w:color="auto"/>
              <w:right w:val="single" w:sz="4" w:space="0" w:color="auto"/>
            </w:tcBorders>
            <w:shd w:val="clear" w:color="auto" w:fill="auto"/>
            <w:noWrap/>
            <w:vAlign w:val="center"/>
            <w:hideMark/>
          </w:tcPr>
          <w:p w14:paraId="6EE882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68E3D3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07431A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5105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235552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1B5C8F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48FAA7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52EE21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48C00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59F6CD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2495BB5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B13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448</w:t>
            </w:r>
          </w:p>
        </w:tc>
        <w:tc>
          <w:tcPr>
            <w:tcW w:w="0" w:type="auto"/>
            <w:tcBorders>
              <w:top w:val="nil"/>
              <w:left w:val="nil"/>
              <w:bottom w:val="single" w:sz="4" w:space="0" w:color="auto"/>
              <w:right w:val="single" w:sz="4" w:space="0" w:color="auto"/>
            </w:tcBorders>
            <w:shd w:val="clear" w:color="auto" w:fill="auto"/>
            <w:vAlign w:val="center"/>
            <w:hideMark/>
          </w:tcPr>
          <w:p w14:paraId="3C98261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№1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3.2)</w:t>
            </w:r>
          </w:p>
        </w:tc>
        <w:tc>
          <w:tcPr>
            <w:tcW w:w="0" w:type="auto"/>
            <w:tcBorders>
              <w:top w:val="nil"/>
              <w:left w:val="nil"/>
              <w:bottom w:val="single" w:sz="4" w:space="0" w:color="auto"/>
              <w:right w:val="single" w:sz="4" w:space="0" w:color="auto"/>
            </w:tcBorders>
            <w:shd w:val="clear" w:color="auto" w:fill="auto"/>
            <w:noWrap/>
            <w:vAlign w:val="center"/>
            <w:hideMark/>
          </w:tcPr>
          <w:p w14:paraId="33F932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A0572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3E0100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7868A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F8059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49FF84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6A7998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55E6CA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F969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286422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6E47E39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033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449</w:t>
            </w:r>
          </w:p>
        </w:tc>
        <w:tc>
          <w:tcPr>
            <w:tcW w:w="0" w:type="auto"/>
            <w:tcBorders>
              <w:top w:val="nil"/>
              <w:left w:val="nil"/>
              <w:bottom w:val="single" w:sz="4" w:space="0" w:color="auto"/>
              <w:right w:val="single" w:sz="4" w:space="0" w:color="auto"/>
            </w:tcBorders>
            <w:shd w:val="clear" w:color="auto" w:fill="auto"/>
            <w:vAlign w:val="center"/>
            <w:hideMark/>
          </w:tcPr>
          <w:p w14:paraId="7CF144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№4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4.1)</w:t>
            </w:r>
          </w:p>
        </w:tc>
        <w:tc>
          <w:tcPr>
            <w:tcW w:w="0" w:type="auto"/>
            <w:tcBorders>
              <w:top w:val="nil"/>
              <w:left w:val="nil"/>
              <w:bottom w:val="single" w:sz="4" w:space="0" w:color="auto"/>
              <w:right w:val="single" w:sz="4" w:space="0" w:color="auto"/>
            </w:tcBorders>
            <w:shd w:val="clear" w:color="auto" w:fill="auto"/>
            <w:noWrap/>
            <w:vAlign w:val="center"/>
            <w:hideMark/>
          </w:tcPr>
          <w:p w14:paraId="4ED5BB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875B8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7309A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A0C1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782D3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7A8609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03371F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74AF86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C98B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2AFE06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3AC66DF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24F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450</w:t>
            </w:r>
          </w:p>
        </w:tc>
        <w:tc>
          <w:tcPr>
            <w:tcW w:w="0" w:type="auto"/>
            <w:tcBorders>
              <w:top w:val="nil"/>
              <w:left w:val="nil"/>
              <w:bottom w:val="single" w:sz="4" w:space="0" w:color="auto"/>
              <w:right w:val="single" w:sz="4" w:space="0" w:color="auto"/>
            </w:tcBorders>
            <w:shd w:val="clear" w:color="auto" w:fill="auto"/>
            <w:vAlign w:val="center"/>
            <w:hideMark/>
          </w:tcPr>
          <w:p w14:paraId="28E2A34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№1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4.2)</w:t>
            </w:r>
          </w:p>
        </w:tc>
        <w:tc>
          <w:tcPr>
            <w:tcW w:w="0" w:type="auto"/>
            <w:tcBorders>
              <w:top w:val="nil"/>
              <w:left w:val="nil"/>
              <w:bottom w:val="single" w:sz="4" w:space="0" w:color="auto"/>
              <w:right w:val="single" w:sz="4" w:space="0" w:color="auto"/>
            </w:tcBorders>
            <w:shd w:val="clear" w:color="auto" w:fill="auto"/>
            <w:noWrap/>
            <w:vAlign w:val="center"/>
            <w:hideMark/>
          </w:tcPr>
          <w:p w14:paraId="199E80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0A577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16DA04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F3B4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46537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4A06F1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076E1F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26C679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33CE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0973CE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7858E23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5E9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451</w:t>
            </w:r>
          </w:p>
        </w:tc>
        <w:tc>
          <w:tcPr>
            <w:tcW w:w="0" w:type="auto"/>
            <w:tcBorders>
              <w:top w:val="nil"/>
              <w:left w:val="nil"/>
              <w:bottom w:val="single" w:sz="4" w:space="0" w:color="auto"/>
              <w:right w:val="single" w:sz="4" w:space="0" w:color="auto"/>
            </w:tcBorders>
            <w:shd w:val="clear" w:color="auto" w:fill="auto"/>
            <w:vAlign w:val="center"/>
            <w:hideMark/>
          </w:tcPr>
          <w:p w14:paraId="6B864A9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350 мест</w:t>
            </w:r>
          </w:p>
        </w:tc>
        <w:tc>
          <w:tcPr>
            <w:tcW w:w="0" w:type="auto"/>
            <w:tcBorders>
              <w:top w:val="nil"/>
              <w:left w:val="nil"/>
              <w:bottom w:val="single" w:sz="4" w:space="0" w:color="auto"/>
              <w:right w:val="single" w:sz="4" w:space="0" w:color="auto"/>
            </w:tcBorders>
            <w:shd w:val="clear" w:color="auto" w:fill="auto"/>
            <w:vAlign w:val="center"/>
            <w:hideMark/>
          </w:tcPr>
          <w:p w14:paraId="19E820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92093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71BA93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A8C0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DF679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0,964</w:t>
            </w:r>
          </w:p>
        </w:tc>
        <w:tc>
          <w:tcPr>
            <w:tcW w:w="0" w:type="auto"/>
            <w:tcBorders>
              <w:top w:val="nil"/>
              <w:left w:val="nil"/>
              <w:bottom w:val="single" w:sz="4" w:space="0" w:color="auto"/>
              <w:right w:val="single" w:sz="4" w:space="0" w:color="auto"/>
            </w:tcBorders>
            <w:shd w:val="clear" w:color="auto" w:fill="auto"/>
            <w:vAlign w:val="center"/>
            <w:hideMark/>
          </w:tcPr>
          <w:p w14:paraId="239C82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0,116</w:t>
            </w:r>
          </w:p>
        </w:tc>
        <w:tc>
          <w:tcPr>
            <w:tcW w:w="0" w:type="auto"/>
            <w:tcBorders>
              <w:top w:val="nil"/>
              <w:left w:val="nil"/>
              <w:bottom w:val="single" w:sz="4" w:space="0" w:color="auto"/>
              <w:right w:val="single" w:sz="4" w:space="0" w:color="auto"/>
            </w:tcBorders>
            <w:shd w:val="clear" w:color="auto" w:fill="auto"/>
            <w:vAlign w:val="center"/>
            <w:hideMark/>
          </w:tcPr>
          <w:p w14:paraId="465365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0,278</w:t>
            </w:r>
          </w:p>
        </w:tc>
        <w:tc>
          <w:tcPr>
            <w:tcW w:w="0" w:type="auto"/>
            <w:tcBorders>
              <w:top w:val="nil"/>
              <w:left w:val="nil"/>
              <w:bottom w:val="single" w:sz="4" w:space="0" w:color="auto"/>
              <w:right w:val="single" w:sz="4" w:space="0" w:color="auto"/>
            </w:tcBorders>
            <w:shd w:val="clear" w:color="auto" w:fill="auto"/>
            <w:vAlign w:val="center"/>
            <w:hideMark/>
          </w:tcPr>
          <w:p w14:paraId="086862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9380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1,080</w:t>
            </w:r>
          </w:p>
        </w:tc>
        <w:tc>
          <w:tcPr>
            <w:tcW w:w="0" w:type="auto"/>
            <w:tcBorders>
              <w:top w:val="nil"/>
              <w:left w:val="nil"/>
              <w:bottom w:val="single" w:sz="4" w:space="0" w:color="auto"/>
              <w:right w:val="single" w:sz="4" w:space="0" w:color="auto"/>
            </w:tcBorders>
            <w:shd w:val="clear" w:color="auto" w:fill="auto"/>
            <w:vAlign w:val="center"/>
            <w:hideMark/>
          </w:tcPr>
          <w:p w14:paraId="60AA17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1,242</w:t>
            </w:r>
          </w:p>
        </w:tc>
      </w:tr>
      <w:tr w:rsidR="004821DF" w:rsidRPr="004821DF" w14:paraId="5C84B4C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EC0F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452</w:t>
            </w:r>
          </w:p>
        </w:tc>
        <w:tc>
          <w:tcPr>
            <w:tcW w:w="0" w:type="auto"/>
            <w:tcBorders>
              <w:top w:val="nil"/>
              <w:left w:val="nil"/>
              <w:bottom w:val="single" w:sz="4" w:space="0" w:color="auto"/>
              <w:right w:val="single" w:sz="4" w:space="0" w:color="auto"/>
            </w:tcBorders>
            <w:shd w:val="clear" w:color="auto" w:fill="auto"/>
            <w:vAlign w:val="center"/>
            <w:hideMark/>
          </w:tcPr>
          <w:p w14:paraId="6F2837E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Учреждение культуры клубного типа на 500 мест</w:t>
            </w:r>
          </w:p>
        </w:tc>
        <w:tc>
          <w:tcPr>
            <w:tcW w:w="0" w:type="auto"/>
            <w:tcBorders>
              <w:top w:val="nil"/>
              <w:left w:val="nil"/>
              <w:bottom w:val="single" w:sz="4" w:space="0" w:color="auto"/>
              <w:right w:val="single" w:sz="4" w:space="0" w:color="auto"/>
            </w:tcBorders>
            <w:shd w:val="clear" w:color="auto" w:fill="auto"/>
            <w:vAlign w:val="center"/>
            <w:hideMark/>
          </w:tcPr>
          <w:p w14:paraId="74F60E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1E9861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56DE93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D512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10371F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0,495</w:t>
            </w:r>
          </w:p>
        </w:tc>
        <w:tc>
          <w:tcPr>
            <w:tcW w:w="0" w:type="auto"/>
            <w:tcBorders>
              <w:top w:val="nil"/>
              <w:left w:val="nil"/>
              <w:bottom w:val="single" w:sz="4" w:space="0" w:color="auto"/>
              <w:right w:val="single" w:sz="4" w:space="0" w:color="auto"/>
            </w:tcBorders>
            <w:shd w:val="clear" w:color="auto" w:fill="auto"/>
            <w:vAlign w:val="center"/>
            <w:hideMark/>
          </w:tcPr>
          <w:p w14:paraId="2DC104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60C4BB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0,082</w:t>
            </w:r>
          </w:p>
        </w:tc>
        <w:tc>
          <w:tcPr>
            <w:tcW w:w="0" w:type="auto"/>
            <w:tcBorders>
              <w:top w:val="nil"/>
              <w:left w:val="nil"/>
              <w:bottom w:val="single" w:sz="4" w:space="0" w:color="auto"/>
              <w:right w:val="single" w:sz="4" w:space="0" w:color="auto"/>
            </w:tcBorders>
            <w:shd w:val="clear" w:color="auto" w:fill="auto"/>
            <w:vAlign w:val="center"/>
            <w:hideMark/>
          </w:tcPr>
          <w:p w14:paraId="76598B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4FF0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0,529</w:t>
            </w:r>
          </w:p>
        </w:tc>
        <w:tc>
          <w:tcPr>
            <w:tcW w:w="0" w:type="auto"/>
            <w:tcBorders>
              <w:top w:val="nil"/>
              <w:left w:val="nil"/>
              <w:bottom w:val="single" w:sz="4" w:space="0" w:color="auto"/>
              <w:right w:val="single" w:sz="4" w:space="0" w:color="auto"/>
            </w:tcBorders>
            <w:shd w:val="clear" w:color="auto" w:fill="auto"/>
            <w:vAlign w:val="center"/>
            <w:hideMark/>
          </w:tcPr>
          <w:p w14:paraId="69BB96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0,577</w:t>
            </w:r>
          </w:p>
        </w:tc>
      </w:tr>
      <w:tr w:rsidR="004821DF" w:rsidRPr="004821DF" w14:paraId="3C08840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18BA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453</w:t>
            </w:r>
          </w:p>
        </w:tc>
        <w:tc>
          <w:tcPr>
            <w:tcW w:w="0" w:type="auto"/>
            <w:tcBorders>
              <w:top w:val="nil"/>
              <w:left w:val="nil"/>
              <w:bottom w:val="single" w:sz="4" w:space="0" w:color="auto"/>
              <w:right w:val="single" w:sz="4" w:space="0" w:color="auto"/>
            </w:tcBorders>
            <w:shd w:val="clear" w:color="auto" w:fill="auto"/>
            <w:vAlign w:val="center"/>
            <w:hideMark/>
          </w:tcPr>
          <w:p w14:paraId="51B2943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№4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4.3)</w:t>
            </w:r>
          </w:p>
        </w:tc>
        <w:tc>
          <w:tcPr>
            <w:tcW w:w="0" w:type="auto"/>
            <w:tcBorders>
              <w:top w:val="nil"/>
              <w:left w:val="nil"/>
              <w:bottom w:val="single" w:sz="4" w:space="0" w:color="auto"/>
              <w:right w:val="single" w:sz="4" w:space="0" w:color="auto"/>
            </w:tcBorders>
            <w:shd w:val="clear" w:color="auto" w:fill="auto"/>
            <w:noWrap/>
            <w:vAlign w:val="center"/>
            <w:hideMark/>
          </w:tcPr>
          <w:p w14:paraId="4AEC19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5E8DE8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052E8E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29A7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671B9A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2902AF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67130E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611F1D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B81C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0F333F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23D5603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BD67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454</w:t>
            </w:r>
          </w:p>
        </w:tc>
        <w:tc>
          <w:tcPr>
            <w:tcW w:w="0" w:type="auto"/>
            <w:tcBorders>
              <w:top w:val="nil"/>
              <w:left w:val="nil"/>
              <w:bottom w:val="single" w:sz="4" w:space="0" w:color="auto"/>
              <w:right w:val="single" w:sz="4" w:space="0" w:color="auto"/>
            </w:tcBorders>
            <w:shd w:val="clear" w:color="auto" w:fill="auto"/>
            <w:vAlign w:val="center"/>
            <w:hideMark/>
          </w:tcPr>
          <w:p w14:paraId="563639A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№1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4.4)</w:t>
            </w:r>
          </w:p>
        </w:tc>
        <w:tc>
          <w:tcPr>
            <w:tcW w:w="0" w:type="auto"/>
            <w:tcBorders>
              <w:top w:val="nil"/>
              <w:left w:val="nil"/>
              <w:bottom w:val="single" w:sz="4" w:space="0" w:color="auto"/>
              <w:right w:val="single" w:sz="4" w:space="0" w:color="auto"/>
            </w:tcBorders>
            <w:shd w:val="clear" w:color="auto" w:fill="auto"/>
            <w:noWrap/>
            <w:vAlign w:val="center"/>
            <w:hideMark/>
          </w:tcPr>
          <w:p w14:paraId="794ED9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60FC78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0A67E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5BEE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7EC62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0,683</w:t>
            </w:r>
          </w:p>
        </w:tc>
        <w:tc>
          <w:tcPr>
            <w:tcW w:w="0" w:type="auto"/>
            <w:tcBorders>
              <w:top w:val="nil"/>
              <w:left w:val="nil"/>
              <w:bottom w:val="single" w:sz="4" w:space="0" w:color="auto"/>
              <w:right w:val="single" w:sz="4" w:space="0" w:color="auto"/>
            </w:tcBorders>
            <w:shd w:val="clear" w:color="auto" w:fill="auto"/>
            <w:vAlign w:val="center"/>
            <w:hideMark/>
          </w:tcPr>
          <w:p w14:paraId="5291C5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0,135</w:t>
            </w:r>
          </w:p>
        </w:tc>
        <w:tc>
          <w:tcPr>
            <w:tcW w:w="0" w:type="auto"/>
            <w:tcBorders>
              <w:top w:val="nil"/>
              <w:left w:val="nil"/>
              <w:bottom w:val="single" w:sz="4" w:space="0" w:color="auto"/>
              <w:right w:val="single" w:sz="4" w:space="0" w:color="auto"/>
            </w:tcBorders>
            <w:shd w:val="clear" w:color="auto" w:fill="auto"/>
            <w:vAlign w:val="center"/>
            <w:hideMark/>
          </w:tcPr>
          <w:p w14:paraId="3D5E7C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0,325</w:t>
            </w:r>
          </w:p>
        </w:tc>
        <w:tc>
          <w:tcPr>
            <w:tcW w:w="0" w:type="auto"/>
            <w:tcBorders>
              <w:top w:val="nil"/>
              <w:left w:val="nil"/>
              <w:bottom w:val="single" w:sz="4" w:space="0" w:color="auto"/>
              <w:right w:val="single" w:sz="4" w:space="0" w:color="auto"/>
            </w:tcBorders>
            <w:shd w:val="clear" w:color="auto" w:fill="auto"/>
            <w:vAlign w:val="center"/>
            <w:hideMark/>
          </w:tcPr>
          <w:p w14:paraId="6CEB6B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770B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0,818</w:t>
            </w:r>
          </w:p>
        </w:tc>
        <w:tc>
          <w:tcPr>
            <w:tcW w:w="0" w:type="auto"/>
            <w:tcBorders>
              <w:top w:val="nil"/>
              <w:left w:val="nil"/>
              <w:bottom w:val="single" w:sz="4" w:space="0" w:color="auto"/>
              <w:right w:val="single" w:sz="4" w:space="0" w:color="auto"/>
            </w:tcBorders>
            <w:shd w:val="clear" w:color="auto" w:fill="auto"/>
            <w:vAlign w:val="center"/>
            <w:hideMark/>
          </w:tcPr>
          <w:p w14:paraId="58111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1,008</w:t>
            </w:r>
          </w:p>
        </w:tc>
      </w:tr>
      <w:tr w:rsidR="004821DF" w:rsidRPr="004821DF" w14:paraId="0BDABF1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864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455</w:t>
            </w:r>
          </w:p>
        </w:tc>
        <w:tc>
          <w:tcPr>
            <w:tcW w:w="0" w:type="auto"/>
            <w:tcBorders>
              <w:top w:val="nil"/>
              <w:left w:val="nil"/>
              <w:bottom w:val="single" w:sz="4" w:space="0" w:color="auto"/>
              <w:right w:val="single" w:sz="4" w:space="0" w:color="auto"/>
            </w:tcBorders>
            <w:shd w:val="clear" w:color="auto" w:fill="auto"/>
            <w:vAlign w:val="center"/>
            <w:hideMark/>
          </w:tcPr>
          <w:p w14:paraId="478383F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№5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5.1)</w:t>
            </w:r>
          </w:p>
        </w:tc>
        <w:tc>
          <w:tcPr>
            <w:tcW w:w="0" w:type="auto"/>
            <w:tcBorders>
              <w:top w:val="nil"/>
              <w:left w:val="nil"/>
              <w:bottom w:val="single" w:sz="4" w:space="0" w:color="auto"/>
              <w:right w:val="single" w:sz="4" w:space="0" w:color="auto"/>
            </w:tcBorders>
            <w:shd w:val="clear" w:color="auto" w:fill="auto"/>
            <w:noWrap/>
            <w:vAlign w:val="center"/>
            <w:hideMark/>
          </w:tcPr>
          <w:p w14:paraId="1B6B7A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054252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C711B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A3836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599FAB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0,949</w:t>
            </w:r>
          </w:p>
        </w:tc>
        <w:tc>
          <w:tcPr>
            <w:tcW w:w="0" w:type="auto"/>
            <w:tcBorders>
              <w:top w:val="nil"/>
              <w:left w:val="nil"/>
              <w:bottom w:val="single" w:sz="4" w:space="0" w:color="auto"/>
              <w:right w:val="single" w:sz="4" w:space="0" w:color="auto"/>
            </w:tcBorders>
            <w:shd w:val="clear" w:color="auto" w:fill="auto"/>
            <w:vAlign w:val="center"/>
            <w:hideMark/>
          </w:tcPr>
          <w:p w14:paraId="5D7643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0,221</w:t>
            </w:r>
          </w:p>
        </w:tc>
        <w:tc>
          <w:tcPr>
            <w:tcW w:w="0" w:type="auto"/>
            <w:tcBorders>
              <w:top w:val="nil"/>
              <w:left w:val="nil"/>
              <w:bottom w:val="single" w:sz="4" w:space="0" w:color="auto"/>
              <w:right w:val="single" w:sz="4" w:space="0" w:color="auto"/>
            </w:tcBorders>
            <w:shd w:val="clear" w:color="auto" w:fill="auto"/>
            <w:vAlign w:val="center"/>
            <w:hideMark/>
          </w:tcPr>
          <w:p w14:paraId="1D0286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0,531</w:t>
            </w:r>
          </w:p>
        </w:tc>
        <w:tc>
          <w:tcPr>
            <w:tcW w:w="0" w:type="auto"/>
            <w:tcBorders>
              <w:top w:val="nil"/>
              <w:left w:val="nil"/>
              <w:bottom w:val="single" w:sz="4" w:space="0" w:color="auto"/>
              <w:right w:val="single" w:sz="4" w:space="0" w:color="auto"/>
            </w:tcBorders>
            <w:shd w:val="clear" w:color="auto" w:fill="auto"/>
            <w:vAlign w:val="center"/>
            <w:hideMark/>
          </w:tcPr>
          <w:p w14:paraId="04DD56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4FF6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1,170</w:t>
            </w:r>
          </w:p>
        </w:tc>
        <w:tc>
          <w:tcPr>
            <w:tcW w:w="0" w:type="auto"/>
            <w:tcBorders>
              <w:top w:val="nil"/>
              <w:left w:val="nil"/>
              <w:bottom w:val="single" w:sz="4" w:space="0" w:color="auto"/>
              <w:right w:val="single" w:sz="4" w:space="0" w:color="auto"/>
            </w:tcBorders>
            <w:shd w:val="clear" w:color="auto" w:fill="auto"/>
            <w:vAlign w:val="center"/>
            <w:hideMark/>
          </w:tcPr>
          <w:p w14:paraId="289F8C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1,480</w:t>
            </w:r>
          </w:p>
        </w:tc>
      </w:tr>
      <w:tr w:rsidR="004821DF" w:rsidRPr="004821DF" w14:paraId="4CD3D97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17D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456</w:t>
            </w:r>
          </w:p>
        </w:tc>
        <w:tc>
          <w:tcPr>
            <w:tcW w:w="0" w:type="auto"/>
            <w:tcBorders>
              <w:top w:val="nil"/>
              <w:left w:val="nil"/>
              <w:bottom w:val="single" w:sz="4" w:space="0" w:color="auto"/>
              <w:right w:val="single" w:sz="4" w:space="0" w:color="auto"/>
            </w:tcBorders>
            <w:shd w:val="clear" w:color="auto" w:fill="auto"/>
            <w:vAlign w:val="center"/>
            <w:hideMark/>
          </w:tcPr>
          <w:p w14:paraId="228AB93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Многоквартирный жилой дом №5 со встроенно-пристроенными помещениями</w:t>
            </w:r>
            <w:r w:rsidRPr="004821DF">
              <w:rPr>
                <w:rFonts w:ascii="Times New Roman" w:eastAsia="Times New Roman" w:hAnsi="Times New Roman" w:cs="Times New Roman"/>
                <w:color w:val="000000"/>
                <w:sz w:val="20"/>
                <w:szCs w:val="20"/>
                <w:lang w:val="ru-RU" w:eastAsia="ru-RU"/>
              </w:rPr>
              <w:br/>
              <w:t>общественного назначения (Корпус 5.2)</w:t>
            </w:r>
          </w:p>
        </w:tc>
        <w:tc>
          <w:tcPr>
            <w:tcW w:w="0" w:type="auto"/>
            <w:tcBorders>
              <w:top w:val="nil"/>
              <w:left w:val="nil"/>
              <w:bottom w:val="single" w:sz="4" w:space="0" w:color="auto"/>
              <w:right w:val="single" w:sz="4" w:space="0" w:color="auto"/>
            </w:tcBorders>
            <w:shd w:val="clear" w:color="auto" w:fill="auto"/>
            <w:noWrap/>
            <w:vAlign w:val="center"/>
            <w:hideMark/>
          </w:tcPr>
          <w:p w14:paraId="3EF0B6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338970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3A9F7A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1948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C0A5C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0,315</w:t>
            </w:r>
          </w:p>
        </w:tc>
        <w:tc>
          <w:tcPr>
            <w:tcW w:w="0" w:type="auto"/>
            <w:tcBorders>
              <w:top w:val="nil"/>
              <w:left w:val="nil"/>
              <w:bottom w:val="single" w:sz="4" w:space="0" w:color="auto"/>
              <w:right w:val="single" w:sz="4" w:space="0" w:color="auto"/>
            </w:tcBorders>
            <w:shd w:val="clear" w:color="auto" w:fill="auto"/>
            <w:vAlign w:val="center"/>
            <w:hideMark/>
          </w:tcPr>
          <w:p w14:paraId="449CC1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4CC681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0,177</w:t>
            </w:r>
          </w:p>
        </w:tc>
        <w:tc>
          <w:tcPr>
            <w:tcW w:w="0" w:type="auto"/>
            <w:tcBorders>
              <w:top w:val="nil"/>
              <w:left w:val="nil"/>
              <w:bottom w:val="single" w:sz="4" w:space="0" w:color="auto"/>
              <w:right w:val="single" w:sz="4" w:space="0" w:color="auto"/>
            </w:tcBorders>
            <w:shd w:val="clear" w:color="auto" w:fill="auto"/>
            <w:vAlign w:val="center"/>
            <w:hideMark/>
          </w:tcPr>
          <w:p w14:paraId="767302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345C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0,389</w:t>
            </w:r>
          </w:p>
        </w:tc>
        <w:tc>
          <w:tcPr>
            <w:tcW w:w="0" w:type="auto"/>
            <w:tcBorders>
              <w:top w:val="nil"/>
              <w:left w:val="nil"/>
              <w:bottom w:val="single" w:sz="4" w:space="0" w:color="auto"/>
              <w:right w:val="single" w:sz="4" w:space="0" w:color="auto"/>
            </w:tcBorders>
            <w:shd w:val="clear" w:color="auto" w:fill="auto"/>
            <w:vAlign w:val="center"/>
            <w:hideMark/>
          </w:tcPr>
          <w:p w14:paraId="34C38B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0,492</w:t>
            </w:r>
          </w:p>
        </w:tc>
      </w:tr>
      <w:tr w:rsidR="004821DF" w:rsidRPr="004821DF" w14:paraId="1FA4742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4AE9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457</w:t>
            </w:r>
          </w:p>
        </w:tc>
        <w:tc>
          <w:tcPr>
            <w:tcW w:w="0" w:type="auto"/>
            <w:tcBorders>
              <w:top w:val="nil"/>
              <w:left w:val="nil"/>
              <w:bottom w:val="single" w:sz="4" w:space="0" w:color="auto"/>
              <w:right w:val="single" w:sz="4" w:space="0" w:color="auto"/>
            </w:tcBorders>
            <w:shd w:val="clear" w:color="auto" w:fill="auto"/>
            <w:vAlign w:val="center"/>
            <w:hideMark/>
          </w:tcPr>
          <w:p w14:paraId="32F348D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Открытый паркинг с ТЦ на 1-м</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3A3E6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07E472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620EFB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D477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8EE0E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1FA30A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D699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D659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421C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2C464A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r>
      <w:tr w:rsidR="004821DF" w:rsidRPr="004821DF" w14:paraId="74AD35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9C9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458</w:t>
            </w:r>
          </w:p>
        </w:tc>
        <w:tc>
          <w:tcPr>
            <w:tcW w:w="0" w:type="auto"/>
            <w:tcBorders>
              <w:top w:val="nil"/>
              <w:left w:val="nil"/>
              <w:bottom w:val="single" w:sz="4" w:space="0" w:color="auto"/>
              <w:right w:val="single" w:sz="4" w:space="0" w:color="auto"/>
            </w:tcBorders>
            <w:shd w:val="clear" w:color="auto" w:fill="auto"/>
            <w:vAlign w:val="center"/>
            <w:hideMark/>
          </w:tcPr>
          <w:p w14:paraId="2979789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"ДСК-1" Открытый паркинг с ТЦ на 1-м</w:t>
            </w:r>
            <w:r w:rsidRPr="004821DF">
              <w:rPr>
                <w:rFonts w:ascii="Times New Roman" w:eastAsia="Times New Roman" w:hAnsi="Times New Roman" w:cs="Times New Roman"/>
                <w:color w:val="000000"/>
                <w:sz w:val="20"/>
                <w:szCs w:val="20"/>
                <w:lang w:val="ru-RU" w:eastAsia="ru-RU"/>
              </w:rPr>
              <w:br/>
              <w:t>этаже</w:t>
            </w:r>
          </w:p>
        </w:tc>
        <w:tc>
          <w:tcPr>
            <w:tcW w:w="0" w:type="auto"/>
            <w:tcBorders>
              <w:top w:val="nil"/>
              <w:left w:val="nil"/>
              <w:bottom w:val="single" w:sz="4" w:space="0" w:color="auto"/>
              <w:right w:val="single" w:sz="4" w:space="0" w:color="auto"/>
            </w:tcBorders>
            <w:shd w:val="clear" w:color="auto" w:fill="auto"/>
            <w:noWrap/>
            <w:vAlign w:val="center"/>
            <w:hideMark/>
          </w:tcPr>
          <w:p w14:paraId="3414B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19D202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28C31C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24E3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23C32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5A593C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690B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F339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E861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1AE8EB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r>
      <w:tr w:rsidR="004821DF" w:rsidRPr="004821DF" w14:paraId="7FF607C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EC72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459</w:t>
            </w:r>
          </w:p>
        </w:tc>
        <w:tc>
          <w:tcPr>
            <w:tcW w:w="0" w:type="auto"/>
            <w:tcBorders>
              <w:top w:val="nil"/>
              <w:left w:val="nil"/>
              <w:bottom w:val="single" w:sz="4" w:space="0" w:color="auto"/>
              <w:right w:val="single" w:sz="4" w:space="0" w:color="auto"/>
            </w:tcBorders>
            <w:shd w:val="clear" w:color="auto" w:fill="auto"/>
            <w:vAlign w:val="center"/>
            <w:hideMark/>
          </w:tcPr>
          <w:p w14:paraId="10E7462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дошкольная организация на 350 учащихся</w:t>
            </w:r>
          </w:p>
        </w:tc>
        <w:tc>
          <w:tcPr>
            <w:tcW w:w="0" w:type="auto"/>
            <w:tcBorders>
              <w:top w:val="nil"/>
              <w:left w:val="nil"/>
              <w:bottom w:val="single" w:sz="4" w:space="0" w:color="auto"/>
              <w:right w:val="single" w:sz="4" w:space="0" w:color="auto"/>
            </w:tcBorders>
            <w:shd w:val="clear" w:color="auto" w:fill="auto"/>
            <w:vAlign w:val="center"/>
            <w:hideMark/>
          </w:tcPr>
          <w:p w14:paraId="137A54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56FA3E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5934A7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41BF3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F691B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0,971</w:t>
            </w:r>
          </w:p>
        </w:tc>
        <w:tc>
          <w:tcPr>
            <w:tcW w:w="0" w:type="auto"/>
            <w:tcBorders>
              <w:top w:val="nil"/>
              <w:left w:val="nil"/>
              <w:bottom w:val="single" w:sz="4" w:space="0" w:color="auto"/>
              <w:right w:val="single" w:sz="4" w:space="0" w:color="auto"/>
            </w:tcBorders>
            <w:shd w:val="clear" w:color="auto" w:fill="auto"/>
            <w:vAlign w:val="center"/>
            <w:hideMark/>
          </w:tcPr>
          <w:p w14:paraId="0E48EA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0,113</w:t>
            </w:r>
          </w:p>
        </w:tc>
        <w:tc>
          <w:tcPr>
            <w:tcW w:w="0" w:type="auto"/>
            <w:tcBorders>
              <w:top w:val="nil"/>
              <w:left w:val="nil"/>
              <w:bottom w:val="single" w:sz="4" w:space="0" w:color="auto"/>
              <w:right w:val="single" w:sz="4" w:space="0" w:color="auto"/>
            </w:tcBorders>
            <w:shd w:val="clear" w:color="auto" w:fill="auto"/>
            <w:vAlign w:val="center"/>
            <w:hideMark/>
          </w:tcPr>
          <w:p w14:paraId="1E5664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0,270</w:t>
            </w:r>
          </w:p>
        </w:tc>
        <w:tc>
          <w:tcPr>
            <w:tcW w:w="0" w:type="auto"/>
            <w:tcBorders>
              <w:top w:val="nil"/>
              <w:left w:val="nil"/>
              <w:bottom w:val="single" w:sz="4" w:space="0" w:color="auto"/>
              <w:right w:val="single" w:sz="4" w:space="0" w:color="auto"/>
            </w:tcBorders>
            <w:shd w:val="clear" w:color="auto" w:fill="auto"/>
            <w:vAlign w:val="center"/>
            <w:hideMark/>
          </w:tcPr>
          <w:p w14:paraId="734D6F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C715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1,083</w:t>
            </w:r>
          </w:p>
        </w:tc>
        <w:tc>
          <w:tcPr>
            <w:tcW w:w="0" w:type="auto"/>
            <w:tcBorders>
              <w:top w:val="nil"/>
              <w:left w:val="nil"/>
              <w:bottom w:val="single" w:sz="4" w:space="0" w:color="auto"/>
              <w:right w:val="single" w:sz="4" w:space="0" w:color="auto"/>
            </w:tcBorders>
            <w:shd w:val="clear" w:color="auto" w:fill="auto"/>
            <w:vAlign w:val="center"/>
            <w:hideMark/>
          </w:tcPr>
          <w:p w14:paraId="7C9BCC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1,241</w:t>
            </w:r>
          </w:p>
        </w:tc>
      </w:tr>
      <w:tr w:rsidR="004821DF" w:rsidRPr="004821DF" w14:paraId="31FC34F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949D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460</w:t>
            </w:r>
          </w:p>
        </w:tc>
        <w:tc>
          <w:tcPr>
            <w:tcW w:w="0" w:type="auto"/>
            <w:tcBorders>
              <w:top w:val="nil"/>
              <w:left w:val="nil"/>
              <w:bottom w:val="single" w:sz="4" w:space="0" w:color="auto"/>
              <w:right w:val="single" w:sz="4" w:space="0" w:color="auto"/>
            </w:tcBorders>
            <w:shd w:val="clear" w:color="auto" w:fill="auto"/>
            <w:vAlign w:val="center"/>
            <w:hideMark/>
          </w:tcPr>
          <w:p w14:paraId="0C5AEEF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1500 учащихся</w:t>
            </w:r>
          </w:p>
        </w:tc>
        <w:tc>
          <w:tcPr>
            <w:tcW w:w="0" w:type="auto"/>
            <w:tcBorders>
              <w:top w:val="nil"/>
              <w:left w:val="nil"/>
              <w:bottom w:val="single" w:sz="4" w:space="0" w:color="auto"/>
              <w:right w:val="single" w:sz="4" w:space="0" w:color="auto"/>
            </w:tcBorders>
            <w:shd w:val="clear" w:color="auto" w:fill="auto"/>
            <w:vAlign w:val="center"/>
            <w:hideMark/>
          </w:tcPr>
          <w:p w14:paraId="178F61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29228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6C1FA1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7077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399A0F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3,070</w:t>
            </w:r>
          </w:p>
        </w:tc>
        <w:tc>
          <w:tcPr>
            <w:tcW w:w="0" w:type="auto"/>
            <w:tcBorders>
              <w:top w:val="nil"/>
              <w:left w:val="nil"/>
              <w:bottom w:val="single" w:sz="4" w:space="0" w:color="auto"/>
              <w:right w:val="single" w:sz="4" w:space="0" w:color="auto"/>
            </w:tcBorders>
            <w:shd w:val="clear" w:color="auto" w:fill="auto"/>
            <w:vAlign w:val="center"/>
            <w:hideMark/>
          </w:tcPr>
          <w:p w14:paraId="666407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0,096</w:t>
            </w:r>
          </w:p>
        </w:tc>
        <w:tc>
          <w:tcPr>
            <w:tcW w:w="0" w:type="auto"/>
            <w:tcBorders>
              <w:top w:val="nil"/>
              <w:left w:val="nil"/>
              <w:bottom w:val="single" w:sz="4" w:space="0" w:color="auto"/>
              <w:right w:val="single" w:sz="4" w:space="0" w:color="auto"/>
            </w:tcBorders>
            <w:shd w:val="clear" w:color="auto" w:fill="auto"/>
            <w:vAlign w:val="center"/>
            <w:hideMark/>
          </w:tcPr>
          <w:p w14:paraId="2679A7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0,230</w:t>
            </w:r>
          </w:p>
        </w:tc>
        <w:tc>
          <w:tcPr>
            <w:tcW w:w="0" w:type="auto"/>
            <w:tcBorders>
              <w:top w:val="nil"/>
              <w:left w:val="nil"/>
              <w:bottom w:val="single" w:sz="4" w:space="0" w:color="auto"/>
              <w:right w:val="single" w:sz="4" w:space="0" w:color="auto"/>
            </w:tcBorders>
            <w:shd w:val="clear" w:color="auto" w:fill="auto"/>
            <w:vAlign w:val="center"/>
            <w:hideMark/>
          </w:tcPr>
          <w:p w14:paraId="241374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75FD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3,166</w:t>
            </w:r>
          </w:p>
        </w:tc>
        <w:tc>
          <w:tcPr>
            <w:tcW w:w="0" w:type="auto"/>
            <w:tcBorders>
              <w:top w:val="nil"/>
              <w:left w:val="nil"/>
              <w:bottom w:val="single" w:sz="4" w:space="0" w:color="auto"/>
              <w:right w:val="single" w:sz="4" w:space="0" w:color="auto"/>
            </w:tcBorders>
            <w:shd w:val="clear" w:color="auto" w:fill="auto"/>
            <w:vAlign w:val="center"/>
            <w:hideMark/>
          </w:tcPr>
          <w:p w14:paraId="5E77B8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3,300</w:t>
            </w:r>
          </w:p>
        </w:tc>
      </w:tr>
      <w:tr w:rsidR="004821DF" w:rsidRPr="004821DF" w14:paraId="78B92FD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893F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461</w:t>
            </w:r>
          </w:p>
        </w:tc>
        <w:tc>
          <w:tcPr>
            <w:tcW w:w="0" w:type="auto"/>
            <w:tcBorders>
              <w:top w:val="nil"/>
              <w:left w:val="nil"/>
              <w:bottom w:val="single" w:sz="4" w:space="0" w:color="auto"/>
              <w:right w:val="single" w:sz="4" w:space="0" w:color="auto"/>
            </w:tcBorders>
            <w:shd w:val="clear" w:color="auto" w:fill="auto"/>
            <w:vAlign w:val="center"/>
            <w:hideMark/>
          </w:tcPr>
          <w:p w14:paraId="334B56D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w:t>
            </w:r>
          </w:p>
        </w:tc>
        <w:tc>
          <w:tcPr>
            <w:tcW w:w="0" w:type="auto"/>
            <w:tcBorders>
              <w:top w:val="nil"/>
              <w:left w:val="nil"/>
              <w:bottom w:val="single" w:sz="4" w:space="0" w:color="auto"/>
              <w:right w:val="single" w:sz="4" w:space="0" w:color="auto"/>
            </w:tcBorders>
            <w:shd w:val="clear" w:color="auto" w:fill="auto"/>
            <w:vAlign w:val="center"/>
            <w:hideMark/>
          </w:tcPr>
          <w:p w14:paraId="6C4EFD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2D5277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4FBEEA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418B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F83BC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0,375</w:t>
            </w:r>
          </w:p>
        </w:tc>
        <w:tc>
          <w:tcPr>
            <w:tcW w:w="0" w:type="auto"/>
            <w:tcBorders>
              <w:top w:val="nil"/>
              <w:left w:val="nil"/>
              <w:bottom w:val="single" w:sz="4" w:space="0" w:color="auto"/>
              <w:right w:val="single" w:sz="4" w:space="0" w:color="auto"/>
            </w:tcBorders>
            <w:shd w:val="clear" w:color="auto" w:fill="auto"/>
            <w:vAlign w:val="center"/>
            <w:hideMark/>
          </w:tcPr>
          <w:p w14:paraId="2BE034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534FE3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AE004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27E8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0,396</w:t>
            </w:r>
          </w:p>
        </w:tc>
        <w:tc>
          <w:tcPr>
            <w:tcW w:w="0" w:type="auto"/>
            <w:tcBorders>
              <w:top w:val="nil"/>
              <w:left w:val="nil"/>
              <w:bottom w:val="single" w:sz="4" w:space="0" w:color="auto"/>
              <w:right w:val="single" w:sz="4" w:space="0" w:color="auto"/>
            </w:tcBorders>
            <w:shd w:val="clear" w:color="auto" w:fill="auto"/>
            <w:vAlign w:val="center"/>
            <w:hideMark/>
          </w:tcPr>
          <w:p w14:paraId="7920C1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0,425</w:t>
            </w:r>
          </w:p>
        </w:tc>
      </w:tr>
      <w:tr w:rsidR="004821DF" w:rsidRPr="004821DF" w14:paraId="7751C50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6D4A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463</w:t>
            </w:r>
          </w:p>
        </w:tc>
        <w:tc>
          <w:tcPr>
            <w:tcW w:w="0" w:type="auto"/>
            <w:tcBorders>
              <w:top w:val="nil"/>
              <w:left w:val="nil"/>
              <w:bottom w:val="single" w:sz="4" w:space="0" w:color="auto"/>
              <w:right w:val="single" w:sz="4" w:space="0" w:color="auto"/>
            </w:tcBorders>
            <w:shd w:val="clear" w:color="auto" w:fill="auto"/>
            <w:vAlign w:val="center"/>
            <w:hideMark/>
          </w:tcPr>
          <w:p w14:paraId="42C0E9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23-х этажный жилой дом башенного типа</w:t>
            </w:r>
          </w:p>
        </w:tc>
        <w:tc>
          <w:tcPr>
            <w:tcW w:w="0" w:type="auto"/>
            <w:tcBorders>
              <w:top w:val="nil"/>
              <w:left w:val="nil"/>
              <w:bottom w:val="single" w:sz="4" w:space="0" w:color="auto"/>
              <w:right w:val="single" w:sz="4" w:space="0" w:color="auto"/>
            </w:tcBorders>
            <w:shd w:val="clear" w:color="auto" w:fill="auto"/>
            <w:vAlign w:val="center"/>
            <w:hideMark/>
          </w:tcPr>
          <w:p w14:paraId="7DCB42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79C6B2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56C0D7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196A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D055E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0,267</w:t>
            </w:r>
          </w:p>
        </w:tc>
        <w:tc>
          <w:tcPr>
            <w:tcW w:w="0" w:type="auto"/>
            <w:tcBorders>
              <w:top w:val="nil"/>
              <w:left w:val="nil"/>
              <w:bottom w:val="single" w:sz="4" w:space="0" w:color="auto"/>
              <w:right w:val="single" w:sz="4" w:space="0" w:color="auto"/>
            </w:tcBorders>
            <w:shd w:val="clear" w:color="auto" w:fill="auto"/>
            <w:vAlign w:val="center"/>
            <w:hideMark/>
          </w:tcPr>
          <w:p w14:paraId="6203FA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0,037</w:t>
            </w:r>
          </w:p>
        </w:tc>
        <w:tc>
          <w:tcPr>
            <w:tcW w:w="0" w:type="auto"/>
            <w:tcBorders>
              <w:top w:val="nil"/>
              <w:left w:val="nil"/>
              <w:bottom w:val="single" w:sz="4" w:space="0" w:color="auto"/>
              <w:right w:val="single" w:sz="4" w:space="0" w:color="auto"/>
            </w:tcBorders>
            <w:shd w:val="clear" w:color="auto" w:fill="auto"/>
            <w:vAlign w:val="center"/>
            <w:hideMark/>
          </w:tcPr>
          <w:p w14:paraId="4DACD8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0,088</w:t>
            </w:r>
          </w:p>
        </w:tc>
        <w:tc>
          <w:tcPr>
            <w:tcW w:w="0" w:type="auto"/>
            <w:tcBorders>
              <w:top w:val="nil"/>
              <w:left w:val="nil"/>
              <w:bottom w:val="single" w:sz="4" w:space="0" w:color="auto"/>
              <w:right w:val="single" w:sz="4" w:space="0" w:color="auto"/>
            </w:tcBorders>
            <w:shd w:val="clear" w:color="auto" w:fill="auto"/>
            <w:vAlign w:val="center"/>
            <w:hideMark/>
          </w:tcPr>
          <w:p w14:paraId="7AF52A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6E10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5B80CD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0,356</w:t>
            </w:r>
          </w:p>
        </w:tc>
      </w:tr>
      <w:tr w:rsidR="004821DF" w:rsidRPr="004821DF" w14:paraId="3DD0044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FFF8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464</w:t>
            </w:r>
          </w:p>
        </w:tc>
        <w:tc>
          <w:tcPr>
            <w:tcW w:w="0" w:type="auto"/>
            <w:tcBorders>
              <w:top w:val="nil"/>
              <w:left w:val="nil"/>
              <w:bottom w:val="single" w:sz="4" w:space="0" w:color="auto"/>
              <w:right w:val="single" w:sz="4" w:space="0" w:color="auto"/>
            </w:tcBorders>
            <w:shd w:val="clear" w:color="auto" w:fill="auto"/>
            <w:vAlign w:val="center"/>
            <w:hideMark/>
          </w:tcPr>
          <w:p w14:paraId="74EB576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w:t>
            </w:r>
            <w:r w:rsidRPr="004821DF">
              <w:rPr>
                <w:rFonts w:ascii="Times New Roman" w:eastAsia="Times New Roman" w:hAnsi="Times New Roman" w:cs="Times New Roman"/>
                <w:color w:val="000000"/>
                <w:sz w:val="20"/>
                <w:szCs w:val="20"/>
                <w:lang w:val="ru-RU" w:eastAsia="ru-RU"/>
              </w:rPr>
              <w:br/>
              <w:t>площадью 540 м2</w:t>
            </w:r>
          </w:p>
        </w:tc>
        <w:tc>
          <w:tcPr>
            <w:tcW w:w="0" w:type="auto"/>
            <w:tcBorders>
              <w:top w:val="nil"/>
              <w:left w:val="nil"/>
              <w:bottom w:val="single" w:sz="4" w:space="0" w:color="auto"/>
              <w:right w:val="single" w:sz="4" w:space="0" w:color="auto"/>
            </w:tcBorders>
            <w:shd w:val="clear" w:color="auto" w:fill="auto"/>
            <w:vAlign w:val="center"/>
            <w:hideMark/>
          </w:tcPr>
          <w:p w14:paraId="0385CF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3F85D2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0BF960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048E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EDF0E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0,750</w:t>
            </w:r>
          </w:p>
        </w:tc>
        <w:tc>
          <w:tcPr>
            <w:tcW w:w="0" w:type="auto"/>
            <w:tcBorders>
              <w:top w:val="nil"/>
              <w:left w:val="nil"/>
              <w:bottom w:val="single" w:sz="4" w:space="0" w:color="auto"/>
              <w:right w:val="single" w:sz="4" w:space="0" w:color="auto"/>
            </w:tcBorders>
            <w:shd w:val="clear" w:color="auto" w:fill="auto"/>
            <w:vAlign w:val="center"/>
            <w:hideMark/>
          </w:tcPr>
          <w:p w14:paraId="0E2BB2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3D7998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0,225</w:t>
            </w:r>
          </w:p>
        </w:tc>
        <w:tc>
          <w:tcPr>
            <w:tcW w:w="0" w:type="auto"/>
            <w:tcBorders>
              <w:top w:val="nil"/>
              <w:left w:val="nil"/>
              <w:bottom w:val="single" w:sz="4" w:space="0" w:color="auto"/>
              <w:right w:val="single" w:sz="4" w:space="0" w:color="auto"/>
            </w:tcBorders>
            <w:shd w:val="clear" w:color="auto" w:fill="auto"/>
            <w:vAlign w:val="center"/>
            <w:hideMark/>
          </w:tcPr>
          <w:p w14:paraId="7CDAA7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B6B1C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0,844</w:t>
            </w:r>
          </w:p>
        </w:tc>
        <w:tc>
          <w:tcPr>
            <w:tcW w:w="0" w:type="auto"/>
            <w:tcBorders>
              <w:top w:val="nil"/>
              <w:left w:val="nil"/>
              <w:bottom w:val="single" w:sz="4" w:space="0" w:color="auto"/>
              <w:right w:val="single" w:sz="4" w:space="0" w:color="auto"/>
            </w:tcBorders>
            <w:shd w:val="clear" w:color="auto" w:fill="auto"/>
            <w:vAlign w:val="center"/>
            <w:hideMark/>
          </w:tcPr>
          <w:p w14:paraId="0721FC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0,975</w:t>
            </w:r>
          </w:p>
        </w:tc>
      </w:tr>
      <w:tr w:rsidR="004821DF" w:rsidRPr="004821DF" w14:paraId="623600B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41B5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465</w:t>
            </w:r>
          </w:p>
        </w:tc>
        <w:tc>
          <w:tcPr>
            <w:tcW w:w="0" w:type="auto"/>
            <w:tcBorders>
              <w:top w:val="nil"/>
              <w:left w:val="nil"/>
              <w:bottom w:val="single" w:sz="4" w:space="0" w:color="auto"/>
              <w:right w:val="single" w:sz="4" w:space="0" w:color="auto"/>
            </w:tcBorders>
            <w:shd w:val="clear" w:color="auto" w:fill="auto"/>
            <w:vAlign w:val="center"/>
            <w:hideMark/>
          </w:tcPr>
          <w:p w14:paraId="23DF735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Специализированный центр по торговле шинами</w:t>
            </w:r>
          </w:p>
        </w:tc>
        <w:tc>
          <w:tcPr>
            <w:tcW w:w="0" w:type="auto"/>
            <w:tcBorders>
              <w:top w:val="nil"/>
              <w:left w:val="nil"/>
              <w:bottom w:val="single" w:sz="4" w:space="0" w:color="auto"/>
              <w:right w:val="single" w:sz="4" w:space="0" w:color="auto"/>
            </w:tcBorders>
            <w:shd w:val="clear" w:color="auto" w:fill="auto"/>
            <w:vAlign w:val="center"/>
            <w:hideMark/>
          </w:tcPr>
          <w:p w14:paraId="4E5887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3548A5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73</w:t>
            </w:r>
          </w:p>
        </w:tc>
        <w:tc>
          <w:tcPr>
            <w:tcW w:w="0" w:type="auto"/>
            <w:tcBorders>
              <w:top w:val="nil"/>
              <w:left w:val="nil"/>
              <w:bottom w:val="single" w:sz="4" w:space="0" w:color="auto"/>
              <w:right w:val="single" w:sz="4" w:space="0" w:color="auto"/>
            </w:tcBorders>
            <w:shd w:val="clear" w:color="auto" w:fill="auto"/>
            <w:vAlign w:val="center"/>
            <w:hideMark/>
          </w:tcPr>
          <w:p w14:paraId="3F1021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EC60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F3FEC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0,149</w:t>
            </w:r>
          </w:p>
        </w:tc>
        <w:tc>
          <w:tcPr>
            <w:tcW w:w="0" w:type="auto"/>
            <w:tcBorders>
              <w:top w:val="nil"/>
              <w:left w:val="nil"/>
              <w:bottom w:val="single" w:sz="4" w:space="0" w:color="auto"/>
              <w:right w:val="single" w:sz="4" w:space="0" w:color="auto"/>
            </w:tcBorders>
            <w:shd w:val="clear" w:color="auto" w:fill="auto"/>
            <w:vAlign w:val="center"/>
            <w:hideMark/>
          </w:tcPr>
          <w:p w14:paraId="625AA2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4A1984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c>
          <w:tcPr>
            <w:tcW w:w="0" w:type="auto"/>
            <w:tcBorders>
              <w:top w:val="nil"/>
              <w:left w:val="nil"/>
              <w:bottom w:val="single" w:sz="4" w:space="0" w:color="auto"/>
              <w:right w:val="single" w:sz="4" w:space="0" w:color="auto"/>
            </w:tcBorders>
            <w:shd w:val="clear" w:color="auto" w:fill="auto"/>
            <w:vAlign w:val="center"/>
            <w:hideMark/>
          </w:tcPr>
          <w:p w14:paraId="5007DC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B241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0,169</w:t>
            </w:r>
          </w:p>
        </w:tc>
        <w:tc>
          <w:tcPr>
            <w:tcW w:w="0" w:type="auto"/>
            <w:tcBorders>
              <w:top w:val="nil"/>
              <w:left w:val="nil"/>
              <w:bottom w:val="single" w:sz="4" w:space="0" w:color="auto"/>
              <w:right w:val="single" w:sz="4" w:space="0" w:color="auto"/>
            </w:tcBorders>
            <w:shd w:val="clear" w:color="auto" w:fill="auto"/>
            <w:vAlign w:val="center"/>
            <w:hideMark/>
          </w:tcPr>
          <w:p w14:paraId="4979D6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0,198</w:t>
            </w:r>
          </w:p>
        </w:tc>
      </w:tr>
      <w:tr w:rsidR="004821DF" w:rsidRPr="004821DF" w14:paraId="489F78E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600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466</w:t>
            </w:r>
          </w:p>
        </w:tc>
        <w:tc>
          <w:tcPr>
            <w:tcW w:w="0" w:type="auto"/>
            <w:tcBorders>
              <w:top w:val="nil"/>
              <w:left w:val="nil"/>
              <w:bottom w:val="single" w:sz="4" w:space="0" w:color="auto"/>
              <w:right w:val="single" w:sz="4" w:space="0" w:color="auto"/>
            </w:tcBorders>
            <w:shd w:val="clear" w:color="auto" w:fill="auto"/>
            <w:vAlign w:val="center"/>
            <w:hideMark/>
          </w:tcPr>
          <w:p w14:paraId="6316219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Торгово-развлекательный комплекс для обслуживания микрорайонов прилегающих</w:t>
            </w:r>
            <w:r w:rsidRPr="004821DF">
              <w:rPr>
                <w:rFonts w:ascii="Times New Roman" w:eastAsia="Times New Roman" w:hAnsi="Times New Roman" w:cs="Times New Roman"/>
                <w:color w:val="000000"/>
                <w:sz w:val="20"/>
                <w:szCs w:val="20"/>
                <w:lang w:val="ru-RU" w:eastAsia="ru-RU"/>
              </w:rPr>
              <w:br/>
              <w:t>территорий</w:t>
            </w:r>
          </w:p>
        </w:tc>
        <w:tc>
          <w:tcPr>
            <w:tcW w:w="0" w:type="auto"/>
            <w:tcBorders>
              <w:top w:val="nil"/>
              <w:left w:val="nil"/>
              <w:bottom w:val="single" w:sz="4" w:space="0" w:color="auto"/>
              <w:right w:val="single" w:sz="4" w:space="0" w:color="auto"/>
            </w:tcBorders>
            <w:shd w:val="clear" w:color="auto" w:fill="auto"/>
            <w:noWrap/>
            <w:vAlign w:val="center"/>
            <w:hideMark/>
          </w:tcPr>
          <w:p w14:paraId="631408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39.</w:t>
            </w:r>
          </w:p>
        </w:tc>
        <w:tc>
          <w:tcPr>
            <w:tcW w:w="0" w:type="auto"/>
            <w:tcBorders>
              <w:top w:val="nil"/>
              <w:left w:val="nil"/>
              <w:bottom w:val="single" w:sz="4" w:space="0" w:color="auto"/>
              <w:right w:val="single" w:sz="4" w:space="0" w:color="auto"/>
            </w:tcBorders>
            <w:shd w:val="clear" w:color="auto" w:fill="auto"/>
            <w:vAlign w:val="center"/>
            <w:hideMark/>
          </w:tcPr>
          <w:p w14:paraId="12A39E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w:t>
            </w:r>
          </w:p>
        </w:tc>
        <w:tc>
          <w:tcPr>
            <w:tcW w:w="0" w:type="auto"/>
            <w:tcBorders>
              <w:top w:val="nil"/>
              <w:left w:val="nil"/>
              <w:bottom w:val="single" w:sz="4" w:space="0" w:color="auto"/>
              <w:right w:val="single" w:sz="4" w:space="0" w:color="auto"/>
            </w:tcBorders>
            <w:shd w:val="clear" w:color="auto" w:fill="auto"/>
            <w:vAlign w:val="center"/>
            <w:hideMark/>
          </w:tcPr>
          <w:p w14:paraId="2A1127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торгово-развлекательного комплекса мкр. 39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327A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E9F36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2,341</w:t>
            </w:r>
          </w:p>
        </w:tc>
        <w:tc>
          <w:tcPr>
            <w:tcW w:w="0" w:type="auto"/>
            <w:tcBorders>
              <w:top w:val="nil"/>
              <w:left w:val="nil"/>
              <w:bottom w:val="single" w:sz="4" w:space="0" w:color="auto"/>
              <w:right w:val="single" w:sz="4" w:space="0" w:color="auto"/>
            </w:tcBorders>
            <w:shd w:val="clear" w:color="auto" w:fill="auto"/>
            <w:vAlign w:val="center"/>
            <w:hideMark/>
          </w:tcPr>
          <w:p w14:paraId="3D04BA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0,323</w:t>
            </w:r>
          </w:p>
        </w:tc>
        <w:tc>
          <w:tcPr>
            <w:tcW w:w="0" w:type="auto"/>
            <w:tcBorders>
              <w:top w:val="nil"/>
              <w:left w:val="nil"/>
              <w:bottom w:val="single" w:sz="4" w:space="0" w:color="auto"/>
              <w:right w:val="single" w:sz="4" w:space="0" w:color="auto"/>
            </w:tcBorders>
            <w:shd w:val="clear" w:color="auto" w:fill="auto"/>
            <w:vAlign w:val="center"/>
            <w:hideMark/>
          </w:tcPr>
          <w:p w14:paraId="797643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0,776</w:t>
            </w:r>
          </w:p>
        </w:tc>
        <w:tc>
          <w:tcPr>
            <w:tcW w:w="0" w:type="auto"/>
            <w:tcBorders>
              <w:top w:val="nil"/>
              <w:left w:val="nil"/>
              <w:bottom w:val="single" w:sz="4" w:space="0" w:color="auto"/>
              <w:right w:val="single" w:sz="4" w:space="0" w:color="auto"/>
            </w:tcBorders>
            <w:shd w:val="clear" w:color="auto" w:fill="auto"/>
            <w:vAlign w:val="center"/>
            <w:hideMark/>
          </w:tcPr>
          <w:p w14:paraId="491734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5663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2,665</w:t>
            </w:r>
          </w:p>
        </w:tc>
        <w:tc>
          <w:tcPr>
            <w:tcW w:w="0" w:type="auto"/>
            <w:tcBorders>
              <w:top w:val="nil"/>
              <w:left w:val="nil"/>
              <w:bottom w:val="single" w:sz="4" w:space="0" w:color="auto"/>
              <w:right w:val="single" w:sz="4" w:space="0" w:color="auto"/>
            </w:tcBorders>
            <w:shd w:val="clear" w:color="auto" w:fill="auto"/>
            <w:vAlign w:val="center"/>
            <w:hideMark/>
          </w:tcPr>
          <w:p w14:paraId="7F3FAB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3,118</w:t>
            </w:r>
          </w:p>
        </w:tc>
      </w:tr>
      <w:tr w:rsidR="004821DF" w:rsidRPr="004821DF" w14:paraId="0F5E761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EDA1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467</w:t>
            </w:r>
          </w:p>
        </w:tc>
        <w:tc>
          <w:tcPr>
            <w:tcW w:w="0" w:type="auto"/>
            <w:tcBorders>
              <w:top w:val="nil"/>
              <w:left w:val="nil"/>
              <w:bottom w:val="single" w:sz="4" w:space="0" w:color="auto"/>
              <w:right w:val="single" w:sz="4" w:space="0" w:color="auto"/>
            </w:tcBorders>
            <w:shd w:val="clear" w:color="auto" w:fill="auto"/>
            <w:vAlign w:val="center"/>
            <w:hideMark/>
          </w:tcPr>
          <w:p w14:paraId="3F46D64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№24, со встроенными помещениями общественного назначения и подземной парковкой на придомовой территории в</w:t>
            </w:r>
            <w:r w:rsidRPr="004821DF">
              <w:rPr>
                <w:rFonts w:ascii="Times New Roman" w:eastAsia="Times New Roman" w:hAnsi="Times New Roman" w:cs="Times New Roman"/>
                <w:color w:val="000000"/>
                <w:sz w:val="20"/>
                <w:szCs w:val="20"/>
                <w:lang w:val="ru-RU" w:eastAsia="ru-RU"/>
              </w:rPr>
              <w:br/>
              <w:t>микрорайоне 41 г. Сургута</w:t>
            </w:r>
          </w:p>
        </w:tc>
        <w:tc>
          <w:tcPr>
            <w:tcW w:w="0" w:type="auto"/>
            <w:tcBorders>
              <w:top w:val="nil"/>
              <w:left w:val="nil"/>
              <w:bottom w:val="single" w:sz="4" w:space="0" w:color="auto"/>
              <w:right w:val="single" w:sz="4" w:space="0" w:color="auto"/>
            </w:tcBorders>
            <w:shd w:val="clear" w:color="auto" w:fill="auto"/>
            <w:noWrap/>
            <w:vAlign w:val="center"/>
            <w:hideMark/>
          </w:tcPr>
          <w:p w14:paraId="1B97CB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41.</w:t>
            </w:r>
          </w:p>
        </w:tc>
        <w:tc>
          <w:tcPr>
            <w:tcW w:w="0" w:type="auto"/>
            <w:tcBorders>
              <w:top w:val="nil"/>
              <w:left w:val="nil"/>
              <w:bottom w:val="single" w:sz="4" w:space="0" w:color="auto"/>
              <w:right w:val="single" w:sz="4" w:space="0" w:color="auto"/>
            </w:tcBorders>
            <w:shd w:val="clear" w:color="auto" w:fill="auto"/>
            <w:vAlign w:val="center"/>
            <w:hideMark/>
          </w:tcPr>
          <w:p w14:paraId="29720E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17AACE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EC8BB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5DCCD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1,710</w:t>
            </w:r>
          </w:p>
        </w:tc>
        <w:tc>
          <w:tcPr>
            <w:tcW w:w="0" w:type="auto"/>
            <w:tcBorders>
              <w:top w:val="nil"/>
              <w:left w:val="nil"/>
              <w:bottom w:val="single" w:sz="4" w:space="0" w:color="auto"/>
              <w:right w:val="single" w:sz="4" w:space="0" w:color="auto"/>
            </w:tcBorders>
            <w:shd w:val="clear" w:color="auto" w:fill="auto"/>
            <w:vAlign w:val="center"/>
            <w:hideMark/>
          </w:tcPr>
          <w:p w14:paraId="42D3F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29A4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8EAF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F908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1,710</w:t>
            </w:r>
          </w:p>
        </w:tc>
        <w:tc>
          <w:tcPr>
            <w:tcW w:w="0" w:type="auto"/>
            <w:tcBorders>
              <w:top w:val="nil"/>
              <w:left w:val="nil"/>
              <w:bottom w:val="single" w:sz="4" w:space="0" w:color="auto"/>
              <w:right w:val="single" w:sz="4" w:space="0" w:color="auto"/>
            </w:tcBorders>
            <w:shd w:val="clear" w:color="auto" w:fill="auto"/>
            <w:vAlign w:val="center"/>
            <w:hideMark/>
          </w:tcPr>
          <w:p w14:paraId="4DC165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1,710</w:t>
            </w:r>
          </w:p>
        </w:tc>
      </w:tr>
      <w:tr w:rsidR="004821DF" w:rsidRPr="004821DF" w14:paraId="0BBB7F7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57E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468</w:t>
            </w:r>
          </w:p>
        </w:tc>
        <w:tc>
          <w:tcPr>
            <w:tcW w:w="0" w:type="auto"/>
            <w:tcBorders>
              <w:top w:val="nil"/>
              <w:left w:val="nil"/>
              <w:bottom w:val="single" w:sz="4" w:space="0" w:color="auto"/>
              <w:right w:val="single" w:sz="4" w:space="0" w:color="auto"/>
            </w:tcBorders>
            <w:shd w:val="clear" w:color="auto" w:fill="auto"/>
            <w:vAlign w:val="center"/>
            <w:hideMark/>
          </w:tcPr>
          <w:p w14:paraId="4026E0D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2E8D47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41.</w:t>
            </w:r>
          </w:p>
        </w:tc>
        <w:tc>
          <w:tcPr>
            <w:tcW w:w="0" w:type="auto"/>
            <w:tcBorders>
              <w:top w:val="nil"/>
              <w:left w:val="nil"/>
              <w:bottom w:val="single" w:sz="4" w:space="0" w:color="auto"/>
              <w:right w:val="single" w:sz="4" w:space="0" w:color="auto"/>
            </w:tcBorders>
            <w:shd w:val="clear" w:color="auto" w:fill="auto"/>
            <w:vAlign w:val="center"/>
            <w:hideMark/>
          </w:tcPr>
          <w:p w14:paraId="7CFF51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69F4F4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547B7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B5434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c>
          <w:tcPr>
            <w:tcW w:w="0" w:type="auto"/>
            <w:tcBorders>
              <w:top w:val="nil"/>
              <w:left w:val="nil"/>
              <w:bottom w:val="single" w:sz="4" w:space="0" w:color="auto"/>
              <w:right w:val="single" w:sz="4" w:space="0" w:color="auto"/>
            </w:tcBorders>
            <w:shd w:val="clear" w:color="auto" w:fill="auto"/>
            <w:vAlign w:val="center"/>
            <w:hideMark/>
          </w:tcPr>
          <w:p w14:paraId="486648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16F680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09BED3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D06F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0,364</w:t>
            </w:r>
          </w:p>
        </w:tc>
        <w:tc>
          <w:tcPr>
            <w:tcW w:w="0" w:type="auto"/>
            <w:tcBorders>
              <w:top w:val="nil"/>
              <w:left w:val="nil"/>
              <w:bottom w:val="single" w:sz="4" w:space="0" w:color="auto"/>
              <w:right w:val="single" w:sz="4" w:space="0" w:color="auto"/>
            </w:tcBorders>
            <w:shd w:val="clear" w:color="auto" w:fill="auto"/>
            <w:vAlign w:val="center"/>
            <w:hideMark/>
          </w:tcPr>
          <w:p w14:paraId="6F5785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r>
      <w:tr w:rsidR="004821DF" w:rsidRPr="004821DF" w14:paraId="3305E33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16DD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469</w:t>
            </w:r>
          </w:p>
        </w:tc>
        <w:tc>
          <w:tcPr>
            <w:tcW w:w="0" w:type="auto"/>
            <w:tcBorders>
              <w:top w:val="nil"/>
              <w:left w:val="nil"/>
              <w:bottom w:val="single" w:sz="4" w:space="0" w:color="auto"/>
              <w:right w:val="single" w:sz="4" w:space="0" w:color="auto"/>
            </w:tcBorders>
            <w:shd w:val="clear" w:color="auto" w:fill="auto"/>
            <w:vAlign w:val="center"/>
            <w:hideMark/>
          </w:tcPr>
          <w:p w14:paraId="0F2D814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Нежилые помещения для размещения "Билдинг- сада"</w:t>
            </w:r>
          </w:p>
        </w:tc>
        <w:tc>
          <w:tcPr>
            <w:tcW w:w="0" w:type="auto"/>
            <w:tcBorders>
              <w:top w:val="nil"/>
              <w:left w:val="nil"/>
              <w:bottom w:val="single" w:sz="4" w:space="0" w:color="auto"/>
              <w:right w:val="single" w:sz="4" w:space="0" w:color="auto"/>
            </w:tcBorders>
            <w:shd w:val="clear" w:color="auto" w:fill="auto"/>
            <w:vAlign w:val="center"/>
            <w:hideMark/>
          </w:tcPr>
          <w:p w14:paraId="5FC5F9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41.</w:t>
            </w:r>
          </w:p>
        </w:tc>
        <w:tc>
          <w:tcPr>
            <w:tcW w:w="0" w:type="auto"/>
            <w:tcBorders>
              <w:top w:val="nil"/>
              <w:left w:val="nil"/>
              <w:bottom w:val="single" w:sz="4" w:space="0" w:color="auto"/>
              <w:right w:val="single" w:sz="4" w:space="0" w:color="auto"/>
            </w:tcBorders>
            <w:shd w:val="clear" w:color="auto" w:fill="auto"/>
            <w:vAlign w:val="center"/>
            <w:hideMark/>
          </w:tcPr>
          <w:p w14:paraId="48FAF8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74</w:t>
            </w:r>
          </w:p>
        </w:tc>
        <w:tc>
          <w:tcPr>
            <w:tcW w:w="0" w:type="auto"/>
            <w:tcBorders>
              <w:top w:val="nil"/>
              <w:left w:val="nil"/>
              <w:bottom w:val="single" w:sz="4" w:space="0" w:color="auto"/>
              <w:right w:val="single" w:sz="4" w:space="0" w:color="auto"/>
            </w:tcBorders>
            <w:shd w:val="clear" w:color="auto" w:fill="auto"/>
            <w:vAlign w:val="center"/>
            <w:hideMark/>
          </w:tcPr>
          <w:p w14:paraId="5F2064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BC1E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63E052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FC960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5B9729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510FAF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D4FC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42E054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7267FED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9D8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470</w:t>
            </w:r>
          </w:p>
        </w:tc>
        <w:tc>
          <w:tcPr>
            <w:tcW w:w="0" w:type="auto"/>
            <w:tcBorders>
              <w:top w:val="nil"/>
              <w:left w:val="nil"/>
              <w:bottom w:val="single" w:sz="4" w:space="0" w:color="auto"/>
              <w:right w:val="single" w:sz="4" w:space="0" w:color="auto"/>
            </w:tcBorders>
            <w:shd w:val="clear" w:color="auto" w:fill="auto"/>
            <w:vAlign w:val="center"/>
            <w:hideMark/>
          </w:tcPr>
          <w:p w14:paraId="3D3299F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w:t>
            </w:r>
            <w:r w:rsidRPr="004821DF">
              <w:rPr>
                <w:rFonts w:ascii="Times New Roman" w:eastAsia="Times New Roman" w:hAnsi="Times New Roman" w:cs="Times New Roman"/>
                <w:color w:val="000000"/>
                <w:sz w:val="20"/>
                <w:szCs w:val="20"/>
                <w:lang w:val="ru-RU" w:eastAsia="ru-RU"/>
              </w:rPr>
              <w:br/>
              <w:t>микрорайоне 42 г. Сургута на 900 учащихся в 1 смену (Общеобразовательная организация с</w:t>
            </w:r>
            <w:r w:rsidRPr="004821DF">
              <w:rPr>
                <w:rFonts w:ascii="Times New Roman" w:eastAsia="Times New Roman" w:hAnsi="Times New Roman" w:cs="Times New Roman"/>
                <w:color w:val="000000"/>
                <w:sz w:val="20"/>
                <w:szCs w:val="20"/>
                <w:lang w:val="ru-RU" w:eastAsia="ru-RU"/>
              </w:rPr>
              <w:br/>
              <w:t>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59496B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42.</w:t>
            </w:r>
          </w:p>
        </w:tc>
        <w:tc>
          <w:tcPr>
            <w:tcW w:w="0" w:type="auto"/>
            <w:tcBorders>
              <w:top w:val="nil"/>
              <w:left w:val="nil"/>
              <w:bottom w:val="single" w:sz="4" w:space="0" w:color="auto"/>
              <w:right w:val="single" w:sz="4" w:space="0" w:color="auto"/>
            </w:tcBorders>
            <w:shd w:val="clear" w:color="auto" w:fill="auto"/>
            <w:vAlign w:val="center"/>
            <w:hideMark/>
          </w:tcPr>
          <w:p w14:paraId="70A369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480EC2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3DD4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41403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2,792</w:t>
            </w:r>
          </w:p>
        </w:tc>
        <w:tc>
          <w:tcPr>
            <w:tcW w:w="0" w:type="auto"/>
            <w:tcBorders>
              <w:top w:val="nil"/>
              <w:left w:val="nil"/>
              <w:bottom w:val="single" w:sz="4" w:space="0" w:color="auto"/>
              <w:right w:val="single" w:sz="4" w:space="0" w:color="auto"/>
            </w:tcBorders>
            <w:shd w:val="clear" w:color="auto" w:fill="auto"/>
            <w:vAlign w:val="center"/>
            <w:hideMark/>
          </w:tcPr>
          <w:p w14:paraId="1EDB0B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5059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7F1A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17ED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2,792</w:t>
            </w:r>
          </w:p>
        </w:tc>
        <w:tc>
          <w:tcPr>
            <w:tcW w:w="0" w:type="auto"/>
            <w:tcBorders>
              <w:top w:val="nil"/>
              <w:left w:val="nil"/>
              <w:bottom w:val="single" w:sz="4" w:space="0" w:color="auto"/>
              <w:right w:val="single" w:sz="4" w:space="0" w:color="auto"/>
            </w:tcBorders>
            <w:shd w:val="clear" w:color="auto" w:fill="auto"/>
            <w:vAlign w:val="center"/>
            <w:hideMark/>
          </w:tcPr>
          <w:p w14:paraId="0CFA1E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2,792</w:t>
            </w:r>
          </w:p>
        </w:tc>
      </w:tr>
      <w:tr w:rsidR="004821DF" w:rsidRPr="004821DF" w14:paraId="66B43C1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A8DD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471</w:t>
            </w:r>
          </w:p>
        </w:tc>
        <w:tc>
          <w:tcPr>
            <w:tcW w:w="0" w:type="auto"/>
            <w:tcBorders>
              <w:top w:val="nil"/>
              <w:left w:val="nil"/>
              <w:bottom w:val="single" w:sz="4" w:space="0" w:color="auto"/>
              <w:right w:val="single" w:sz="4" w:space="0" w:color="auto"/>
            </w:tcBorders>
            <w:shd w:val="clear" w:color="auto" w:fill="auto"/>
            <w:vAlign w:val="center"/>
            <w:hideMark/>
          </w:tcPr>
          <w:p w14:paraId="5B450A3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 №3 со встроенными помещениями общественного назначения. Корпус 2</w:t>
            </w:r>
          </w:p>
        </w:tc>
        <w:tc>
          <w:tcPr>
            <w:tcW w:w="0" w:type="auto"/>
            <w:tcBorders>
              <w:top w:val="nil"/>
              <w:left w:val="nil"/>
              <w:bottom w:val="single" w:sz="4" w:space="0" w:color="auto"/>
              <w:right w:val="single" w:sz="4" w:space="0" w:color="auto"/>
            </w:tcBorders>
            <w:shd w:val="clear" w:color="auto" w:fill="auto"/>
            <w:noWrap/>
            <w:vAlign w:val="center"/>
            <w:hideMark/>
          </w:tcPr>
          <w:p w14:paraId="02A53C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42.</w:t>
            </w:r>
          </w:p>
        </w:tc>
        <w:tc>
          <w:tcPr>
            <w:tcW w:w="0" w:type="auto"/>
            <w:tcBorders>
              <w:top w:val="nil"/>
              <w:left w:val="nil"/>
              <w:bottom w:val="single" w:sz="4" w:space="0" w:color="auto"/>
              <w:right w:val="single" w:sz="4" w:space="0" w:color="auto"/>
            </w:tcBorders>
            <w:shd w:val="clear" w:color="auto" w:fill="auto"/>
            <w:vAlign w:val="center"/>
            <w:hideMark/>
          </w:tcPr>
          <w:p w14:paraId="181EB6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6D4DF5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2BDC1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24BC8D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0,391</w:t>
            </w:r>
          </w:p>
        </w:tc>
        <w:tc>
          <w:tcPr>
            <w:tcW w:w="0" w:type="auto"/>
            <w:tcBorders>
              <w:top w:val="nil"/>
              <w:left w:val="nil"/>
              <w:bottom w:val="single" w:sz="4" w:space="0" w:color="auto"/>
              <w:right w:val="single" w:sz="4" w:space="0" w:color="auto"/>
            </w:tcBorders>
            <w:shd w:val="clear" w:color="auto" w:fill="auto"/>
            <w:vAlign w:val="center"/>
            <w:hideMark/>
          </w:tcPr>
          <w:p w14:paraId="708683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737BBA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0,043</w:t>
            </w:r>
          </w:p>
        </w:tc>
        <w:tc>
          <w:tcPr>
            <w:tcW w:w="0" w:type="auto"/>
            <w:tcBorders>
              <w:top w:val="nil"/>
              <w:left w:val="nil"/>
              <w:bottom w:val="single" w:sz="4" w:space="0" w:color="auto"/>
              <w:right w:val="single" w:sz="4" w:space="0" w:color="auto"/>
            </w:tcBorders>
            <w:shd w:val="clear" w:color="auto" w:fill="auto"/>
            <w:vAlign w:val="center"/>
            <w:hideMark/>
          </w:tcPr>
          <w:p w14:paraId="6CAF79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C88C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0,409</w:t>
            </w:r>
          </w:p>
        </w:tc>
        <w:tc>
          <w:tcPr>
            <w:tcW w:w="0" w:type="auto"/>
            <w:tcBorders>
              <w:top w:val="nil"/>
              <w:left w:val="nil"/>
              <w:bottom w:val="single" w:sz="4" w:space="0" w:color="auto"/>
              <w:right w:val="single" w:sz="4" w:space="0" w:color="auto"/>
            </w:tcBorders>
            <w:shd w:val="clear" w:color="auto" w:fill="auto"/>
            <w:vAlign w:val="center"/>
            <w:hideMark/>
          </w:tcPr>
          <w:p w14:paraId="02CBFC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0,434</w:t>
            </w:r>
          </w:p>
        </w:tc>
      </w:tr>
      <w:tr w:rsidR="004821DF" w:rsidRPr="004821DF" w14:paraId="1C225CA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7206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474</w:t>
            </w:r>
          </w:p>
        </w:tc>
        <w:tc>
          <w:tcPr>
            <w:tcW w:w="0" w:type="auto"/>
            <w:tcBorders>
              <w:top w:val="nil"/>
              <w:left w:val="nil"/>
              <w:bottom w:val="single" w:sz="4" w:space="0" w:color="auto"/>
              <w:right w:val="single" w:sz="4" w:space="0" w:color="auto"/>
            </w:tcBorders>
            <w:shd w:val="clear" w:color="auto" w:fill="auto"/>
            <w:vAlign w:val="center"/>
            <w:hideMark/>
          </w:tcPr>
          <w:p w14:paraId="50653DE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5703A8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426A90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D3073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C0A0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6C81C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75F3E9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294D1B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0E3296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D2BB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407323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796C5A9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48F6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475</w:t>
            </w:r>
          </w:p>
        </w:tc>
        <w:tc>
          <w:tcPr>
            <w:tcW w:w="0" w:type="auto"/>
            <w:tcBorders>
              <w:top w:val="nil"/>
              <w:left w:val="nil"/>
              <w:bottom w:val="single" w:sz="4" w:space="0" w:color="auto"/>
              <w:right w:val="single" w:sz="4" w:space="0" w:color="auto"/>
            </w:tcBorders>
            <w:shd w:val="clear" w:color="auto" w:fill="auto"/>
            <w:vAlign w:val="center"/>
            <w:hideMark/>
          </w:tcPr>
          <w:p w14:paraId="23197DE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23FF17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0C2420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60F7BD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2ECD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6D901D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4CD1F0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2D02FB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678D6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B92A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0E9EB4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79039D1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DD01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476</w:t>
            </w:r>
          </w:p>
        </w:tc>
        <w:tc>
          <w:tcPr>
            <w:tcW w:w="0" w:type="auto"/>
            <w:tcBorders>
              <w:top w:val="nil"/>
              <w:left w:val="nil"/>
              <w:bottom w:val="single" w:sz="4" w:space="0" w:color="auto"/>
              <w:right w:val="single" w:sz="4" w:space="0" w:color="auto"/>
            </w:tcBorders>
            <w:shd w:val="clear" w:color="auto" w:fill="auto"/>
            <w:vAlign w:val="center"/>
            <w:hideMark/>
          </w:tcPr>
          <w:p w14:paraId="5580ABD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44D76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6AC42D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31A15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B8AC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9B681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298C5A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871B7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0D9407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ED09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5A909D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11AC62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AD77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477</w:t>
            </w:r>
          </w:p>
        </w:tc>
        <w:tc>
          <w:tcPr>
            <w:tcW w:w="0" w:type="auto"/>
            <w:tcBorders>
              <w:top w:val="nil"/>
              <w:left w:val="nil"/>
              <w:bottom w:val="single" w:sz="4" w:space="0" w:color="auto"/>
              <w:right w:val="single" w:sz="4" w:space="0" w:color="auto"/>
            </w:tcBorders>
            <w:shd w:val="clear" w:color="auto" w:fill="auto"/>
            <w:vAlign w:val="center"/>
            <w:hideMark/>
          </w:tcPr>
          <w:p w14:paraId="0BDBEEF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0F6A59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7E0AE8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38622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EE5A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206B4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2647CD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2BA72F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47D2BE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D9F8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171EBF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184FF0E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75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478</w:t>
            </w:r>
          </w:p>
        </w:tc>
        <w:tc>
          <w:tcPr>
            <w:tcW w:w="0" w:type="auto"/>
            <w:tcBorders>
              <w:top w:val="nil"/>
              <w:left w:val="nil"/>
              <w:bottom w:val="single" w:sz="4" w:space="0" w:color="auto"/>
              <w:right w:val="single" w:sz="4" w:space="0" w:color="auto"/>
            </w:tcBorders>
            <w:shd w:val="clear" w:color="auto" w:fill="auto"/>
            <w:vAlign w:val="center"/>
            <w:hideMark/>
          </w:tcPr>
          <w:p w14:paraId="267C19A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01EFC4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66627B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6B2CDC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1025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0D8AB1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1CC10B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34F070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070981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2B3D6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182681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25C899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948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479</w:t>
            </w:r>
          </w:p>
        </w:tc>
        <w:tc>
          <w:tcPr>
            <w:tcW w:w="0" w:type="auto"/>
            <w:tcBorders>
              <w:top w:val="nil"/>
              <w:left w:val="nil"/>
              <w:bottom w:val="single" w:sz="4" w:space="0" w:color="auto"/>
              <w:right w:val="single" w:sz="4" w:space="0" w:color="auto"/>
            </w:tcBorders>
            <w:shd w:val="clear" w:color="auto" w:fill="auto"/>
            <w:vAlign w:val="center"/>
            <w:hideMark/>
          </w:tcPr>
          <w:p w14:paraId="23B4940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61A01B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564F9F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47B4AE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99B81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DD305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037D91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34434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AAFE0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3294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478A5E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697B2C0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68C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480</w:t>
            </w:r>
          </w:p>
        </w:tc>
        <w:tc>
          <w:tcPr>
            <w:tcW w:w="0" w:type="auto"/>
            <w:tcBorders>
              <w:top w:val="nil"/>
              <w:left w:val="nil"/>
              <w:bottom w:val="single" w:sz="4" w:space="0" w:color="auto"/>
              <w:right w:val="single" w:sz="4" w:space="0" w:color="auto"/>
            </w:tcBorders>
            <w:shd w:val="clear" w:color="auto" w:fill="auto"/>
            <w:vAlign w:val="center"/>
            <w:hideMark/>
          </w:tcPr>
          <w:p w14:paraId="2314B6D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6CB625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22C0D4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5AB2BB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C019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05A118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104538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4A8AC8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493C03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6C21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35466A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4B3D7A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5523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481</w:t>
            </w:r>
          </w:p>
        </w:tc>
        <w:tc>
          <w:tcPr>
            <w:tcW w:w="0" w:type="auto"/>
            <w:tcBorders>
              <w:top w:val="nil"/>
              <w:left w:val="nil"/>
              <w:bottom w:val="single" w:sz="4" w:space="0" w:color="auto"/>
              <w:right w:val="single" w:sz="4" w:space="0" w:color="auto"/>
            </w:tcBorders>
            <w:shd w:val="clear" w:color="auto" w:fill="auto"/>
            <w:vAlign w:val="center"/>
            <w:hideMark/>
          </w:tcPr>
          <w:p w14:paraId="1E454A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634CEC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191D18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C3351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BB25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51908A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311855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D93AD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7585C0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3AFF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1D641C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09DDC90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63D5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482</w:t>
            </w:r>
          </w:p>
        </w:tc>
        <w:tc>
          <w:tcPr>
            <w:tcW w:w="0" w:type="auto"/>
            <w:tcBorders>
              <w:top w:val="nil"/>
              <w:left w:val="nil"/>
              <w:bottom w:val="single" w:sz="4" w:space="0" w:color="auto"/>
              <w:right w:val="single" w:sz="4" w:space="0" w:color="auto"/>
            </w:tcBorders>
            <w:shd w:val="clear" w:color="auto" w:fill="auto"/>
            <w:vAlign w:val="center"/>
            <w:hideMark/>
          </w:tcPr>
          <w:p w14:paraId="6AFC37A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68EF11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3673B9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1092EF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E89B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9A4A9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4D10D4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19AEB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5F1B40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9387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3DD405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6EFEBAC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6C7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483</w:t>
            </w:r>
          </w:p>
        </w:tc>
        <w:tc>
          <w:tcPr>
            <w:tcW w:w="0" w:type="auto"/>
            <w:tcBorders>
              <w:top w:val="nil"/>
              <w:left w:val="nil"/>
              <w:bottom w:val="single" w:sz="4" w:space="0" w:color="auto"/>
              <w:right w:val="single" w:sz="4" w:space="0" w:color="auto"/>
            </w:tcBorders>
            <w:shd w:val="clear" w:color="auto" w:fill="auto"/>
            <w:vAlign w:val="center"/>
            <w:hideMark/>
          </w:tcPr>
          <w:p w14:paraId="13D1245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для размещения общеобразовательной организации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vAlign w:val="center"/>
            <w:hideMark/>
          </w:tcPr>
          <w:p w14:paraId="596AF9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77F5D8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2D759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9AB1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30A8CA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2,498</w:t>
            </w:r>
          </w:p>
        </w:tc>
        <w:tc>
          <w:tcPr>
            <w:tcW w:w="0" w:type="auto"/>
            <w:tcBorders>
              <w:top w:val="nil"/>
              <w:left w:val="nil"/>
              <w:bottom w:val="single" w:sz="4" w:space="0" w:color="auto"/>
              <w:right w:val="single" w:sz="4" w:space="0" w:color="auto"/>
            </w:tcBorders>
            <w:shd w:val="clear" w:color="auto" w:fill="auto"/>
            <w:vAlign w:val="center"/>
            <w:hideMark/>
          </w:tcPr>
          <w:p w14:paraId="566CB4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0,182</w:t>
            </w:r>
          </w:p>
        </w:tc>
        <w:tc>
          <w:tcPr>
            <w:tcW w:w="0" w:type="auto"/>
            <w:tcBorders>
              <w:top w:val="nil"/>
              <w:left w:val="nil"/>
              <w:bottom w:val="single" w:sz="4" w:space="0" w:color="auto"/>
              <w:right w:val="single" w:sz="4" w:space="0" w:color="auto"/>
            </w:tcBorders>
            <w:shd w:val="clear" w:color="auto" w:fill="auto"/>
            <w:vAlign w:val="center"/>
            <w:hideMark/>
          </w:tcPr>
          <w:p w14:paraId="235217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0,436</w:t>
            </w:r>
          </w:p>
        </w:tc>
        <w:tc>
          <w:tcPr>
            <w:tcW w:w="0" w:type="auto"/>
            <w:tcBorders>
              <w:top w:val="nil"/>
              <w:left w:val="nil"/>
              <w:bottom w:val="single" w:sz="4" w:space="0" w:color="auto"/>
              <w:right w:val="single" w:sz="4" w:space="0" w:color="auto"/>
            </w:tcBorders>
            <w:shd w:val="clear" w:color="auto" w:fill="auto"/>
            <w:vAlign w:val="center"/>
            <w:hideMark/>
          </w:tcPr>
          <w:p w14:paraId="1F53F7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509A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2,680</w:t>
            </w:r>
          </w:p>
        </w:tc>
        <w:tc>
          <w:tcPr>
            <w:tcW w:w="0" w:type="auto"/>
            <w:tcBorders>
              <w:top w:val="nil"/>
              <w:left w:val="nil"/>
              <w:bottom w:val="single" w:sz="4" w:space="0" w:color="auto"/>
              <w:right w:val="single" w:sz="4" w:space="0" w:color="auto"/>
            </w:tcBorders>
            <w:shd w:val="clear" w:color="auto" w:fill="auto"/>
            <w:vAlign w:val="center"/>
            <w:hideMark/>
          </w:tcPr>
          <w:p w14:paraId="76567C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2,934</w:t>
            </w:r>
          </w:p>
        </w:tc>
      </w:tr>
      <w:tr w:rsidR="004821DF" w:rsidRPr="004821DF" w14:paraId="42FB79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083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484</w:t>
            </w:r>
          </w:p>
        </w:tc>
        <w:tc>
          <w:tcPr>
            <w:tcW w:w="0" w:type="auto"/>
            <w:tcBorders>
              <w:top w:val="nil"/>
              <w:left w:val="nil"/>
              <w:bottom w:val="single" w:sz="4" w:space="0" w:color="auto"/>
              <w:right w:val="single" w:sz="4" w:space="0" w:color="auto"/>
            </w:tcBorders>
            <w:shd w:val="clear" w:color="auto" w:fill="auto"/>
            <w:vAlign w:val="center"/>
            <w:hideMark/>
          </w:tcPr>
          <w:p w14:paraId="54D7F81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7C5529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6A3828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76FBD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4B8B2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CB3F5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3EE5AD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C3210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77AF3D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CA3F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21E400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4B2199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70B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485</w:t>
            </w:r>
          </w:p>
        </w:tc>
        <w:tc>
          <w:tcPr>
            <w:tcW w:w="0" w:type="auto"/>
            <w:tcBorders>
              <w:top w:val="nil"/>
              <w:left w:val="nil"/>
              <w:bottom w:val="single" w:sz="4" w:space="0" w:color="auto"/>
              <w:right w:val="single" w:sz="4" w:space="0" w:color="auto"/>
            </w:tcBorders>
            <w:shd w:val="clear" w:color="auto" w:fill="auto"/>
            <w:vAlign w:val="center"/>
            <w:hideMark/>
          </w:tcPr>
          <w:p w14:paraId="402E2E8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6BB30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16361C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34F7F3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581F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ABD75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515551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511E39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0F971E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7621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55F4A0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4D177C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8CB2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486</w:t>
            </w:r>
          </w:p>
        </w:tc>
        <w:tc>
          <w:tcPr>
            <w:tcW w:w="0" w:type="auto"/>
            <w:tcBorders>
              <w:top w:val="nil"/>
              <w:left w:val="nil"/>
              <w:bottom w:val="single" w:sz="4" w:space="0" w:color="auto"/>
              <w:right w:val="single" w:sz="4" w:space="0" w:color="auto"/>
            </w:tcBorders>
            <w:shd w:val="clear" w:color="auto" w:fill="auto"/>
            <w:vAlign w:val="center"/>
            <w:hideMark/>
          </w:tcPr>
          <w:p w14:paraId="33BB546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34A29C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5D4CA9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61127B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24CD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27F539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05A70B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747C1E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589D62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D8F2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25E7EA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DF36C2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19D9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487</w:t>
            </w:r>
          </w:p>
        </w:tc>
        <w:tc>
          <w:tcPr>
            <w:tcW w:w="0" w:type="auto"/>
            <w:tcBorders>
              <w:top w:val="nil"/>
              <w:left w:val="nil"/>
              <w:bottom w:val="single" w:sz="4" w:space="0" w:color="auto"/>
              <w:right w:val="single" w:sz="4" w:space="0" w:color="auto"/>
            </w:tcBorders>
            <w:shd w:val="clear" w:color="auto" w:fill="auto"/>
            <w:vAlign w:val="center"/>
            <w:hideMark/>
          </w:tcPr>
          <w:p w14:paraId="0FA9630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7048D5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3522B8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1011CF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4037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8AC81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4CF62E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1B5BCD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2BD5D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87CB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629CA1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0CD8C5A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88C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488</w:t>
            </w:r>
          </w:p>
        </w:tc>
        <w:tc>
          <w:tcPr>
            <w:tcW w:w="0" w:type="auto"/>
            <w:tcBorders>
              <w:top w:val="nil"/>
              <w:left w:val="nil"/>
              <w:bottom w:val="single" w:sz="4" w:space="0" w:color="auto"/>
              <w:right w:val="single" w:sz="4" w:space="0" w:color="auto"/>
            </w:tcBorders>
            <w:shd w:val="clear" w:color="auto" w:fill="auto"/>
            <w:vAlign w:val="center"/>
            <w:hideMark/>
          </w:tcPr>
          <w:p w14:paraId="0FA4FF0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7D83B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4D738C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64E26A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D1548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479A4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19AFD3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95EF2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1A898A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8A18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31EA84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5468B37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239D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489</w:t>
            </w:r>
          </w:p>
        </w:tc>
        <w:tc>
          <w:tcPr>
            <w:tcW w:w="0" w:type="auto"/>
            <w:tcBorders>
              <w:top w:val="nil"/>
              <w:left w:val="nil"/>
              <w:bottom w:val="single" w:sz="4" w:space="0" w:color="auto"/>
              <w:right w:val="single" w:sz="4" w:space="0" w:color="auto"/>
            </w:tcBorders>
            <w:shd w:val="clear" w:color="auto" w:fill="auto"/>
            <w:vAlign w:val="center"/>
            <w:hideMark/>
          </w:tcPr>
          <w:p w14:paraId="38522E8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3CECC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6F7F89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0AC029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1231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9F20F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763F16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6D3D3B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1271E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E1A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61DC1D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D0BA3A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BA25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490</w:t>
            </w:r>
          </w:p>
        </w:tc>
        <w:tc>
          <w:tcPr>
            <w:tcW w:w="0" w:type="auto"/>
            <w:tcBorders>
              <w:top w:val="nil"/>
              <w:left w:val="nil"/>
              <w:bottom w:val="single" w:sz="4" w:space="0" w:color="auto"/>
              <w:right w:val="single" w:sz="4" w:space="0" w:color="auto"/>
            </w:tcBorders>
            <w:shd w:val="clear" w:color="auto" w:fill="auto"/>
            <w:vAlign w:val="center"/>
            <w:hideMark/>
          </w:tcPr>
          <w:p w14:paraId="334E412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5C2559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1FF198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127B3B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9EEE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84316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60C729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537FA5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30C6D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C824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0F28D8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6E60CE3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13D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491</w:t>
            </w:r>
          </w:p>
        </w:tc>
        <w:tc>
          <w:tcPr>
            <w:tcW w:w="0" w:type="auto"/>
            <w:tcBorders>
              <w:top w:val="nil"/>
              <w:left w:val="nil"/>
              <w:bottom w:val="single" w:sz="4" w:space="0" w:color="auto"/>
              <w:right w:val="single" w:sz="4" w:space="0" w:color="auto"/>
            </w:tcBorders>
            <w:shd w:val="clear" w:color="auto" w:fill="auto"/>
            <w:vAlign w:val="center"/>
            <w:hideMark/>
          </w:tcPr>
          <w:p w14:paraId="08E180E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4E1A3C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5F9602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18DA75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CF58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2072F1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74AF32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02698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63B5B1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60D8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3A551D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1EC1751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D4EA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492</w:t>
            </w:r>
          </w:p>
        </w:tc>
        <w:tc>
          <w:tcPr>
            <w:tcW w:w="0" w:type="auto"/>
            <w:tcBorders>
              <w:top w:val="nil"/>
              <w:left w:val="nil"/>
              <w:bottom w:val="single" w:sz="4" w:space="0" w:color="auto"/>
              <w:right w:val="single" w:sz="4" w:space="0" w:color="auto"/>
            </w:tcBorders>
            <w:shd w:val="clear" w:color="auto" w:fill="auto"/>
            <w:vAlign w:val="center"/>
            <w:hideMark/>
          </w:tcPr>
          <w:p w14:paraId="0D28AF7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Многоквартирный жилой дом</w:t>
            </w:r>
          </w:p>
        </w:tc>
        <w:tc>
          <w:tcPr>
            <w:tcW w:w="0" w:type="auto"/>
            <w:tcBorders>
              <w:top w:val="nil"/>
              <w:left w:val="nil"/>
              <w:bottom w:val="single" w:sz="4" w:space="0" w:color="auto"/>
              <w:right w:val="single" w:sz="4" w:space="0" w:color="auto"/>
            </w:tcBorders>
            <w:shd w:val="clear" w:color="auto" w:fill="auto"/>
            <w:vAlign w:val="center"/>
            <w:hideMark/>
          </w:tcPr>
          <w:p w14:paraId="6CE050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747885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4EA6B8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F54C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98976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c>
          <w:tcPr>
            <w:tcW w:w="0" w:type="auto"/>
            <w:tcBorders>
              <w:top w:val="nil"/>
              <w:left w:val="nil"/>
              <w:bottom w:val="single" w:sz="4" w:space="0" w:color="auto"/>
              <w:right w:val="single" w:sz="4" w:space="0" w:color="auto"/>
            </w:tcBorders>
            <w:shd w:val="clear" w:color="auto" w:fill="auto"/>
            <w:vAlign w:val="center"/>
            <w:hideMark/>
          </w:tcPr>
          <w:p w14:paraId="4998FC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0,171</w:t>
            </w:r>
          </w:p>
        </w:tc>
        <w:tc>
          <w:tcPr>
            <w:tcW w:w="0" w:type="auto"/>
            <w:tcBorders>
              <w:top w:val="nil"/>
              <w:left w:val="nil"/>
              <w:bottom w:val="single" w:sz="4" w:space="0" w:color="auto"/>
              <w:right w:val="single" w:sz="4" w:space="0" w:color="auto"/>
            </w:tcBorders>
            <w:shd w:val="clear" w:color="auto" w:fill="auto"/>
            <w:vAlign w:val="center"/>
            <w:hideMark/>
          </w:tcPr>
          <w:p w14:paraId="0D2AA1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377245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DFF8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6C4143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r>
      <w:tr w:rsidR="004821DF" w:rsidRPr="004821DF" w14:paraId="2D2E72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B6B3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493</w:t>
            </w:r>
          </w:p>
        </w:tc>
        <w:tc>
          <w:tcPr>
            <w:tcW w:w="0" w:type="auto"/>
            <w:tcBorders>
              <w:top w:val="nil"/>
              <w:left w:val="nil"/>
              <w:bottom w:val="single" w:sz="4" w:space="0" w:color="auto"/>
              <w:right w:val="single" w:sz="4" w:space="0" w:color="auto"/>
            </w:tcBorders>
            <w:shd w:val="clear" w:color="auto" w:fill="auto"/>
            <w:vAlign w:val="center"/>
            <w:hideMark/>
          </w:tcPr>
          <w:p w14:paraId="42233A8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vAlign w:val="center"/>
            <w:hideMark/>
          </w:tcPr>
          <w:p w14:paraId="5C8892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43.</w:t>
            </w:r>
          </w:p>
        </w:tc>
        <w:tc>
          <w:tcPr>
            <w:tcW w:w="0" w:type="auto"/>
            <w:tcBorders>
              <w:top w:val="nil"/>
              <w:left w:val="nil"/>
              <w:bottom w:val="single" w:sz="4" w:space="0" w:color="auto"/>
              <w:right w:val="single" w:sz="4" w:space="0" w:color="auto"/>
            </w:tcBorders>
            <w:shd w:val="clear" w:color="auto" w:fill="auto"/>
            <w:vAlign w:val="center"/>
            <w:hideMark/>
          </w:tcPr>
          <w:p w14:paraId="7E69FD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75</w:t>
            </w:r>
          </w:p>
        </w:tc>
        <w:tc>
          <w:tcPr>
            <w:tcW w:w="0" w:type="auto"/>
            <w:tcBorders>
              <w:top w:val="nil"/>
              <w:left w:val="nil"/>
              <w:bottom w:val="single" w:sz="4" w:space="0" w:color="auto"/>
              <w:right w:val="single" w:sz="4" w:space="0" w:color="auto"/>
            </w:tcBorders>
            <w:shd w:val="clear" w:color="auto" w:fill="auto"/>
            <w:vAlign w:val="center"/>
            <w:hideMark/>
          </w:tcPr>
          <w:p w14:paraId="433BEE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453C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4331C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0,918</w:t>
            </w:r>
          </w:p>
        </w:tc>
        <w:tc>
          <w:tcPr>
            <w:tcW w:w="0" w:type="auto"/>
            <w:tcBorders>
              <w:top w:val="nil"/>
              <w:left w:val="nil"/>
              <w:bottom w:val="single" w:sz="4" w:space="0" w:color="auto"/>
              <w:right w:val="single" w:sz="4" w:space="0" w:color="auto"/>
            </w:tcBorders>
            <w:shd w:val="clear" w:color="auto" w:fill="auto"/>
            <w:vAlign w:val="center"/>
            <w:hideMark/>
          </w:tcPr>
          <w:p w14:paraId="07D7DB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7F0792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0,116</w:t>
            </w:r>
          </w:p>
        </w:tc>
        <w:tc>
          <w:tcPr>
            <w:tcW w:w="0" w:type="auto"/>
            <w:tcBorders>
              <w:top w:val="nil"/>
              <w:left w:val="nil"/>
              <w:bottom w:val="single" w:sz="4" w:space="0" w:color="auto"/>
              <w:right w:val="single" w:sz="4" w:space="0" w:color="auto"/>
            </w:tcBorders>
            <w:shd w:val="clear" w:color="auto" w:fill="auto"/>
            <w:vAlign w:val="center"/>
            <w:hideMark/>
          </w:tcPr>
          <w:p w14:paraId="60937F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91D3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0,966</w:t>
            </w:r>
          </w:p>
        </w:tc>
        <w:tc>
          <w:tcPr>
            <w:tcW w:w="0" w:type="auto"/>
            <w:tcBorders>
              <w:top w:val="nil"/>
              <w:left w:val="nil"/>
              <w:bottom w:val="single" w:sz="4" w:space="0" w:color="auto"/>
              <w:right w:val="single" w:sz="4" w:space="0" w:color="auto"/>
            </w:tcBorders>
            <w:shd w:val="clear" w:color="auto" w:fill="auto"/>
            <w:vAlign w:val="center"/>
            <w:hideMark/>
          </w:tcPr>
          <w:p w14:paraId="1678A3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1,034</w:t>
            </w:r>
          </w:p>
        </w:tc>
      </w:tr>
      <w:tr w:rsidR="004821DF" w:rsidRPr="004821DF" w14:paraId="6A5F0A7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DF5D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494</w:t>
            </w:r>
          </w:p>
        </w:tc>
        <w:tc>
          <w:tcPr>
            <w:tcW w:w="0" w:type="auto"/>
            <w:tcBorders>
              <w:top w:val="nil"/>
              <w:left w:val="nil"/>
              <w:bottom w:val="single" w:sz="4" w:space="0" w:color="auto"/>
              <w:right w:val="single" w:sz="4" w:space="0" w:color="auto"/>
            </w:tcBorders>
            <w:shd w:val="clear" w:color="auto" w:fill="auto"/>
            <w:vAlign w:val="center"/>
            <w:hideMark/>
          </w:tcPr>
          <w:p w14:paraId="391F3EF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Фонд защиты прав граждан - Жилой дом №6 в 44 микрорайне г.Сургута (Блок Б)</w:t>
            </w:r>
          </w:p>
        </w:tc>
        <w:tc>
          <w:tcPr>
            <w:tcW w:w="0" w:type="auto"/>
            <w:tcBorders>
              <w:top w:val="nil"/>
              <w:left w:val="nil"/>
              <w:bottom w:val="single" w:sz="4" w:space="0" w:color="auto"/>
              <w:right w:val="single" w:sz="4" w:space="0" w:color="auto"/>
            </w:tcBorders>
            <w:shd w:val="clear" w:color="auto" w:fill="auto"/>
            <w:noWrap/>
            <w:vAlign w:val="center"/>
            <w:hideMark/>
          </w:tcPr>
          <w:p w14:paraId="7EBE94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44.</w:t>
            </w:r>
          </w:p>
        </w:tc>
        <w:tc>
          <w:tcPr>
            <w:tcW w:w="0" w:type="auto"/>
            <w:tcBorders>
              <w:top w:val="nil"/>
              <w:left w:val="nil"/>
              <w:bottom w:val="single" w:sz="4" w:space="0" w:color="auto"/>
              <w:right w:val="single" w:sz="4" w:space="0" w:color="auto"/>
            </w:tcBorders>
            <w:shd w:val="clear" w:color="auto" w:fill="auto"/>
            <w:vAlign w:val="center"/>
            <w:hideMark/>
          </w:tcPr>
          <w:p w14:paraId="7060EE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1AB4C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98BD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5BC85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1,727</w:t>
            </w:r>
          </w:p>
        </w:tc>
        <w:tc>
          <w:tcPr>
            <w:tcW w:w="0" w:type="auto"/>
            <w:tcBorders>
              <w:top w:val="nil"/>
              <w:left w:val="nil"/>
              <w:bottom w:val="single" w:sz="4" w:space="0" w:color="auto"/>
              <w:right w:val="single" w:sz="4" w:space="0" w:color="auto"/>
            </w:tcBorders>
            <w:shd w:val="clear" w:color="auto" w:fill="auto"/>
            <w:vAlign w:val="center"/>
            <w:hideMark/>
          </w:tcPr>
          <w:p w14:paraId="2C5E02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0,240</w:t>
            </w:r>
          </w:p>
        </w:tc>
        <w:tc>
          <w:tcPr>
            <w:tcW w:w="0" w:type="auto"/>
            <w:tcBorders>
              <w:top w:val="nil"/>
              <w:left w:val="nil"/>
              <w:bottom w:val="single" w:sz="4" w:space="0" w:color="auto"/>
              <w:right w:val="single" w:sz="4" w:space="0" w:color="auto"/>
            </w:tcBorders>
            <w:shd w:val="clear" w:color="auto" w:fill="auto"/>
            <w:vAlign w:val="center"/>
            <w:hideMark/>
          </w:tcPr>
          <w:p w14:paraId="2D8E9E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0,576</w:t>
            </w:r>
          </w:p>
        </w:tc>
        <w:tc>
          <w:tcPr>
            <w:tcW w:w="0" w:type="auto"/>
            <w:tcBorders>
              <w:top w:val="nil"/>
              <w:left w:val="nil"/>
              <w:bottom w:val="single" w:sz="4" w:space="0" w:color="auto"/>
              <w:right w:val="single" w:sz="4" w:space="0" w:color="auto"/>
            </w:tcBorders>
            <w:shd w:val="clear" w:color="auto" w:fill="auto"/>
            <w:vAlign w:val="center"/>
            <w:hideMark/>
          </w:tcPr>
          <w:p w14:paraId="5373D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77FA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1,967</w:t>
            </w:r>
          </w:p>
        </w:tc>
        <w:tc>
          <w:tcPr>
            <w:tcW w:w="0" w:type="auto"/>
            <w:tcBorders>
              <w:top w:val="nil"/>
              <w:left w:val="nil"/>
              <w:bottom w:val="single" w:sz="4" w:space="0" w:color="auto"/>
              <w:right w:val="single" w:sz="4" w:space="0" w:color="auto"/>
            </w:tcBorders>
            <w:shd w:val="clear" w:color="auto" w:fill="auto"/>
            <w:vAlign w:val="center"/>
            <w:hideMark/>
          </w:tcPr>
          <w:p w14:paraId="7BC25C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2,303</w:t>
            </w:r>
          </w:p>
        </w:tc>
      </w:tr>
      <w:tr w:rsidR="004821DF" w:rsidRPr="004821DF" w14:paraId="229C889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27D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495</w:t>
            </w:r>
          </w:p>
        </w:tc>
        <w:tc>
          <w:tcPr>
            <w:tcW w:w="0" w:type="auto"/>
            <w:tcBorders>
              <w:top w:val="nil"/>
              <w:left w:val="nil"/>
              <w:bottom w:val="single" w:sz="4" w:space="0" w:color="auto"/>
              <w:right w:val="single" w:sz="4" w:space="0" w:color="auto"/>
            </w:tcBorders>
            <w:shd w:val="clear" w:color="auto" w:fill="auto"/>
            <w:vAlign w:val="center"/>
            <w:hideMark/>
          </w:tcPr>
          <w:p w14:paraId="5530EAD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Фонд защиты прав граждан - Жилой дом №2 со встроенными помещениями общественного назначения в 44 мкр. г. Сургут.Корректировка»</w:t>
            </w:r>
            <w:r w:rsidRPr="004821DF">
              <w:rPr>
                <w:rFonts w:ascii="Times New Roman" w:eastAsia="Times New Roman" w:hAnsi="Times New Roman" w:cs="Times New Roman"/>
                <w:color w:val="000000"/>
                <w:sz w:val="20"/>
                <w:szCs w:val="20"/>
                <w:lang w:val="ru-RU" w:eastAsia="ru-RU"/>
              </w:rPr>
              <w:br/>
              <w:t>Секции 2.1,2.2,2.3,2.4.</w:t>
            </w:r>
          </w:p>
        </w:tc>
        <w:tc>
          <w:tcPr>
            <w:tcW w:w="0" w:type="auto"/>
            <w:tcBorders>
              <w:top w:val="nil"/>
              <w:left w:val="nil"/>
              <w:bottom w:val="single" w:sz="4" w:space="0" w:color="auto"/>
              <w:right w:val="single" w:sz="4" w:space="0" w:color="auto"/>
            </w:tcBorders>
            <w:shd w:val="clear" w:color="auto" w:fill="auto"/>
            <w:noWrap/>
            <w:vAlign w:val="center"/>
            <w:hideMark/>
          </w:tcPr>
          <w:p w14:paraId="50AF57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44.</w:t>
            </w:r>
          </w:p>
        </w:tc>
        <w:tc>
          <w:tcPr>
            <w:tcW w:w="0" w:type="auto"/>
            <w:tcBorders>
              <w:top w:val="nil"/>
              <w:left w:val="nil"/>
              <w:bottom w:val="single" w:sz="4" w:space="0" w:color="auto"/>
              <w:right w:val="single" w:sz="4" w:space="0" w:color="auto"/>
            </w:tcBorders>
            <w:shd w:val="clear" w:color="auto" w:fill="auto"/>
            <w:vAlign w:val="center"/>
            <w:hideMark/>
          </w:tcPr>
          <w:p w14:paraId="71C78D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0F919B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00B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72FDD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2,370</w:t>
            </w:r>
          </w:p>
        </w:tc>
        <w:tc>
          <w:tcPr>
            <w:tcW w:w="0" w:type="auto"/>
            <w:tcBorders>
              <w:top w:val="nil"/>
              <w:left w:val="nil"/>
              <w:bottom w:val="single" w:sz="4" w:space="0" w:color="auto"/>
              <w:right w:val="single" w:sz="4" w:space="0" w:color="auto"/>
            </w:tcBorders>
            <w:shd w:val="clear" w:color="auto" w:fill="auto"/>
            <w:vAlign w:val="center"/>
            <w:hideMark/>
          </w:tcPr>
          <w:p w14:paraId="22621F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0,329</w:t>
            </w:r>
          </w:p>
        </w:tc>
        <w:tc>
          <w:tcPr>
            <w:tcW w:w="0" w:type="auto"/>
            <w:tcBorders>
              <w:top w:val="nil"/>
              <w:left w:val="nil"/>
              <w:bottom w:val="single" w:sz="4" w:space="0" w:color="auto"/>
              <w:right w:val="single" w:sz="4" w:space="0" w:color="auto"/>
            </w:tcBorders>
            <w:shd w:val="clear" w:color="auto" w:fill="auto"/>
            <w:vAlign w:val="center"/>
            <w:hideMark/>
          </w:tcPr>
          <w:p w14:paraId="296206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0,790</w:t>
            </w:r>
          </w:p>
        </w:tc>
        <w:tc>
          <w:tcPr>
            <w:tcW w:w="0" w:type="auto"/>
            <w:tcBorders>
              <w:top w:val="nil"/>
              <w:left w:val="nil"/>
              <w:bottom w:val="single" w:sz="4" w:space="0" w:color="auto"/>
              <w:right w:val="single" w:sz="4" w:space="0" w:color="auto"/>
            </w:tcBorders>
            <w:shd w:val="clear" w:color="auto" w:fill="auto"/>
            <w:vAlign w:val="center"/>
            <w:hideMark/>
          </w:tcPr>
          <w:p w14:paraId="30A5C3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4164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2,699</w:t>
            </w:r>
          </w:p>
        </w:tc>
        <w:tc>
          <w:tcPr>
            <w:tcW w:w="0" w:type="auto"/>
            <w:tcBorders>
              <w:top w:val="nil"/>
              <w:left w:val="nil"/>
              <w:bottom w:val="single" w:sz="4" w:space="0" w:color="auto"/>
              <w:right w:val="single" w:sz="4" w:space="0" w:color="auto"/>
            </w:tcBorders>
            <w:shd w:val="clear" w:color="auto" w:fill="auto"/>
            <w:vAlign w:val="center"/>
            <w:hideMark/>
          </w:tcPr>
          <w:p w14:paraId="01C2A0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3,160</w:t>
            </w:r>
          </w:p>
        </w:tc>
      </w:tr>
      <w:tr w:rsidR="004821DF" w:rsidRPr="004821DF" w14:paraId="102051B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2FCE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496</w:t>
            </w:r>
          </w:p>
        </w:tc>
        <w:tc>
          <w:tcPr>
            <w:tcW w:w="0" w:type="auto"/>
            <w:tcBorders>
              <w:top w:val="nil"/>
              <w:left w:val="nil"/>
              <w:bottom w:val="single" w:sz="4" w:space="0" w:color="auto"/>
              <w:right w:val="single" w:sz="4" w:space="0" w:color="auto"/>
            </w:tcBorders>
            <w:shd w:val="clear" w:color="auto" w:fill="auto"/>
            <w:vAlign w:val="center"/>
            <w:hideMark/>
          </w:tcPr>
          <w:p w14:paraId="470C8C4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 Спортивное сооружение (Микрорайон №44)</w:t>
            </w:r>
          </w:p>
        </w:tc>
        <w:tc>
          <w:tcPr>
            <w:tcW w:w="0" w:type="auto"/>
            <w:tcBorders>
              <w:top w:val="nil"/>
              <w:left w:val="nil"/>
              <w:bottom w:val="single" w:sz="4" w:space="0" w:color="auto"/>
              <w:right w:val="single" w:sz="4" w:space="0" w:color="auto"/>
            </w:tcBorders>
            <w:shd w:val="clear" w:color="auto" w:fill="auto"/>
            <w:noWrap/>
            <w:vAlign w:val="center"/>
            <w:hideMark/>
          </w:tcPr>
          <w:p w14:paraId="476EF0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44.</w:t>
            </w:r>
          </w:p>
        </w:tc>
        <w:tc>
          <w:tcPr>
            <w:tcW w:w="0" w:type="auto"/>
            <w:tcBorders>
              <w:top w:val="nil"/>
              <w:left w:val="nil"/>
              <w:bottom w:val="single" w:sz="4" w:space="0" w:color="auto"/>
              <w:right w:val="single" w:sz="4" w:space="0" w:color="auto"/>
            </w:tcBorders>
            <w:shd w:val="clear" w:color="auto" w:fill="auto"/>
            <w:vAlign w:val="center"/>
            <w:hideMark/>
          </w:tcPr>
          <w:p w14:paraId="060049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w:t>
            </w:r>
          </w:p>
        </w:tc>
        <w:tc>
          <w:tcPr>
            <w:tcW w:w="0" w:type="auto"/>
            <w:tcBorders>
              <w:top w:val="nil"/>
              <w:left w:val="nil"/>
              <w:bottom w:val="single" w:sz="4" w:space="0" w:color="auto"/>
              <w:right w:val="single" w:sz="4" w:space="0" w:color="auto"/>
            </w:tcBorders>
            <w:shd w:val="clear" w:color="auto" w:fill="auto"/>
            <w:vAlign w:val="center"/>
            <w:hideMark/>
          </w:tcPr>
          <w:p w14:paraId="541885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К-45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C2F3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0F5CE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0,194</w:t>
            </w:r>
          </w:p>
        </w:tc>
        <w:tc>
          <w:tcPr>
            <w:tcW w:w="0" w:type="auto"/>
            <w:tcBorders>
              <w:top w:val="nil"/>
              <w:left w:val="nil"/>
              <w:bottom w:val="single" w:sz="4" w:space="0" w:color="auto"/>
              <w:right w:val="single" w:sz="4" w:space="0" w:color="auto"/>
            </w:tcBorders>
            <w:shd w:val="clear" w:color="auto" w:fill="auto"/>
            <w:vAlign w:val="center"/>
            <w:hideMark/>
          </w:tcPr>
          <w:p w14:paraId="40F6F7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5D6F5F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14AA90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6B33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0,208</w:t>
            </w:r>
          </w:p>
        </w:tc>
        <w:tc>
          <w:tcPr>
            <w:tcW w:w="0" w:type="auto"/>
            <w:tcBorders>
              <w:top w:val="nil"/>
              <w:left w:val="nil"/>
              <w:bottom w:val="single" w:sz="4" w:space="0" w:color="auto"/>
              <w:right w:val="single" w:sz="4" w:space="0" w:color="auto"/>
            </w:tcBorders>
            <w:shd w:val="clear" w:color="auto" w:fill="auto"/>
            <w:vAlign w:val="center"/>
            <w:hideMark/>
          </w:tcPr>
          <w:p w14:paraId="2195EF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0,228</w:t>
            </w:r>
          </w:p>
        </w:tc>
      </w:tr>
      <w:tr w:rsidR="004821DF" w:rsidRPr="004821DF" w14:paraId="5069010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EAF4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505</w:t>
            </w:r>
          </w:p>
        </w:tc>
        <w:tc>
          <w:tcPr>
            <w:tcW w:w="0" w:type="auto"/>
            <w:tcBorders>
              <w:top w:val="nil"/>
              <w:left w:val="nil"/>
              <w:bottom w:val="single" w:sz="4" w:space="0" w:color="auto"/>
              <w:right w:val="single" w:sz="4" w:space="0" w:color="auto"/>
            </w:tcBorders>
            <w:shd w:val="clear" w:color="auto" w:fill="auto"/>
            <w:vAlign w:val="center"/>
            <w:hideMark/>
          </w:tcPr>
          <w:p w14:paraId="4AA08CA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ФОК</w:t>
            </w:r>
          </w:p>
        </w:tc>
        <w:tc>
          <w:tcPr>
            <w:tcW w:w="0" w:type="auto"/>
            <w:tcBorders>
              <w:top w:val="nil"/>
              <w:left w:val="nil"/>
              <w:bottom w:val="single" w:sz="4" w:space="0" w:color="auto"/>
              <w:right w:val="single" w:sz="4" w:space="0" w:color="auto"/>
            </w:tcBorders>
            <w:shd w:val="clear" w:color="auto" w:fill="auto"/>
            <w:noWrap/>
            <w:vAlign w:val="center"/>
            <w:hideMark/>
          </w:tcPr>
          <w:p w14:paraId="0C3FDF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48.</w:t>
            </w:r>
          </w:p>
        </w:tc>
        <w:tc>
          <w:tcPr>
            <w:tcW w:w="0" w:type="auto"/>
            <w:tcBorders>
              <w:top w:val="nil"/>
              <w:left w:val="nil"/>
              <w:bottom w:val="single" w:sz="4" w:space="0" w:color="auto"/>
              <w:right w:val="single" w:sz="4" w:space="0" w:color="auto"/>
            </w:tcBorders>
            <w:shd w:val="clear" w:color="auto" w:fill="auto"/>
            <w:vAlign w:val="center"/>
            <w:hideMark/>
          </w:tcPr>
          <w:p w14:paraId="0969F6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4123E5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БМК 48 мкр.</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92BF3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633E0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0,720</w:t>
            </w:r>
          </w:p>
        </w:tc>
        <w:tc>
          <w:tcPr>
            <w:tcW w:w="0" w:type="auto"/>
            <w:tcBorders>
              <w:top w:val="nil"/>
              <w:left w:val="nil"/>
              <w:bottom w:val="single" w:sz="4" w:space="0" w:color="auto"/>
              <w:right w:val="single" w:sz="4" w:space="0" w:color="auto"/>
            </w:tcBorders>
            <w:shd w:val="clear" w:color="auto" w:fill="auto"/>
            <w:vAlign w:val="center"/>
            <w:hideMark/>
          </w:tcPr>
          <w:p w14:paraId="4F48B0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A609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B969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240C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0,720</w:t>
            </w:r>
          </w:p>
        </w:tc>
        <w:tc>
          <w:tcPr>
            <w:tcW w:w="0" w:type="auto"/>
            <w:tcBorders>
              <w:top w:val="nil"/>
              <w:left w:val="nil"/>
              <w:bottom w:val="single" w:sz="4" w:space="0" w:color="auto"/>
              <w:right w:val="single" w:sz="4" w:space="0" w:color="auto"/>
            </w:tcBorders>
            <w:shd w:val="clear" w:color="auto" w:fill="auto"/>
            <w:vAlign w:val="center"/>
            <w:hideMark/>
          </w:tcPr>
          <w:p w14:paraId="2C0B81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0,720</w:t>
            </w:r>
          </w:p>
        </w:tc>
      </w:tr>
      <w:tr w:rsidR="004821DF" w:rsidRPr="004821DF" w14:paraId="704D8A8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5978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506</w:t>
            </w:r>
          </w:p>
        </w:tc>
        <w:tc>
          <w:tcPr>
            <w:tcW w:w="0" w:type="auto"/>
            <w:tcBorders>
              <w:top w:val="nil"/>
              <w:left w:val="nil"/>
              <w:bottom w:val="single" w:sz="4" w:space="0" w:color="auto"/>
              <w:right w:val="single" w:sz="4" w:space="0" w:color="auto"/>
            </w:tcBorders>
            <w:shd w:val="clear" w:color="auto" w:fill="auto"/>
            <w:vAlign w:val="center"/>
            <w:hideMark/>
          </w:tcPr>
          <w:p w14:paraId="6E7F3BE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 мкр. 48</w:t>
            </w:r>
          </w:p>
        </w:tc>
        <w:tc>
          <w:tcPr>
            <w:tcW w:w="0" w:type="auto"/>
            <w:tcBorders>
              <w:top w:val="nil"/>
              <w:left w:val="nil"/>
              <w:bottom w:val="single" w:sz="4" w:space="0" w:color="auto"/>
              <w:right w:val="single" w:sz="4" w:space="0" w:color="auto"/>
            </w:tcBorders>
            <w:shd w:val="clear" w:color="auto" w:fill="auto"/>
            <w:noWrap/>
            <w:vAlign w:val="center"/>
            <w:hideMark/>
          </w:tcPr>
          <w:p w14:paraId="222B24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48.</w:t>
            </w:r>
          </w:p>
        </w:tc>
        <w:tc>
          <w:tcPr>
            <w:tcW w:w="0" w:type="auto"/>
            <w:tcBorders>
              <w:top w:val="nil"/>
              <w:left w:val="nil"/>
              <w:bottom w:val="single" w:sz="4" w:space="0" w:color="auto"/>
              <w:right w:val="single" w:sz="4" w:space="0" w:color="auto"/>
            </w:tcBorders>
            <w:shd w:val="clear" w:color="auto" w:fill="auto"/>
            <w:vAlign w:val="center"/>
            <w:hideMark/>
          </w:tcPr>
          <w:p w14:paraId="6C2DCD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342C4D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БМК 48 мкр.</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9453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F663B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7FF3E8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32A4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CB25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7865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0,360</w:t>
            </w:r>
          </w:p>
        </w:tc>
        <w:tc>
          <w:tcPr>
            <w:tcW w:w="0" w:type="auto"/>
            <w:tcBorders>
              <w:top w:val="nil"/>
              <w:left w:val="nil"/>
              <w:bottom w:val="single" w:sz="4" w:space="0" w:color="auto"/>
              <w:right w:val="single" w:sz="4" w:space="0" w:color="auto"/>
            </w:tcBorders>
            <w:shd w:val="clear" w:color="auto" w:fill="auto"/>
            <w:vAlign w:val="center"/>
            <w:hideMark/>
          </w:tcPr>
          <w:p w14:paraId="71CD69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0,360</w:t>
            </w:r>
          </w:p>
        </w:tc>
      </w:tr>
      <w:tr w:rsidR="004821DF" w:rsidRPr="004821DF" w14:paraId="056DC7D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88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507</w:t>
            </w:r>
          </w:p>
        </w:tc>
        <w:tc>
          <w:tcPr>
            <w:tcW w:w="0" w:type="auto"/>
            <w:tcBorders>
              <w:top w:val="nil"/>
              <w:left w:val="nil"/>
              <w:bottom w:val="single" w:sz="4" w:space="0" w:color="auto"/>
              <w:right w:val="single" w:sz="4" w:space="0" w:color="auto"/>
            </w:tcBorders>
            <w:shd w:val="clear" w:color="auto" w:fill="auto"/>
            <w:vAlign w:val="center"/>
            <w:hideMark/>
          </w:tcPr>
          <w:p w14:paraId="4C3FCB7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Учереждения торговли, питания и бытового 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466E4F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48.</w:t>
            </w:r>
          </w:p>
        </w:tc>
        <w:tc>
          <w:tcPr>
            <w:tcW w:w="0" w:type="auto"/>
            <w:tcBorders>
              <w:top w:val="nil"/>
              <w:left w:val="nil"/>
              <w:bottom w:val="single" w:sz="4" w:space="0" w:color="auto"/>
              <w:right w:val="single" w:sz="4" w:space="0" w:color="auto"/>
            </w:tcBorders>
            <w:shd w:val="clear" w:color="auto" w:fill="auto"/>
            <w:vAlign w:val="center"/>
            <w:hideMark/>
          </w:tcPr>
          <w:p w14:paraId="10FF14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24BA5F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БМК 48 мкр.</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E905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27CE2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7C1A0E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AE79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67F56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1496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26D2F0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r>
      <w:tr w:rsidR="004821DF" w:rsidRPr="004821DF" w14:paraId="1A4B151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9745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508</w:t>
            </w:r>
          </w:p>
        </w:tc>
        <w:tc>
          <w:tcPr>
            <w:tcW w:w="0" w:type="auto"/>
            <w:tcBorders>
              <w:top w:val="nil"/>
              <w:left w:val="nil"/>
              <w:bottom w:val="single" w:sz="4" w:space="0" w:color="auto"/>
              <w:right w:val="single" w:sz="4" w:space="0" w:color="auto"/>
            </w:tcBorders>
            <w:shd w:val="clear" w:color="auto" w:fill="auto"/>
            <w:vAlign w:val="center"/>
            <w:hideMark/>
          </w:tcPr>
          <w:p w14:paraId="494DC41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540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4768EA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48.</w:t>
            </w:r>
          </w:p>
        </w:tc>
        <w:tc>
          <w:tcPr>
            <w:tcW w:w="0" w:type="auto"/>
            <w:tcBorders>
              <w:top w:val="nil"/>
              <w:left w:val="nil"/>
              <w:bottom w:val="single" w:sz="4" w:space="0" w:color="auto"/>
              <w:right w:val="single" w:sz="4" w:space="0" w:color="auto"/>
            </w:tcBorders>
            <w:shd w:val="clear" w:color="auto" w:fill="auto"/>
            <w:vAlign w:val="center"/>
            <w:hideMark/>
          </w:tcPr>
          <w:p w14:paraId="1F0537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263AB8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БМК 48 мкр.</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5C69D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F863B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0,660</w:t>
            </w:r>
          </w:p>
        </w:tc>
        <w:tc>
          <w:tcPr>
            <w:tcW w:w="0" w:type="auto"/>
            <w:tcBorders>
              <w:top w:val="nil"/>
              <w:left w:val="nil"/>
              <w:bottom w:val="single" w:sz="4" w:space="0" w:color="auto"/>
              <w:right w:val="single" w:sz="4" w:space="0" w:color="auto"/>
            </w:tcBorders>
            <w:shd w:val="clear" w:color="auto" w:fill="auto"/>
            <w:vAlign w:val="center"/>
            <w:hideMark/>
          </w:tcPr>
          <w:p w14:paraId="7BA943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8248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3455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B0EE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0,660</w:t>
            </w:r>
          </w:p>
        </w:tc>
        <w:tc>
          <w:tcPr>
            <w:tcW w:w="0" w:type="auto"/>
            <w:tcBorders>
              <w:top w:val="nil"/>
              <w:left w:val="nil"/>
              <w:bottom w:val="single" w:sz="4" w:space="0" w:color="auto"/>
              <w:right w:val="single" w:sz="4" w:space="0" w:color="auto"/>
            </w:tcBorders>
            <w:shd w:val="clear" w:color="auto" w:fill="auto"/>
            <w:vAlign w:val="center"/>
            <w:hideMark/>
          </w:tcPr>
          <w:p w14:paraId="34AE35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0,660</w:t>
            </w:r>
          </w:p>
        </w:tc>
      </w:tr>
      <w:tr w:rsidR="004821DF" w:rsidRPr="004821DF" w14:paraId="07EB8AD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4B3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509</w:t>
            </w:r>
          </w:p>
        </w:tc>
        <w:tc>
          <w:tcPr>
            <w:tcW w:w="0" w:type="auto"/>
            <w:tcBorders>
              <w:top w:val="nil"/>
              <w:left w:val="nil"/>
              <w:bottom w:val="single" w:sz="4" w:space="0" w:color="auto"/>
              <w:right w:val="single" w:sz="4" w:space="0" w:color="auto"/>
            </w:tcBorders>
            <w:shd w:val="clear" w:color="auto" w:fill="auto"/>
            <w:vAlign w:val="center"/>
            <w:hideMark/>
          </w:tcPr>
          <w:p w14:paraId="1105CD3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210 мест</w:t>
            </w:r>
          </w:p>
        </w:tc>
        <w:tc>
          <w:tcPr>
            <w:tcW w:w="0" w:type="auto"/>
            <w:tcBorders>
              <w:top w:val="nil"/>
              <w:left w:val="nil"/>
              <w:bottom w:val="single" w:sz="4" w:space="0" w:color="auto"/>
              <w:right w:val="single" w:sz="4" w:space="0" w:color="auto"/>
            </w:tcBorders>
            <w:shd w:val="clear" w:color="auto" w:fill="auto"/>
            <w:noWrap/>
            <w:vAlign w:val="center"/>
            <w:hideMark/>
          </w:tcPr>
          <w:p w14:paraId="269DB7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48.</w:t>
            </w:r>
          </w:p>
        </w:tc>
        <w:tc>
          <w:tcPr>
            <w:tcW w:w="0" w:type="auto"/>
            <w:tcBorders>
              <w:top w:val="nil"/>
              <w:left w:val="nil"/>
              <w:bottom w:val="single" w:sz="4" w:space="0" w:color="auto"/>
              <w:right w:val="single" w:sz="4" w:space="0" w:color="auto"/>
            </w:tcBorders>
            <w:shd w:val="clear" w:color="auto" w:fill="auto"/>
            <w:vAlign w:val="center"/>
            <w:hideMark/>
          </w:tcPr>
          <w:p w14:paraId="0BA7D0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w:t>
            </w:r>
          </w:p>
        </w:tc>
        <w:tc>
          <w:tcPr>
            <w:tcW w:w="0" w:type="auto"/>
            <w:tcBorders>
              <w:top w:val="nil"/>
              <w:left w:val="nil"/>
              <w:bottom w:val="single" w:sz="4" w:space="0" w:color="auto"/>
              <w:right w:val="single" w:sz="4" w:space="0" w:color="auto"/>
            </w:tcBorders>
            <w:shd w:val="clear" w:color="auto" w:fill="auto"/>
            <w:vAlign w:val="center"/>
            <w:hideMark/>
          </w:tcPr>
          <w:p w14:paraId="3FEC3C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БМК 48 мкр.</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4CD74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90A5A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5D35E4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7F8D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6E05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C93D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6951F3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r>
      <w:tr w:rsidR="004821DF" w:rsidRPr="004821DF" w14:paraId="11E81AF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3A7D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510</w:t>
            </w:r>
          </w:p>
        </w:tc>
        <w:tc>
          <w:tcPr>
            <w:tcW w:w="0" w:type="auto"/>
            <w:tcBorders>
              <w:top w:val="nil"/>
              <w:left w:val="nil"/>
              <w:bottom w:val="single" w:sz="4" w:space="0" w:color="auto"/>
              <w:right w:val="single" w:sz="4" w:space="0" w:color="auto"/>
            </w:tcBorders>
            <w:shd w:val="clear" w:color="auto" w:fill="auto"/>
            <w:vAlign w:val="center"/>
            <w:hideMark/>
          </w:tcPr>
          <w:p w14:paraId="48F9DD1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Спортивный центр с универсальным игровым залом МБОУ "СОШ №29"</w:t>
            </w:r>
          </w:p>
        </w:tc>
        <w:tc>
          <w:tcPr>
            <w:tcW w:w="0" w:type="auto"/>
            <w:tcBorders>
              <w:top w:val="nil"/>
              <w:left w:val="nil"/>
              <w:bottom w:val="single" w:sz="4" w:space="0" w:color="auto"/>
              <w:right w:val="single" w:sz="4" w:space="0" w:color="auto"/>
            </w:tcBorders>
            <w:shd w:val="clear" w:color="auto" w:fill="auto"/>
            <w:noWrap/>
            <w:vAlign w:val="center"/>
            <w:hideMark/>
          </w:tcPr>
          <w:p w14:paraId="34A2D8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ПИКС</w:t>
            </w:r>
          </w:p>
        </w:tc>
        <w:tc>
          <w:tcPr>
            <w:tcW w:w="0" w:type="auto"/>
            <w:tcBorders>
              <w:top w:val="nil"/>
              <w:left w:val="nil"/>
              <w:bottom w:val="single" w:sz="4" w:space="0" w:color="auto"/>
              <w:right w:val="single" w:sz="4" w:space="0" w:color="auto"/>
            </w:tcBorders>
            <w:shd w:val="clear" w:color="auto" w:fill="auto"/>
            <w:vAlign w:val="center"/>
            <w:hideMark/>
          </w:tcPr>
          <w:p w14:paraId="664837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7B7C97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5BD75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05CD3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041E24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136B94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0,084</w:t>
            </w:r>
          </w:p>
        </w:tc>
        <w:tc>
          <w:tcPr>
            <w:tcW w:w="0" w:type="auto"/>
            <w:tcBorders>
              <w:top w:val="nil"/>
              <w:left w:val="nil"/>
              <w:bottom w:val="single" w:sz="4" w:space="0" w:color="auto"/>
              <w:right w:val="single" w:sz="4" w:space="0" w:color="auto"/>
            </w:tcBorders>
            <w:shd w:val="clear" w:color="auto" w:fill="auto"/>
            <w:vAlign w:val="center"/>
            <w:hideMark/>
          </w:tcPr>
          <w:p w14:paraId="211F66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B9CC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0,203</w:t>
            </w:r>
          </w:p>
        </w:tc>
        <w:tc>
          <w:tcPr>
            <w:tcW w:w="0" w:type="auto"/>
            <w:tcBorders>
              <w:top w:val="nil"/>
              <w:left w:val="nil"/>
              <w:bottom w:val="single" w:sz="4" w:space="0" w:color="auto"/>
              <w:right w:val="single" w:sz="4" w:space="0" w:color="auto"/>
            </w:tcBorders>
            <w:shd w:val="clear" w:color="auto" w:fill="auto"/>
            <w:vAlign w:val="center"/>
            <w:hideMark/>
          </w:tcPr>
          <w:p w14:paraId="0EE8BE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0,252</w:t>
            </w:r>
          </w:p>
        </w:tc>
      </w:tr>
      <w:tr w:rsidR="004821DF" w:rsidRPr="004821DF" w14:paraId="52BB6F4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6026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511</w:t>
            </w:r>
          </w:p>
        </w:tc>
        <w:tc>
          <w:tcPr>
            <w:tcW w:w="0" w:type="auto"/>
            <w:tcBorders>
              <w:top w:val="nil"/>
              <w:left w:val="nil"/>
              <w:bottom w:val="single" w:sz="4" w:space="0" w:color="auto"/>
              <w:right w:val="single" w:sz="4" w:space="0" w:color="auto"/>
            </w:tcBorders>
            <w:shd w:val="clear" w:color="auto" w:fill="auto"/>
            <w:vAlign w:val="center"/>
            <w:hideMark/>
          </w:tcPr>
          <w:p w14:paraId="53B072C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Ворникова О.В. Спортивно-оздоровительный</w:t>
            </w:r>
            <w:r w:rsidRPr="004821DF">
              <w:rPr>
                <w:rFonts w:ascii="Times New Roman" w:eastAsia="Times New Roman" w:hAnsi="Times New Roman" w:cs="Times New Roman"/>
                <w:color w:val="000000"/>
                <w:sz w:val="20"/>
                <w:szCs w:val="20"/>
                <w:lang w:val="ru-RU" w:eastAsia="ru-RU"/>
              </w:rPr>
              <w:br/>
              <w:t>комплекс с плавательным бассейном и гостиницей</w:t>
            </w:r>
          </w:p>
        </w:tc>
        <w:tc>
          <w:tcPr>
            <w:tcW w:w="0" w:type="auto"/>
            <w:tcBorders>
              <w:top w:val="nil"/>
              <w:left w:val="nil"/>
              <w:bottom w:val="single" w:sz="4" w:space="0" w:color="auto"/>
              <w:right w:val="single" w:sz="4" w:space="0" w:color="auto"/>
            </w:tcBorders>
            <w:shd w:val="clear" w:color="auto" w:fill="auto"/>
            <w:noWrap/>
            <w:vAlign w:val="center"/>
            <w:hideMark/>
          </w:tcPr>
          <w:p w14:paraId="33311E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w:t>
            </w:r>
            <w:r w:rsidRPr="004821DF">
              <w:rPr>
                <w:rFonts w:ascii="Times New Roman" w:eastAsia="Times New Roman" w:hAnsi="Times New Roman" w:cs="Times New Roman"/>
                <w:color w:val="000000"/>
                <w:sz w:val="20"/>
                <w:szCs w:val="20"/>
                <w:lang w:val="ru-RU" w:eastAsia="ru-RU"/>
              </w:rPr>
              <w:br/>
              <w:t>Железнодорожников</w:t>
            </w:r>
          </w:p>
        </w:tc>
        <w:tc>
          <w:tcPr>
            <w:tcW w:w="0" w:type="auto"/>
            <w:tcBorders>
              <w:top w:val="nil"/>
              <w:left w:val="nil"/>
              <w:bottom w:val="single" w:sz="4" w:space="0" w:color="auto"/>
              <w:right w:val="single" w:sz="4" w:space="0" w:color="auto"/>
            </w:tcBorders>
            <w:shd w:val="clear" w:color="auto" w:fill="auto"/>
            <w:vAlign w:val="center"/>
            <w:hideMark/>
          </w:tcPr>
          <w:p w14:paraId="7E7C5E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w:t>
            </w:r>
          </w:p>
        </w:tc>
        <w:tc>
          <w:tcPr>
            <w:tcW w:w="0" w:type="auto"/>
            <w:tcBorders>
              <w:top w:val="nil"/>
              <w:left w:val="nil"/>
              <w:bottom w:val="single" w:sz="4" w:space="0" w:color="auto"/>
              <w:right w:val="single" w:sz="4" w:space="0" w:color="auto"/>
            </w:tcBorders>
            <w:shd w:val="clear" w:color="auto" w:fill="auto"/>
            <w:vAlign w:val="center"/>
            <w:hideMark/>
          </w:tcPr>
          <w:p w14:paraId="0454D1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E966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91E08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0,260</w:t>
            </w:r>
          </w:p>
        </w:tc>
        <w:tc>
          <w:tcPr>
            <w:tcW w:w="0" w:type="auto"/>
            <w:tcBorders>
              <w:top w:val="nil"/>
              <w:left w:val="nil"/>
              <w:bottom w:val="single" w:sz="4" w:space="0" w:color="auto"/>
              <w:right w:val="single" w:sz="4" w:space="0" w:color="auto"/>
            </w:tcBorders>
            <w:shd w:val="clear" w:color="auto" w:fill="auto"/>
            <w:vAlign w:val="center"/>
            <w:hideMark/>
          </w:tcPr>
          <w:p w14:paraId="203373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0,057</w:t>
            </w:r>
          </w:p>
        </w:tc>
        <w:tc>
          <w:tcPr>
            <w:tcW w:w="0" w:type="auto"/>
            <w:tcBorders>
              <w:top w:val="nil"/>
              <w:left w:val="nil"/>
              <w:bottom w:val="single" w:sz="4" w:space="0" w:color="auto"/>
              <w:right w:val="single" w:sz="4" w:space="0" w:color="auto"/>
            </w:tcBorders>
            <w:shd w:val="clear" w:color="auto" w:fill="auto"/>
            <w:vAlign w:val="center"/>
            <w:hideMark/>
          </w:tcPr>
          <w:p w14:paraId="70EBC3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0,136</w:t>
            </w:r>
          </w:p>
        </w:tc>
        <w:tc>
          <w:tcPr>
            <w:tcW w:w="0" w:type="auto"/>
            <w:tcBorders>
              <w:top w:val="nil"/>
              <w:left w:val="nil"/>
              <w:bottom w:val="single" w:sz="4" w:space="0" w:color="auto"/>
              <w:right w:val="single" w:sz="4" w:space="0" w:color="auto"/>
            </w:tcBorders>
            <w:shd w:val="clear" w:color="auto" w:fill="auto"/>
            <w:vAlign w:val="center"/>
            <w:hideMark/>
          </w:tcPr>
          <w:p w14:paraId="1FBC79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C99EC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0,317</w:t>
            </w:r>
          </w:p>
        </w:tc>
        <w:tc>
          <w:tcPr>
            <w:tcW w:w="0" w:type="auto"/>
            <w:tcBorders>
              <w:top w:val="nil"/>
              <w:left w:val="nil"/>
              <w:bottom w:val="single" w:sz="4" w:space="0" w:color="auto"/>
              <w:right w:val="single" w:sz="4" w:space="0" w:color="auto"/>
            </w:tcBorders>
            <w:shd w:val="clear" w:color="auto" w:fill="auto"/>
            <w:vAlign w:val="center"/>
            <w:hideMark/>
          </w:tcPr>
          <w:p w14:paraId="580BAB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0,396</w:t>
            </w:r>
          </w:p>
        </w:tc>
      </w:tr>
      <w:tr w:rsidR="004821DF" w:rsidRPr="004821DF" w14:paraId="6478BB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A9B1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512</w:t>
            </w:r>
          </w:p>
        </w:tc>
        <w:tc>
          <w:tcPr>
            <w:tcW w:w="0" w:type="auto"/>
            <w:tcBorders>
              <w:top w:val="nil"/>
              <w:left w:val="nil"/>
              <w:bottom w:val="single" w:sz="4" w:space="0" w:color="auto"/>
              <w:right w:val="single" w:sz="4" w:space="0" w:color="auto"/>
            </w:tcBorders>
            <w:shd w:val="clear" w:color="auto" w:fill="auto"/>
            <w:vAlign w:val="center"/>
            <w:hideMark/>
          </w:tcPr>
          <w:p w14:paraId="380B046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19B548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5A98EF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381AED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0AB5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1DE6E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0D53A9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5DAA21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62D879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B23C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41D005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3A6268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B1FB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513</w:t>
            </w:r>
          </w:p>
        </w:tc>
        <w:tc>
          <w:tcPr>
            <w:tcW w:w="0" w:type="auto"/>
            <w:tcBorders>
              <w:top w:val="nil"/>
              <w:left w:val="nil"/>
              <w:bottom w:val="single" w:sz="4" w:space="0" w:color="auto"/>
              <w:right w:val="single" w:sz="4" w:space="0" w:color="auto"/>
            </w:tcBorders>
            <w:shd w:val="clear" w:color="auto" w:fill="auto"/>
            <w:vAlign w:val="center"/>
            <w:hideMark/>
          </w:tcPr>
          <w:p w14:paraId="750F052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культурный центр на 500</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5C44EB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5B113A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3F0638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A5EA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432FC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23009E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69C27E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6575D2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0845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7C71F2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0,193</w:t>
            </w:r>
          </w:p>
        </w:tc>
      </w:tr>
      <w:tr w:rsidR="004821DF" w:rsidRPr="004821DF" w14:paraId="4EAAADC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5B5C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514</w:t>
            </w:r>
          </w:p>
        </w:tc>
        <w:tc>
          <w:tcPr>
            <w:tcW w:w="0" w:type="auto"/>
            <w:tcBorders>
              <w:top w:val="nil"/>
              <w:left w:val="nil"/>
              <w:bottom w:val="single" w:sz="4" w:space="0" w:color="auto"/>
              <w:right w:val="single" w:sz="4" w:space="0" w:color="auto"/>
            </w:tcBorders>
            <w:shd w:val="clear" w:color="auto" w:fill="auto"/>
            <w:vAlign w:val="center"/>
            <w:hideMark/>
          </w:tcPr>
          <w:p w14:paraId="08007C9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400</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15B8C2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6C0445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AE6F9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024E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58C6D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4758B3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30DB04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5D4EFE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814B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0D4297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7946791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DACC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515</w:t>
            </w:r>
          </w:p>
        </w:tc>
        <w:tc>
          <w:tcPr>
            <w:tcW w:w="0" w:type="auto"/>
            <w:tcBorders>
              <w:top w:val="nil"/>
              <w:left w:val="nil"/>
              <w:bottom w:val="single" w:sz="4" w:space="0" w:color="auto"/>
              <w:right w:val="single" w:sz="4" w:space="0" w:color="auto"/>
            </w:tcBorders>
            <w:shd w:val="clear" w:color="auto" w:fill="auto"/>
            <w:vAlign w:val="center"/>
            <w:hideMark/>
          </w:tcPr>
          <w:p w14:paraId="58DE264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5D6E87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74418A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117491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00C82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3AE64A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2FD13E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094AD6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170D45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2203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7AE9E0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5CFCAF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A064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516</w:t>
            </w:r>
          </w:p>
        </w:tc>
        <w:tc>
          <w:tcPr>
            <w:tcW w:w="0" w:type="auto"/>
            <w:tcBorders>
              <w:top w:val="nil"/>
              <w:left w:val="nil"/>
              <w:bottom w:val="single" w:sz="4" w:space="0" w:color="auto"/>
              <w:right w:val="single" w:sz="4" w:space="0" w:color="auto"/>
            </w:tcBorders>
            <w:shd w:val="clear" w:color="auto" w:fill="auto"/>
            <w:vAlign w:val="center"/>
            <w:hideMark/>
          </w:tcPr>
          <w:p w14:paraId="672D70A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Плавательный бассейн</w:t>
            </w:r>
          </w:p>
        </w:tc>
        <w:tc>
          <w:tcPr>
            <w:tcW w:w="0" w:type="auto"/>
            <w:tcBorders>
              <w:top w:val="nil"/>
              <w:left w:val="nil"/>
              <w:bottom w:val="single" w:sz="4" w:space="0" w:color="auto"/>
              <w:right w:val="single" w:sz="4" w:space="0" w:color="auto"/>
            </w:tcBorders>
            <w:shd w:val="clear" w:color="auto" w:fill="auto"/>
            <w:noWrap/>
            <w:vAlign w:val="center"/>
            <w:hideMark/>
          </w:tcPr>
          <w:p w14:paraId="554748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AA3F9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6FB900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5BA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029811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0,550</w:t>
            </w:r>
          </w:p>
        </w:tc>
        <w:tc>
          <w:tcPr>
            <w:tcW w:w="0" w:type="auto"/>
            <w:tcBorders>
              <w:top w:val="nil"/>
              <w:left w:val="nil"/>
              <w:bottom w:val="single" w:sz="4" w:space="0" w:color="auto"/>
              <w:right w:val="single" w:sz="4" w:space="0" w:color="auto"/>
            </w:tcBorders>
            <w:shd w:val="clear" w:color="auto" w:fill="auto"/>
            <w:vAlign w:val="center"/>
            <w:hideMark/>
          </w:tcPr>
          <w:p w14:paraId="1ED45A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53A859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7C7D5C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579F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0,567</w:t>
            </w:r>
          </w:p>
        </w:tc>
        <w:tc>
          <w:tcPr>
            <w:tcW w:w="0" w:type="auto"/>
            <w:tcBorders>
              <w:top w:val="nil"/>
              <w:left w:val="nil"/>
              <w:bottom w:val="single" w:sz="4" w:space="0" w:color="auto"/>
              <w:right w:val="single" w:sz="4" w:space="0" w:color="auto"/>
            </w:tcBorders>
            <w:shd w:val="clear" w:color="auto" w:fill="auto"/>
            <w:vAlign w:val="center"/>
            <w:hideMark/>
          </w:tcPr>
          <w:p w14:paraId="6C88F3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0,590</w:t>
            </w:r>
          </w:p>
        </w:tc>
      </w:tr>
      <w:tr w:rsidR="004821DF" w:rsidRPr="004821DF" w14:paraId="77029E2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D25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517</w:t>
            </w:r>
          </w:p>
        </w:tc>
        <w:tc>
          <w:tcPr>
            <w:tcW w:w="0" w:type="auto"/>
            <w:tcBorders>
              <w:top w:val="nil"/>
              <w:left w:val="nil"/>
              <w:bottom w:val="single" w:sz="4" w:space="0" w:color="auto"/>
              <w:right w:val="single" w:sz="4" w:space="0" w:color="auto"/>
            </w:tcBorders>
            <w:shd w:val="clear" w:color="auto" w:fill="auto"/>
            <w:vAlign w:val="center"/>
            <w:hideMark/>
          </w:tcPr>
          <w:p w14:paraId="78C426D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Социально-реабилитационный центр для несовершеннолетних</w:t>
            </w:r>
          </w:p>
        </w:tc>
        <w:tc>
          <w:tcPr>
            <w:tcW w:w="0" w:type="auto"/>
            <w:tcBorders>
              <w:top w:val="nil"/>
              <w:left w:val="nil"/>
              <w:bottom w:val="single" w:sz="4" w:space="0" w:color="auto"/>
              <w:right w:val="single" w:sz="4" w:space="0" w:color="auto"/>
            </w:tcBorders>
            <w:shd w:val="clear" w:color="auto" w:fill="auto"/>
            <w:noWrap/>
            <w:vAlign w:val="center"/>
            <w:hideMark/>
          </w:tcPr>
          <w:p w14:paraId="1812FE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BC0A3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185282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7588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7FCBE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62EFF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73FB89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13C7E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D781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21989E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367064E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92C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518</w:t>
            </w:r>
          </w:p>
        </w:tc>
        <w:tc>
          <w:tcPr>
            <w:tcW w:w="0" w:type="auto"/>
            <w:tcBorders>
              <w:top w:val="nil"/>
              <w:left w:val="nil"/>
              <w:bottom w:val="single" w:sz="4" w:space="0" w:color="auto"/>
              <w:right w:val="single" w:sz="4" w:space="0" w:color="auto"/>
            </w:tcBorders>
            <w:shd w:val="clear" w:color="auto" w:fill="auto"/>
            <w:vAlign w:val="center"/>
            <w:hideMark/>
          </w:tcPr>
          <w:p w14:paraId="55A78D4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17E3BE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16FEC9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78D7F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5760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52AE0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78F2E0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18A3CD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5F0A06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982E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4F34C4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2397060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DB51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519</w:t>
            </w:r>
          </w:p>
        </w:tc>
        <w:tc>
          <w:tcPr>
            <w:tcW w:w="0" w:type="auto"/>
            <w:tcBorders>
              <w:top w:val="nil"/>
              <w:left w:val="nil"/>
              <w:bottom w:val="single" w:sz="4" w:space="0" w:color="auto"/>
              <w:right w:val="single" w:sz="4" w:space="0" w:color="auto"/>
            </w:tcBorders>
            <w:shd w:val="clear" w:color="auto" w:fill="auto"/>
            <w:vAlign w:val="center"/>
            <w:hideMark/>
          </w:tcPr>
          <w:p w14:paraId="48C5F6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6D970D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56DD3A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00205E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D27C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4A0591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2ABBA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2121D3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29B11D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C6AC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02D43F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115513D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CDF8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520</w:t>
            </w:r>
          </w:p>
        </w:tc>
        <w:tc>
          <w:tcPr>
            <w:tcW w:w="0" w:type="auto"/>
            <w:tcBorders>
              <w:top w:val="nil"/>
              <w:left w:val="nil"/>
              <w:bottom w:val="single" w:sz="4" w:space="0" w:color="auto"/>
              <w:right w:val="single" w:sz="4" w:space="0" w:color="auto"/>
            </w:tcBorders>
            <w:shd w:val="clear" w:color="auto" w:fill="auto"/>
            <w:vAlign w:val="center"/>
            <w:hideMark/>
          </w:tcPr>
          <w:p w14:paraId="3FC5462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Библиотека</w:t>
            </w:r>
          </w:p>
        </w:tc>
        <w:tc>
          <w:tcPr>
            <w:tcW w:w="0" w:type="auto"/>
            <w:tcBorders>
              <w:top w:val="nil"/>
              <w:left w:val="nil"/>
              <w:bottom w:val="single" w:sz="4" w:space="0" w:color="auto"/>
              <w:right w:val="single" w:sz="4" w:space="0" w:color="auto"/>
            </w:tcBorders>
            <w:shd w:val="clear" w:color="auto" w:fill="auto"/>
            <w:noWrap/>
            <w:vAlign w:val="center"/>
            <w:hideMark/>
          </w:tcPr>
          <w:p w14:paraId="0E2186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72C4D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39AF2F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AE60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0CBD70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A8D11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70D41B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42D20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45C5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69BCF6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3E70F6B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E681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521</w:t>
            </w:r>
          </w:p>
        </w:tc>
        <w:tc>
          <w:tcPr>
            <w:tcW w:w="0" w:type="auto"/>
            <w:tcBorders>
              <w:top w:val="nil"/>
              <w:left w:val="nil"/>
              <w:bottom w:val="single" w:sz="4" w:space="0" w:color="auto"/>
              <w:right w:val="single" w:sz="4" w:space="0" w:color="auto"/>
            </w:tcBorders>
            <w:shd w:val="clear" w:color="auto" w:fill="auto"/>
            <w:vAlign w:val="center"/>
            <w:hideMark/>
          </w:tcPr>
          <w:p w14:paraId="31005BD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75D0ED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6B2B74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D3110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5E29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D600B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48A07C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4FE356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F7C03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8D69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531DEF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441FFF1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B5C3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522</w:t>
            </w:r>
          </w:p>
        </w:tc>
        <w:tc>
          <w:tcPr>
            <w:tcW w:w="0" w:type="auto"/>
            <w:tcBorders>
              <w:top w:val="nil"/>
              <w:left w:val="nil"/>
              <w:bottom w:val="single" w:sz="4" w:space="0" w:color="auto"/>
              <w:right w:val="single" w:sz="4" w:space="0" w:color="auto"/>
            </w:tcBorders>
            <w:shd w:val="clear" w:color="auto" w:fill="auto"/>
            <w:vAlign w:val="center"/>
            <w:hideMark/>
          </w:tcPr>
          <w:p w14:paraId="6E22194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250 мест</w:t>
            </w:r>
          </w:p>
        </w:tc>
        <w:tc>
          <w:tcPr>
            <w:tcW w:w="0" w:type="auto"/>
            <w:tcBorders>
              <w:top w:val="nil"/>
              <w:left w:val="nil"/>
              <w:bottom w:val="single" w:sz="4" w:space="0" w:color="auto"/>
              <w:right w:val="single" w:sz="4" w:space="0" w:color="auto"/>
            </w:tcBorders>
            <w:shd w:val="clear" w:color="auto" w:fill="auto"/>
            <w:noWrap/>
            <w:vAlign w:val="center"/>
            <w:hideMark/>
          </w:tcPr>
          <w:p w14:paraId="2D306B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596C6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43CF3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4CCE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5AA335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0,320</w:t>
            </w:r>
          </w:p>
        </w:tc>
        <w:tc>
          <w:tcPr>
            <w:tcW w:w="0" w:type="auto"/>
            <w:tcBorders>
              <w:top w:val="nil"/>
              <w:left w:val="nil"/>
              <w:bottom w:val="single" w:sz="4" w:space="0" w:color="auto"/>
              <w:right w:val="single" w:sz="4" w:space="0" w:color="auto"/>
            </w:tcBorders>
            <w:shd w:val="clear" w:color="auto" w:fill="auto"/>
            <w:vAlign w:val="center"/>
            <w:hideMark/>
          </w:tcPr>
          <w:p w14:paraId="4236DC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4DC0D3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79723C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790B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74B7A4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0,344</w:t>
            </w:r>
          </w:p>
        </w:tc>
      </w:tr>
      <w:tr w:rsidR="004821DF" w:rsidRPr="004821DF" w14:paraId="19CA5B1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8A20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523</w:t>
            </w:r>
          </w:p>
        </w:tc>
        <w:tc>
          <w:tcPr>
            <w:tcW w:w="0" w:type="auto"/>
            <w:tcBorders>
              <w:top w:val="nil"/>
              <w:left w:val="nil"/>
              <w:bottom w:val="single" w:sz="4" w:space="0" w:color="auto"/>
              <w:right w:val="single" w:sz="4" w:space="0" w:color="auto"/>
            </w:tcBorders>
            <w:shd w:val="clear" w:color="auto" w:fill="auto"/>
            <w:vAlign w:val="center"/>
            <w:hideMark/>
          </w:tcPr>
          <w:p w14:paraId="40134D7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3F9044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1CB2BD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1018F4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579C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441D6A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377B0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067ED5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4ACEF9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5454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1B36A0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1C04FCB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1505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524</w:t>
            </w:r>
          </w:p>
        </w:tc>
        <w:tc>
          <w:tcPr>
            <w:tcW w:w="0" w:type="auto"/>
            <w:tcBorders>
              <w:top w:val="nil"/>
              <w:left w:val="nil"/>
              <w:bottom w:val="single" w:sz="4" w:space="0" w:color="auto"/>
              <w:right w:val="single" w:sz="4" w:space="0" w:color="auto"/>
            </w:tcBorders>
            <w:shd w:val="clear" w:color="auto" w:fill="auto"/>
            <w:vAlign w:val="center"/>
            <w:hideMark/>
          </w:tcPr>
          <w:p w14:paraId="588CE23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2FCEBA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8DE2B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6E3743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3511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63FC46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60239B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5101F4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31F43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CDA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5DC9A6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1EFBA24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6033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525</w:t>
            </w:r>
          </w:p>
        </w:tc>
        <w:tc>
          <w:tcPr>
            <w:tcW w:w="0" w:type="auto"/>
            <w:tcBorders>
              <w:top w:val="nil"/>
              <w:left w:val="nil"/>
              <w:bottom w:val="single" w:sz="4" w:space="0" w:color="auto"/>
              <w:right w:val="single" w:sz="4" w:space="0" w:color="auto"/>
            </w:tcBorders>
            <w:shd w:val="clear" w:color="auto" w:fill="auto"/>
            <w:vAlign w:val="center"/>
            <w:hideMark/>
          </w:tcPr>
          <w:p w14:paraId="33B5DCF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62EA30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4D5E9F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21633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C06E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9493B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497CE2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571ADC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C8C76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9E6B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1F8DD3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554DD9B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8D1D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526</w:t>
            </w:r>
          </w:p>
        </w:tc>
        <w:tc>
          <w:tcPr>
            <w:tcW w:w="0" w:type="auto"/>
            <w:tcBorders>
              <w:top w:val="nil"/>
              <w:left w:val="nil"/>
              <w:bottom w:val="single" w:sz="4" w:space="0" w:color="auto"/>
              <w:right w:val="single" w:sz="4" w:space="0" w:color="auto"/>
            </w:tcBorders>
            <w:shd w:val="clear" w:color="auto" w:fill="auto"/>
            <w:vAlign w:val="center"/>
            <w:hideMark/>
          </w:tcPr>
          <w:p w14:paraId="5EAE380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5CA790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34D14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5F0D5A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4BFB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6402FF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61FF82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223C18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7680B1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21DC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281554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0B0B39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A714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527</w:t>
            </w:r>
          </w:p>
        </w:tc>
        <w:tc>
          <w:tcPr>
            <w:tcW w:w="0" w:type="auto"/>
            <w:tcBorders>
              <w:top w:val="nil"/>
              <w:left w:val="nil"/>
              <w:bottom w:val="single" w:sz="4" w:space="0" w:color="auto"/>
              <w:right w:val="single" w:sz="4" w:space="0" w:color="auto"/>
            </w:tcBorders>
            <w:shd w:val="clear" w:color="auto" w:fill="auto"/>
            <w:vAlign w:val="center"/>
            <w:hideMark/>
          </w:tcPr>
          <w:p w14:paraId="72BFFCD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250 мест</w:t>
            </w:r>
          </w:p>
        </w:tc>
        <w:tc>
          <w:tcPr>
            <w:tcW w:w="0" w:type="auto"/>
            <w:tcBorders>
              <w:top w:val="nil"/>
              <w:left w:val="nil"/>
              <w:bottom w:val="single" w:sz="4" w:space="0" w:color="auto"/>
              <w:right w:val="single" w:sz="4" w:space="0" w:color="auto"/>
            </w:tcBorders>
            <w:shd w:val="clear" w:color="auto" w:fill="auto"/>
            <w:noWrap/>
            <w:vAlign w:val="center"/>
            <w:hideMark/>
          </w:tcPr>
          <w:p w14:paraId="4A53A3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05A295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95C3A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23619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206A24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0,230</w:t>
            </w:r>
          </w:p>
        </w:tc>
        <w:tc>
          <w:tcPr>
            <w:tcW w:w="0" w:type="auto"/>
            <w:tcBorders>
              <w:top w:val="nil"/>
              <w:left w:val="nil"/>
              <w:bottom w:val="single" w:sz="4" w:space="0" w:color="auto"/>
              <w:right w:val="single" w:sz="4" w:space="0" w:color="auto"/>
            </w:tcBorders>
            <w:shd w:val="clear" w:color="auto" w:fill="auto"/>
            <w:vAlign w:val="center"/>
            <w:hideMark/>
          </w:tcPr>
          <w:p w14:paraId="230983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0,007</w:t>
            </w:r>
          </w:p>
        </w:tc>
        <w:tc>
          <w:tcPr>
            <w:tcW w:w="0" w:type="auto"/>
            <w:tcBorders>
              <w:top w:val="nil"/>
              <w:left w:val="nil"/>
              <w:bottom w:val="single" w:sz="4" w:space="0" w:color="auto"/>
              <w:right w:val="single" w:sz="4" w:space="0" w:color="auto"/>
            </w:tcBorders>
            <w:shd w:val="clear" w:color="auto" w:fill="auto"/>
            <w:vAlign w:val="center"/>
            <w:hideMark/>
          </w:tcPr>
          <w:p w14:paraId="3EF562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66C87F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C400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0,237</w:t>
            </w:r>
          </w:p>
        </w:tc>
        <w:tc>
          <w:tcPr>
            <w:tcW w:w="0" w:type="auto"/>
            <w:tcBorders>
              <w:top w:val="nil"/>
              <w:left w:val="nil"/>
              <w:bottom w:val="single" w:sz="4" w:space="0" w:color="auto"/>
              <w:right w:val="single" w:sz="4" w:space="0" w:color="auto"/>
            </w:tcBorders>
            <w:shd w:val="clear" w:color="auto" w:fill="auto"/>
            <w:vAlign w:val="center"/>
            <w:hideMark/>
          </w:tcPr>
          <w:p w14:paraId="5E5F59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0,247</w:t>
            </w:r>
          </w:p>
        </w:tc>
      </w:tr>
      <w:tr w:rsidR="004821DF" w:rsidRPr="004821DF" w14:paraId="06A9F1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BC6F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528</w:t>
            </w:r>
          </w:p>
        </w:tc>
        <w:tc>
          <w:tcPr>
            <w:tcW w:w="0" w:type="auto"/>
            <w:tcBorders>
              <w:top w:val="nil"/>
              <w:left w:val="nil"/>
              <w:bottom w:val="single" w:sz="4" w:space="0" w:color="auto"/>
              <w:right w:val="single" w:sz="4" w:space="0" w:color="auto"/>
            </w:tcBorders>
            <w:shd w:val="clear" w:color="auto" w:fill="auto"/>
            <w:vAlign w:val="center"/>
            <w:hideMark/>
          </w:tcPr>
          <w:p w14:paraId="001DFEB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культурный центр на 250</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19C04C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01449F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0A4EC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0917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01C41C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0,110</w:t>
            </w:r>
          </w:p>
        </w:tc>
        <w:tc>
          <w:tcPr>
            <w:tcW w:w="0" w:type="auto"/>
            <w:tcBorders>
              <w:top w:val="nil"/>
              <w:left w:val="nil"/>
              <w:bottom w:val="single" w:sz="4" w:space="0" w:color="auto"/>
              <w:right w:val="single" w:sz="4" w:space="0" w:color="auto"/>
            </w:tcBorders>
            <w:shd w:val="clear" w:color="auto" w:fill="auto"/>
            <w:vAlign w:val="center"/>
            <w:hideMark/>
          </w:tcPr>
          <w:p w14:paraId="5B9137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6D02FD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26CEC1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EA5E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0,113</w:t>
            </w:r>
          </w:p>
        </w:tc>
        <w:tc>
          <w:tcPr>
            <w:tcW w:w="0" w:type="auto"/>
            <w:tcBorders>
              <w:top w:val="nil"/>
              <w:left w:val="nil"/>
              <w:bottom w:val="single" w:sz="4" w:space="0" w:color="auto"/>
              <w:right w:val="single" w:sz="4" w:space="0" w:color="auto"/>
            </w:tcBorders>
            <w:shd w:val="clear" w:color="auto" w:fill="auto"/>
            <w:vAlign w:val="center"/>
            <w:hideMark/>
          </w:tcPr>
          <w:p w14:paraId="0E2D9B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0,118</w:t>
            </w:r>
          </w:p>
        </w:tc>
      </w:tr>
      <w:tr w:rsidR="004821DF" w:rsidRPr="004821DF" w14:paraId="24F2D0E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A9E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529</w:t>
            </w:r>
          </w:p>
        </w:tc>
        <w:tc>
          <w:tcPr>
            <w:tcW w:w="0" w:type="auto"/>
            <w:tcBorders>
              <w:top w:val="nil"/>
              <w:left w:val="nil"/>
              <w:bottom w:val="single" w:sz="4" w:space="0" w:color="auto"/>
              <w:right w:val="single" w:sz="4" w:space="0" w:color="auto"/>
            </w:tcBorders>
            <w:shd w:val="clear" w:color="auto" w:fill="auto"/>
            <w:vAlign w:val="center"/>
            <w:hideMark/>
          </w:tcPr>
          <w:p w14:paraId="522C2D8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1100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03DC5A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78050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50A6B2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1560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D2D33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1,010</w:t>
            </w:r>
          </w:p>
        </w:tc>
        <w:tc>
          <w:tcPr>
            <w:tcW w:w="0" w:type="auto"/>
            <w:tcBorders>
              <w:top w:val="nil"/>
              <w:left w:val="nil"/>
              <w:bottom w:val="single" w:sz="4" w:space="0" w:color="auto"/>
              <w:right w:val="single" w:sz="4" w:space="0" w:color="auto"/>
            </w:tcBorders>
            <w:shd w:val="clear" w:color="auto" w:fill="auto"/>
            <w:vAlign w:val="center"/>
            <w:hideMark/>
          </w:tcPr>
          <w:p w14:paraId="6A1939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64AE8A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170913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37A3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1,041</w:t>
            </w:r>
          </w:p>
        </w:tc>
        <w:tc>
          <w:tcPr>
            <w:tcW w:w="0" w:type="auto"/>
            <w:tcBorders>
              <w:top w:val="nil"/>
              <w:left w:val="nil"/>
              <w:bottom w:val="single" w:sz="4" w:space="0" w:color="auto"/>
              <w:right w:val="single" w:sz="4" w:space="0" w:color="auto"/>
            </w:tcBorders>
            <w:shd w:val="clear" w:color="auto" w:fill="auto"/>
            <w:vAlign w:val="center"/>
            <w:hideMark/>
          </w:tcPr>
          <w:p w14:paraId="3B902B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1,084</w:t>
            </w:r>
          </w:p>
        </w:tc>
      </w:tr>
      <w:tr w:rsidR="004821DF" w:rsidRPr="004821DF" w14:paraId="2C6C0B6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547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530</w:t>
            </w:r>
          </w:p>
        </w:tc>
        <w:tc>
          <w:tcPr>
            <w:tcW w:w="0" w:type="auto"/>
            <w:tcBorders>
              <w:top w:val="nil"/>
              <w:left w:val="nil"/>
              <w:bottom w:val="single" w:sz="4" w:space="0" w:color="auto"/>
              <w:right w:val="single" w:sz="4" w:space="0" w:color="auto"/>
            </w:tcBorders>
            <w:shd w:val="clear" w:color="auto" w:fill="auto"/>
            <w:vAlign w:val="center"/>
            <w:hideMark/>
          </w:tcPr>
          <w:p w14:paraId="06C1820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1000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48A4F9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7C145D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3454BD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F73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314CC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0,920</w:t>
            </w:r>
          </w:p>
        </w:tc>
        <w:tc>
          <w:tcPr>
            <w:tcW w:w="0" w:type="auto"/>
            <w:tcBorders>
              <w:top w:val="nil"/>
              <w:left w:val="nil"/>
              <w:bottom w:val="single" w:sz="4" w:space="0" w:color="auto"/>
              <w:right w:val="single" w:sz="4" w:space="0" w:color="auto"/>
            </w:tcBorders>
            <w:shd w:val="clear" w:color="auto" w:fill="auto"/>
            <w:vAlign w:val="center"/>
            <w:hideMark/>
          </w:tcPr>
          <w:p w14:paraId="7FF333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300443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2E8E26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799D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0,948</w:t>
            </w:r>
          </w:p>
        </w:tc>
        <w:tc>
          <w:tcPr>
            <w:tcW w:w="0" w:type="auto"/>
            <w:tcBorders>
              <w:top w:val="nil"/>
              <w:left w:val="nil"/>
              <w:bottom w:val="single" w:sz="4" w:space="0" w:color="auto"/>
              <w:right w:val="single" w:sz="4" w:space="0" w:color="auto"/>
            </w:tcBorders>
            <w:shd w:val="clear" w:color="auto" w:fill="auto"/>
            <w:vAlign w:val="center"/>
            <w:hideMark/>
          </w:tcPr>
          <w:p w14:paraId="3A92CA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0,988</w:t>
            </w:r>
          </w:p>
        </w:tc>
      </w:tr>
      <w:tr w:rsidR="004821DF" w:rsidRPr="004821DF" w14:paraId="253A328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FDCE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531</w:t>
            </w:r>
          </w:p>
        </w:tc>
        <w:tc>
          <w:tcPr>
            <w:tcW w:w="0" w:type="auto"/>
            <w:tcBorders>
              <w:top w:val="nil"/>
              <w:left w:val="nil"/>
              <w:bottom w:val="single" w:sz="4" w:space="0" w:color="auto"/>
              <w:right w:val="single" w:sz="4" w:space="0" w:color="auto"/>
            </w:tcBorders>
            <w:shd w:val="clear" w:color="auto" w:fill="auto"/>
            <w:vAlign w:val="center"/>
            <w:hideMark/>
          </w:tcPr>
          <w:p w14:paraId="6EF06F6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1500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18EF18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77A0C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102E29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0BD1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E7A8C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1,380</w:t>
            </w:r>
          </w:p>
        </w:tc>
        <w:tc>
          <w:tcPr>
            <w:tcW w:w="0" w:type="auto"/>
            <w:tcBorders>
              <w:top w:val="nil"/>
              <w:left w:val="nil"/>
              <w:bottom w:val="single" w:sz="4" w:space="0" w:color="auto"/>
              <w:right w:val="single" w:sz="4" w:space="0" w:color="auto"/>
            </w:tcBorders>
            <w:shd w:val="clear" w:color="auto" w:fill="auto"/>
            <w:vAlign w:val="center"/>
            <w:hideMark/>
          </w:tcPr>
          <w:p w14:paraId="5E67AE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4AAE2C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0,101</w:t>
            </w:r>
          </w:p>
        </w:tc>
        <w:tc>
          <w:tcPr>
            <w:tcW w:w="0" w:type="auto"/>
            <w:tcBorders>
              <w:top w:val="nil"/>
              <w:left w:val="nil"/>
              <w:bottom w:val="single" w:sz="4" w:space="0" w:color="auto"/>
              <w:right w:val="single" w:sz="4" w:space="0" w:color="auto"/>
            </w:tcBorders>
            <w:shd w:val="clear" w:color="auto" w:fill="auto"/>
            <w:vAlign w:val="center"/>
            <w:hideMark/>
          </w:tcPr>
          <w:p w14:paraId="16F801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6F50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1,422</w:t>
            </w:r>
          </w:p>
        </w:tc>
        <w:tc>
          <w:tcPr>
            <w:tcW w:w="0" w:type="auto"/>
            <w:tcBorders>
              <w:top w:val="nil"/>
              <w:left w:val="nil"/>
              <w:bottom w:val="single" w:sz="4" w:space="0" w:color="auto"/>
              <w:right w:val="single" w:sz="4" w:space="0" w:color="auto"/>
            </w:tcBorders>
            <w:shd w:val="clear" w:color="auto" w:fill="auto"/>
            <w:vAlign w:val="center"/>
            <w:hideMark/>
          </w:tcPr>
          <w:p w14:paraId="207E38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1,481</w:t>
            </w:r>
          </w:p>
        </w:tc>
      </w:tr>
      <w:tr w:rsidR="004821DF" w:rsidRPr="004821DF" w14:paraId="4BB6E0C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148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532</w:t>
            </w:r>
          </w:p>
        </w:tc>
        <w:tc>
          <w:tcPr>
            <w:tcW w:w="0" w:type="auto"/>
            <w:tcBorders>
              <w:top w:val="nil"/>
              <w:left w:val="nil"/>
              <w:bottom w:val="single" w:sz="4" w:space="0" w:color="auto"/>
              <w:right w:val="single" w:sz="4" w:space="0" w:color="auto"/>
            </w:tcBorders>
            <w:shd w:val="clear" w:color="auto" w:fill="auto"/>
            <w:vAlign w:val="center"/>
            <w:hideMark/>
          </w:tcPr>
          <w:p w14:paraId="6024E5F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1000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02983C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5683E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2B3C36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F91D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52F9D7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0,920</w:t>
            </w:r>
          </w:p>
        </w:tc>
        <w:tc>
          <w:tcPr>
            <w:tcW w:w="0" w:type="auto"/>
            <w:tcBorders>
              <w:top w:val="nil"/>
              <w:left w:val="nil"/>
              <w:bottom w:val="single" w:sz="4" w:space="0" w:color="auto"/>
              <w:right w:val="single" w:sz="4" w:space="0" w:color="auto"/>
            </w:tcBorders>
            <w:shd w:val="clear" w:color="auto" w:fill="auto"/>
            <w:vAlign w:val="center"/>
            <w:hideMark/>
          </w:tcPr>
          <w:p w14:paraId="55CB78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79EDB2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2ED7F1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5142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0,948</w:t>
            </w:r>
          </w:p>
        </w:tc>
        <w:tc>
          <w:tcPr>
            <w:tcW w:w="0" w:type="auto"/>
            <w:tcBorders>
              <w:top w:val="nil"/>
              <w:left w:val="nil"/>
              <w:bottom w:val="single" w:sz="4" w:space="0" w:color="auto"/>
              <w:right w:val="single" w:sz="4" w:space="0" w:color="auto"/>
            </w:tcBorders>
            <w:shd w:val="clear" w:color="auto" w:fill="auto"/>
            <w:vAlign w:val="center"/>
            <w:hideMark/>
          </w:tcPr>
          <w:p w14:paraId="217620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0,988</w:t>
            </w:r>
          </w:p>
        </w:tc>
      </w:tr>
      <w:tr w:rsidR="004821DF" w:rsidRPr="004821DF" w14:paraId="4F5E192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DA8D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533</w:t>
            </w:r>
          </w:p>
        </w:tc>
        <w:tc>
          <w:tcPr>
            <w:tcW w:w="0" w:type="auto"/>
            <w:tcBorders>
              <w:top w:val="nil"/>
              <w:left w:val="nil"/>
              <w:bottom w:val="single" w:sz="4" w:space="0" w:color="auto"/>
              <w:right w:val="single" w:sz="4" w:space="0" w:color="auto"/>
            </w:tcBorders>
            <w:shd w:val="clear" w:color="auto" w:fill="auto"/>
            <w:vAlign w:val="center"/>
            <w:hideMark/>
          </w:tcPr>
          <w:p w14:paraId="7863477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1200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13B90B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CF735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2C77E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42C6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1EBC41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1,110</w:t>
            </w:r>
          </w:p>
        </w:tc>
        <w:tc>
          <w:tcPr>
            <w:tcW w:w="0" w:type="auto"/>
            <w:tcBorders>
              <w:top w:val="nil"/>
              <w:left w:val="nil"/>
              <w:bottom w:val="single" w:sz="4" w:space="0" w:color="auto"/>
              <w:right w:val="single" w:sz="4" w:space="0" w:color="auto"/>
            </w:tcBorders>
            <w:shd w:val="clear" w:color="auto" w:fill="auto"/>
            <w:vAlign w:val="center"/>
            <w:hideMark/>
          </w:tcPr>
          <w:p w14:paraId="3737B9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0,034</w:t>
            </w:r>
          </w:p>
        </w:tc>
        <w:tc>
          <w:tcPr>
            <w:tcW w:w="0" w:type="auto"/>
            <w:tcBorders>
              <w:top w:val="nil"/>
              <w:left w:val="nil"/>
              <w:bottom w:val="single" w:sz="4" w:space="0" w:color="auto"/>
              <w:right w:val="single" w:sz="4" w:space="0" w:color="auto"/>
            </w:tcBorders>
            <w:shd w:val="clear" w:color="auto" w:fill="auto"/>
            <w:vAlign w:val="center"/>
            <w:hideMark/>
          </w:tcPr>
          <w:p w14:paraId="6FD2DF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07D7DF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B817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1,144</w:t>
            </w:r>
          </w:p>
        </w:tc>
        <w:tc>
          <w:tcPr>
            <w:tcW w:w="0" w:type="auto"/>
            <w:tcBorders>
              <w:top w:val="nil"/>
              <w:left w:val="nil"/>
              <w:bottom w:val="single" w:sz="4" w:space="0" w:color="auto"/>
              <w:right w:val="single" w:sz="4" w:space="0" w:color="auto"/>
            </w:tcBorders>
            <w:shd w:val="clear" w:color="auto" w:fill="auto"/>
            <w:vAlign w:val="center"/>
            <w:hideMark/>
          </w:tcPr>
          <w:p w14:paraId="5472B3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1,191</w:t>
            </w:r>
          </w:p>
        </w:tc>
      </w:tr>
      <w:tr w:rsidR="004821DF" w:rsidRPr="004821DF" w14:paraId="3CC823D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F903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534</w:t>
            </w:r>
          </w:p>
        </w:tc>
        <w:tc>
          <w:tcPr>
            <w:tcW w:w="0" w:type="auto"/>
            <w:tcBorders>
              <w:top w:val="nil"/>
              <w:left w:val="nil"/>
              <w:bottom w:val="single" w:sz="4" w:space="0" w:color="auto"/>
              <w:right w:val="single" w:sz="4" w:space="0" w:color="auto"/>
            </w:tcBorders>
            <w:shd w:val="clear" w:color="auto" w:fill="auto"/>
            <w:vAlign w:val="center"/>
            <w:hideMark/>
          </w:tcPr>
          <w:p w14:paraId="5705674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Общественный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05570F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7802B6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1B3054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2A5B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7C14A3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ECF80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8601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F04A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7701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7D7997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r>
      <w:tr w:rsidR="004821DF" w:rsidRPr="004821DF" w14:paraId="7645106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14D1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535</w:t>
            </w:r>
          </w:p>
        </w:tc>
        <w:tc>
          <w:tcPr>
            <w:tcW w:w="0" w:type="auto"/>
            <w:tcBorders>
              <w:top w:val="nil"/>
              <w:left w:val="nil"/>
              <w:bottom w:val="single" w:sz="4" w:space="0" w:color="auto"/>
              <w:right w:val="single" w:sz="4" w:space="0" w:color="auto"/>
            </w:tcBorders>
            <w:shd w:val="clear" w:color="auto" w:fill="auto"/>
            <w:vAlign w:val="center"/>
            <w:hideMark/>
          </w:tcPr>
          <w:p w14:paraId="6AB974C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400 мест</w:t>
            </w:r>
          </w:p>
        </w:tc>
        <w:tc>
          <w:tcPr>
            <w:tcW w:w="0" w:type="auto"/>
            <w:tcBorders>
              <w:top w:val="nil"/>
              <w:left w:val="nil"/>
              <w:bottom w:val="single" w:sz="4" w:space="0" w:color="auto"/>
              <w:right w:val="single" w:sz="4" w:space="0" w:color="auto"/>
            </w:tcBorders>
            <w:shd w:val="clear" w:color="auto" w:fill="auto"/>
            <w:noWrap/>
            <w:vAlign w:val="center"/>
            <w:hideMark/>
          </w:tcPr>
          <w:p w14:paraId="67C2F2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CE5C4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55B025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9DCE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7E0B69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16D823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7CDCD2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3E8641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9E6D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3BEC60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2EBD9ED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9243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536</w:t>
            </w:r>
          </w:p>
        </w:tc>
        <w:tc>
          <w:tcPr>
            <w:tcW w:w="0" w:type="auto"/>
            <w:tcBorders>
              <w:top w:val="nil"/>
              <w:left w:val="nil"/>
              <w:bottom w:val="single" w:sz="4" w:space="0" w:color="auto"/>
              <w:right w:val="single" w:sz="4" w:space="0" w:color="auto"/>
            </w:tcBorders>
            <w:shd w:val="clear" w:color="auto" w:fill="auto"/>
            <w:vAlign w:val="center"/>
            <w:hideMark/>
          </w:tcPr>
          <w:p w14:paraId="50229C6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 общей площадью 495 м2 (360 м2, 135 м2)</w:t>
            </w:r>
          </w:p>
        </w:tc>
        <w:tc>
          <w:tcPr>
            <w:tcW w:w="0" w:type="auto"/>
            <w:tcBorders>
              <w:top w:val="nil"/>
              <w:left w:val="nil"/>
              <w:bottom w:val="single" w:sz="4" w:space="0" w:color="auto"/>
              <w:right w:val="single" w:sz="4" w:space="0" w:color="auto"/>
            </w:tcBorders>
            <w:shd w:val="clear" w:color="auto" w:fill="auto"/>
            <w:noWrap/>
            <w:vAlign w:val="center"/>
            <w:hideMark/>
          </w:tcPr>
          <w:p w14:paraId="5AD686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72EA96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2C903F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E59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674226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6FBC6A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54F6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9246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AF48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65775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5D88603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25D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537</w:t>
            </w:r>
          </w:p>
        </w:tc>
        <w:tc>
          <w:tcPr>
            <w:tcW w:w="0" w:type="auto"/>
            <w:tcBorders>
              <w:top w:val="nil"/>
              <w:left w:val="nil"/>
              <w:bottom w:val="single" w:sz="4" w:space="0" w:color="auto"/>
              <w:right w:val="single" w:sz="4" w:space="0" w:color="auto"/>
            </w:tcBorders>
            <w:shd w:val="clear" w:color="auto" w:fill="auto"/>
            <w:vAlign w:val="center"/>
            <w:hideMark/>
          </w:tcPr>
          <w:p w14:paraId="133738E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Физкультурно-спортивный зал общей площадью</w:t>
            </w:r>
            <w:r w:rsidRPr="004821DF">
              <w:rPr>
                <w:rFonts w:ascii="Times New Roman" w:eastAsia="Times New Roman" w:hAnsi="Times New Roman" w:cs="Times New Roman"/>
                <w:color w:val="000000"/>
                <w:sz w:val="20"/>
                <w:szCs w:val="20"/>
                <w:lang w:val="ru-RU" w:eastAsia="ru-RU"/>
              </w:rPr>
              <w:br/>
              <w:t>1035 м2 (540 м2, 360 м2, 135 м2)</w:t>
            </w:r>
          </w:p>
        </w:tc>
        <w:tc>
          <w:tcPr>
            <w:tcW w:w="0" w:type="auto"/>
            <w:tcBorders>
              <w:top w:val="nil"/>
              <w:left w:val="nil"/>
              <w:bottom w:val="single" w:sz="4" w:space="0" w:color="auto"/>
              <w:right w:val="single" w:sz="4" w:space="0" w:color="auto"/>
            </w:tcBorders>
            <w:shd w:val="clear" w:color="auto" w:fill="auto"/>
            <w:noWrap/>
            <w:vAlign w:val="center"/>
            <w:hideMark/>
          </w:tcPr>
          <w:p w14:paraId="488F80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444AA5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7EC2E7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48D9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03C617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618BD4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5EB2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FE33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FB0A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42D417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734379E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041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538</w:t>
            </w:r>
          </w:p>
        </w:tc>
        <w:tc>
          <w:tcPr>
            <w:tcW w:w="0" w:type="auto"/>
            <w:tcBorders>
              <w:top w:val="nil"/>
              <w:left w:val="nil"/>
              <w:bottom w:val="single" w:sz="4" w:space="0" w:color="auto"/>
              <w:right w:val="single" w:sz="4" w:space="0" w:color="auto"/>
            </w:tcBorders>
            <w:shd w:val="clear" w:color="auto" w:fill="auto"/>
            <w:vAlign w:val="center"/>
            <w:hideMark/>
          </w:tcPr>
          <w:p w14:paraId="5D42659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Физкультурно-спортивный зал общей площадью</w:t>
            </w:r>
            <w:r w:rsidRPr="004821DF">
              <w:rPr>
                <w:rFonts w:ascii="Times New Roman" w:eastAsia="Times New Roman" w:hAnsi="Times New Roman" w:cs="Times New Roman"/>
                <w:color w:val="000000"/>
                <w:sz w:val="20"/>
                <w:szCs w:val="20"/>
                <w:lang w:val="ru-RU" w:eastAsia="ru-RU"/>
              </w:rPr>
              <w:br/>
              <w:t>1035 м2 (540 м2, 360 м2, 135 м2)</w:t>
            </w:r>
          </w:p>
        </w:tc>
        <w:tc>
          <w:tcPr>
            <w:tcW w:w="0" w:type="auto"/>
            <w:tcBorders>
              <w:top w:val="nil"/>
              <w:left w:val="nil"/>
              <w:bottom w:val="single" w:sz="4" w:space="0" w:color="auto"/>
              <w:right w:val="single" w:sz="4" w:space="0" w:color="auto"/>
            </w:tcBorders>
            <w:shd w:val="clear" w:color="auto" w:fill="auto"/>
            <w:noWrap/>
            <w:vAlign w:val="center"/>
            <w:hideMark/>
          </w:tcPr>
          <w:p w14:paraId="573F99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3DDFBA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AFFC9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609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00FE33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319A8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70FE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DAD1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B6F9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2A860A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01D39A9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9B3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539</w:t>
            </w:r>
          </w:p>
        </w:tc>
        <w:tc>
          <w:tcPr>
            <w:tcW w:w="0" w:type="auto"/>
            <w:tcBorders>
              <w:top w:val="nil"/>
              <w:left w:val="nil"/>
              <w:bottom w:val="single" w:sz="4" w:space="0" w:color="auto"/>
              <w:right w:val="single" w:sz="4" w:space="0" w:color="auto"/>
            </w:tcBorders>
            <w:shd w:val="clear" w:color="auto" w:fill="auto"/>
            <w:vAlign w:val="center"/>
            <w:hideMark/>
          </w:tcPr>
          <w:p w14:paraId="4F530C9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технического творчества на 400 мест</w:t>
            </w:r>
          </w:p>
        </w:tc>
        <w:tc>
          <w:tcPr>
            <w:tcW w:w="0" w:type="auto"/>
            <w:tcBorders>
              <w:top w:val="nil"/>
              <w:left w:val="nil"/>
              <w:bottom w:val="single" w:sz="4" w:space="0" w:color="auto"/>
              <w:right w:val="single" w:sz="4" w:space="0" w:color="auto"/>
            </w:tcBorders>
            <w:shd w:val="clear" w:color="auto" w:fill="auto"/>
            <w:noWrap/>
            <w:vAlign w:val="center"/>
            <w:hideMark/>
          </w:tcPr>
          <w:p w14:paraId="4015F4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54E42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46695A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CE58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512E85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0,140</w:t>
            </w:r>
          </w:p>
        </w:tc>
        <w:tc>
          <w:tcPr>
            <w:tcW w:w="0" w:type="auto"/>
            <w:tcBorders>
              <w:top w:val="nil"/>
              <w:left w:val="nil"/>
              <w:bottom w:val="single" w:sz="4" w:space="0" w:color="auto"/>
              <w:right w:val="single" w:sz="4" w:space="0" w:color="auto"/>
            </w:tcBorders>
            <w:shd w:val="clear" w:color="auto" w:fill="auto"/>
            <w:vAlign w:val="center"/>
            <w:hideMark/>
          </w:tcPr>
          <w:p w14:paraId="00CA26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662DCD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0624C4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8920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0,144</w:t>
            </w:r>
          </w:p>
        </w:tc>
        <w:tc>
          <w:tcPr>
            <w:tcW w:w="0" w:type="auto"/>
            <w:tcBorders>
              <w:top w:val="nil"/>
              <w:left w:val="nil"/>
              <w:bottom w:val="single" w:sz="4" w:space="0" w:color="auto"/>
              <w:right w:val="single" w:sz="4" w:space="0" w:color="auto"/>
            </w:tcBorders>
            <w:shd w:val="clear" w:color="auto" w:fill="auto"/>
            <w:vAlign w:val="center"/>
            <w:hideMark/>
          </w:tcPr>
          <w:p w14:paraId="66AC7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r>
      <w:tr w:rsidR="004821DF" w:rsidRPr="004821DF" w14:paraId="2CCF21F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D95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540</w:t>
            </w:r>
          </w:p>
        </w:tc>
        <w:tc>
          <w:tcPr>
            <w:tcW w:w="0" w:type="auto"/>
            <w:tcBorders>
              <w:top w:val="nil"/>
              <w:left w:val="nil"/>
              <w:bottom w:val="single" w:sz="4" w:space="0" w:color="auto"/>
              <w:right w:val="single" w:sz="4" w:space="0" w:color="auto"/>
            </w:tcBorders>
            <w:shd w:val="clear" w:color="auto" w:fill="auto"/>
            <w:vAlign w:val="center"/>
            <w:hideMark/>
          </w:tcPr>
          <w:p w14:paraId="28CE6CF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Социальный приют для детей, оставшихся без попечения родителей</w:t>
            </w:r>
          </w:p>
        </w:tc>
        <w:tc>
          <w:tcPr>
            <w:tcW w:w="0" w:type="auto"/>
            <w:tcBorders>
              <w:top w:val="nil"/>
              <w:left w:val="nil"/>
              <w:bottom w:val="single" w:sz="4" w:space="0" w:color="auto"/>
              <w:right w:val="single" w:sz="4" w:space="0" w:color="auto"/>
            </w:tcBorders>
            <w:shd w:val="clear" w:color="auto" w:fill="auto"/>
            <w:noWrap/>
            <w:vAlign w:val="center"/>
            <w:hideMark/>
          </w:tcPr>
          <w:p w14:paraId="1237EA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063EFE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39AC86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C072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3E951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18DE54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246317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087E4C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047F6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13BBF5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0C4F134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56AD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541</w:t>
            </w:r>
          </w:p>
        </w:tc>
        <w:tc>
          <w:tcPr>
            <w:tcW w:w="0" w:type="auto"/>
            <w:tcBorders>
              <w:top w:val="nil"/>
              <w:left w:val="nil"/>
              <w:bottom w:val="single" w:sz="4" w:space="0" w:color="auto"/>
              <w:right w:val="single" w:sz="4" w:space="0" w:color="auto"/>
            </w:tcBorders>
            <w:shd w:val="clear" w:color="auto" w:fill="auto"/>
            <w:vAlign w:val="center"/>
            <w:hideMark/>
          </w:tcPr>
          <w:p w14:paraId="153B133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Территориальный центр социальной помощи семье и детям</w:t>
            </w:r>
          </w:p>
        </w:tc>
        <w:tc>
          <w:tcPr>
            <w:tcW w:w="0" w:type="auto"/>
            <w:tcBorders>
              <w:top w:val="nil"/>
              <w:left w:val="nil"/>
              <w:bottom w:val="single" w:sz="4" w:space="0" w:color="auto"/>
              <w:right w:val="single" w:sz="4" w:space="0" w:color="auto"/>
            </w:tcBorders>
            <w:shd w:val="clear" w:color="auto" w:fill="auto"/>
            <w:noWrap/>
            <w:vAlign w:val="center"/>
            <w:hideMark/>
          </w:tcPr>
          <w:p w14:paraId="165CDF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040565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5E0ED4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A0AE1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0E8B62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145825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14984A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3176BD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441C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57023F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7E0D0ED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A22D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542</w:t>
            </w:r>
          </w:p>
        </w:tc>
        <w:tc>
          <w:tcPr>
            <w:tcW w:w="0" w:type="auto"/>
            <w:tcBorders>
              <w:top w:val="nil"/>
              <w:left w:val="nil"/>
              <w:bottom w:val="single" w:sz="4" w:space="0" w:color="auto"/>
              <w:right w:val="single" w:sz="4" w:space="0" w:color="auto"/>
            </w:tcBorders>
            <w:shd w:val="clear" w:color="auto" w:fill="auto"/>
            <w:vAlign w:val="center"/>
            <w:hideMark/>
          </w:tcPr>
          <w:p w14:paraId="78CAC4B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Жилая застройка</w:t>
            </w:r>
          </w:p>
        </w:tc>
        <w:tc>
          <w:tcPr>
            <w:tcW w:w="0" w:type="auto"/>
            <w:tcBorders>
              <w:top w:val="nil"/>
              <w:left w:val="nil"/>
              <w:bottom w:val="single" w:sz="4" w:space="0" w:color="auto"/>
              <w:right w:val="single" w:sz="4" w:space="0" w:color="auto"/>
            </w:tcBorders>
            <w:shd w:val="clear" w:color="auto" w:fill="auto"/>
            <w:noWrap/>
            <w:vAlign w:val="center"/>
            <w:hideMark/>
          </w:tcPr>
          <w:p w14:paraId="15E93B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СЗП1, СЗП2.</w:t>
            </w:r>
          </w:p>
        </w:tc>
        <w:tc>
          <w:tcPr>
            <w:tcW w:w="0" w:type="auto"/>
            <w:tcBorders>
              <w:top w:val="nil"/>
              <w:left w:val="nil"/>
              <w:bottom w:val="single" w:sz="4" w:space="0" w:color="auto"/>
              <w:right w:val="single" w:sz="4" w:space="0" w:color="auto"/>
            </w:tcBorders>
            <w:shd w:val="clear" w:color="auto" w:fill="auto"/>
            <w:vAlign w:val="center"/>
            <w:hideMark/>
          </w:tcPr>
          <w:p w14:paraId="2F97DA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w:t>
            </w:r>
          </w:p>
        </w:tc>
        <w:tc>
          <w:tcPr>
            <w:tcW w:w="0" w:type="auto"/>
            <w:tcBorders>
              <w:top w:val="nil"/>
              <w:left w:val="nil"/>
              <w:bottom w:val="single" w:sz="4" w:space="0" w:color="auto"/>
              <w:right w:val="single" w:sz="4" w:space="0" w:color="auto"/>
            </w:tcBorders>
            <w:shd w:val="clear" w:color="auto" w:fill="auto"/>
            <w:vAlign w:val="center"/>
            <w:hideMark/>
          </w:tcPr>
          <w:p w14:paraId="6F998C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мкр. СЗП1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C1EE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5AF1CB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41,410</w:t>
            </w:r>
          </w:p>
        </w:tc>
        <w:tc>
          <w:tcPr>
            <w:tcW w:w="0" w:type="auto"/>
            <w:tcBorders>
              <w:top w:val="nil"/>
              <w:left w:val="nil"/>
              <w:bottom w:val="single" w:sz="4" w:space="0" w:color="auto"/>
              <w:right w:val="single" w:sz="4" w:space="0" w:color="auto"/>
            </w:tcBorders>
            <w:shd w:val="clear" w:color="auto" w:fill="auto"/>
            <w:vAlign w:val="center"/>
            <w:hideMark/>
          </w:tcPr>
          <w:p w14:paraId="092A98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1,813</w:t>
            </w:r>
          </w:p>
        </w:tc>
        <w:tc>
          <w:tcPr>
            <w:tcW w:w="0" w:type="auto"/>
            <w:tcBorders>
              <w:top w:val="nil"/>
              <w:left w:val="nil"/>
              <w:bottom w:val="single" w:sz="4" w:space="0" w:color="auto"/>
              <w:right w:val="single" w:sz="4" w:space="0" w:color="auto"/>
            </w:tcBorders>
            <w:shd w:val="clear" w:color="auto" w:fill="auto"/>
            <w:vAlign w:val="center"/>
            <w:hideMark/>
          </w:tcPr>
          <w:p w14:paraId="4235A5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4,350</w:t>
            </w:r>
          </w:p>
        </w:tc>
        <w:tc>
          <w:tcPr>
            <w:tcW w:w="0" w:type="auto"/>
            <w:tcBorders>
              <w:top w:val="nil"/>
              <w:left w:val="nil"/>
              <w:bottom w:val="single" w:sz="4" w:space="0" w:color="auto"/>
              <w:right w:val="single" w:sz="4" w:space="0" w:color="auto"/>
            </w:tcBorders>
            <w:shd w:val="clear" w:color="auto" w:fill="auto"/>
            <w:vAlign w:val="center"/>
            <w:hideMark/>
          </w:tcPr>
          <w:p w14:paraId="1F0E96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C2B0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43,223</w:t>
            </w:r>
          </w:p>
        </w:tc>
        <w:tc>
          <w:tcPr>
            <w:tcW w:w="0" w:type="auto"/>
            <w:tcBorders>
              <w:top w:val="nil"/>
              <w:left w:val="nil"/>
              <w:bottom w:val="single" w:sz="4" w:space="0" w:color="auto"/>
              <w:right w:val="single" w:sz="4" w:space="0" w:color="auto"/>
            </w:tcBorders>
            <w:shd w:val="clear" w:color="auto" w:fill="auto"/>
            <w:vAlign w:val="center"/>
            <w:hideMark/>
          </w:tcPr>
          <w:p w14:paraId="00F2CF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45,760</w:t>
            </w:r>
          </w:p>
        </w:tc>
      </w:tr>
      <w:tr w:rsidR="004821DF" w:rsidRPr="004821DF" w14:paraId="1C41D2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F6A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543</w:t>
            </w:r>
          </w:p>
        </w:tc>
        <w:tc>
          <w:tcPr>
            <w:tcW w:w="0" w:type="auto"/>
            <w:tcBorders>
              <w:top w:val="nil"/>
              <w:left w:val="nil"/>
              <w:bottom w:val="single" w:sz="4" w:space="0" w:color="auto"/>
              <w:right w:val="single" w:sz="4" w:space="0" w:color="auto"/>
            </w:tcBorders>
            <w:shd w:val="clear" w:color="auto" w:fill="auto"/>
            <w:vAlign w:val="center"/>
            <w:hideMark/>
          </w:tcPr>
          <w:p w14:paraId="42B058D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"Сургутстройтрест". Ресторан быстрого питания с ночным клубом и встроенным</w:t>
            </w:r>
            <w:r w:rsidRPr="004821DF">
              <w:rPr>
                <w:rFonts w:ascii="Times New Roman" w:eastAsia="Times New Roman" w:hAnsi="Times New Roman" w:cs="Times New Roman"/>
                <w:color w:val="000000"/>
                <w:sz w:val="20"/>
                <w:szCs w:val="20"/>
                <w:lang w:val="ru-RU" w:eastAsia="ru-RU"/>
              </w:rPr>
              <w:br/>
              <w:t>общественным туалетом</w:t>
            </w:r>
          </w:p>
        </w:tc>
        <w:tc>
          <w:tcPr>
            <w:tcW w:w="0" w:type="auto"/>
            <w:tcBorders>
              <w:top w:val="nil"/>
              <w:left w:val="nil"/>
              <w:bottom w:val="single" w:sz="4" w:space="0" w:color="auto"/>
              <w:right w:val="single" w:sz="4" w:space="0" w:color="auto"/>
            </w:tcBorders>
            <w:shd w:val="clear" w:color="auto" w:fill="auto"/>
            <w:noWrap/>
            <w:vAlign w:val="center"/>
            <w:hideMark/>
          </w:tcPr>
          <w:p w14:paraId="024D16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А</w:t>
            </w:r>
          </w:p>
        </w:tc>
        <w:tc>
          <w:tcPr>
            <w:tcW w:w="0" w:type="auto"/>
            <w:tcBorders>
              <w:top w:val="nil"/>
              <w:left w:val="nil"/>
              <w:bottom w:val="single" w:sz="4" w:space="0" w:color="auto"/>
              <w:right w:val="single" w:sz="4" w:space="0" w:color="auto"/>
            </w:tcBorders>
            <w:shd w:val="clear" w:color="auto" w:fill="auto"/>
            <w:vAlign w:val="center"/>
            <w:hideMark/>
          </w:tcPr>
          <w:p w14:paraId="625DA5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D9945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1945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09713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0,443</w:t>
            </w:r>
          </w:p>
        </w:tc>
        <w:tc>
          <w:tcPr>
            <w:tcW w:w="0" w:type="auto"/>
            <w:tcBorders>
              <w:top w:val="nil"/>
              <w:left w:val="nil"/>
              <w:bottom w:val="single" w:sz="4" w:space="0" w:color="auto"/>
              <w:right w:val="single" w:sz="4" w:space="0" w:color="auto"/>
            </w:tcBorders>
            <w:shd w:val="clear" w:color="auto" w:fill="auto"/>
            <w:vAlign w:val="center"/>
            <w:hideMark/>
          </w:tcPr>
          <w:p w14:paraId="2ED1FE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0,108</w:t>
            </w:r>
          </w:p>
        </w:tc>
        <w:tc>
          <w:tcPr>
            <w:tcW w:w="0" w:type="auto"/>
            <w:tcBorders>
              <w:top w:val="nil"/>
              <w:left w:val="nil"/>
              <w:bottom w:val="single" w:sz="4" w:space="0" w:color="auto"/>
              <w:right w:val="single" w:sz="4" w:space="0" w:color="auto"/>
            </w:tcBorders>
            <w:shd w:val="clear" w:color="auto" w:fill="auto"/>
            <w:vAlign w:val="center"/>
            <w:hideMark/>
          </w:tcPr>
          <w:p w14:paraId="490BA8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0,258</w:t>
            </w:r>
          </w:p>
        </w:tc>
        <w:tc>
          <w:tcPr>
            <w:tcW w:w="0" w:type="auto"/>
            <w:tcBorders>
              <w:top w:val="nil"/>
              <w:left w:val="nil"/>
              <w:bottom w:val="single" w:sz="4" w:space="0" w:color="auto"/>
              <w:right w:val="single" w:sz="4" w:space="0" w:color="auto"/>
            </w:tcBorders>
            <w:shd w:val="clear" w:color="auto" w:fill="auto"/>
            <w:vAlign w:val="center"/>
            <w:hideMark/>
          </w:tcPr>
          <w:p w14:paraId="5F5066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A868E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0,551</w:t>
            </w:r>
          </w:p>
        </w:tc>
        <w:tc>
          <w:tcPr>
            <w:tcW w:w="0" w:type="auto"/>
            <w:tcBorders>
              <w:top w:val="nil"/>
              <w:left w:val="nil"/>
              <w:bottom w:val="single" w:sz="4" w:space="0" w:color="auto"/>
              <w:right w:val="single" w:sz="4" w:space="0" w:color="auto"/>
            </w:tcBorders>
            <w:shd w:val="clear" w:color="auto" w:fill="auto"/>
            <w:vAlign w:val="center"/>
            <w:hideMark/>
          </w:tcPr>
          <w:p w14:paraId="071719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0,701</w:t>
            </w:r>
          </w:p>
        </w:tc>
      </w:tr>
      <w:tr w:rsidR="004821DF" w:rsidRPr="004821DF" w14:paraId="7FC4A62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3556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544</w:t>
            </w:r>
          </w:p>
        </w:tc>
        <w:tc>
          <w:tcPr>
            <w:tcW w:w="0" w:type="auto"/>
            <w:tcBorders>
              <w:top w:val="nil"/>
              <w:left w:val="nil"/>
              <w:bottom w:val="single" w:sz="4" w:space="0" w:color="auto"/>
              <w:right w:val="single" w:sz="4" w:space="0" w:color="auto"/>
            </w:tcBorders>
            <w:shd w:val="clear" w:color="auto" w:fill="auto"/>
            <w:vAlign w:val="center"/>
            <w:hideMark/>
          </w:tcPr>
          <w:p w14:paraId="2D487DE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Универсальный блок поз. 1.</w:t>
            </w:r>
          </w:p>
        </w:tc>
        <w:tc>
          <w:tcPr>
            <w:tcW w:w="0" w:type="auto"/>
            <w:tcBorders>
              <w:top w:val="nil"/>
              <w:left w:val="nil"/>
              <w:bottom w:val="single" w:sz="4" w:space="0" w:color="auto"/>
              <w:right w:val="single" w:sz="4" w:space="0" w:color="auto"/>
            </w:tcBorders>
            <w:shd w:val="clear" w:color="auto" w:fill="auto"/>
            <w:noWrap/>
            <w:vAlign w:val="center"/>
            <w:hideMark/>
          </w:tcPr>
          <w:p w14:paraId="511301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613EAA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C2D7C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17F9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AC08B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0,582</w:t>
            </w:r>
          </w:p>
        </w:tc>
        <w:tc>
          <w:tcPr>
            <w:tcW w:w="0" w:type="auto"/>
            <w:tcBorders>
              <w:top w:val="nil"/>
              <w:left w:val="nil"/>
              <w:bottom w:val="single" w:sz="4" w:space="0" w:color="auto"/>
              <w:right w:val="single" w:sz="4" w:space="0" w:color="auto"/>
            </w:tcBorders>
            <w:shd w:val="clear" w:color="auto" w:fill="auto"/>
            <w:vAlign w:val="center"/>
            <w:hideMark/>
          </w:tcPr>
          <w:p w14:paraId="17B648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46FB1F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0,043</w:t>
            </w:r>
          </w:p>
        </w:tc>
        <w:tc>
          <w:tcPr>
            <w:tcW w:w="0" w:type="auto"/>
            <w:tcBorders>
              <w:top w:val="nil"/>
              <w:left w:val="nil"/>
              <w:bottom w:val="single" w:sz="4" w:space="0" w:color="auto"/>
              <w:right w:val="single" w:sz="4" w:space="0" w:color="auto"/>
            </w:tcBorders>
            <w:shd w:val="clear" w:color="auto" w:fill="auto"/>
            <w:vAlign w:val="center"/>
            <w:hideMark/>
          </w:tcPr>
          <w:p w14:paraId="2AF8B8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C176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0,600</w:t>
            </w:r>
          </w:p>
        </w:tc>
        <w:tc>
          <w:tcPr>
            <w:tcW w:w="0" w:type="auto"/>
            <w:tcBorders>
              <w:top w:val="nil"/>
              <w:left w:val="nil"/>
              <w:bottom w:val="single" w:sz="4" w:space="0" w:color="auto"/>
              <w:right w:val="single" w:sz="4" w:space="0" w:color="auto"/>
            </w:tcBorders>
            <w:shd w:val="clear" w:color="auto" w:fill="auto"/>
            <w:vAlign w:val="center"/>
            <w:hideMark/>
          </w:tcPr>
          <w:p w14:paraId="72FA1A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0,625</w:t>
            </w:r>
          </w:p>
        </w:tc>
      </w:tr>
      <w:tr w:rsidR="004821DF" w:rsidRPr="004821DF" w14:paraId="0D4BF42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60C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545</w:t>
            </w:r>
          </w:p>
        </w:tc>
        <w:tc>
          <w:tcPr>
            <w:tcW w:w="0" w:type="auto"/>
            <w:tcBorders>
              <w:top w:val="nil"/>
              <w:left w:val="nil"/>
              <w:bottom w:val="single" w:sz="4" w:space="0" w:color="auto"/>
              <w:right w:val="single" w:sz="4" w:space="0" w:color="auto"/>
            </w:tcBorders>
            <w:shd w:val="clear" w:color="auto" w:fill="auto"/>
            <w:vAlign w:val="center"/>
            <w:hideMark/>
          </w:tcPr>
          <w:p w14:paraId="6CCB420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Дилерский центр поз. 2.</w:t>
            </w:r>
          </w:p>
        </w:tc>
        <w:tc>
          <w:tcPr>
            <w:tcW w:w="0" w:type="auto"/>
            <w:tcBorders>
              <w:top w:val="nil"/>
              <w:left w:val="nil"/>
              <w:bottom w:val="single" w:sz="4" w:space="0" w:color="auto"/>
              <w:right w:val="single" w:sz="4" w:space="0" w:color="auto"/>
            </w:tcBorders>
            <w:shd w:val="clear" w:color="auto" w:fill="auto"/>
            <w:noWrap/>
            <w:vAlign w:val="center"/>
            <w:hideMark/>
          </w:tcPr>
          <w:p w14:paraId="4CB013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19D5E3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D950D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2A45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2B996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0,762</w:t>
            </w:r>
          </w:p>
        </w:tc>
        <w:tc>
          <w:tcPr>
            <w:tcW w:w="0" w:type="auto"/>
            <w:tcBorders>
              <w:top w:val="nil"/>
              <w:left w:val="nil"/>
              <w:bottom w:val="single" w:sz="4" w:space="0" w:color="auto"/>
              <w:right w:val="single" w:sz="4" w:space="0" w:color="auto"/>
            </w:tcBorders>
            <w:shd w:val="clear" w:color="auto" w:fill="auto"/>
            <w:vAlign w:val="center"/>
            <w:hideMark/>
          </w:tcPr>
          <w:p w14:paraId="04D6F7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F1B0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03D5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2378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0,762</w:t>
            </w:r>
          </w:p>
        </w:tc>
        <w:tc>
          <w:tcPr>
            <w:tcW w:w="0" w:type="auto"/>
            <w:tcBorders>
              <w:top w:val="nil"/>
              <w:left w:val="nil"/>
              <w:bottom w:val="single" w:sz="4" w:space="0" w:color="auto"/>
              <w:right w:val="single" w:sz="4" w:space="0" w:color="auto"/>
            </w:tcBorders>
            <w:shd w:val="clear" w:color="auto" w:fill="auto"/>
            <w:vAlign w:val="center"/>
            <w:hideMark/>
          </w:tcPr>
          <w:p w14:paraId="25C18D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0,762</w:t>
            </w:r>
          </w:p>
        </w:tc>
      </w:tr>
      <w:tr w:rsidR="004821DF" w:rsidRPr="004821DF" w14:paraId="0C9B71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245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546</w:t>
            </w:r>
          </w:p>
        </w:tc>
        <w:tc>
          <w:tcPr>
            <w:tcW w:w="0" w:type="auto"/>
            <w:tcBorders>
              <w:top w:val="nil"/>
              <w:left w:val="nil"/>
              <w:bottom w:val="single" w:sz="4" w:space="0" w:color="auto"/>
              <w:right w:val="single" w:sz="4" w:space="0" w:color="auto"/>
            </w:tcBorders>
            <w:shd w:val="clear" w:color="auto" w:fill="auto"/>
            <w:vAlign w:val="center"/>
            <w:hideMark/>
          </w:tcPr>
          <w:p w14:paraId="44A0583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 поз. 3.</w:t>
            </w:r>
          </w:p>
        </w:tc>
        <w:tc>
          <w:tcPr>
            <w:tcW w:w="0" w:type="auto"/>
            <w:tcBorders>
              <w:top w:val="nil"/>
              <w:left w:val="nil"/>
              <w:bottom w:val="single" w:sz="4" w:space="0" w:color="auto"/>
              <w:right w:val="single" w:sz="4" w:space="0" w:color="auto"/>
            </w:tcBorders>
            <w:shd w:val="clear" w:color="auto" w:fill="auto"/>
            <w:noWrap/>
            <w:vAlign w:val="center"/>
            <w:hideMark/>
          </w:tcPr>
          <w:p w14:paraId="56649F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6D591E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EE274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088DB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D6BAD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5,812</w:t>
            </w:r>
          </w:p>
        </w:tc>
        <w:tc>
          <w:tcPr>
            <w:tcW w:w="0" w:type="auto"/>
            <w:tcBorders>
              <w:top w:val="nil"/>
              <w:left w:val="nil"/>
              <w:bottom w:val="single" w:sz="4" w:space="0" w:color="auto"/>
              <w:right w:val="single" w:sz="4" w:space="0" w:color="auto"/>
            </w:tcBorders>
            <w:shd w:val="clear" w:color="auto" w:fill="auto"/>
            <w:vAlign w:val="center"/>
            <w:hideMark/>
          </w:tcPr>
          <w:p w14:paraId="66E19F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0,178</w:t>
            </w:r>
          </w:p>
        </w:tc>
        <w:tc>
          <w:tcPr>
            <w:tcW w:w="0" w:type="auto"/>
            <w:tcBorders>
              <w:top w:val="nil"/>
              <w:left w:val="nil"/>
              <w:bottom w:val="single" w:sz="4" w:space="0" w:color="auto"/>
              <w:right w:val="single" w:sz="4" w:space="0" w:color="auto"/>
            </w:tcBorders>
            <w:shd w:val="clear" w:color="auto" w:fill="auto"/>
            <w:vAlign w:val="center"/>
            <w:hideMark/>
          </w:tcPr>
          <w:p w14:paraId="78A18D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0,426</w:t>
            </w:r>
          </w:p>
        </w:tc>
        <w:tc>
          <w:tcPr>
            <w:tcW w:w="0" w:type="auto"/>
            <w:tcBorders>
              <w:top w:val="nil"/>
              <w:left w:val="nil"/>
              <w:bottom w:val="single" w:sz="4" w:space="0" w:color="auto"/>
              <w:right w:val="single" w:sz="4" w:space="0" w:color="auto"/>
            </w:tcBorders>
            <w:shd w:val="clear" w:color="auto" w:fill="auto"/>
            <w:vAlign w:val="center"/>
            <w:hideMark/>
          </w:tcPr>
          <w:p w14:paraId="68B0C9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2CB7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5,990</w:t>
            </w:r>
          </w:p>
        </w:tc>
        <w:tc>
          <w:tcPr>
            <w:tcW w:w="0" w:type="auto"/>
            <w:tcBorders>
              <w:top w:val="nil"/>
              <w:left w:val="nil"/>
              <w:bottom w:val="single" w:sz="4" w:space="0" w:color="auto"/>
              <w:right w:val="single" w:sz="4" w:space="0" w:color="auto"/>
            </w:tcBorders>
            <w:shd w:val="clear" w:color="auto" w:fill="auto"/>
            <w:vAlign w:val="center"/>
            <w:hideMark/>
          </w:tcPr>
          <w:p w14:paraId="0B851C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6,238</w:t>
            </w:r>
          </w:p>
        </w:tc>
      </w:tr>
      <w:tr w:rsidR="004821DF" w:rsidRPr="004821DF" w14:paraId="18179D5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56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547</w:t>
            </w:r>
          </w:p>
        </w:tc>
        <w:tc>
          <w:tcPr>
            <w:tcW w:w="0" w:type="auto"/>
            <w:tcBorders>
              <w:top w:val="nil"/>
              <w:left w:val="nil"/>
              <w:bottom w:val="single" w:sz="4" w:space="0" w:color="auto"/>
              <w:right w:val="single" w:sz="4" w:space="0" w:color="auto"/>
            </w:tcBorders>
            <w:shd w:val="clear" w:color="auto" w:fill="auto"/>
            <w:vAlign w:val="center"/>
            <w:hideMark/>
          </w:tcPr>
          <w:p w14:paraId="46C2BF2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Гостиница поз. 5.</w:t>
            </w:r>
          </w:p>
        </w:tc>
        <w:tc>
          <w:tcPr>
            <w:tcW w:w="0" w:type="auto"/>
            <w:tcBorders>
              <w:top w:val="nil"/>
              <w:left w:val="nil"/>
              <w:bottom w:val="single" w:sz="4" w:space="0" w:color="auto"/>
              <w:right w:val="single" w:sz="4" w:space="0" w:color="auto"/>
            </w:tcBorders>
            <w:shd w:val="clear" w:color="auto" w:fill="auto"/>
            <w:noWrap/>
            <w:vAlign w:val="center"/>
            <w:hideMark/>
          </w:tcPr>
          <w:p w14:paraId="382B99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7B9F35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5C7C8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5755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D769E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0,368</w:t>
            </w:r>
          </w:p>
        </w:tc>
        <w:tc>
          <w:tcPr>
            <w:tcW w:w="0" w:type="auto"/>
            <w:tcBorders>
              <w:top w:val="nil"/>
              <w:left w:val="nil"/>
              <w:bottom w:val="single" w:sz="4" w:space="0" w:color="auto"/>
              <w:right w:val="single" w:sz="4" w:space="0" w:color="auto"/>
            </w:tcBorders>
            <w:shd w:val="clear" w:color="auto" w:fill="auto"/>
            <w:vAlign w:val="center"/>
            <w:hideMark/>
          </w:tcPr>
          <w:p w14:paraId="0AA6DB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3E45B5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135EC6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5F07B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0,379</w:t>
            </w:r>
          </w:p>
        </w:tc>
        <w:tc>
          <w:tcPr>
            <w:tcW w:w="0" w:type="auto"/>
            <w:tcBorders>
              <w:top w:val="nil"/>
              <w:left w:val="nil"/>
              <w:bottom w:val="single" w:sz="4" w:space="0" w:color="auto"/>
              <w:right w:val="single" w:sz="4" w:space="0" w:color="auto"/>
            </w:tcBorders>
            <w:shd w:val="clear" w:color="auto" w:fill="auto"/>
            <w:vAlign w:val="center"/>
            <w:hideMark/>
          </w:tcPr>
          <w:p w14:paraId="65B627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0,395</w:t>
            </w:r>
          </w:p>
        </w:tc>
      </w:tr>
      <w:tr w:rsidR="004821DF" w:rsidRPr="004821DF" w14:paraId="586D26F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FB11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548</w:t>
            </w:r>
          </w:p>
        </w:tc>
        <w:tc>
          <w:tcPr>
            <w:tcW w:w="0" w:type="auto"/>
            <w:tcBorders>
              <w:top w:val="nil"/>
              <w:left w:val="nil"/>
              <w:bottom w:val="single" w:sz="4" w:space="0" w:color="auto"/>
              <w:right w:val="single" w:sz="4" w:space="0" w:color="auto"/>
            </w:tcBorders>
            <w:shd w:val="clear" w:color="auto" w:fill="auto"/>
            <w:vAlign w:val="center"/>
            <w:hideMark/>
          </w:tcPr>
          <w:p w14:paraId="26DB5CF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 поз. 6.</w:t>
            </w:r>
          </w:p>
        </w:tc>
        <w:tc>
          <w:tcPr>
            <w:tcW w:w="0" w:type="auto"/>
            <w:tcBorders>
              <w:top w:val="nil"/>
              <w:left w:val="nil"/>
              <w:bottom w:val="single" w:sz="4" w:space="0" w:color="auto"/>
              <w:right w:val="single" w:sz="4" w:space="0" w:color="auto"/>
            </w:tcBorders>
            <w:shd w:val="clear" w:color="auto" w:fill="auto"/>
            <w:noWrap/>
            <w:vAlign w:val="center"/>
            <w:hideMark/>
          </w:tcPr>
          <w:p w14:paraId="488AB7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0CBC79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587F9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7DE5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4EA7C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0,702</w:t>
            </w:r>
          </w:p>
        </w:tc>
        <w:tc>
          <w:tcPr>
            <w:tcW w:w="0" w:type="auto"/>
            <w:tcBorders>
              <w:top w:val="nil"/>
              <w:left w:val="nil"/>
              <w:bottom w:val="single" w:sz="4" w:space="0" w:color="auto"/>
              <w:right w:val="single" w:sz="4" w:space="0" w:color="auto"/>
            </w:tcBorders>
            <w:shd w:val="clear" w:color="auto" w:fill="auto"/>
            <w:vAlign w:val="center"/>
            <w:hideMark/>
          </w:tcPr>
          <w:p w14:paraId="72A5FF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0,022</w:t>
            </w:r>
          </w:p>
        </w:tc>
        <w:tc>
          <w:tcPr>
            <w:tcW w:w="0" w:type="auto"/>
            <w:tcBorders>
              <w:top w:val="nil"/>
              <w:left w:val="nil"/>
              <w:bottom w:val="single" w:sz="4" w:space="0" w:color="auto"/>
              <w:right w:val="single" w:sz="4" w:space="0" w:color="auto"/>
            </w:tcBorders>
            <w:shd w:val="clear" w:color="auto" w:fill="auto"/>
            <w:vAlign w:val="center"/>
            <w:hideMark/>
          </w:tcPr>
          <w:p w14:paraId="6545BA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3F1E93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046F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0,724</w:t>
            </w:r>
          </w:p>
        </w:tc>
        <w:tc>
          <w:tcPr>
            <w:tcW w:w="0" w:type="auto"/>
            <w:tcBorders>
              <w:top w:val="nil"/>
              <w:left w:val="nil"/>
              <w:bottom w:val="single" w:sz="4" w:space="0" w:color="auto"/>
              <w:right w:val="single" w:sz="4" w:space="0" w:color="auto"/>
            </w:tcBorders>
            <w:shd w:val="clear" w:color="auto" w:fill="auto"/>
            <w:vAlign w:val="center"/>
            <w:hideMark/>
          </w:tcPr>
          <w:p w14:paraId="2C3716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0,754</w:t>
            </w:r>
          </w:p>
        </w:tc>
      </w:tr>
      <w:tr w:rsidR="004821DF" w:rsidRPr="004821DF" w14:paraId="6D15616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7C95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549</w:t>
            </w:r>
          </w:p>
        </w:tc>
        <w:tc>
          <w:tcPr>
            <w:tcW w:w="0" w:type="auto"/>
            <w:tcBorders>
              <w:top w:val="nil"/>
              <w:left w:val="nil"/>
              <w:bottom w:val="single" w:sz="4" w:space="0" w:color="auto"/>
              <w:right w:val="single" w:sz="4" w:space="0" w:color="auto"/>
            </w:tcBorders>
            <w:shd w:val="clear" w:color="auto" w:fill="auto"/>
            <w:vAlign w:val="center"/>
            <w:hideMark/>
          </w:tcPr>
          <w:p w14:paraId="3C8D373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Подземная стоянка на 1675 м/м поз. 4.</w:t>
            </w:r>
          </w:p>
        </w:tc>
        <w:tc>
          <w:tcPr>
            <w:tcW w:w="0" w:type="auto"/>
            <w:tcBorders>
              <w:top w:val="nil"/>
              <w:left w:val="nil"/>
              <w:bottom w:val="single" w:sz="4" w:space="0" w:color="auto"/>
              <w:right w:val="single" w:sz="4" w:space="0" w:color="auto"/>
            </w:tcBorders>
            <w:shd w:val="clear" w:color="auto" w:fill="auto"/>
            <w:noWrap/>
            <w:vAlign w:val="center"/>
            <w:hideMark/>
          </w:tcPr>
          <w:p w14:paraId="108C18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П-5.</w:t>
            </w:r>
          </w:p>
        </w:tc>
        <w:tc>
          <w:tcPr>
            <w:tcW w:w="0" w:type="auto"/>
            <w:tcBorders>
              <w:top w:val="nil"/>
              <w:left w:val="nil"/>
              <w:bottom w:val="single" w:sz="4" w:space="0" w:color="auto"/>
              <w:right w:val="single" w:sz="4" w:space="0" w:color="auto"/>
            </w:tcBorders>
            <w:shd w:val="clear" w:color="auto" w:fill="auto"/>
            <w:vAlign w:val="center"/>
            <w:hideMark/>
          </w:tcPr>
          <w:p w14:paraId="6989CA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63025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2A38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EBEBC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0,855</w:t>
            </w:r>
          </w:p>
        </w:tc>
        <w:tc>
          <w:tcPr>
            <w:tcW w:w="0" w:type="auto"/>
            <w:tcBorders>
              <w:top w:val="nil"/>
              <w:left w:val="nil"/>
              <w:bottom w:val="single" w:sz="4" w:space="0" w:color="auto"/>
              <w:right w:val="single" w:sz="4" w:space="0" w:color="auto"/>
            </w:tcBorders>
            <w:shd w:val="clear" w:color="auto" w:fill="auto"/>
            <w:vAlign w:val="center"/>
            <w:hideMark/>
          </w:tcPr>
          <w:p w14:paraId="065A6A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BB89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A529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9266B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0,855</w:t>
            </w:r>
          </w:p>
        </w:tc>
        <w:tc>
          <w:tcPr>
            <w:tcW w:w="0" w:type="auto"/>
            <w:tcBorders>
              <w:top w:val="nil"/>
              <w:left w:val="nil"/>
              <w:bottom w:val="single" w:sz="4" w:space="0" w:color="auto"/>
              <w:right w:val="single" w:sz="4" w:space="0" w:color="auto"/>
            </w:tcBorders>
            <w:shd w:val="clear" w:color="auto" w:fill="auto"/>
            <w:vAlign w:val="center"/>
            <w:hideMark/>
          </w:tcPr>
          <w:p w14:paraId="3207B7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0,855</w:t>
            </w:r>
          </w:p>
        </w:tc>
      </w:tr>
      <w:tr w:rsidR="004821DF" w:rsidRPr="004821DF" w14:paraId="6A818EF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46E0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550</w:t>
            </w:r>
          </w:p>
        </w:tc>
        <w:tc>
          <w:tcPr>
            <w:tcW w:w="0" w:type="auto"/>
            <w:tcBorders>
              <w:top w:val="nil"/>
              <w:left w:val="nil"/>
              <w:bottom w:val="single" w:sz="4" w:space="0" w:color="auto"/>
              <w:right w:val="single" w:sz="4" w:space="0" w:color="auto"/>
            </w:tcBorders>
            <w:shd w:val="clear" w:color="auto" w:fill="auto"/>
            <w:vAlign w:val="center"/>
            <w:hideMark/>
          </w:tcPr>
          <w:p w14:paraId="022127D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Административное здание МКУ "УКС"</w:t>
            </w:r>
          </w:p>
        </w:tc>
        <w:tc>
          <w:tcPr>
            <w:tcW w:w="0" w:type="auto"/>
            <w:tcBorders>
              <w:top w:val="nil"/>
              <w:left w:val="nil"/>
              <w:bottom w:val="single" w:sz="4" w:space="0" w:color="auto"/>
              <w:right w:val="single" w:sz="4" w:space="0" w:color="auto"/>
            </w:tcBorders>
            <w:shd w:val="clear" w:color="auto" w:fill="auto"/>
            <w:noWrap/>
            <w:vAlign w:val="center"/>
            <w:hideMark/>
          </w:tcPr>
          <w:p w14:paraId="4D011E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17.</w:t>
            </w:r>
          </w:p>
        </w:tc>
        <w:tc>
          <w:tcPr>
            <w:tcW w:w="0" w:type="auto"/>
            <w:tcBorders>
              <w:top w:val="nil"/>
              <w:left w:val="nil"/>
              <w:bottom w:val="single" w:sz="4" w:space="0" w:color="auto"/>
              <w:right w:val="single" w:sz="4" w:space="0" w:color="auto"/>
            </w:tcBorders>
            <w:shd w:val="clear" w:color="auto" w:fill="auto"/>
            <w:vAlign w:val="center"/>
            <w:hideMark/>
          </w:tcPr>
          <w:p w14:paraId="3F0CEF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E424F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E61E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17333B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0,150</w:t>
            </w:r>
          </w:p>
        </w:tc>
        <w:tc>
          <w:tcPr>
            <w:tcW w:w="0" w:type="auto"/>
            <w:tcBorders>
              <w:top w:val="nil"/>
              <w:left w:val="nil"/>
              <w:bottom w:val="single" w:sz="4" w:space="0" w:color="auto"/>
              <w:right w:val="single" w:sz="4" w:space="0" w:color="auto"/>
            </w:tcBorders>
            <w:shd w:val="clear" w:color="auto" w:fill="auto"/>
            <w:vAlign w:val="center"/>
            <w:hideMark/>
          </w:tcPr>
          <w:p w14:paraId="237A71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2B53B3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4528A4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3F92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0,167</w:t>
            </w:r>
          </w:p>
        </w:tc>
        <w:tc>
          <w:tcPr>
            <w:tcW w:w="0" w:type="auto"/>
            <w:tcBorders>
              <w:top w:val="nil"/>
              <w:left w:val="nil"/>
              <w:bottom w:val="single" w:sz="4" w:space="0" w:color="auto"/>
              <w:right w:val="single" w:sz="4" w:space="0" w:color="auto"/>
            </w:tcBorders>
            <w:shd w:val="clear" w:color="auto" w:fill="auto"/>
            <w:vAlign w:val="center"/>
            <w:hideMark/>
          </w:tcPr>
          <w:p w14:paraId="78EB00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0,191</w:t>
            </w:r>
          </w:p>
        </w:tc>
      </w:tr>
      <w:tr w:rsidR="004821DF" w:rsidRPr="004821DF" w14:paraId="1C5363A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56A7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551</w:t>
            </w:r>
          </w:p>
        </w:tc>
        <w:tc>
          <w:tcPr>
            <w:tcW w:w="0" w:type="auto"/>
            <w:tcBorders>
              <w:top w:val="nil"/>
              <w:left w:val="nil"/>
              <w:bottom w:val="single" w:sz="4" w:space="0" w:color="auto"/>
              <w:right w:val="single" w:sz="4" w:space="0" w:color="auto"/>
            </w:tcBorders>
            <w:shd w:val="clear" w:color="auto" w:fill="auto"/>
            <w:vAlign w:val="center"/>
            <w:hideMark/>
          </w:tcPr>
          <w:p w14:paraId="225BE07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Городская клиническая стоматологическая поликлиника на 300 посещений</w:t>
            </w:r>
          </w:p>
        </w:tc>
        <w:tc>
          <w:tcPr>
            <w:tcW w:w="0" w:type="auto"/>
            <w:tcBorders>
              <w:top w:val="nil"/>
              <w:left w:val="nil"/>
              <w:bottom w:val="single" w:sz="4" w:space="0" w:color="auto"/>
              <w:right w:val="single" w:sz="4" w:space="0" w:color="auto"/>
            </w:tcBorders>
            <w:shd w:val="clear" w:color="auto" w:fill="auto"/>
            <w:noWrap/>
            <w:vAlign w:val="center"/>
            <w:hideMark/>
          </w:tcPr>
          <w:p w14:paraId="39BF7D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022DB9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F2CE3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2080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1F2F3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206443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418300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59AAC1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C474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39AC26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r>
      <w:tr w:rsidR="004821DF" w:rsidRPr="004821DF" w14:paraId="47798F1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22E4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552</w:t>
            </w:r>
          </w:p>
        </w:tc>
        <w:tc>
          <w:tcPr>
            <w:tcW w:w="0" w:type="auto"/>
            <w:tcBorders>
              <w:top w:val="nil"/>
              <w:left w:val="nil"/>
              <w:bottom w:val="single" w:sz="4" w:space="0" w:color="auto"/>
              <w:right w:val="single" w:sz="4" w:space="0" w:color="auto"/>
            </w:tcBorders>
            <w:shd w:val="clear" w:color="auto" w:fill="auto"/>
            <w:vAlign w:val="center"/>
            <w:hideMark/>
          </w:tcPr>
          <w:p w14:paraId="4395522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Молодежный центр (во встроенном помещении)</w:t>
            </w:r>
          </w:p>
        </w:tc>
        <w:tc>
          <w:tcPr>
            <w:tcW w:w="0" w:type="auto"/>
            <w:tcBorders>
              <w:top w:val="nil"/>
              <w:left w:val="nil"/>
              <w:bottom w:val="single" w:sz="4" w:space="0" w:color="auto"/>
              <w:right w:val="single" w:sz="4" w:space="0" w:color="auto"/>
            </w:tcBorders>
            <w:shd w:val="clear" w:color="auto" w:fill="auto"/>
            <w:noWrap/>
            <w:vAlign w:val="center"/>
            <w:hideMark/>
          </w:tcPr>
          <w:p w14:paraId="527E39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4F73A3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248E3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58D8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87BCD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09674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F2CB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6AEF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607E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20D5DC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077FFB2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725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553</w:t>
            </w:r>
          </w:p>
        </w:tc>
        <w:tc>
          <w:tcPr>
            <w:tcW w:w="0" w:type="auto"/>
            <w:tcBorders>
              <w:top w:val="nil"/>
              <w:left w:val="nil"/>
              <w:bottom w:val="single" w:sz="4" w:space="0" w:color="auto"/>
              <w:right w:val="single" w:sz="4" w:space="0" w:color="auto"/>
            </w:tcBorders>
            <w:shd w:val="clear" w:color="auto" w:fill="auto"/>
            <w:vAlign w:val="center"/>
            <w:hideMark/>
          </w:tcPr>
          <w:p w14:paraId="4615C86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4CB5EC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7A2C0B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6C9BF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BE93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1E37CF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c>
          <w:tcPr>
            <w:tcW w:w="0" w:type="auto"/>
            <w:tcBorders>
              <w:top w:val="nil"/>
              <w:left w:val="nil"/>
              <w:bottom w:val="single" w:sz="4" w:space="0" w:color="auto"/>
              <w:right w:val="single" w:sz="4" w:space="0" w:color="auto"/>
            </w:tcBorders>
            <w:shd w:val="clear" w:color="auto" w:fill="auto"/>
            <w:vAlign w:val="center"/>
            <w:hideMark/>
          </w:tcPr>
          <w:p w14:paraId="5E24E5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4886FD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7DA7E4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CF89B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0,213</w:t>
            </w:r>
          </w:p>
        </w:tc>
        <w:tc>
          <w:tcPr>
            <w:tcW w:w="0" w:type="auto"/>
            <w:tcBorders>
              <w:top w:val="nil"/>
              <w:left w:val="nil"/>
              <w:bottom w:val="single" w:sz="4" w:space="0" w:color="auto"/>
              <w:right w:val="single" w:sz="4" w:space="0" w:color="auto"/>
            </w:tcBorders>
            <w:shd w:val="clear" w:color="auto" w:fill="auto"/>
            <w:vAlign w:val="center"/>
            <w:hideMark/>
          </w:tcPr>
          <w:p w14:paraId="588528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0,222</w:t>
            </w:r>
          </w:p>
        </w:tc>
      </w:tr>
      <w:tr w:rsidR="004821DF" w:rsidRPr="004821DF" w14:paraId="5B0F874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D275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554</w:t>
            </w:r>
          </w:p>
        </w:tc>
        <w:tc>
          <w:tcPr>
            <w:tcW w:w="0" w:type="auto"/>
            <w:tcBorders>
              <w:top w:val="nil"/>
              <w:left w:val="nil"/>
              <w:bottom w:val="single" w:sz="4" w:space="0" w:color="auto"/>
              <w:right w:val="single" w:sz="4" w:space="0" w:color="auto"/>
            </w:tcBorders>
            <w:shd w:val="clear" w:color="auto" w:fill="auto"/>
            <w:vAlign w:val="center"/>
            <w:hideMark/>
          </w:tcPr>
          <w:p w14:paraId="4BE9555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1934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517CE2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3F10AD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DCC0A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7C3E8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51B743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0,984</w:t>
            </w:r>
          </w:p>
        </w:tc>
        <w:tc>
          <w:tcPr>
            <w:tcW w:w="0" w:type="auto"/>
            <w:tcBorders>
              <w:top w:val="nil"/>
              <w:left w:val="nil"/>
              <w:bottom w:val="single" w:sz="4" w:space="0" w:color="auto"/>
              <w:right w:val="single" w:sz="4" w:space="0" w:color="auto"/>
            </w:tcBorders>
            <w:shd w:val="clear" w:color="auto" w:fill="auto"/>
            <w:vAlign w:val="center"/>
            <w:hideMark/>
          </w:tcPr>
          <w:p w14:paraId="7E9EE9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16325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c>
          <w:tcPr>
            <w:tcW w:w="0" w:type="auto"/>
            <w:tcBorders>
              <w:top w:val="nil"/>
              <w:left w:val="nil"/>
              <w:bottom w:val="single" w:sz="4" w:space="0" w:color="auto"/>
              <w:right w:val="single" w:sz="4" w:space="0" w:color="auto"/>
            </w:tcBorders>
            <w:shd w:val="clear" w:color="auto" w:fill="auto"/>
            <w:vAlign w:val="center"/>
            <w:hideMark/>
          </w:tcPr>
          <w:p w14:paraId="439ECF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7B6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1,014</w:t>
            </w:r>
          </w:p>
        </w:tc>
        <w:tc>
          <w:tcPr>
            <w:tcW w:w="0" w:type="auto"/>
            <w:tcBorders>
              <w:top w:val="nil"/>
              <w:left w:val="nil"/>
              <w:bottom w:val="single" w:sz="4" w:space="0" w:color="auto"/>
              <w:right w:val="single" w:sz="4" w:space="0" w:color="auto"/>
            </w:tcBorders>
            <w:shd w:val="clear" w:color="auto" w:fill="auto"/>
            <w:vAlign w:val="center"/>
            <w:hideMark/>
          </w:tcPr>
          <w:p w14:paraId="1EAC82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1,056</w:t>
            </w:r>
          </w:p>
        </w:tc>
      </w:tr>
      <w:tr w:rsidR="004821DF" w:rsidRPr="004821DF" w14:paraId="02BC92C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C4CD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555</w:t>
            </w:r>
          </w:p>
        </w:tc>
        <w:tc>
          <w:tcPr>
            <w:tcW w:w="0" w:type="auto"/>
            <w:tcBorders>
              <w:top w:val="nil"/>
              <w:left w:val="nil"/>
              <w:bottom w:val="single" w:sz="4" w:space="0" w:color="auto"/>
              <w:right w:val="single" w:sz="4" w:space="0" w:color="auto"/>
            </w:tcBorders>
            <w:shd w:val="clear" w:color="auto" w:fill="auto"/>
            <w:vAlign w:val="center"/>
            <w:hideMark/>
          </w:tcPr>
          <w:p w14:paraId="01FF841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Дом культуры</w:t>
            </w:r>
          </w:p>
        </w:tc>
        <w:tc>
          <w:tcPr>
            <w:tcW w:w="0" w:type="auto"/>
            <w:tcBorders>
              <w:top w:val="nil"/>
              <w:left w:val="nil"/>
              <w:bottom w:val="single" w:sz="4" w:space="0" w:color="auto"/>
              <w:right w:val="single" w:sz="4" w:space="0" w:color="auto"/>
            </w:tcBorders>
            <w:shd w:val="clear" w:color="auto" w:fill="auto"/>
            <w:noWrap/>
            <w:vAlign w:val="center"/>
            <w:hideMark/>
          </w:tcPr>
          <w:p w14:paraId="427B83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17759B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5D93A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AEFB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58EDFA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0,367</w:t>
            </w:r>
          </w:p>
        </w:tc>
        <w:tc>
          <w:tcPr>
            <w:tcW w:w="0" w:type="auto"/>
            <w:tcBorders>
              <w:top w:val="nil"/>
              <w:left w:val="nil"/>
              <w:bottom w:val="single" w:sz="4" w:space="0" w:color="auto"/>
              <w:right w:val="single" w:sz="4" w:space="0" w:color="auto"/>
            </w:tcBorders>
            <w:shd w:val="clear" w:color="auto" w:fill="auto"/>
            <w:vAlign w:val="center"/>
            <w:hideMark/>
          </w:tcPr>
          <w:p w14:paraId="3C9E81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27D4BE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279A0A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94A5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0,379</w:t>
            </w:r>
          </w:p>
        </w:tc>
        <w:tc>
          <w:tcPr>
            <w:tcW w:w="0" w:type="auto"/>
            <w:tcBorders>
              <w:top w:val="nil"/>
              <w:left w:val="nil"/>
              <w:bottom w:val="single" w:sz="4" w:space="0" w:color="auto"/>
              <w:right w:val="single" w:sz="4" w:space="0" w:color="auto"/>
            </w:tcBorders>
            <w:shd w:val="clear" w:color="auto" w:fill="auto"/>
            <w:vAlign w:val="center"/>
            <w:hideMark/>
          </w:tcPr>
          <w:p w14:paraId="709798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0,394</w:t>
            </w:r>
          </w:p>
        </w:tc>
      </w:tr>
      <w:tr w:rsidR="004821DF" w:rsidRPr="004821DF" w14:paraId="606D1A5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8C8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556</w:t>
            </w:r>
          </w:p>
        </w:tc>
        <w:tc>
          <w:tcPr>
            <w:tcW w:w="0" w:type="auto"/>
            <w:tcBorders>
              <w:top w:val="nil"/>
              <w:left w:val="nil"/>
              <w:bottom w:val="single" w:sz="4" w:space="0" w:color="auto"/>
              <w:right w:val="single" w:sz="4" w:space="0" w:color="auto"/>
            </w:tcBorders>
            <w:shd w:val="clear" w:color="auto" w:fill="auto"/>
            <w:vAlign w:val="center"/>
            <w:hideMark/>
          </w:tcPr>
          <w:p w14:paraId="44002F3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Многоэтажный гаражный комплекс на 300 м\мест</w:t>
            </w:r>
          </w:p>
        </w:tc>
        <w:tc>
          <w:tcPr>
            <w:tcW w:w="0" w:type="auto"/>
            <w:tcBorders>
              <w:top w:val="nil"/>
              <w:left w:val="nil"/>
              <w:bottom w:val="single" w:sz="4" w:space="0" w:color="auto"/>
              <w:right w:val="single" w:sz="4" w:space="0" w:color="auto"/>
            </w:tcBorders>
            <w:shd w:val="clear" w:color="auto" w:fill="auto"/>
            <w:noWrap/>
            <w:vAlign w:val="center"/>
            <w:hideMark/>
          </w:tcPr>
          <w:p w14:paraId="561FFE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19.</w:t>
            </w:r>
          </w:p>
        </w:tc>
        <w:tc>
          <w:tcPr>
            <w:tcW w:w="0" w:type="auto"/>
            <w:tcBorders>
              <w:top w:val="nil"/>
              <w:left w:val="nil"/>
              <w:bottom w:val="single" w:sz="4" w:space="0" w:color="auto"/>
              <w:right w:val="single" w:sz="4" w:space="0" w:color="auto"/>
            </w:tcBorders>
            <w:shd w:val="clear" w:color="auto" w:fill="auto"/>
            <w:vAlign w:val="center"/>
            <w:hideMark/>
          </w:tcPr>
          <w:p w14:paraId="248037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5EC67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95C3A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243EC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22D667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6473C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D8FC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065F7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52C812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r>
      <w:tr w:rsidR="004821DF" w:rsidRPr="004821DF" w14:paraId="07F77FC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9944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557</w:t>
            </w:r>
          </w:p>
        </w:tc>
        <w:tc>
          <w:tcPr>
            <w:tcW w:w="0" w:type="auto"/>
            <w:tcBorders>
              <w:top w:val="nil"/>
              <w:left w:val="nil"/>
              <w:bottom w:val="single" w:sz="4" w:space="0" w:color="auto"/>
              <w:right w:val="single" w:sz="4" w:space="0" w:color="auto"/>
            </w:tcBorders>
            <w:shd w:val="clear" w:color="auto" w:fill="auto"/>
            <w:vAlign w:val="center"/>
            <w:hideMark/>
          </w:tcPr>
          <w:p w14:paraId="16E46B8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Специализированный застройщик "СТХ-ИПОТЕКА" Жилой комплекс № 2 со встроенными помещениями административного и общественного назначения, инженерными сетями (поз.2 по ППТ)</w:t>
            </w:r>
          </w:p>
        </w:tc>
        <w:tc>
          <w:tcPr>
            <w:tcW w:w="0" w:type="auto"/>
            <w:tcBorders>
              <w:top w:val="nil"/>
              <w:left w:val="nil"/>
              <w:bottom w:val="single" w:sz="4" w:space="0" w:color="auto"/>
              <w:right w:val="single" w:sz="4" w:space="0" w:color="auto"/>
            </w:tcBorders>
            <w:shd w:val="clear" w:color="auto" w:fill="auto"/>
            <w:noWrap/>
            <w:vAlign w:val="center"/>
            <w:hideMark/>
          </w:tcPr>
          <w:p w14:paraId="53FE4C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20А</w:t>
            </w:r>
          </w:p>
        </w:tc>
        <w:tc>
          <w:tcPr>
            <w:tcW w:w="0" w:type="auto"/>
            <w:tcBorders>
              <w:top w:val="nil"/>
              <w:left w:val="nil"/>
              <w:bottom w:val="single" w:sz="4" w:space="0" w:color="auto"/>
              <w:right w:val="single" w:sz="4" w:space="0" w:color="auto"/>
            </w:tcBorders>
            <w:shd w:val="clear" w:color="auto" w:fill="auto"/>
            <w:vAlign w:val="center"/>
            <w:hideMark/>
          </w:tcPr>
          <w:p w14:paraId="5DCD5D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A8EA1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E47F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4EC6D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2,256</w:t>
            </w:r>
          </w:p>
        </w:tc>
        <w:tc>
          <w:tcPr>
            <w:tcW w:w="0" w:type="auto"/>
            <w:tcBorders>
              <w:top w:val="nil"/>
              <w:left w:val="nil"/>
              <w:bottom w:val="single" w:sz="4" w:space="0" w:color="auto"/>
              <w:right w:val="single" w:sz="4" w:space="0" w:color="auto"/>
            </w:tcBorders>
            <w:shd w:val="clear" w:color="auto" w:fill="auto"/>
            <w:vAlign w:val="center"/>
            <w:hideMark/>
          </w:tcPr>
          <w:p w14:paraId="1D2226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0,480</w:t>
            </w:r>
          </w:p>
        </w:tc>
        <w:tc>
          <w:tcPr>
            <w:tcW w:w="0" w:type="auto"/>
            <w:tcBorders>
              <w:top w:val="nil"/>
              <w:left w:val="nil"/>
              <w:bottom w:val="single" w:sz="4" w:space="0" w:color="auto"/>
              <w:right w:val="single" w:sz="4" w:space="0" w:color="auto"/>
            </w:tcBorders>
            <w:shd w:val="clear" w:color="auto" w:fill="auto"/>
            <w:vAlign w:val="center"/>
            <w:hideMark/>
          </w:tcPr>
          <w:p w14:paraId="422A30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1,152</w:t>
            </w:r>
          </w:p>
        </w:tc>
        <w:tc>
          <w:tcPr>
            <w:tcW w:w="0" w:type="auto"/>
            <w:tcBorders>
              <w:top w:val="nil"/>
              <w:left w:val="nil"/>
              <w:bottom w:val="single" w:sz="4" w:space="0" w:color="auto"/>
              <w:right w:val="single" w:sz="4" w:space="0" w:color="auto"/>
            </w:tcBorders>
            <w:shd w:val="clear" w:color="auto" w:fill="auto"/>
            <w:vAlign w:val="center"/>
            <w:hideMark/>
          </w:tcPr>
          <w:p w14:paraId="6787B1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C0A6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2,736</w:t>
            </w:r>
          </w:p>
        </w:tc>
        <w:tc>
          <w:tcPr>
            <w:tcW w:w="0" w:type="auto"/>
            <w:tcBorders>
              <w:top w:val="nil"/>
              <w:left w:val="nil"/>
              <w:bottom w:val="single" w:sz="4" w:space="0" w:color="auto"/>
              <w:right w:val="single" w:sz="4" w:space="0" w:color="auto"/>
            </w:tcBorders>
            <w:shd w:val="clear" w:color="auto" w:fill="auto"/>
            <w:vAlign w:val="center"/>
            <w:hideMark/>
          </w:tcPr>
          <w:p w14:paraId="08B44C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3,408</w:t>
            </w:r>
          </w:p>
        </w:tc>
      </w:tr>
      <w:tr w:rsidR="004821DF" w:rsidRPr="004821DF" w14:paraId="7AFC6F8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EED0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558</w:t>
            </w:r>
          </w:p>
        </w:tc>
        <w:tc>
          <w:tcPr>
            <w:tcW w:w="0" w:type="auto"/>
            <w:tcBorders>
              <w:top w:val="nil"/>
              <w:left w:val="nil"/>
              <w:bottom w:val="single" w:sz="4" w:space="0" w:color="auto"/>
              <w:right w:val="single" w:sz="4" w:space="0" w:color="auto"/>
            </w:tcBorders>
            <w:shd w:val="clear" w:color="auto" w:fill="auto"/>
            <w:vAlign w:val="center"/>
            <w:hideMark/>
          </w:tcPr>
          <w:p w14:paraId="30C7C08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Административно-гостиничный комплекс на 120 номеров (п.8)</w:t>
            </w:r>
          </w:p>
        </w:tc>
        <w:tc>
          <w:tcPr>
            <w:tcW w:w="0" w:type="auto"/>
            <w:tcBorders>
              <w:top w:val="nil"/>
              <w:left w:val="nil"/>
              <w:bottom w:val="single" w:sz="4" w:space="0" w:color="auto"/>
              <w:right w:val="single" w:sz="4" w:space="0" w:color="auto"/>
            </w:tcBorders>
            <w:shd w:val="clear" w:color="auto" w:fill="auto"/>
            <w:noWrap/>
            <w:vAlign w:val="center"/>
            <w:hideMark/>
          </w:tcPr>
          <w:p w14:paraId="7A31F2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20А</w:t>
            </w:r>
          </w:p>
        </w:tc>
        <w:tc>
          <w:tcPr>
            <w:tcW w:w="0" w:type="auto"/>
            <w:tcBorders>
              <w:top w:val="nil"/>
              <w:left w:val="nil"/>
              <w:bottom w:val="single" w:sz="4" w:space="0" w:color="auto"/>
              <w:right w:val="single" w:sz="4" w:space="0" w:color="auto"/>
            </w:tcBorders>
            <w:shd w:val="clear" w:color="auto" w:fill="auto"/>
            <w:vAlign w:val="center"/>
            <w:hideMark/>
          </w:tcPr>
          <w:p w14:paraId="693BA0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F7C96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B0D4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6FE01F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0,721</w:t>
            </w:r>
          </w:p>
        </w:tc>
        <w:tc>
          <w:tcPr>
            <w:tcW w:w="0" w:type="auto"/>
            <w:tcBorders>
              <w:top w:val="nil"/>
              <w:left w:val="nil"/>
              <w:bottom w:val="single" w:sz="4" w:space="0" w:color="auto"/>
              <w:right w:val="single" w:sz="4" w:space="0" w:color="auto"/>
            </w:tcBorders>
            <w:shd w:val="clear" w:color="auto" w:fill="auto"/>
            <w:vAlign w:val="center"/>
            <w:hideMark/>
          </w:tcPr>
          <w:p w14:paraId="041E9A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0AC7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992E8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FE13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0,721</w:t>
            </w:r>
          </w:p>
        </w:tc>
        <w:tc>
          <w:tcPr>
            <w:tcW w:w="0" w:type="auto"/>
            <w:tcBorders>
              <w:top w:val="nil"/>
              <w:left w:val="nil"/>
              <w:bottom w:val="single" w:sz="4" w:space="0" w:color="auto"/>
              <w:right w:val="single" w:sz="4" w:space="0" w:color="auto"/>
            </w:tcBorders>
            <w:shd w:val="clear" w:color="auto" w:fill="auto"/>
            <w:vAlign w:val="center"/>
            <w:hideMark/>
          </w:tcPr>
          <w:p w14:paraId="454B76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0,721</w:t>
            </w:r>
          </w:p>
        </w:tc>
      </w:tr>
      <w:tr w:rsidR="004821DF" w:rsidRPr="004821DF" w14:paraId="66502E4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4F0D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559</w:t>
            </w:r>
          </w:p>
        </w:tc>
        <w:tc>
          <w:tcPr>
            <w:tcW w:w="0" w:type="auto"/>
            <w:tcBorders>
              <w:top w:val="nil"/>
              <w:left w:val="nil"/>
              <w:bottom w:val="single" w:sz="4" w:space="0" w:color="auto"/>
              <w:right w:val="single" w:sz="4" w:space="0" w:color="auto"/>
            </w:tcBorders>
            <w:shd w:val="clear" w:color="auto" w:fill="auto"/>
            <w:vAlign w:val="center"/>
            <w:hideMark/>
          </w:tcPr>
          <w:p w14:paraId="10D4D63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общественного назначения (п.11)</w:t>
            </w:r>
          </w:p>
        </w:tc>
        <w:tc>
          <w:tcPr>
            <w:tcW w:w="0" w:type="auto"/>
            <w:tcBorders>
              <w:top w:val="nil"/>
              <w:left w:val="nil"/>
              <w:bottom w:val="single" w:sz="4" w:space="0" w:color="auto"/>
              <w:right w:val="single" w:sz="4" w:space="0" w:color="auto"/>
            </w:tcBorders>
            <w:shd w:val="clear" w:color="auto" w:fill="auto"/>
            <w:noWrap/>
            <w:vAlign w:val="center"/>
            <w:hideMark/>
          </w:tcPr>
          <w:p w14:paraId="502BF0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20А</w:t>
            </w:r>
          </w:p>
        </w:tc>
        <w:tc>
          <w:tcPr>
            <w:tcW w:w="0" w:type="auto"/>
            <w:tcBorders>
              <w:top w:val="nil"/>
              <w:left w:val="nil"/>
              <w:bottom w:val="single" w:sz="4" w:space="0" w:color="auto"/>
              <w:right w:val="single" w:sz="4" w:space="0" w:color="auto"/>
            </w:tcBorders>
            <w:shd w:val="clear" w:color="auto" w:fill="auto"/>
            <w:vAlign w:val="center"/>
            <w:hideMark/>
          </w:tcPr>
          <w:p w14:paraId="40B163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03A4A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46E5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45D8D9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0,168</w:t>
            </w:r>
          </w:p>
        </w:tc>
        <w:tc>
          <w:tcPr>
            <w:tcW w:w="0" w:type="auto"/>
            <w:tcBorders>
              <w:top w:val="nil"/>
              <w:left w:val="nil"/>
              <w:bottom w:val="single" w:sz="4" w:space="0" w:color="auto"/>
              <w:right w:val="single" w:sz="4" w:space="0" w:color="auto"/>
            </w:tcBorders>
            <w:shd w:val="clear" w:color="auto" w:fill="auto"/>
            <w:vAlign w:val="center"/>
            <w:hideMark/>
          </w:tcPr>
          <w:p w14:paraId="2B2490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34C77A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0,046</w:t>
            </w:r>
          </w:p>
        </w:tc>
        <w:tc>
          <w:tcPr>
            <w:tcW w:w="0" w:type="auto"/>
            <w:tcBorders>
              <w:top w:val="nil"/>
              <w:left w:val="nil"/>
              <w:bottom w:val="single" w:sz="4" w:space="0" w:color="auto"/>
              <w:right w:val="single" w:sz="4" w:space="0" w:color="auto"/>
            </w:tcBorders>
            <w:shd w:val="clear" w:color="auto" w:fill="auto"/>
            <w:vAlign w:val="center"/>
            <w:hideMark/>
          </w:tcPr>
          <w:p w14:paraId="63A412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744C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0,187</w:t>
            </w:r>
          </w:p>
        </w:tc>
        <w:tc>
          <w:tcPr>
            <w:tcW w:w="0" w:type="auto"/>
            <w:tcBorders>
              <w:top w:val="nil"/>
              <w:left w:val="nil"/>
              <w:bottom w:val="single" w:sz="4" w:space="0" w:color="auto"/>
              <w:right w:val="single" w:sz="4" w:space="0" w:color="auto"/>
            </w:tcBorders>
            <w:shd w:val="clear" w:color="auto" w:fill="auto"/>
            <w:vAlign w:val="center"/>
            <w:hideMark/>
          </w:tcPr>
          <w:p w14:paraId="10A6B3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0,214</w:t>
            </w:r>
          </w:p>
        </w:tc>
      </w:tr>
      <w:tr w:rsidR="004821DF" w:rsidRPr="004821DF" w14:paraId="6105DAD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0C75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560</w:t>
            </w:r>
          </w:p>
        </w:tc>
        <w:tc>
          <w:tcPr>
            <w:tcW w:w="0" w:type="auto"/>
            <w:tcBorders>
              <w:top w:val="nil"/>
              <w:left w:val="nil"/>
              <w:bottom w:val="single" w:sz="4" w:space="0" w:color="auto"/>
              <w:right w:val="single" w:sz="4" w:space="0" w:color="auto"/>
            </w:tcBorders>
            <w:shd w:val="clear" w:color="auto" w:fill="auto"/>
            <w:vAlign w:val="center"/>
            <w:hideMark/>
          </w:tcPr>
          <w:p w14:paraId="51F30E9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Средняя общеобразовательная школа в микрорайоне 20А г. Сургута</w:t>
            </w:r>
            <w:r w:rsidRPr="004821DF">
              <w:rPr>
                <w:rFonts w:ascii="Times New Roman" w:eastAsia="Times New Roman" w:hAnsi="Times New Roman" w:cs="Times New Roman"/>
                <w:color w:val="000000"/>
                <w:sz w:val="20"/>
                <w:szCs w:val="20"/>
                <w:lang w:val="ru-RU" w:eastAsia="ru-RU"/>
              </w:rPr>
              <w:br/>
              <w:t>(Общеобразовательная организация с универсальной безбарьерной средой)</w:t>
            </w:r>
          </w:p>
        </w:tc>
        <w:tc>
          <w:tcPr>
            <w:tcW w:w="0" w:type="auto"/>
            <w:tcBorders>
              <w:top w:val="nil"/>
              <w:left w:val="nil"/>
              <w:bottom w:val="single" w:sz="4" w:space="0" w:color="auto"/>
              <w:right w:val="single" w:sz="4" w:space="0" w:color="auto"/>
            </w:tcBorders>
            <w:shd w:val="clear" w:color="auto" w:fill="auto"/>
            <w:noWrap/>
            <w:vAlign w:val="center"/>
            <w:hideMark/>
          </w:tcPr>
          <w:p w14:paraId="7484CB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20А</w:t>
            </w:r>
          </w:p>
        </w:tc>
        <w:tc>
          <w:tcPr>
            <w:tcW w:w="0" w:type="auto"/>
            <w:tcBorders>
              <w:top w:val="nil"/>
              <w:left w:val="nil"/>
              <w:bottom w:val="single" w:sz="4" w:space="0" w:color="auto"/>
              <w:right w:val="single" w:sz="4" w:space="0" w:color="auto"/>
            </w:tcBorders>
            <w:shd w:val="clear" w:color="auto" w:fill="auto"/>
            <w:vAlign w:val="center"/>
            <w:hideMark/>
          </w:tcPr>
          <w:p w14:paraId="25844E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FCF15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6BC3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0F2B63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2,358</w:t>
            </w:r>
          </w:p>
        </w:tc>
        <w:tc>
          <w:tcPr>
            <w:tcW w:w="0" w:type="auto"/>
            <w:tcBorders>
              <w:top w:val="nil"/>
              <w:left w:val="nil"/>
              <w:bottom w:val="single" w:sz="4" w:space="0" w:color="auto"/>
              <w:right w:val="single" w:sz="4" w:space="0" w:color="auto"/>
            </w:tcBorders>
            <w:shd w:val="clear" w:color="auto" w:fill="auto"/>
            <w:vAlign w:val="center"/>
            <w:hideMark/>
          </w:tcPr>
          <w:p w14:paraId="0EA069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0,996</w:t>
            </w:r>
          </w:p>
        </w:tc>
        <w:tc>
          <w:tcPr>
            <w:tcW w:w="0" w:type="auto"/>
            <w:tcBorders>
              <w:top w:val="nil"/>
              <w:left w:val="nil"/>
              <w:bottom w:val="single" w:sz="4" w:space="0" w:color="auto"/>
              <w:right w:val="single" w:sz="4" w:space="0" w:color="auto"/>
            </w:tcBorders>
            <w:shd w:val="clear" w:color="auto" w:fill="auto"/>
            <w:vAlign w:val="center"/>
            <w:hideMark/>
          </w:tcPr>
          <w:p w14:paraId="3B066A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2,390</w:t>
            </w:r>
          </w:p>
        </w:tc>
        <w:tc>
          <w:tcPr>
            <w:tcW w:w="0" w:type="auto"/>
            <w:tcBorders>
              <w:top w:val="nil"/>
              <w:left w:val="nil"/>
              <w:bottom w:val="single" w:sz="4" w:space="0" w:color="auto"/>
              <w:right w:val="single" w:sz="4" w:space="0" w:color="auto"/>
            </w:tcBorders>
            <w:shd w:val="clear" w:color="auto" w:fill="auto"/>
            <w:vAlign w:val="center"/>
            <w:hideMark/>
          </w:tcPr>
          <w:p w14:paraId="002448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0684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3,354</w:t>
            </w:r>
          </w:p>
        </w:tc>
        <w:tc>
          <w:tcPr>
            <w:tcW w:w="0" w:type="auto"/>
            <w:tcBorders>
              <w:top w:val="nil"/>
              <w:left w:val="nil"/>
              <w:bottom w:val="single" w:sz="4" w:space="0" w:color="auto"/>
              <w:right w:val="single" w:sz="4" w:space="0" w:color="auto"/>
            </w:tcBorders>
            <w:shd w:val="clear" w:color="auto" w:fill="auto"/>
            <w:vAlign w:val="center"/>
            <w:hideMark/>
          </w:tcPr>
          <w:p w14:paraId="14216A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4,748</w:t>
            </w:r>
          </w:p>
        </w:tc>
      </w:tr>
      <w:tr w:rsidR="004821DF" w:rsidRPr="004821DF" w14:paraId="3F558DA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A8FB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561</w:t>
            </w:r>
          </w:p>
        </w:tc>
        <w:tc>
          <w:tcPr>
            <w:tcW w:w="0" w:type="auto"/>
            <w:tcBorders>
              <w:top w:val="nil"/>
              <w:left w:val="nil"/>
              <w:bottom w:val="single" w:sz="4" w:space="0" w:color="auto"/>
              <w:right w:val="single" w:sz="4" w:space="0" w:color="auto"/>
            </w:tcBorders>
            <w:shd w:val="clear" w:color="auto" w:fill="auto"/>
            <w:vAlign w:val="center"/>
            <w:hideMark/>
          </w:tcPr>
          <w:p w14:paraId="45BABA2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Дмитрищак О.П. Гостиница</w:t>
            </w:r>
          </w:p>
        </w:tc>
        <w:tc>
          <w:tcPr>
            <w:tcW w:w="0" w:type="auto"/>
            <w:tcBorders>
              <w:top w:val="nil"/>
              <w:left w:val="nil"/>
              <w:bottom w:val="single" w:sz="4" w:space="0" w:color="auto"/>
              <w:right w:val="single" w:sz="4" w:space="0" w:color="auto"/>
            </w:tcBorders>
            <w:shd w:val="clear" w:color="auto" w:fill="auto"/>
            <w:noWrap/>
            <w:vAlign w:val="center"/>
            <w:hideMark/>
          </w:tcPr>
          <w:p w14:paraId="278390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7А</w:t>
            </w:r>
          </w:p>
        </w:tc>
        <w:tc>
          <w:tcPr>
            <w:tcW w:w="0" w:type="auto"/>
            <w:tcBorders>
              <w:top w:val="nil"/>
              <w:left w:val="nil"/>
              <w:bottom w:val="single" w:sz="4" w:space="0" w:color="auto"/>
              <w:right w:val="single" w:sz="4" w:space="0" w:color="auto"/>
            </w:tcBorders>
            <w:shd w:val="clear" w:color="auto" w:fill="auto"/>
            <w:vAlign w:val="center"/>
            <w:hideMark/>
          </w:tcPr>
          <w:p w14:paraId="7D5BC7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500D5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C155B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6A54D6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0,109</w:t>
            </w:r>
          </w:p>
        </w:tc>
        <w:tc>
          <w:tcPr>
            <w:tcW w:w="0" w:type="auto"/>
            <w:tcBorders>
              <w:top w:val="nil"/>
              <w:left w:val="nil"/>
              <w:bottom w:val="single" w:sz="4" w:space="0" w:color="auto"/>
              <w:right w:val="single" w:sz="4" w:space="0" w:color="auto"/>
            </w:tcBorders>
            <w:shd w:val="clear" w:color="auto" w:fill="auto"/>
            <w:vAlign w:val="center"/>
            <w:hideMark/>
          </w:tcPr>
          <w:p w14:paraId="53AE2A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0,023</w:t>
            </w:r>
          </w:p>
        </w:tc>
        <w:tc>
          <w:tcPr>
            <w:tcW w:w="0" w:type="auto"/>
            <w:tcBorders>
              <w:top w:val="nil"/>
              <w:left w:val="nil"/>
              <w:bottom w:val="single" w:sz="4" w:space="0" w:color="auto"/>
              <w:right w:val="single" w:sz="4" w:space="0" w:color="auto"/>
            </w:tcBorders>
            <w:shd w:val="clear" w:color="auto" w:fill="auto"/>
            <w:vAlign w:val="center"/>
            <w:hideMark/>
          </w:tcPr>
          <w:p w14:paraId="5B9BAB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0,055</w:t>
            </w:r>
          </w:p>
        </w:tc>
        <w:tc>
          <w:tcPr>
            <w:tcW w:w="0" w:type="auto"/>
            <w:tcBorders>
              <w:top w:val="nil"/>
              <w:left w:val="nil"/>
              <w:bottom w:val="single" w:sz="4" w:space="0" w:color="auto"/>
              <w:right w:val="single" w:sz="4" w:space="0" w:color="auto"/>
            </w:tcBorders>
            <w:shd w:val="clear" w:color="auto" w:fill="auto"/>
            <w:vAlign w:val="center"/>
            <w:hideMark/>
          </w:tcPr>
          <w:p w14:paraId="7E0ED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96A1B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0,132</w:t>
            </w:r>
          </w:p>
        </w:tc>
        <w:tc>
          <w:tcPr>
            <w:tcW w:w="0" w:type="auto"/>
            <w:tcBorders>
              <w:top w:val="nil"/>
              <w:left w:val="nil"/>
              <w:bottom w:val="single" w:sz="4" w:space="0" w:color="auto"/>
              <w:right w:val="single" w:sz="4" w:space="0" w:color="auto"/>
            </w:tcBorders>
            <w:shd w:val="clear" w:color="auto" w:fill="auto"/>
            <w:vAlign w:val="center"/>
            <w:hideMark/>
          </w:tcPr>
          <w:p w14:paraId="16B881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7B6D879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7BA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562</w:t>
            </w:r>
          </w:p>
        </w:tc>
        <w:tc>
          <w:tcPr>
            <w:tcW w:w="0" w:type="auto"/>
            <w:tcBorders>
              <w:top w:val="nil"/>
              <w:left w:val="nil"/>
              <w:bottom w:val="single" w:sz="4" w:space="0" w:color="auto"/>
              <w:right w:val="single" w:sz="4" w:space="0" w:color="auto"/>
            </w:tcBorders>
            <w:shd w:val="clear" w:color="auto" w:fill="auto"/>
            <w:vAlign w:val="center"/>
            <w:hideMark/>
          </w:tcPr>
          <w:p w14:paraId="1F3BC51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"Максимум" Торгово-офисный центр с котельной по ул.Энгельса</w:t>
            </w:r>
          </w:p>
        </w:tc>
        <w:tc>
          <w:tcPr>
            <w:tcW w:w="0" w:type="auto"/>
            <w:tcBorders>
              <w:top w:val="nil"/>
              <w:left w:val="nil"/>
              <w:bottom w:val="single" w:sz="4" w:space="0" w:color="auto"/>
              <w:right w:val="single" w:sz="4" w:space="0" w:color="auto"/>
            </w:tcBorders>
            <w:shd w:val="clear" w:color="auto" w:fill="auto"/>
            <w:noWrap/>
            <w:vAlign w:val="center"/>
            <w:hideMark/>
          </w:tcPr>
          <w:p w14:paraId="53058B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8.</w:t>
            </w:r>
          </w:p>
        </w:tc>
        <w:tc>
          <w:tcPr>
            <w:tcW w:w="0" w:type="auto"/>
            <w:tcBorders>
              <w:top w:val="nil"/>
              <w:left w:val="nil"/>
              <w:bottom w:val="single" w:sz="4" w:space="0" w:color="auto"/>
              <w:right w:val="single" w:sz="4" w:space="0" w:color="auto"/>
            </w:tcBorders>
            <w:shd w:val="clear" w:color="auto" w:fill="auto"/>
            <w:vAlign w:val="center"/>
            <w:hideMark/>
          </w:tcPr>
          <w:p w14:paraId="16D5EB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27AEBC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57536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CB5E3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2,051</w:t>
            </w:r>
          </w:p>
        </w:tc>
        <w:tc>
          <w:tcPr>
            <w:tcW w:w="0" w:type="auto"/>
            <w:tcBorders>
              <w:top w:val="nil"/>
              <w:left w:val="nil"/>
              <w:bottom w:val="single" w:sz="4" w:space="0" w:color="auto"/>
              <w:right w:val="single" w:sz="4" w:space="0" w:color="auto"/>
            </w:tcBorders>
            <w:shd w:val="clear" w:color="auto" w:fill="auto"/>
            <w:vAlign w:val="center"/>
            <w:hideMark/>
          </w:tcPr>
          <w:p w14:paraId="58D2EE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0,073</w:t>
            </w:r>
          </w:p>
        </w:tc>
        <w:tc>
          <w:tcPr>
            <w:tcW w:w="0" w:type="auto"/>
            <w:tcBorders>
              <w:top w:val="nil"/>
              <w:left w:val="nil"/>
              <w:bottom w:val="single" w:sz="4" w:space="0" w:color="auto"/>
              <w:right w:val="single" w:sz="4" w:space="0" w:color="auto"/>
            </w:tcBorders>
            <w:shd w:val="clear" w:color="auto" w:fill="auto"/>
            <w:vAlign w:val="center"/>
            <w:hideMark/>
          </w:tcPr>
          <w:p w14:paraId="2F088A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75AA63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A7B1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2,124</w:t>
            </w:r>
          </w:p>
        </w:tc>
        <w:tc>
          <w:tcPr>
            <w:tcW w:w="0" w:type="auto"/>
            <w:tcBorders>
              <w:top w:val="nil"/>
              <w:left w:val="nil"/>
              <w:bottom w:val="single" w:sz="4" w:space="0" w:color="auto"/>
              <w:right w:val="single" w:sz="4" w:space="0" w:color="auto"/>
            </w:tcBorders>
            <w:shd w:val="clear" w:color="auto" w:fill="auto"/>
            <w:vAlign w:val="center"/>
            <w:hideMark/>
          </w:tcPr>
          <w:p w14:paraId="505582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2,226</w:t>
            </w:r>
          </w:p>
        </w:tc>
      </w:tr>
      <w:tr w:rsidR="004821DF" w:rsidRPr="004821DF" w14:paraId="3CC39A6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F6E1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563</w:t>
            </w:r>
          </w:p>
        </w:tc>
        <w:tc>
          <w:tcPr>
            <w:tcW w:w="0" w:type="auto"/>
            <w:tcBorders>
              <w:top w:val="nil"/>
              <w:left w:val="nil"/>
              <w:bottom w:val="single" w:sz="4" w:space="0" w:color="auto"/>
              <w:right w:val="single" w:sz="4" w:space="0" w:color="auto"/>
            </w:tcBorders>
            <w:shd w:val="clear" w:color="auto" w:fill="auto"/>
            <w:vAlign w:val="center"/>
            <w:hideMark/>
          </w:tcPr>
          <w:p w14:paraId="2139AAA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Бюджетное профессиональное образовательное учреждение Ханты-Мансийского автономного</w:t>
            </w:r>
            <w:r w:rsidRPr="004821DF">
              <w:rPr>
                <w:rFonts w:ascii="Times New Roman" w:eastAsia="Times New Roman" w:hAnsi="Times New Roman" w:cs="Times New Roman"/>
                <w:color w:val="000000"/>
                <w:sz w:val="20"/>
                <w:szCs w:val="20"/>
                <w:lang w:val="ru-RU" w:eastAsia="ru-RU"/>
              </w:rPr>
              <w:br/>
              <w:t>округа-Югры "Сургутский колледж русской</w:t>
            </w:r>
            <w:r w:rsidRPr="004821DF">
              <w:rPr>
                <w:rFonts w:ascii="Times New Roman" w:eastAsia="Times New Roman" w:hAnsi="Times New Roman" w:cs="Times New Roman"/>
                <w:color w:val="000000"/>
                <w:sz w:val="20"/>
                <w:szCs w:val="20"/>
                <w:lang w:val="ru-RU" w:eastAsia="ru-RU"/>
              </w:rPr>
              <w:br/>
              <w:t>культуры им. А.С.Знаменского" Нежилое здание</w:t>
            </w:r>
          </w:p>
        </w:tc>
        <w:tc>
          <w:tcPr>
            <w:tcW w:w="0" w:type="auto"/>
            <w:tcBorders>
              <w:top w:val="nil"/>
              <w:left w:val="nil"/>
              <w:bottom w:val="single" w:sz="4" w:space="0" w:color="auto"/>
              <w:right w:val="single" w:sz="4" w:space="0" w:color="auto"/>
            </w:tcBorders>
            <w:shd w:val="clear" w:color="auto" w:fill="auto"/>
            <w:noWrap/>
            <w:vAlign w:val="center"/>
            <w:hideMark/>
          </w:tcPr>
          <w:p w14:paraId="3C53F2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8.</w:t>
            </w:r>
          </w:p>
        </w:tc>
        <w:tc>
          <w:tcPr>
            <w:tcW w:w="0" w:type="auto"/>
            <w:tcBorders>
              <w:top w:val="nil"/>
              <w:left w:val="nil"/>
              <w:bottom w:val="single" w:sz="4" w:space="0" w:color="auto"/>
              <w:right w:val="single" w:sz="4" w:space="0" w:color="auto"/>
            </w:tcBorders>
            <w:shd w:val="clear" w:color="auto" w:fill="auto"/>
            <w:vAlign w:val="center"/>
            <w:hideMark/>
          </w:tcPr>
          <w:p w14:paraId="7B9C35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2CCF9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7DED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601E7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0,255</w:t>
            </w:r>
          </w:p>
        </w:tc>
        <w:tc>
          <w:tcPr>
            <w:tcW w:w="0" w:type="auto"/>
            <w:tcBorders>
              <w:top w:val="nil"/>
              <w:left w:val="nil"/>
              <w:bottom w:val="single" w:sz="4" w:space="0" w:color="auto"/>
              <w:right w:val="single" w:sz="4" w:space="0" w:color="auto"/>
            </w:tcBorders>
            <w:shd w:val="clear" w:color="auto" w:fill="auto"/>
            <w:vAlign w:val="center"/>
            <w:hideMark/>
          </w:tcPr>
          <w:p w14:paraId="120859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55E3D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B5E7B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2BE9E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0,263</w:t>
            </w:r>
          </w:p>
        </w:tc>
        <w:tc>
          <w:tcPr>
            <w:tcW w:w="0" w:type="auto"/>
            <w:tcBorders>
              <w:top w:val="nil"/>
              <w:left w:val="nil"/>
              <w:bottom w:val="single" w:sz="4" w:space="0" w:color="auto"/>
              <w:right w:val="single" w:sz="4" w:space="0" w:color="auto"/>
            </w:tcBorders>
            <w:shd w:val="clear" w:color="auto" w:fill="auto"/>
            <w:vAlign w:val="center"/>
            <w:hideMark/>
          </w:tcPr>
          <w:p w14:paraId="05C39F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0,275</w:t>
            </w:r>
          </w:p>
        </w:tc>
      </w:tr>
      <w:tr w:rsidR="004821DF" w:rsidRPr="004821DF" w14:paraId="1E8E46E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823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564</w:t>
            </w:r>
          </w:p>
        </w:tc>
        <w:tc>
          <w:tcPr>
            <w:tcW w:w="0" w:type="auto"/>
            <w:tcBorders>
              <w:top w:val="nil"/>
              <w:left w:val="nil"/>
              <w:bottom w:val="single" w:sz="4" w:space="0" w:color="auto"/>
              <w:right w:val="single" w:sz="4" w:space="0" w:color="auto"/>
            </w:tcBorders>
            <w:shd w:val="clear" w:color="auto" w:fill="auto"/>
            <w:vAlign w:val="center"/>
            <w:hideMark/>
          </w:tcPr>
          <w:p w14:paraId="4E4DD37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МБОУ "Гимназия №4"</w:t>
            </w:r>
          </w:p>
        </w:tc>
        <w:tc>
          <w:tcPr>
            <w:tcW w:w="0" w:type="auto"/>
            <w:tcBorders>
              <w:top w:val="nil"/>
              <w:left w:val="nil"/>
              <w:bottom w:val="single" w:sz="4" w:space="0" w:color="auto"/>
              <w:right w:val="single" w:sz="4" w:space="0" w:color="auto"/>
            </w:tcBorders>
            <w:shd w:val="clear" w:color="auto" w:fill="auto"/>
            <w:noWrap/>
            <w:vAlign w:val="center"/>
            <w:hideMark/>
          </w:tcPr>
          <w:p w14:paraId="1AB6E6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9, 10.</w:t>
            </w:r>
          </w:p>
        </w:tc>
        <w:tc>
          <w:tcPr>
            <w:tcW w:w="0" w:type="auto"/>
            <w:tcBorders>
              <w:top w:val="nil"/>
              <w:left w:val="nil"/>
              <w:bottom w:val="single" w:sz="4" w:space="0" w:color="auto"/>
              <w:right w:val="single" w:sz="4" w:space="0" w:color="auto"/>
            </w:tcBorders>
            <w:shd w:val="clear" w:color="auto" w:fill="auto"/>
            <w:vAlign w:val="center"/>
            <w:hideMark/>
          </w:tcPr>
          <w:p w14:paraId="75B6C8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0044E8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8D00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26AB0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0,258</w:t>
            </w:r>
          </w:p>
        </w:tc>
        <w:tc>
          <w:tcPr>
            <w:tcW w:w="0" w:type="auto"/>
            <w:tcBorders>
              <w:top w:val="nil"/>
              <w:left w:val="nil"/>
              <w:bottom w:val="single" w:sz="4" w:space="0" w:color="auto"/>
              <w:right w:val="single" w:sz="4" w:space="0" w:color="auto"/>
            </w:tcBorders>
            <w:shd w:val="clear" w:color="auto" w:fill="auto"/>
            <w:vAlign w:val="center"/>
            <w:hideMark/>
          </w:tcPr>
          <w:p w14:paraId="420937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A571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3F361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DD29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0,258</w:t>
            </w:r>
          </w:p>
        </w:tc>
        <w:tc>
          <w:tcPr>
            <w:tcW w:w="0" w:type="auto"/>
            <w:tcBorders>
              <w:top w:val="nil"/>
              <w:left w:val="nil"/>
              <w:bottom w:val="single" w:sz="4" w:space="0" w:color="auto"/>
              <w:right w:val="single" w:sz="4" w:space="0" w:color="auto"/>
            </w:tcBorders>
            <w:shd w:val="clear" w:color="auto" w:fill="auto"/>
            <w:vAlign w:val="center"/>
            <w:hideMark/>
          </w:tcPr>
          <w:p w14:paraId="419C26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0,258</w:t>
            </w:r>
          </w:p>
        </w:tc>
      </w:tr>
      <w:tr w:rsidR="004821DF" w:rsidRPr="004821DF" w14:paraId="1AC0CED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4339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565</w:t>
            </w:r>
          </w:p>
        </w:tc>
        <w:tc>
          <w:tcPr>
            <w:tcW w:w="0" w:type="auto"/>
            <w:tcBorders>
              <w:top w:val="nil"/>
              <w:left w:val="nil"/>
              <w:bottom w:val="single" w:sz="4" w:space="0" w:color="auto"/>
              <w:right w:val="single" w:sz="4" w:space="0" w:color="auto"/>
            </w:tcBorders>
            <w:shd w:val="clear" w:color="auto" w:fill="auto"/>
            <w:vAlign w:val="center"/>
            <w:hideMark/>
          </w:tcPr>
          <w:p w14:paraId="54FA24F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Полякова Людмила Дмитриевна Нежилое здание</w:t>
            </w:r>
          </w:p>
        </w:tc>
        <w:tc>
          <w:tcPr>
            <w:tcW w:w="0" w:type="auto"/>
            <w:tcBorders>
              <w:top w:val="nil"/>
              <w:left w:val="nil"/>
              <w:bottom w:val="single" w:sz="4" w:space="0" w:color="auto"/>
              <w:right w:val="single" w:sz="4" w:space="0" w:color="auto"/>
            </w:tcBorders>
            <w:shd w:val="clear" w:color="auto" w:fill="auto"/>
            <w:noWrap/>
            <w:vAlign w:val="center"/>
            <w:hideMark/>
          </w:tcPr>
          <w:p w14:paraId="1B6860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А</w:t>
            </w:r>
          </w:p>
        </w:tc>
        <w:tc>
          <w:tcPr>
            <w:tcW w:w="0" w:type="auto"/>
            <w:tcBorders>
              <w:top w:val="nil"/>
              <w:left w:val="nil"/>
              <w:bottom w:val="single" w:sz="4" w:space="0" w:color="auto"/>
              <w:right w:val="single" w:sz="4" w:space="0" w:color="auto"/>
            </w:tcBorders>
            <w:shd w:val="clear" w:color="auto" w:fill="auto"/>
            <w:vAlign w:val="center"/>
            <w:hideMark/>
          </w:tcPr>
          <w:p w14:paraId="0E429A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C2CF8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4468A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313404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339A0D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07D4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5D4A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FF57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56C33B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r>
      <w:tr w:rsidR="004821DF" w:rsidRPr="004821DF" w14:paraId="511FF36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CAC9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566</w:t>
            </w:r>
          </w:p>
        </w:tc>
        <w:tc>
          <w:tcPr>
            <w:tcW w:w="0" w:type="auto"/>
            <w:tcBorders>
              <w:top w:val="nil"/>
              <w:left w:val="nil"/>
              <w:bottom w:val="single" w:sz="4" w:space="0" w:color="auto"/>
              <w:right w:val="single" w:sz="4" w:space="0" w:color="auto"/>
            </w:tcBorders>
            <w:shd w:val="clear" w:color="auto" w:fill="auto"/>
            <w:vAlign w:val="center"/>
            <w:hideMark/>
          </w:tcPr>
          <w:p w14:paraId="0B982F6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Районный диспетчерский пункт с узлом связи АО "Транснефть-Сибирь"</w:t>
            </w:r>
          </w:p>
        </w:tc>
        <w:tc>
          <w:tcPr>
            <w:tcW w:w="0" w:type="auto"/>
            <w:tcBorders>
              <w:top w:val="nil"/>
              <w:left w:val="nil"/>
              <w:bottom w:val="single" w:sz="4" w:space="0" w:color="auto"/>
              <w:right w:val="single" w:sz="4" w:space="0" w:color="auto"/>
            </w:tcBorders>
            <w:shd w:val="clear" w:color="auto" w:fill="auto"/>
            <w:noWrap/>
            <w:vAlign w:val="center"/>
            <w:hideMark/>
          </w:tcPr>
          <w:p w14:paraId="685EC2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А</w:t>
            </w:r>
          </w:p>
        </w:tc>
        <w:tc>
          <w:tcPr>
            <w:tcW w:w="0" w:type="auto"/>
            <w:tcBorders>
              <w:top w:val="nil"/>
              <w:left w:val="nil"/>
              <w:bottom w:val="single" w:sz="4" w:space="0" w:color="auto"/>
              <w:right w:val="single" w:sz="4" w:space="0" w:color="auto"/>
            </w:tcBorders>
            <w:shd w:val="clear" w:color="auto" w:fill="auto"/>
            <w:vAlign w:val="center"/>
            <w:hideMark/>
          </w:tcPr>
          <w:p w14:paraId="164D2B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298C47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9F78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1CB7F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06F77E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BB6D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5652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B7E9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20895F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r>
      <w:tr w:rsidR="004821DF" w:rsidRPr="004821DF" w14:paraId="67E2EFD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CA9A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568</w:t>
            </w:r>
          </w:p>
        </w:tc>
        <w:tc>
          <w:tcPr>
            <w:tcW w:w="0" w:type="auto"/>
            <w:tcBorders>
              <w:top w:val="nil"/>
              <w:left w:val="nil"/>
              <w:bottom w:val="single" w:sz="4" w:space="0" w:color="auto"/>
              <w:right w:val="single" w:sz="4" w:space="0" w:color="auto"/>
            </w:tcBorders>
            <w:shd w:val="clear" w:color="auto" w:fill="auto"/>
            <w:vAlign w:val="center"/>
            <w:hideMark/>
          </w:tcPr>
          <w:p w14:paraId="648F5A6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ДАиГ. Спортивный комплекс с универсальным</w:t>
            </w:r>
            <w:r w:rsidRPr="004821DF">
              <w:rPr>
                <w:rFonts w:ascii="Times New Roman" w:eastAsia="Times New Roman" w:hAnsi="Times New Roman" w:cs="Times New Roman"/>
                <w:color w:val="000000"/>
                <w:sz w:val="20"/>
                <w:szCs w:val="20"/>
                <w:lang w:val="ru-RU" w:eastAsia="ru-RU"/>
              </w:rPr>
              <w:br/>
              <w:t>игровым залом №12 МБОУ "СОШ№12" МКУ "УКС"</w:t>
            </w:r>
          </w:p>
        </w:tc>
        <w:tc>
          <w:tcPr>
            <w:tcW w:w="0" w:type="auto"/>
            <w:tcBorders>
              <w:top w:val="nil"/>
              <w:left w:val="nil"/>
              <w:bottom w:val="single" w:sz="4" w:space="0" w:color="auto"/>
              <w:right w:val="single" w:sz="4" w:space="0" w:color="auto"/>
            </w:tcBorders>
            <w:shd w:val="clear" w:color="auto" w:fill="auto"/>
            <w:noWrap/>
            <w:vAlign w:val="center"/>
            <w:hideMark/>
          </w:tcPr>
          <w:p w14:paraId="6A8C5C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А</w:t>
            </w:r>
          </w:p>
        </w:tc>
        <w:tc>
          <w:tcPr>
            <w:tcW w:w="0" w:type="auto"/>
            <w:tcBorders>
              <w:top w:val="nil"/>
              <w:left w:val="nil"/>
              <w:bottom w:val="single" w:sz="4" w:space="0" w:color="auto"/>
              <w:right w:val="single" w:sz="4" w:space="0" w:color="auto"/>
            </w:tcBorders>
            <w:shd w:val="clear" w:color="auto" w:fill="auto"/>
            <w:vAlign w:val="center"/>
            <w:hideMark/>
          </w:tcPr>
          <w:p w14:paraId="25C31C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493909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C3D0A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3CD723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0,170</w:t>
            </w:r>
          </w:p>
        </w:tc>
        <w:tc>
          <w:tcPr>
            <w:tcW w:w="0" w:type="auto"/>
            <w:tcBorders>
              <w:top w:val="nil"/>
              <w:left w:val="nil"/>
              <w:bottom w:val="single" w:sz="4" w:space="0" w:color="auto"/>
              <w:right w:val="single" w:sz="4" w:space="0" w:color="auto"/>
            </w:tcBorders>
            <w:shd w:val="clear" w:color="auto" w:fill="auto"/>
            <w:vAlign w:val="center"/>
            <w:hideMark/>
          </w:tcPr>
          <w:p w14:paraId="246D02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0,097</w:t>
            </w:r>
          </w:p>
        </w:tc>
        <w:tc>
          <w:tcPr>
            <w:tcW w:w="0" w:type="auto"/>
            <w:tcBorders>
              <w:top w:val="nil"/>
              <w:left w:val="nil"/>
              <w:bottom w:val="single" w:sz="4" w:space="0" w:color="auto"/>
              <w:right w:val="single" w:sz="4" w:space="0" w:color="auto"/>
            </w:tcBorders>
            <w:shd w:val="clear" w:color="auto" w:fill="auto"/>
            <w:vAlign w:val="center"/>
            <w:hideMark/>
          </w:tcPr>
          <w:p w14:paraId="050FBA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0,232</w:t>
            </w:r>
          </w:p>
        </w:tc>
        <w:tc>
          <w:tcPr>
            <w:tcW w:w="0" w:type="auto"/>
            <w:tcBorders>
              <w:top w:val="nil"/>
              <w:left w:val="nil"/>
              <w:bottom w:val="single" w:sz="4" w:space="0" w:color="auto"/>
              <w:right w:val="single" w:sz="4" w:space="0" w:color="auto"/>
            </w:tcBorders>
            <w:shd w:val="clear" w:color="auto" w:fill="auto"/>
            <w:vAlign w:val="center"/>
            <w:hideMark/>
          </w:tcPr>
          <w:p w14:paraId="476041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ADB8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0,267</w:t>
            </w:r>
          </w:p>
        </w:tc>
        <w:tc>
          <w:tcPr>
            <w:tcW w:w="0" w:type="auto"/>
            <w:tcBorders>
              <w:top w:val="nil"/>
              <w:left w:val="nil"/>
              <w:bottom w:val="single" w:sz="4" w:space="0" w:color="auto"/>
              <w:right w:val="single" w:sz="4" w:space="0" w:color="auto"/>
            </w:tcBorders>
            <w:shd w:val="clear" w:color="auto" w:fill="auto"/>
            <w:vAlign w:val="center"/>
            <w:hideMark/>
          </w:tcPr>
          <w:p w14:paraId="6D9428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r>
      <w:tr w:rsidR="004821DF" w:rsidRPr="004821DF" w14:paraId="5EDC9CB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1926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569</w:t>
            </w:r>
          </w:p>
        </w:tc>
        <w:tc>
          <w:tcPr>
            <w:tcW w:w="0" w:type="auto"/>
            <w:tcBorders>
              <w:top w:val="nil"/>
              <w:left w:val="nil"/>
              <w:bottom w:val="single" w:sz="4" w:space="0" w:color="auto"/>
              <w:right w:val="single" w:sz="4" w:space="0" w:color="auto"/>
            </w:tcBorders>
            <w:shd w:val="clear" w:color="auto" w:fill="auto"/>
            <w:vAlign w:val="center"/>
            <w:hideMark/>
          </w:tcPr>
          <w:p w14:paraId="47E83E8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"Спортмастер" Магазин "Спорттовары"</w:t>
            </w:r>
          </w:p>
        </w:tc>
        <w:tc>
          <w:tcPr>
            <w:tcW w:w="0" w:type="auto"/>
            <w:tcBorders>
              <w:top w:val="nil"/>
              <w:left w:val="nil"/>
              <w:bottom w:val="single" w:sz="4" w:space="0" w:color="auto"/>
              <w:right w:val="single" w:sz="4" w:space="0" w:color="auto"/>
            </w:tcBorders>
            <w:shd w:val="clear" w:color="auto" w:fill="auto"/>
            <w:noWrap/>
            <w:vAlign w:val="center"/>
            <w:hideMark/>
          </w:tcPr>
          <w:p w14:paraId="33B34B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Центральный</w:t>
            </w:r>
          </w:p>
        </w:tc>
        <w:tc>
          <w:tcPr>
            <w:tcW w:w="0" w:type="auto"/>
            <w:tcBorders>
              <w:top w:val="nil"/>
              <w:left w:val="nil"/>
              <w:bottom w:val="single" w:sz="4" w:space="0" w:color="auto"/>
              <w:right w:val="single" w:sz="4" w:space="0" w:color="auto"/>
            </w:tcBorders>
            <w:shd w:val="clear" w:color="auto" w:fill="auto"/>
            <w:vAlign w:val="center"/>
            <w:hideMark/>
          </w:tcPr>
          <w:p w14:paraId="00686A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0CE61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925B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1CCA9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1383B4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AC0F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9EB1E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F3AD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4E4C44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4253455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73FB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570</w:t>
            </w:r>
          </w:p>
        </w:tc>
        <w:tc>
          <w:tcPr>
            <w:tcW w:w="0" w:type="auto"/>
            <w:tcBorders>
              <w:top w:val="nil"/>
              <w:left w:val="nil"/>
              <w:bottom w:val="single" w:sz="4" w:space="0" w:color="auto"/>
              <w:right w:val="single" w:sz="4" w:space="0" w:color="auto"/>
            </w:tcBorders>
            <w:shd w:val="clear" w:color="auto" w:fill="auto"/>
            <w:vAlign w:val="center"/>
            <w:hideMark/>
          </w:tcPr>
          <w:p w14:paraId="0C874F5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центр с универсальным игровым залом общей площадью 1452 м2</w:t>
            </w:r>
          </w:p>
        </w:tc>
        <w:tc>
          <w:tcPr>
            <w:tcW w:w="0" w:type="auto"/>
            <w:tcBorders>
              <w:top w:val="nil"/>
              <w:left w:val="nil"/>
              <w:bottom w:val="single" w:sz="4" w:space="0" w:color="auto"/>
              <w:right w:val="single" w:sz="4" w:space="0" w:color="auto"/>
            </w:tcBorders>
            <w:shd w:val="clear" w:color="auto" w:fill="auto"/>
            <w:noWrap/>
            <w:vAlign w:val="center"/>
            <w:hideMark/>
          </w:tcPr>
          <w:p w14:paraId="3DFB3F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Центральный</w:t>
            </w:r>
          </w:p>
        </w:tc>
        <w:tc>
          <w:tcPr>
            <w:tcW w:w="0" w:type="auto"/>
            <w:tcBorders>
              <w:top w:val="nil"/>
              <w:left w:val="nil"/>
              <w:bottom w:val="single" w:sz="4" w:space="0" w:color="auto"/>
              <w:right w:val="single" w:sz="4" w:space="0" w:color="auto"/>
            </w:tcBorders>
            <w:shd w:val="clear" w:color="auto" w:fill="auto"/>
            <w:vAlign w:val="center"/>
            <w:hideMark/>
          </w:tcPr>
          <w:p w14:paraId="6AB85B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D9AC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5E5E0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ECF95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4CAC00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7D9665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0,015</w:t>
            </w:r>
          </w:p>
        </w:tc>
        <w:tc>
          <w:tcPr>
            <w:tcW w:w="0" w:type="auto"/>
            <w:tcBorders>
              <w:top w:val="nil"/>
              <w:left w:val="nil"/>
              <w:bottom w:val="single" w:sz="4" w:space="0" w:color="auto"/>
              <w:right w:val="single" w:sz="4" w:space="0" w:color="auto"/>
            </w:tcBorders>
            <w:shd w:val="clear" w:color="auto" w:fill="auto"/>
            <w:vAlign w:val="center"/>
            <w:hideMark/>
          </w:tcPr>
          <w:p w14:paraId="0DCA1D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CE9B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0,206</w:t>
            </w:r>
          </w:p>
        </w:tc>
        <w:tc>
          <w:tcPr>
            <w:tcW w:w="0" w:type="auto"/>
            <w:tcBorders>
              <w:top w:val="nil"/>
              <w:left w:val="nil"/>
              <w:bottom w:val="single" w:sz="4" w:space="0" w:color="auto"/>
              <w:right w:val="single" w:sz="4" w:space="0" w:color="auto"/>
            </w:tcBorders>
            <w:shd w:val="clear" w:color="auto" w:fill="auto"/>
            <w:vAlign w:val="center"/>
            <w:hideMark/>
          </w:tcPr>
          <w:p w14:paraId="1A296D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0,215</w:t>
            </w:r>
          </w:p>
        </w:tc>
      </w:tr>
      <w:tr w:rsidR="004821DF" w:rsidRPr="004821DF" w14:paraId="6812B7B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980C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571</w:t>
            </w:r>
          </w:p>
        </w:tc>
        <w:tc>
          <w:tcPr>
            <w:tcW w:w="0" w:type="auto"/>
            <w:tcBorders>
              <w:top w:val="nil"/>
              <w:left w:val="nil"/>
              <w:bottom w:val="single" w:sz="4" w:space="0" w:color="auto"/>
              <w:right w:val="single" w:sz="4" w:space="0" w:color="auto"/>
            </w:tcBorders>
            <w:shd w:val="clear" w:color="auto" w:fill="auto"/>
            <w:vAlign w:val="center"/>
            <w:hideMark/>
          </w:tcPr>
          <w:p w14:paraId="5713025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Нежилое здание Заманов О.С. Оглы, Аллабергенов Я.К.</w:t>
            </w:r>
          </w:p>
        </w:tc>
        <w:tc>
          <w:tcPr>
            <w:tcW w:w="0" w:type="auto"/>
            <w:tcBorders>
              <w:top w:val="nil"/>
              <w:left w:val="nil"/>
              <w:bottom w:val="single" w:sz="4" w:space="0" w:color="auto"/>
              <w:right w:val="single" w:sz="4" w:space="0" w:color="auto"/>
            </w:tcBorders>
            <w:shd w:val="clear" w:color="auto" w:fill="auto"/>
            <w:noWrap/>
            <w:vAlign w:val="center"/>
            <w:hideMark/>
          </w:tcPr>
          <w:p w14:paraId="0F4DEF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Хоззона</w:t>
            </w:r>
          </w:p>
        </w:tc>
        <w:tc>
          <w:tcPr>
            <w:tcW w:w="0" w:type="auto"/>
            <w:tcBorders>
              <w:top w:val="nil"/>
              <w:left w:val="nil"/>
              <w:bottom w:val="single" w:sz="4" w:space="0" w:color="auto"/>
              <w:right w:val="single" w:sz="4" w:space="0" w:color="auto"/>
            </w:tcBorders>
            <w:shd w:val="clear" w:color="auto" w:fill="auto"/>
            <w:vAlign w:val="center"/>
            <w:hideMark/>
          </w:tcPr>
          <w:p w14:paraId="3BFAC1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DE5BF0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DD4E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208F8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5D202F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6CC72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C51D9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23B2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c>
          <w:tcPr>
            <w:tcW w:w="0" w:type="auto"/>
            <w:tcBorders>
              <w:top w:val="nil"/>
              <w:left w:val="nil"/>
              <w:bottom w:val="single" w:sz="4" w:space="0" w:color="auto"/>
              <w:right w:val="single" w:sz="4" w:space="0" w:color="auto"/>
            </w:tcBorders>
            <w:shd w:val="clear" w:color="auto" w:fill="auto"/>
            <w:vAlign w:val="center"/>
            <w:hideMark/>
          </w:tcPr>
          <w:p w14:paraId="33809C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0,018</w:t>
            </w:r>
          </w:p>
        </w:tc>
      </w:tr>
      <w:tr w:rsidR="004821DF" w:rsidRPr="004821DF" w14:paraId="12B6BDE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1F28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572</w:t>
            </w:r>
          </w:p>
        </w:tc>
        <w:tc>
          <w:tcPr>
            <w:tcW w:w="0" w:type="auto"/>
            <w:tcBorders>
              <w:top w:val="nil"/>
              <w:left w:val="nil"/>
              <w:bottom w:val="single" w:sz="4" w:space="0" w:color="auto"/>
              <w:right w:val="single" w:sz="4" w:space="0" w:color="auto"/>
            </w:tcBorders>
            <w:shd w:val="clear" w:color="auto" w:fill="auto"/>
            <w:vAlign w:val="center"/>
            <w:hideMark/>
          </w:tcPr>
          <w:p w14:paraId="1350272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"МКМ" Сервисный комплекс по обслуживанию автомобилей</w:t>
            </w:r>
          </w:p>
        </w:tc>
        <w:tc>
          <w:tcPr>
            <w:tcW w:w="0" w:type="auto"/>
            <w:tcBorders>
              <w:top w:val="nil"/>
              <w:left w:val="nil"/>
              <w:bottom w:val="single" w:sz="4" w:space="0" w:color="auto"/>
              <w:right w:val="single" w:sz="4" w:space="0" w:color="auto"/>
            </w:tcBorders>
            <w:shd w:val="clear" w:color="auto" w:fill="auto"/>
            <w:noWrap/>
            <w:vAlign w:val="center"/>
            <w:hideMark/>
          </w:tcPr>
          <w:p w14:paraId="04FAF8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Хоззона</w:t>
            </w:r>
          </w:p>
        </w:tc>
        <w:tc>
          <w:tcPr>
            <w:tcW w:w="0" w:type="auto"/>
            <w:tcBorders>
              <w:top w:val="nil"/>
              <w:left w:val="nil"/>
              <w:bottom w:val="single" w:sz="4" w:space="0" w:color="auto"/>
              <w:right w:val="single" w:sz="4" w:space="0" w:color="auto"/>
            </w:tcBorders>
            <w:shd w:val="clear" w:color="auto" w:fill="auto"/>
            <w:vAlign w:val="center"/>
            <w:hideMark/>
          </w:tcPr>
          <w:p w14:paraId="2B1698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CD98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3176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4A19D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0,597</w:t>
            </w:r>
          </w:p>
        </w:tc>
        <w:tc>
          <w:tcPr>
            <w:tcW w:w="0" w:type="auto"/>
            <w:tcBorders>
              <w:top w:val="nil"/>
              <w:left w:val="nil"/>
              <w:bottom w:val="single" w:sz="4" w:space="0" w:color="auto"/>
              <w:right w:val="single" w:sz="4" w:space="0" w:color="auto"/>
            </w:tcBorders>
            <w:shd w:val="clear" w:color="auto" w:fill="auto"/>
            <w:vAlign w:val="center"/>
            <w:hideMark/>
          </w:tcPr>
          <w:p w14:paraId="27116C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28435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0,019</w:t>
            </w:r>
          </w:p>
        </w:tc>
        <w:tc>
          <w:tcPr>
            <w:tcW w:w="0" w:type="auto"/>
            <w:tcBorders>
              <w:top w:val="nil"/>
              <w:left w:val="nil"/>
              <w:bottom w:val="single" w:sz="4" w:space="0" w:color="auto"/>
              <w:right w:val="single" w:sz="4" w:space="0" w:color="auto"/>
            </w:tcBorders>
            <w:shd w:val="clear" w:color="auto" w:fill="auto"/>
            <w:vAlign w:val="center"/>
            <w:hideMark/>
          </w:tcPr>
          <w:p w14:paraId="051179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6F16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0,605</w:t>
            </w:r>
          </w:p>
        </w:tc>
        <w:tc>
          <w:tcPr>
            <w:tcW w:w="0" w:type="auto"/>
            <w:tcBorders>
              <w:top w:val="nil"/>
              <w:left w:val="nil"/>
              <w:bottom w:val="single" w:sz="4" w:space="0" w:color="auto"/>
              <w:right w:val="single" w:sz="4" w:space="0" w:color="auto"/>
            </w:tcBorders>
            <w:shd w:val="clear" w:color="auto" w:fill="auto"/>
            <w:vAlign w:val="center"/>
            <w:hideMark/>
          </w:tcPr>
          <w:p w14:paraId="62CDF8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0,617</w:t>
            </w:r>
          </w:p>
        </w:tc>
      </w:tr>
      <w:tr w:rsidR="004821DF" w:rsidRPr="004821DF" w14:paraId="096441E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9FFB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573</w:t>
            </w:r>
          </w:p>
        </w:tc>
        <w:tc>
          <w:tcPr>
            <w:tcW w:w="0" w:type="auto"/>
            <w:tcBorders>
              <w:top w:val="nil"/>
              <w:left w:val="nil"/>
              <w:bottom w:val="single" w:sz="4" w:space="0" w:color="auto"/>
              <w:right w:val="single" w:sz="4" w:space="0" w:color="auto"/>
            </w:tcBorders>
            <w:shd w:val="clear" w:color="auto" w:fill="auto"/>
            <w:vAlign w:val="center"/>
            <w:hideMark/>
          </w:tcPr>
          <w:p w14:paraId="1F7E048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Крытый ледовый корт с трибунами на 72 посадочных места залом</w:t>
            </w:r>
          </w:p>
        </w:tc>
        <w:tc>
          <w:tcPr>
            <w:tcW w:w="0" w:type="auto"/>
            <w:tcBorders>
              <w:top w:val="nil"/>
              <w:left w:val="nil"/>
              <w:bottom w:val="single" w:sz="4" w:space="0" w:color="auto"/>
              <w:right w:val="single" w:sz="4" w:space="0" w:color="auto"/>
            </w:tcBorders>
            <w:shd w:val="clear" w:color="auto" w:fill="auto"/>
            <w:noWrap/>
            <w:vAlign w:val="center"/>
            <w:hideMark/>
          </w:tcPr>
          <w:p w14:paraId="408181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Хоззона</w:t>
            </w:r>
          </w:p>
        </w:tc>
        <w:tc>
          <w:tcPr>
            <w:tcW w:w="0" w:type="auto"/>
            <w:tcBorders>
              <w:top w:val="nil"/>
              <w:left w:val="nil"/>
              <w:bottom w:val="single" w:sz="4" w:space="0" w:color="auto"/>
              <w:right w:val="single" w:sz="4" w:space="0" w:color="auto"/>
            </w:tcBorders>
            <w:shd w:val="clear" w:color="auto" w:fill="auto"/>
            <w:vAlign w:val="center"/>
            <w:hideMark/>
          </w:tcPr>
          <w:p w14:paraId="43576A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B9A25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9699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33800E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0,540</w:t>
            </w:r>
          </w:p>
        </w:tc>
        <w:tc>
          <w:tcPr>
            <w:tcW w:w="0" w:type="auto"/>
            <w:tcBorders>
              <w:top w:val="nil"/>
              <w:left w:val="nil"/>
              <w:bottom w:val="single" w:sz="4" w:space="0" w:color="auto"/>
              <w:right w:val="single" w:sz="4" w:space="0" w:color="auto"/>
            </w:tcBorders>
            <w:shd w:val="clear" w:color="auto" w:fill="auto"/>
            <w:vAlign w:val="center"/>
            <w:hideMark/>
          </w:tcPr>
          <w:p w14:paraId="52B057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21E07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c>
          <w:tcPr>
            <w:tcW w:w="0" w:type="auto"/>
            <w:tcBorders>
              <w:top w:val="nil"/>
              <w:left w:val="nil"/>
              <w:bottom w:val="single" w:sz="4" w:space="0" w:color="auto"/>
              <w:right w:val="single" w:sz="4" w:space="0" w:color="auto"/>
            </w:tcBorders>
            <w:shd w:val="clear" w:color="auto" w:fill="auto"/>
            <w:vAlign w:val="center"/>
            <w:hideMark/>
          </w:tcPr>
          <w:p w14:paraId="6503BE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B5BB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0,560</w:t>
            </w:r>
          </w:p>
        </w:tc>
        <w:tc>
          <w:tcPr>
            <w:tcW w:w="0" w:type="auto"/>
            <w:tcBorders>
              <w:top w:val="nil"/>
              <w:left w:val="nil"/>
              <w:bottom w:val="single" w:sz="4" w:space="0" w:color="auto"/>
              <w:right w:val="single" w:sz="4" w:space="0" w:color="auto"/>
            </w:tcBorders>
            <w:shd w:val="clear" w:color="auto" w:fill="auto"/>
            <w:vAlign w:val="center"/>
            <w:hideMark/>
          </w:tcPr>
          <w:p w14:paraId="65E125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0,588</w:t>
            </w:r>
          </w:p>
        </w:tc>
      </w:tr>
      <w:tr w:rsidR="004821DF" w:rsidRPr="004821DF" w14:paraId="33E1A10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41D7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574</w:t>
            </w:r>
          </w:p>
        </w:tc>
        <w:tc>
          <w:tcPr>
            <w:tcW w:w="0" w:type="auto"/>
            <w:tcBorders>
              <w:top w:val="nil"/>
              <w:left w:val="nil"/>
              <w:bottom w:val="single" w:sz="4" w:space="0" w:color="auto"/>
              <w:right w:val="single" w:sz="4" w:space="0" w:color="auto"/>
            </w:tcBorders>
            <w:shd w:val="clear" w:color="auto" w:fill="auto"/>
            <w:vAlign w:val="center"/>
            <w:hideMark/>
          </w:tcPr>
          <w:p w14:paraId="06EF384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центр с универсальным игровым залом</w:t>
            </w:r>
          </w:p>
        </w:tc>
        <w:tc>
          <w:tcPr>
            <w:tcW w:w="0" w:type="auto"/>
            <w:tcBorders>
              <w:top w:val="nil"/>
              <w:left w:val="nil"/>
              <w:bottom w:val="single" w:sz="4" w:space="0" w:color="auto"/>
              <w:right w:val="single" w:sz="4" w:space="0" w:color="auto"/>
            </w:tcBorders>
            <w:shd w:val="clear" w:color="auto" w:fill="auto"/>
            <w:noWrap/>
            <w:vAlign w:val="center"/>
            <w:hideMark/>
          </w:tcPr>
          <w:p w14:paraId="224F49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Хоззона</w:t>
            </w:r>
          </w:p>
        </w:tc>
        <w:tc>
          <w:tcPr>
            <w:tcW w:w="0" w:type="auto"/>
            <w:tcBorders>
              <w:top w:val="nil"/>
              <w:left w:val="nil"/>
              <w:bottom w:val="single" w:sz="4" w:space="0" w:color="auto"/>
              <w:right w:val="single" w:sz="4" w:space="0" w:color="auto"/>
            </w:tcBorders>
            <w:shd w:val="clear" w:color="auto" w:fill="auto"/>
            <w:vAlign w:val="center"/>
            <w:hideMark/>
          </w:tcPr>
          <w:p w14:paraId="56B9D1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1B920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1B60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35700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3BB3F8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0255B3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0,061</w:t>
            </w:r>
          </w:p>
        </w:tc>
        <w:tc>
          <w:tcPr>
            <w:tcW w:w="0" w:type="auto"/>
            <w:tcBorders>
              <w:top w:val="nil"/>
              <w:left w:val="nil"/>
              <w:bottom w:val="single" w:sz="4" w:space="0" w:color="auto"/>
              <w:right w:val="single" w:sz="4" w:space="0" w:color="auto"/>
            </w:tcBorders>
            <w:shd w:val="clear" w:color="auto" w:fill="auto"/>
            <w:vAlign w:val="center"/>
            <w:hideMark/>
          </w:tcPr>
          <w:p w14:paraId="2CCFF6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1EE1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0,566</w:t>
            </w:r>
          </w:p>
        </w:tc>
        <w:tc>
          <w:tcPr>
            <w:tcW w:w="0" w:type="auto"/>
            <w:tcBorders>
              <w:top w:val="nil"/>
              <w:left w:val="nil"/>
              <w:bottom w:val="single" w:sz="4" w:space="0" w:color="auto"/>
              <w:right w:val="single" w:sz="4" w:space="0" w:color="auto"/>
            </w:tcBorders>
            <w:shd w:val="clear" w:color="auto" w:fill="auto"/>
            <w:vAlign w:val="center"/>
            <w:hideMark/>
          </w:tcPr>
          <w:p w14:paraId="58B85D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0,602</w:t>
            </w:r>
          </w:p>
        </w:tc>
      </w:tr>
      <w:tr w:rsidR="004821DF" w:rsidRPr="004821DF" w14:paraId="5FF20BA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C76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575</w:t>
            </w:r>
          </w:p>
        </w:tc>
        <w:tc>
          <w:tcPr>
            <w:tcW w:w="0" w:type="auto"/>
            <w:tcBorders>
              <w:top w:val="nil"/>
              <w:left w:val="nil"/>
              <w:bottom w:val="single" w:sz="4" w:space="0" w:color="auto"/>
              <w:right w:val="single" w:sz="4" w:space="0" w:color="auto"/>
            </w:tcBorders>
            <w:shd w:val="clear" w:color="auto" w:fill="auto"/>
            <w:vAlign w:val="center"/>
            <w:hideMark/>
          </w:tcPr>
          <w:p w14:paraId="17943D0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Корнеев Н.С. Гостиничный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2CF50B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Центральный жилой район</w:t>
            </w:r>
          </w:p>
        </w:tc>
        <w:tc>
          <w:tcPr>
            <w:tcW w:w="0" w:type="auto"/>
            <w:tcBorders>
              <w:top w:val="nil"/>
              <w:left w:val="nil"/>
              <w:bottom w:val="single" w:sz="4" w:space="0" w:color="auto"/>
              <w:right w:val="single" w:sz="4" w:space="0" w:color="auto"/>
            </w:tcBorders>
            <w:shd w:val="clear" w:color="auto" w:fill="auto"/>
            <w:vAlign w:val="center"/>
            <w:hideMark/>
          </w:tcPr>
          <w:p w14:paraId="4FB6F5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38F702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2DB8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FFCAB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0,303</w:t>
            </w:r>
          </w:p>
        </w:tc>
        <w:tc>
          <w:tcPr>
            <w:tcW w:w="0" w:type="auto"/>
            <w:tcBorders>
              <w:top w:val="nil"/>
              <w:left w:val="nil"/>
              <w:bottom w:val="single" w:sz="4" w:space="0" w:color="auto"/>
              <w:right w:val="single" w:sz="4" w:space="0" w:color="auto"/>
            </w:tcBorders>
            <w:shd w:val="clear" w:color="auto" w:fill="auto"/>
            <w:vAlign w:val="center"/>
            <w:hideMark/>
          </w:tcPr>
          <w:p w14:paraId="0B5839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0,041</w:t>
            </w:r>
          </w:p>
        </w:tc>
        <w:tc>
          <w:tcPr>
            <w:tcW w:w="0" w:type="auto"/>
            <w:tcBorders>
              <w:top w:val="nil"/>
              <w:left w:val="nil"/>
              <w:bottom w:val="single" w:sz="4" w:space="0" w:color="auto"/>
              <w:right w:val="single" w:sz="4" w:space="0" w:color="auto"/>
            </w:tcBorders>
            <w:shd w:val="clear" w:color="auto" w:fill="auto"/>
            <w:vAlign w:val="center"/>
            <w:hideMark/>
          </w:tcPr>
          <w:p w14:paraId="52AF70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0,099</w:t>
            </w:r>
          </w:p>
        </w:tc>
        <w:tc>
          <w:tcPr>
            <w:tcW w:w="0" w:type="auto"/>
            <w:tcBorders>
              <w:top w:val="nil"/>
              <w:left w:val="nil"/>
              <w:bottom w:val="single" w:sz="4" w:space="0" w:color="auto"/>
              <w:right w:val="single" w:sz="4" w:space="0" w:color="auto"/>
            </w:tcBorders>
            <w:shd w:val="clear" w:color="auto" w:fill="auto"/>
            <w:vAlign w:val="center"/>
            <w:hideMark/>
          </w:tcPr>
          <w:p w14:paraId="2F6C79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7D03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0,344</w:t>
            </w:r>
          </w:p>
        </w:tc>
        <w:tc>
          <w:tcPr>
            <w:tcW w:w="0" w:type="auto"/>
            <w:tcBorders>
              <w:top w:val="nil"/>
              <w:left w:val="nil"/>
              <w:bottom w:val="single" w:sz="4" w:space="0" w:color="auto"/>
              <w:right w:val="single" w:sz="4" w:space="0" w:color="auto"/>
            </w:tcBorders>
            <w:shd w:val="clear" w:color="auto" w:fill="auto"/>
            <w:vAlign w:val="center"/>
            <w:hideMark/>
          </w:tcPr>
          <w:p w14:paraId="2A0013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r>
      <w:tr w:rsidR="004821DF" w:rsidRPr="004821DF" w14:paraId="7930E74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6D2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576</w:t>
            </w:r>
          </w:p>
        </w:tc>
        <w:tc>
          <w:tcPr>
            <w:tcW w:w="0" w:type="auto"/>
            <w:tcBorders>
              <w:top w:val="nil"/>
              <w:left w:val="nil"/>
              <w:bottom w:val="single" w:sz="4" w:space="0" w:color="auto"/>
              <w:right w:val="single" w:sz="4" w:space="0" w:color="auto"/>
            </w:tcBorders>
            <w:shd w:val="clear" w:color="auto" w:fill="auto"/>
            <w:vAlign w:val="center"/>
            <w:hideMark/>
          </w:tcPr>
          <w:p w14:paraId="77B08CC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Бурков Станислав Викторович Деловое управление</w:t>
            </w:r>
          </w:p>
        </w:tc>
        <w:tc>
          <w:tcPr>
            <w:tcW w:w="0" w:type="auto"/>
            <w:tcBorders>
              <w:top w:val="nil"/>
              <w:left w:val="nil"/>
              <w:bottom w:val="single" w:sz="4" w:space="0" w:color="auto"/>
              <w:right w:val="single" w:sz="4" w:space="0" w:color="auto"/>
            </w:tcBorders>
            <w:shd w:val="clear" w:color="auto" w:fill="auto"/>
            <w:noWrap/>
            <w:vAlign w:val="center"/>
            <w:hideMark/>
          </w:tcPr>
          <w:p w14:paraId="4B149B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Центральный жилой район</w:t>
            </w:r>
          </w:p>
        </w:tc>
        <w:tc>
          <w:tcPr>
            <w:tcW w:w="0" w:type="auto"/>
            <w:tcBorders>
              <w:top w:val="nil"/>
              <w:left w:val="nil"/>
              <w:bottom w:val="single" w:sz="4" w:space="0" w:color="auto"/>
              <w:right w:val="single" w:sz="4" w:space="0" w:color="auto"/>
            </w:tcBorders>
            <w:shd w:val="clear" w:color="auto" w:fill="auto"/>
            <w:vAlign w:val="center"/>
            <w:hideMark/>
          </w:tcPr>
          <w:p w14:paraId="70A18A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04970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6D38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50C90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0,291</w:t>
            </w:r>
          </w:p>
        </w:tc>
        <w:tc>
          <w:tcPr>
            <w:tcW w:w="0" w:type="auto"/>
            <w:tcBorders>
              <w:top w:val="nil"/>
              <w:left w:val="nil"/>
              <w:bottom w:val="single" w:sz="4" w:space="0" w:color="auto"/>
              <w:right w:val="single" w:sz="4" w:space="0" w:color="auto"/>
            </w:tcBorders>
            <w:shd w:val="clear" w:color="auto" w:fill="auto"/>
            <w:vAlign w:val="center"/>
            <w:hideMark/>
          </w:tcPr>
          <w:p w14:paraId="6E176D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3DA59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AA1F2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CE38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0,304</w:t>
            </w:r>
          </w:p>
        </w:tc>
        <w:tc>
          <w:tcPr>
            <w:tcW w:w="0" w:type="auto"/>
            <w:tcBorders>
              <w:top w:val="nil"/>
              <w:left w:val="nil"/>
              <w:bottom w:val="single" w:sz="4" w:space="0" w:color="auto"/>
              <w:right w:val="single" w:sz="4" w:space="0" w:color="auto"/>
            </w:tcBorders>
            <w:shd w:val="clear" w:color="auto" w:fill="auto"/>
            <w:vAlign w:val="center"/>
            <w:hideMark/>
          </w:tcPr>
          <w:p w14:paraId="0F6037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0,321</w:t>
            </w:r>
          </w:p>
        </w:tc>
      </w:tr>
      <w:tr w:rsidR="004821DF" w:rsidRPr="004821DF" w14:paraId="3C182BC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652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577</w:t>
            </w:r>
          </w:p>
        </w:tc>
        <w:tc>
          <w:tcPr>
            <w:tcW w:w="0" w:type="auto"/>
            <w:tcBorders>
              <w:top w:val="nil"/>
              <w:left w:val="nil"/>
              <w:bottom w:val="single" w:sz="4" w:space="0" w:color="auto"/>
              <w:right w:val="single" w:sz="4" w:space="0" w:color="auto"/>
            </w:tcBorders>
            <w:shd w:val="clear" w:color="auto" w:fill="auto"/>
            <w:vAlign w:val="center"/>
            <w:hideMark/>
          </w:tcPr>
          <w:p w14:paraId="2D42AC6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w:t>
            </w:r>
          </w:p>
        </w:tc>
        <w:tc>
          <w:tcPr>
            <w:tcW w:w="0" w:type="auto"/>
            <w:tcBorders>
              <w:top w:val="nil"/>
              <w:left w:val="nil"/>
              <w:bottom w:val="single" w:sz="4" w:space="0" w:color="auto"/>
              <w:right w:val="single" w:sz="4" w:space="0" w:color="auto"/>
            </w:tcBorders>
            <w:shd w:val="clear" w:color="auto" w:fill="auto"/>
            <w:noWrap/>
            <w:vAlign w:val="center"/>
            <w:hideMark/>
          </w:tcPr>
          <w:p w14:paraId="71DBEA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Центральный жилой</w:t>
            </w:r>
            <w:r w:rsidRPr="004821DF">
              <w:rPr>
                <w:rFonts w:ascii="Times New Roman" w:eastAsia="Times New Roman" w:hAnsi="Times New Roman" w:cs="Times New Roman"/>
                <w:color w:val="000000"/>
                <w:sz w:val="20"/>
                <w:szCs w:val="20"/>
                <w:lang w:val="ru-RU" w:eastAsia="ru-RU"/>
              </w:rPr>
              <w:br/>
              <w:t>район</w:t>
            </w:r>
          </w:p>
        </w:tc>
        <w:tc>
          <w:tcPr>
            <w:tcW w:w="0" w:type="auto"/>
            <w:tcBorders>
              <w:top w:val="nil"/>
              <w:left w:val="nil"/>
              <w:bottom w:val="single" w:sz="4" w:space="0" w:color="auto"/>
              <w:right w:val="single" w:sz="4" w:space="0" w:color="auto"/>
            </w:tcBorders>
            <w:shd w:val="clear" w:color="auto" w:fill="auto"/>
            <w:vAlign w:val="center"/>
            <w:hideMark/>
          </w:tcPr>
          <w:p w14:paraId="1CBBE0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w:t>
            </w:r>
          </w:p>
        </w:tc>
        <w:tc>
          <w:tcPr>
            <w:tcW w:w="0" w:type="auto"/>
            <w:tcBorders>
              <w:top w:val="nil"/>
              <w:left w:val="nil"/>
              <w:bottom w:val="single" w:sz="4" w:space="0" w:color="auto"/>
              <w:right w:val="single" w:sz="4" w:space="0" w:color="auto"/>
            </w:tcBorders>
            <w:shd w:val="clear" w:color="auto" w:fill="auto"/>
            <w:vAlign w:val="center"/>
            <w:hideMark/>
          </w:tcPr>
          <w:p w14:paraId="6E9CED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4265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2F3BEC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28F1F1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64CE3F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775E8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5F3B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0,288</w:t>
            </w:r>
          </w:p>
        </w:tc>
        <w:tc>
          <w:tcPr>
            <w:tcW w:w="0" w:type="auto"/>
            <w:tcBorders>
              <w:top w:val="nil"/>
              <w:left w:val="nil"/>
              <w:bottom w:val="single" w:sz="4" w:space="0" w:color="auto"/>
              <w:right w:val="single" w:sz="4" w:space="0" w:color="auto"/>
            </w:tcBorders>
            <w:shd w:val="clear" w:color="auto" w:fill="auto"/>
            <w:vAlign w:val="center"/>
            <w:hideMark/>
          </w:tcPr>
          <w:p w14:paraId="1D7F6A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734D8C7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53D0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578</w:t>
            </w:r>
          </w:p>
        </w:tc>
        <w:tc>
          <w:tcPr>
            <w:tcW w:w="0" w:type="auto"/>
            <w:tcBorders>
              <w:top w:val="nil"/>
              <w:left w:val="nil"/>
              <w:bottom w:val="single" w:sz="4" w:space="0" w:color="auto"/>
              <w:right w:val="single" w:sz="4" w:space="0" w:color="auto"/>
            </w:tcBorders>
            <w:shd w:val="clear" w:color="auto" w:fill="auto"/>
            <w:vAlign w:val="center"/>
            <w:hideMark/>
          </w:tcPr>
          <w:p w14:paraId="58775C7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единоборств общей площадью 936 м2 (360</w:t>
            </w:r>
            <w:r w:rsidRPr="004821DF">
              <w:rPr>
                <w:rFonts w:ascii="Times New Roman" w:eastAsia="Times New Roman" w:hAnsi="Times New Roman" w:cs="Times New Roman"/>
                <w:color w:val="000000"/>
                <w:sz w:val="20"/>
                <w:szCs w:val="20"/>
                <w:lang w:val="ru-RU" w:eastAsia="ru-RU"/>
              </w:rPr>
              <w:br/>
              <w:t>м2, 360 м2, 216 м2)</w:t>
            </w:r>
          </w:p>
        </w:tc>
        <w:tc>
          <w:tcPr>
            <w:tcW w:w="0" w:type="auto"/>
            <w:tcBorders>
              <w:top w:val="nil"/>
              <w:left w:val="nil"/>
              <w:bottom w:val="single" w:sz="4" w:space="0" w:color="auto"/>
              <w:right w:val="single" w:sz="4" w:space="0" w:color="auto"/>
            </w:tcBorders>
            <w:shd w:val="clear" w:color="auto" w:fill="auto"/>
            <w:noWrap/>
            <w:vAlign w:val="center"/>
            <w:hideMark/>
          </w:tcPr>
          <w:p w14:paraId="762359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Центральный жилой</w:t>
            </w:r>
            <w:r w:rsidRPr="004821DF">
              <w:rPr>
                <w:rFonts w:ascii="Times New Roman" w:eastAsia="Times New Roman" w:hAnsi="Times New Roman" w:cs="Times New Roman"/>
                <w:color w:val="000000"/>
                <w:sz w:val="20"/>
                <w:szCs w:val="20"/>
                <w:lang w:val="ru-RU" w:eastAsia="ru-RU"/>
              </w:rPr>
              <w:br/>
              <w:t>район</w:t>
            </w:r>
          </w:p>
        </w:tc>
        <w:tc>
          <w:tcPr>
            <w:tcW w:w="0" w:type="auto"/>
            <w:tcBorders>
              <w:top w:val="nil"/>
              <w:left w:val="nil"/>
              <w:bottom w:val="single" w:sz="4" w:space="0" w:color="auto"/>
              <w:right w:val="single" w:sz="4" w:space="0" w:color="auto"/>
            </w:tcBorders>
            <w:shd w:val="clear" w:color="auto" w:fill="auto"/>
            <w:vAlign w:val="center"/>
            <w:hideMark/>
          </w:tcPr>
          <w:p w14:paraId="452707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560D3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E940B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40832B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0338BC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298C4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29BAF3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42714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6A3AF8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r>
      <w:tr w:rsidR="004821DF" w:rsidRPr="004821DF" w14:paraId="681E7CA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1264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579</w:t>
            </w:r>
          </w:p>
        </w:tc>
        <w:tc>
          <w:tcPr>
            <w:tcW w:w="0" w:type="auto"/>
            <w:tcBorders>
              <w:top w:val="nil"/>
              <w:left w:val="nil"/>
              <w:bottom w:val="single" w:sz="4" w:space="0" w:color="auto"/>
              <w:right w:val="single" w:sz="4" w:space="0" w:color="auto"/>
            </w:tcBorders>
            <w:shd w:val="clear" w:color="auto" w:fill="auto"/>
            <w:vAlign w:val="center"/>
            <w:hideMark/>
          </w:tcPr>
          <w:p w14:paraId="39A5A5D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Жилая застройка</w:t>
            </w:r>
          </w:p>
        </w:tc>
        <w:tc>
          <w:tcPr>
            <w:tcW w:w="0" w:type="auto"/>
            <w:tcBorders>
              <w:top w:val="nil"/>
              <w:left w:val="nil"/>
              <w:bottom w:val="single" w:sz="4" w:space="0" w:color="auto"/>
              <w:right w:val="single" w:sz="4" w:space="0" w:color="auto"/>
            </w:tcBorders>
            <w:shd w:val="clear" w:color="auto" w:fill="auto"/>
            <w:noWrap/>
            <w:vAlign w:val="center"/>
            <w:hideMark/>
          </w:tcPr>
          <w:p w14:paraId="22D702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ЦЖ1.</w:t>
            </w:r>
          </w:p>
        </w:tc>
        <w:tc>
          <w:tcPr>
            <w:tcW w:w="0" w:type="auto"/>
            <w:tcBorders>
              <w:top w:val="nil"/>
              <w:left w:val="nil"/>
              <w:bottom w:val="single" w:sz="4" w:space="0" w:color="auto"/>
              <w:right w:val="single" w:sz="4" w:space="0" w:color="auto"/>
            </w:tcBorders>
            <w:shd w:val="clear" w:color="auto" w:fill="auto"/>
            <w:vAlign w:val="center"/>
            <w:hideMark/>
          </w:tcPr>
          <w:p w14:paraId="2D80B5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3DD29F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ЦЖ-1,1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4409D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DD89C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8,000</w:t>
            </w:r>
          </w:p>
        </w:tc>
        <w:tc>
          <w:tcPr>
            <w:tcW w:w="0" w:type="auto"/>
            <w:tcBorders>
              <w:top w:val="nil"/>
              <w:left w:val="nil"/>
              <w:bottom w:val="single" w:sz="4" w:space="0" w:color="auto"/>
              <w:right w:val="single" w:sz="4" w:space="0" w:color="auto"/>
            </w:tcBorders>
            <w:shd w:val="clear" w:color="auto" w:fill="auto"/>
            <w:vAlign w:val="center"/>
            <w:hideMark/>
          </w:tcPr>
          <w:p w14:paraId="09F7FB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0,610</w:t>
            </w:r>
          </w:p>
        </w:tc>
        <w:tc>
          <w:tcPr>
            <w:tcW w:w="0" w:type="auto"/>
            <w:tcBorders>
              <w:top w:val="nil"/>
              <w:left w:val="nil"/>
              <w:bottom w:val="single" w:sz="4" w:space="0" w:color="auto"/>
              <w:right w:val="single" w:sz="4" w:space="0" w:color="auto"/>
            </w:tcBorders>
            <w:shd w:val="clear" w:color="auto" w:fill="auto"/>
            <w:vAlign w:val="center"/>
            <w:hideMark/>
          </w:tcPr>
          <w:p w14:paraId="09891D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1,465</w:t>
            </w:r>
          </w:p>
        </w:tc>
        <w:tc>
          <w:tcPr>
            <w:tcW w:w="0" w:type="auto"/>
            <w:tcBorders>
              <w:top w:val="nil"/>
              <w:left w:val="nil"/>
              <w:bottom w:val="single" w:sz="4" w:space="0" w:color="auto"/>
              <w:right w:val="single" w:sz="4" w:space="0" w:color="auto"/>
            </w:tcBorders>
            <w:shd w:val="clear" w:color="auto" w:fill="auto"/>
            <w:vAlign w:val="center"/>
            <w:hideMark/>
          </w:tcPr>
          <w:p w14:paraId="6C3F6B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02B6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8,610</w:t>
            </w:r>
          </w:p>
        </w:tc>
        <w:tc>
          <w:tcPr>
            <w:tcW w:w="0" w:type="auto"/>
            <w:tcBorders>
              <w:top w:val="nil"/>
              <w:left w:val="nil"/>
              <w:bottom w:val="single" w:sz="4" w:space="0" w:color="auto"/>
              <w:right w:val="single" w:sz="4" w:space="0" w:color="auto"/>
            </w:tcBorders>
            <w:shd w:val="clear" w:color="auto" w:fill="auto"/>
            <w:vAlign w:val="center"/>
            <w:hideMark/>
          </w:tcPr>
          <w:p w14:paraId="7B1823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9,465</w:t>
            </w:r>
          </w:p>
        </w:tc>
      </w:tr>
      <w:tr w:rsidR="004821DF" w:rsidRPr="004821DF" w14:paraId="28879AA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A182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580</w:t>
            </w:r>
          </w:p>
        </w:tc>
        <w:tc>
          <w:tcPr>
            <w:tcW w:w="0" w:type="auto"/>
            <w:tcBorders>
              <w:top w:val="nil"/>
              <w:left w:val="nil"/>
              <w:bottom w:val="single" w:sz="4" w:space="0" w:color="auto"/>
              <w:right w:val="single" w:sz="4" w:space="0" w:color="auto"/>
            </w:tcBorders>
            <w:shd w:val="clear" w:color="auto" w:fill="auto"/>
            <w:vAlign w:val="center"/>
            <w:hideMark/>
          </w:tcPr>
          <w:p w14:paraId="731E85B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140 мест (ЦЖ1)</w:t>
            </w:r>
          </w:p>
        </w:tc>
        <w:tc>
          <w:tcPr>
            <w:tcW w:w="0" w:type="auto"/>
            <w:tcBorders>
              <w:top w:val="nil"/>
              <w:left w:val="nil"/>
              <w:bottom w:val="single" w:sz="4" w:space="0" w:color="auto"/>
              <w:right w:val="single" w:sz="4" w:space="0" w:color="auto"/>
            </w:tcBorders>
            <w:shd w:val="clear" w:color="auto" w:fill="auto"/>
            <w:noWrap/>
            <w:vAlign w:val="center"/>
            <w:hideMark/>
          </w:tcPr>
          <w:p w14:paraId="74FD25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ЦЖ1.</w:t>
            </w:r>
          </w:p>
        </w:tc>
        <w:tc>
          <w:tcPr>
            <w:tcW w:w="0" w:type="auto"/>
            <w:tcBorders>
              <w:top w:val="nil"/>
              <w:left w:val="nil"/>
              <w:bottom w:val="single" w:sz="4" w:space="0" w:color="auto"/>
              <w:right w:val="single" w:sz="4" w:space="0" w:color="auto"/>
            </w:tcBorders>
            <w:shd w:val="clear" w:color="auto" w:fill="auto"/>
            <w:vAlign w:val="center"/>
            <w:hideMark/>
          </w:tcPr>
          <w:p w14:paraId="2EA700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57C356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ЦЖ-1,1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BC80C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4825F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0,800</w:t>
            </w:r>
          </w:p>
        </w:tc>
        <w:tc>
          <w:tcPr>
            <w:tcW w:w="0" w:type="auto"/>
            <w:tcBorders>
              <w:top w:val="nil"/>
              <w:left w:val="nil"/>
              <w:bottom w:val="single" w:sz="4" w:space="0" w:color="auto"/>
              <w:right w:val="single" w:sz="4" w:space="0" w:color="auto"/>
            </w:tcBorders>
            <w:shd w:val="clear" w:color="auto" w:fill="auto"/>
            <w:vAlign w:val="center"/>
            <w:hideMark/>
          </w:tcPr>
          <w:p w14:paraId="588F09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02698F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26B26F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72FB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0,825</w:t>
            </w:r>
          </w:p>
        </w:tc>
        <w:tc>
          <w:tcPr>
            <w:tcW w:w="0" w:type="auto"/>
            <w:tcBorders>
              <w:top w:val="nil"/>
              <w:left w:val="nil"/>
              <w:bottom w:val="single" w:sz="4" w:space="0" w:color="auto"/>
              <w:right w:val="single" w:sz="4" w:space="0" w:color="auto"/>
            </w:tcBorders>
            <w:shd w:val="clear" w:color="auto" w:fill="auto"/>
            <w:vAlign w:val="center"/>
            <w:hideMark/>
          </w:tcPr>
          <w:p w14:paraId="242131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0,859</w:t>
            </w:r>
          </w:p>
        </w:tc>
      </w:tr>
      <w:tr w:rsidR="004821DF" w:rsidRPr="004821DF" w14:paraId="39334AD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4456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581</w:t>
            </w:r>
          </w:p>
        </w:tc>
        <w:tc>
          <w:tcPr>
            <w:tcW w:w="0" w:type="auto"/>
            <w:tcBorders>
              <w:top w:val="nil"/>
              <w:left w:val="nil"/>
              <w:bottom w:val="single" w:sz="4" w:space="0" w:color="auto"/>
              <w:right w:val="single" w:sz="4" w:space="0" w:color="auto"/>
            </w:tcBorders>
            <w:shd w:val="clear" w:color="auto" w:fill="auto"/>
            <w:vAlign w:val="center"/>
            <w:hideMark/>
          </w:tcPr>
          <w:p w14:paraId="59B18D3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организация на 1100 мест</w:t>
            </w:r>
            <w:r w:rsidRPr="004821DF">
              <w:rPr>
                <w:rFonts w:ascii="Times New Roman" w:eastAsia="Times New Roman" w:hAnsi="Times New Roman" w:cs="Times New Roman"/>
                <w:color w:val="000000"/>
                <w:sz w:val="20"/>
                <w:szCs w:val="20"/>
                <w:lang w:val="ru-RU" w:eastAsia="ru-RU"/>
              </w:rPr>
              <w:br/>
              <w:t>(ЦЖ1)</w:t>
            </w:r>
          </w:p>
        </w:tc>
        <w:tc>
          <w:tcPr>
            <w:tcW w:w="0" w:type="auto"/>
            <w:tcBorders>
              <w:top w:val="nil"/>
              <w:left w:val="nil"/>
              <w:bottom w:val="single" w:sz="4" w:space="0" w:color="auto"/>
              <w:right w:val="single" w:sz="4" w:space="0" w:color="auto"/>
            </w:tcBorders>
            <w:shd w:val="clear" w:color="auto" w:fill="auto"/>
            <w:noWrap/>
            <w:vAlign w:val="center"/>
            <w:hideMark/>
          </w:tcPr>
          <w:p w14:paraId="0B826A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ЦЖ1.</w:t>
            </w:r>
          </w:p>
        </w:tc>
        <w:tc>
          <w:tcPr>
            <w:tcW w:w="0" w:type="auto"/>
            <w:tcBorders>
              <w:top w:val="nil"/>
              <w:left w:val="nil"/>
              <w:bottom w:val="single" w:sz="4" w:space="0" w:color="auto"/>
              <w:right w:val="single" w:sz="4" w:space="0" w:color="auto"/>
            </w:tcBorders>
            <w:shd w:val="clear" w:color="auto" w:fill="auto"/>
            <w:vAlign w:val="center"/>
            <w:hideMark/>
          </w:tcPr>
          <w:p w14:paraId="2530A8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56AAE0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ЦЖ-1,1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6B8F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D704E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1,010</w:t>
            </w:r>
          </w:p>
        </w:tc>
        <w:tc>
          <w:tcPr>
            <w:tcW w:w="0" w:type="auto"/>
            <w:tcBorders>
              <w:top w:val="nil"/>
              <w:left w:val="nil"/>
              <w:bottom w:val="single" w:sz="4" w:space="0" w:color="auto"/>
              <w:right w:val="single" w:sz="4" w:space="0" w:color="auto"/>
            </w:tcBorders>
            <w:shd w:val="clear" w:color="auto" w:fill="auto"/>
            <w:vAlign w:val="center"/>
            <w:hideMark/>
          </w:tcPr>
          <w:p w14:paraId="387B8D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76EF11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4C73E5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2D23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1,041</w:t>
            </w:r>
          </w:p>
        </w:tc>
        <w:tc>
          <w:tcPr>
            <w:tcW w:w="0" w:type="auto"/>
            <w:tcBorders>
              <w:top w:val="nil"/>
              <w:left w:val="nil"/>
              <w:bottom w:val="single" w:sz="4" w:space="0" w:color="auto"/>
              <w:right w:val="single" w:sz="4" w:space="0" w:color="auto"/>
            </w:tcBorders>
            <w:shd w:val="clear" w:color="auto" w:fill="auto"/>
            <w:vAlign w:val="center"/>
            <w:hideMark/>
          </w:tcPr>
          <w:p w14:paraId="7FA6B3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1,084</w:t>
            </w:r>
          </w:p>
        </w:tc>
      </w:tr>
      <w:tr w:rsidR="004821DF" w:rsidRPr="004821DF" w14:paraId="50F9B2C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BD1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582</w:t>
            </w:r>
          </w:p>
        </w:tc>
        <w:tc>
          <w:tcPr>
            <w:tcW w:w="0" w:type="auto"/>
            <w:tcBorders>
              <w:top w:val="nil"/>
              <w:left w:val="nil"/>
              <w:bottom w:val="single" w:sz="4" w:space="0" w:color="auto"/>
              <w:right w:val="single" w:sz="4" w:space="0" w:color="auto"/>
            </w:tcBorders>
            <w:shd w:val="clear" w:color="auto" w:fill="auto"/>
            <w:vAlign w:val="center"/>
            <w:hideMark/>
          </w:tcPr>
          <w:p w14:paraId="49341E0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Жилая застройка</w:t>
            </w:r>
          </w:p>
        </w:tc>
        <w:tc>
          <w:tcPr>
            <w:tcW w:w="0" w:type="auto"/>
            <w:tcBorders>
              <w:top w:val="nil"/>
              <w:left w:val="nil"/>
              <w:bottom w:val="single" w:sz="4" w:space="0" w:color="auto"/>
              <w:right w:val="single" w:sz="4" w:space="0" w:color="auto"/>
            </w:tcBorders>
            <w:shd w:val="clear" w:color="auto" w:fill="auto"/>
            <w:noWrap/>
            <w:vAlign w:val="center"/>
            <w:hideMark/>
          </w:tcPr>
          <w:p w14:paraId="6F7148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ЦЖ2.</w:t>
            </w:r>
          </w:p>
        </w:tc>
        <w:tc>
          <w:tcPr>
            <w:tcW w:w="0" w:type="auto"/>
            <w:tcBorders>
              <w:top w:val="nil"/>
              <w:left w:val="nil"/>
              <w:bottom w:val="single" w:sz="4" w:space="0" w:color="auto"/>
              <w:right w:val="single" w:sz="4" w:space="0" w:color="auto"/>
            </w:tcBorders>
            <w:shd w:val="clear" w:color="auto" w:fill="auto"/>
            <w:vAlign w:val="center"/>
            <w:hideMark/>
          </w:tcPr>
          <w:p w14:paraId="67F5C7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5AE45A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ЦЖ-1,1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58059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27E497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8,000</w:t>
            </w:r>
          </w:p>
        </w:tc>
        <w:tc>
          <w:tcPr>
            <w:tcW w:w="0" w:type="auto"/>
            <w:tcBorders>
              <w:top w:val="nil"/>
              <w:left w:val="nil"/>
              <w:bottom w:val="single" w:sz="4" w:space="0" w:color="auto"/>
              <w:right w:val="single" w:sz="4" w:space="0" w:color="auto"/>
            </w:tcBorders>
            <w:shd w:val="clear" w:color="auto" w:fill="auto"/>
            <w:vAlign w:val="center"/>
            <w:hideMark/>
          </w:tcPr>
          <w:p w14:paraId="079691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0,610</w:t>
            </w:r>
          </w:p>
        </w:tc>
        <w:tc>
          <w:tcPr>
            <w:tcW w:w="0" w:type="auto"/>
            <w:tcBorders>
              <w:top w:val="nil"/>
              <w:left w:val="nil"/>
              <w:bottom w:val="single" w:sz="4" w:space="0" w:color="auto"/>
              <w:right w:val="single" w:sz="4" w:space="0" w:color="auto"/>
            </w:tcBorders>
            <w:shd w:val="clear" w:color="auto" w:fill="auto"/>
            <w:vAlign w:val="center"/>
            <w:hideMark/>
          </w:tcPr>
          <w:p w14:paraId="364D4C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1,465</w:t>
            </w:r>
          </w:p>
        </w:tc>
        <w:tc>
          <w:tcPr>
            <w:tcW w:w="0" w:type="auto"/>
            <w:tcBorders>
              <w:top w:val="nil"/>
              <w:left w:val="nil"/>
              <w:bottom w:val="single" w:sz="4" w:space="0" w:color="auto"/>
              <w:right w:val="single" w:sz="4" w:space="0" w:color="auto"/>
            </w:tcBorders>
            <w:shd w:val="clear" w:color="auto" w:fill="auto"/>
            <w:vAlign w:val="center"/>
            <w:hideMark/>
          </w:tcPr>
          <w:p w14:paraId="4E764D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B97FF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8,610</w:t>
            </w:r>
          </w:p>
        </w:tc>
        <w:tc>
          <w:tcPr>
            <w:tcW w:w="0" w:type="auto"/>
            <w:tcBorders>
              <w:top w:val="nil"/>
              <w:left w:val="nil"/>
              <w:bottom w:val="single" w:sz="4" w:space="0" w:color="auto"/>
              <w:right w:val="single" w:sz="4" w:space="0" w:color="auto"/>
            </w:tcBorders>
            <w:shd w:val="clear" w:color="auto" w:fill="auto"/>
            <w:vAlign w:val="center"/>
            <w:hideMark/>
          </w:tcPr>
          <w:p w14:paraId="01345D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9,465</w:t>
            </w:r>
          </w:p>
        </w:tc>
      </w:tr>
      <w:tr w:rsidR="004821DF" w:rsidRPr="004821DF" w14:paraId="533621C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4D21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583</w:t>
            </w:r>
          </w:p>
        </w:tc>
        <w:tc>
          <w:tcPr>
            <w:tcW w:w="0" w:type="auto"/>
            <w:tcBorders>
              <w:top w:val="nil"/>
              <w:left w:val="nil"/>
              <w:bottom w:val="single" w:sz="4" w:space="0" w:color="auto"/>
              <w:right w:val="single" w:sz="4" w:space="0" w:color="auto"/>
            </w:tcBorders>
            <w:shd w:val="clear" w:color="auto" w:fill="auto"/>
            <w:vAlign w:val="center"/>
            <w:hideMark/>
          </w:tcPr>
          <w:p w14:paraId="2818F3D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300 мест (ЦЖ2)</w:t>
            </w:r>
          </w:p>
        </w:tc>
        <w:tc>
          <w:tcPr>
            <w:tcW w:w="0" w:type="auto"/>
            <w:tcBorders>
              <w:top w:val="nil"/>
              <w:left w:val="nil"/>
              <w:bottom w:val="single" w:sz="4" w:space="0" w:color="auto"/>
              <w:right w:val="single" w:sz="4" w:space="0" w:color="auto"/>
            </w:tcBorders>
            <w:shd w:val="clear" w:color="auto" w:fill="auto"/>
            <w:noWrap/>
            <w:vAlign w:val="center"/>
            <w:hideMark/>
          </w:tcPr>
          <w:p w14:paraId="604FC0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ЦЖ2.</w:t>
            </w:r>
          </w:p>
        </w:tc>
        <w:tc>
          <w:tcPr>
            <w:tcW w:w="0" w:type="auto"/>
            <w:tcBorders>
              <w:top w:val="nil"/>
              <w:left w:val="nil"/>
              <w:bottom w:val="single" w:sz="4" w:space="0" w:color="auto"/>
              <w:right w:val="single" w:sz="4" w:space="0" w:color="auto"/>
            </w:tcBorders>
            <w:shd w:val="clear" w:color="auto" w:fill="auto"/>
            <w:vAlign w:val="center"/>
            <w:hideMark/>
          </w:tcPr>
          <w:p w14:paraId="6E989A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w:t>
            </w:r>
          </w:p>
        </w:tc>
        <w:tc>
          <w:tcPr>
            <w:tcW w:w="0" w:type="auto"/>
            <w:tcBorders>
              <w:top w:val="nil"/>
              <w:left w:val="nil"/>
              <w:bottom w:val="single" w:sz="4" w:space="0" w:color="auto"/>
              <w:right w:val="single" w:sz="4" w:space="0" w:color="auto"/>
            </w:tcBorders>
            <w:shd w:val="clear" w:color="auto" w:fill="auto"/>
            <w:vAlign w:val="center"/>
            <w:hideMark/>
          </w:tcPr>
          <w:p w14:paraId="6F79B1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ЦЖ-1,1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A600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3D72D2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0,800</w:t>
            </w:r>
          </w:p>
        </w:tc>
        <w:tc>
          <w:tcPr>
            <w:tcW w:w="0" w:type="auto"/>
            <w:tcBorders>
              <w:top w:val="nil"/>
              <w:left w:val="nil"/>
              <w:bottom w:val="single" w:sz="4" w:space="0" w:color="auto"/>
              <w:right w:val="single" w:sz="4" w:space="0" w:color="auto"/>
            </w:tcBorders>
            <w:shd w:val="clear" w:color="auto" w:fill="auto"/>
            <w:vAlign w:val="center"/>
            <w:hideMark/>
          </w:tcPr>
          <w:p w14:paraId="78F57F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7D2967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3871D2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AA6B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0,825</w:t>
            </w:r>
          </w:p>
        </w:tc>
        <w:tc>
          <w:tcPr>
            <w:tcW w:w="0" w:type="auto"/>
            <w:tcBorders>
              <w:top w:val="nil"/>
              <w:left w:val="nil"/>
              <w:bottom w:val="single" w:sz="4" w:space="0" w:color="auto"/>
              <w:right w:val="single" w:sz="4" w:space="0" w:color="auto"/>
            </w:tcBorders>
            <w:shd w:val="clear" w:color="auto" w:fill="auto"/>
            <w:vAlign w:val="center"/>
            <w:hideMark/>
          </w:tcPr>
          <w:p w14:paraId="01E898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0,859</w:t>
            </w:r>
          </w:p>
        </w:tc>
      </w:tr>
      <w:tr w:rsidR="004821DF" w:rsidRPr="004821DF" w14:paraId="34E71D1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9D2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584</w:t>
            </w:r>
          </w:p>
        </w:tc>
        <w:tc>
          <w:tcPr>
            <w:tcW w:w="0" w:type="auto"/>
            <w:tcBorders>
              <w:top w:val="nil"/>
              <w:left w:val="nil"/>
              <w:bottom w:val="single" w:sz="4" w:space="0" w:color="auto"/>
              <w:right w:val="single" w:sz="4" w:space="0" w:color="auto"/>
            </w:tcBorders>
            <w:shd w:val="clear" w:color="auto" w:fill="auto"/>
            <w:vAlign w:val="center"/>
            <w:hideMark/>
          </w:tcPr>
          <w:p w14:paraId="19BD542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единоборств общей площадью 936 м2 (360</w:t>
            </w:r>
            <w:r w:rsidRPr="004821DF">
              <w:rPr>
                <w:rFonts w:ascii="Times New Roman" w:eastAsia="Times New Roman" w:hAnsi="Times New Roman" w:cs="Times New Roman"/>
                <w:color w:val="000000"/>
                <w:sz w:val="20"/>
                <w:szCs w:val="20"/>
                <w:lang w:val="ru-RU" w:eastAsia="ru-RU"/>
              </w:rPr>
              <w:br/>
              <w:t>м2, 360 м2, 216 м2)</w:t>
            </w:r>
          </w:p>
        </w:tc>
        <w:tc>
          <w:tcPr>
            <w:tcW w:w="0" w:type="auto"/>
            <w:tcBorders>
              <w:top w:val="nil"/>
              <w:left w:val="nil"/>
              <w:bottom w:val="single" w:sz="4" w:space="0" w:color="auto"/>
              <w:right w:val="single" w:sz="4" w:space="0" w:color="auto"/>
            </w:tcBorders>
            <w:shd w:val="clear" w:color="auto" w:fill="auto"/>
            <w:noWrap/>
            <w:vAlign w:val="center"/>
            <w:hideMark/>
          </w:tcPr>
          <w:p w14:paraId="0F535F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ЦЖ2.</w:t>
            </w:r>
          </w:p>
        </w:tc>
        <w:tc>
          <w:tcPr>
            <w:tcW w:w="0" w:type="auto"/>
            <w:tcBorders>
              <w:top w:val="nil"/>
              <w:left w:val="nil"/>
              <w:bottom w:val="single" w:sz="4" w:space="0" w:color="auto"/>
              <w:right w:val="single" w:sz="4" w:space="0" w:color="auto"/>
            </w:tcBorders>
            <w:shd w:val="clear" w:color="auto" w:fill="auto"/>
            <w:vAlign w:val="center"/>
            <w:hideMark/>
          </w:tcPr>
          <w:p w14:paraId="0C8DFA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DCE37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B44DF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0C3C78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0,090</w:t>
            </w:r>
          </w:p>
        </w:tc>
        <w:tc>
          <w:tcPr>
            <w:tcW w:w="0" w:type="auto"/>
            <w:tcBorders>
              <w:top w:val="nil"/>
              <w:left w:val="nil"/>
              <w:bottom w:val="single" w:sz="4" w:space="0" w:color="auto"/>
              <w:right w:val="single" w:sz="4" w:space="0" w:color="auto"/>
            </w:tcBorders>
            <w:shd w:val="clear" w:color="auto" w:fill="auto"/>
            <w:vAlign w:val="center"/>
            <w:hideMark/>
          </w:tcPr>
          <w:p w14:paraId="06F00B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41E4D4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02AF95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19AC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c>
          <w:tcPr>
            <w:tcW w:w="0" w:type="auto"/>
            <w:tcBorders>
              <w:top w:val="nil"/>
              <w:left w:val="nil"/>
              <w:bottom w:val="single" w:sz="4" w:space="0" w:color="auto"/>
              <w:right w:val="single" w:sz="4" w:space="0" w:color="auto"/>
            </w:tcBorders>
            <w:shd w:val="clear" w:color="auto" w:fill="auto"/>
            <w:vAlign w:val="center"/>
            <w:hideMark/>
          </w:tcPr>
          <w:p w14:paraId="64F20C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0,096</w:t>
            </w:r>
          </w:p>
        </w:tc>
      </w:tr>
      <w:tr w:rsidR="004821DF" w:rsidRPr="004821DF" w14:paraId="47D3AA7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52F2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585</w:t>
            </w:r>
          </w:p>
        </w:tc>
        <w:tc>
          <w:tcPr>
            <w:tcW w:w="0" w:type="auto"/>
            <w:tcBorders>
              <w:top w:val="nil"/>
              <w:left w:val="nil"/>
              <w:bottom w:val="single" w:sz="4" w:space="0" w:color="auto"/>
              <w:right w:val="single" w:sz="4" w:space="0" w:color="auto"/>
            </w:tcBorders>
            <w:shd w:val="clear" w:color="auto" w:fill="auto"/>
            <w:vAlign w:val="center"/>
            <w:hideMark/>
          </w:tcPr>
          <w:p w14:paraId="0637F7A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Инвестиционная площадка № 54.</w:t>
            </w:r>
            <w:r w:rsidRPr="004821DF">
              <w:rPr>
                <w:rFonts w:ascii="Times New Roman" w:eastAsia="Times New Roman" w:hAnsi="Times New Roman" w:cs="Times New Roman"/>
                <w:color w:val="000000"/>
                <w:sz w:val="20"/>
                <w:szCs w:val="20"/>
                <w:lang w:val="ru-RU" w:eastAsia="ru-RU"/>
              </w:rPr>
              <w:br/>
              <w:t>Многофункциональный досугово-развлекательный комплекс с торговыми площадями (ЦЖ5)</w:t>
            </w:r>
          </w:p>
        </w:tc>
        <w:tc>
          <w:tcPr>
            <w:tcW w:w="0" w:type="auto"/>
            <w:tcBorders>
              <w:top w:val="nil"/>
              <w:left w:val="nil"/>
              <w:bottom w:val="single" w:sz="4" w:space="0" w:color="auto"/>
              <w:right w:val="single" w:sz="4" w:space="0" w:color="auto"/>
            </w:tcBorders>
            <w:shd w:val="clear" w:color="auto" w:fill="auto"/>
            <w:noWrap/>
            <w:vAlign w:val="center"/>
            <w:hideMark/>
          </w:tcPr>
          <w:p w14:paraId="2C24D9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ЦЖ5.</w:t>
            </w:r>
          </w:p>
        </w:tc>
        <w:tc>
          <w:tcPr>
            <w:tcW w:w="0" w:type="auto"/>
            <w:tcBorders>
              <w:top w:val="nil"/>
              <w:left w:val="nil"/>
              <w:bottom w:val="single" w:sz="4" w:space="0" w:color="auto"/>
              <w:right w:val="single" w:sz="4" w:space="0" w:color="auto"/>
            </w:tcBorders>
            <w:shd w:val="clear" w:color="auto" w:fill="auto"/>
            <w:vAlign w:val="center"/>
            <w:hideMark/>
          </w:tcPr>
          <w:p w14:paraId="1CBAB0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11E1D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5B3D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64127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1,020</w:t>
            </w:r>
          </w:p>
        </w:tc>
        <w:tc>
          <w:tcPr>
            <w:tcW w:w="0" w:type="auto"/>
            <w:tcBorders>
              <w:top w:val="nil"/>
              <w:left w:val="nil"/>
              <w:bottom w:val="single" w:sz="4" w:space="0" w:color="auto"/>
              <w:right w:val="single" w:sz="4" w:space="0" w:color="auto"/>
            </w:tcBorders>
            <w:shd w:val="clear" w:color="auto" w:fill="auto"/>
            <w:vAlign w:val="center"/>
            <w:hideMark/>
          </w:tcPr>
          <w:p w14:paraId="7C8FCA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6757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A159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F261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1,020</w:t>
            </w:r>
          </w:p>
        </w:tc>
        <w:tc>
          <w:tcPr>
            <w:tcW w:w="0" w:type="auto"/>
            <w:tcBorders>
              <w:top w:val="nil"/>
              <w:left w:val="nil"/>
              <w:bottom w:val="single" w:sz="4" w:space="0" w:color="auto"/>
              <w:right w:val="single" w:sz="4" w:space="0" w:color="auto"/>
            </w:tcBorders>
            <w:shd w:val="clear" w:color="auto" w:fill="auto"/>
            <w:vAlign w:val="center"/>
            <w:hideMark/>
          </w:tcPr>
          <w:p w14:paraId="239936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1,020</w:t>
            </w:r>
          </w:p>
        </w:tc>
      </w:tr>
      <w:tr w:rsidR="004821DF" w:rsidRPr="004821DF" w14:paraId="7B6E431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3EAD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586</w:t>
            </w:r>
          </w:p>
        </w:tc>
        <w:tc>
          <w:tcPr>
            <w:tcW w:w="0" w:type="auto"/>
            <w:tcBorders>
              <w:top w:val="nil"/>
              <w:left w:val="nil"/>
              <w:bottom w:val="single" w:sz="4" w:space="0" w:color="auto"/>
              <w:right w:val="single" w:sz="4" w:space="0" w:color="auto"/>
            </w:tcBorders>
            <w:shd w:val="clear" w:color="auto" w:fill="auto"/>
            <w:vAlign w:val="center"/>
            <w:hideMark/>
          </w:tcPr>
          <w:p w14:paraId="6587A34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Офисное здание с учреждениями 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1F8F5F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5A5B8E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586BD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2DAD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7C5B9F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1,238</w:t>
            </w:r>
          </w:p>
        </w:tc>
        <w:tc>
          <w:tcPr>
            <w:tcW w:w="0" w:type="auto"/>
            <w:tcBorders>
              <w:top w:val="nil"/>
              <w:left w:val="nil"/>
              <w:bottom w:val="single" w:sz="4" w:space="0" w:color="auto"/>
              <w:right w:val="single" w:sz="4" w:space="0" w:color="auto"/>
            </w:tcBorders>
            <w:shd w:val="clear" w:color="auto" w:fill="auto"/>
            <w:vAlign w:val="center"/>
            <w:hideMark/>
          </w:tcPr>
          <w:p w14:paraId="61F94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0,154</w:t>
            </w:r>
          </w:p>
        </w:tc>
        <w:tc>
          <w:tcPr>
            <w:tcW w:w="0" w:type="auto"/>
            <w:tcBorders>
              <w:top w:val="nil"/>
              <w:left w:val="nil"/>
              <w:bottom w:val="single" w:sz="4" w:space="0" w:color="auto"/>
              <w:right w:val="single" w:sz="4" w:space="0" w:color="auto"/>
            </w:tcBorders>
            <w:shd w:val="clear" w:color="auto" w:fill="auto"/>
            <w:vAlign w:val="center"/>
            <w:hideMark/>
          </w:tcPr>
          <w:p w14:paraId="34079D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232D17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EABE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1,392</w:t>
            </w:r>
          </w:p>
        </w:tc>
        <w:tc>
          <w:tcPr>
            <w:tcW w:w="0" w:type="auto"/>
            <w:tcBorders>
              <w:top w:val="nil"/>
              <w:left w:val="nil"/>
              <w:bottom w:val="single" w:sz="4" w:space="0" w:color="auto"/>
              <w:right w:val="single" w:sz="4" w:space="0" w:color="auto"/>
            </w:tcBorders>
            <w:shd w:val="clear" w:color="auto" w:fill="auto"/>
            <w:vAlign w:val="center"/>
            <w:hideMark/>
          </w:tcPr>
          <w:p w14:paraId="2FAC2E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1,608</w:t>
            </w:r>
          </w:p>
        </w:tc>
      </w:tr>
      <w:tr w:rsidR="004821DF" w:rsidRPr="004821DF" w14:paraId="1845CE9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0FC7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587</w:t>
            </w:r>
          </w:p>
        </w:tc>
        <w:tc>
          <w:tcPr>
            <w:tcW w:w="0" w:type="auto"/>
            <w:tcBorders>
              <w:top w:val="nil"/>
              <w:left w:val="nil"/>
              <w:bottom w:val="single" w:sz="4" w:space="0" w:color="auto"/>
              <w:right w:val="single" w:sz="4" w:space="0" w:color="auto"/>
            </w:tcBorders>
            <w:shd w:val="clear" w:color="auto" w:fill="auto"/>
            <w:vAlign w:val="center"/>
            <w:hideMark/>
          </w:tcPr>
          <w:p w14:paraId="0862A24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Офисное здание с учреждениями 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4AF927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536F6C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4A7CB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43CE4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0F1498F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2,133</w:t>
            </w:r>
          </w:p>
        </w:tc>
        <w:tc>
          <w:tcPr>
            <w:tcW w:w="0" w:type="auto"/>
            <w:tcBorders>
              <w:top w:val="nil"/>
              <w:left w:val="nil"/>
              <w:bottom w:val="single" w:sz="4" w:space="0" w:color="auto"/>
              <w:right w:val="single" w:sz="4" w:space="0" w:color="auto"/>
            </w:tcBorders>
            <w:shd w:val="clear" w:color="auto" w:fill="auto"/>
            <w:vAlign w:val="center"/>
            <w:hideMark/>
          </w:tcPr>
          <w:p w14:paraId="243E2F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0,175</w:t>
            </w:r>
          </w:p>
        </w:tc>
        <w:tc>
          <w:tcPr>
            <w:tcW w:w="0" w:type="auto"/>
            <w:tcBorders>
              <w:top w:val="nil"/>
              <w:left w:val="nil"/>
              <w:bottom w:val="single" w:sz="4" w:space="0" w:color="auto"/>
              <w:right w:val="single" w:sz="4" w:space="0" w:color="auto"/>
            </w:tcBorders>
            <w:shd w:val="clear" w:color="auto" w:fill="auto"/>
            <w:vAlign w:val="center"/>
            <w:hideMark/>
          </w:tcPr>
          <w:p w14:paraId="00A68D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0,420</w:t>
            </w:r>
          </w:p>
        </w:tc>
        <w:tc>
          <w:tcPr>
            <w:tcW w:w="0" w:type="auto"/>
            <w:tcBorders>
              <w:top w:val="nil"/>
              <w:left w:val="nil"/>
              <w:bottom w:val="single" w:sz="4" w:space="0" w:color="auto"/>
              <w:right w:val="single" w:sz="4" w:space="0" w:color="auto"/>
            </w:tcBorders>
            <w:shd w:val="clear" w:color="auto" w:fill="auto"/>
            <w:vAlign w:val="center"/>
            <w:hideMark/>
          </w:tcPr>
          <w:p w14:paraId="109221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1C61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2,308</w:t>
            </w:r>
          </w:p>
        </w:tc>
        <w:tc>
          <w:tcPr>
            <w:tcW w:w="0" w:type="auto"/>
            <w:tcBorders>
              <w:top w:val="nil"/>
              <w:left w:val="nil"/>
              <w:bottom w:val="single" w:sz="4" w:space="0" w:color="auto"/>
              <w:right w:val="single" w:sz="4" w:space="0" w:color="auto"/>
            </w:tcBorders>
            <w:shd w:val="clear" w:color="auto" w:fill="auto"/>
            <w:vAlign w:val="center"/>
            <w:hideMark/>
          </w:tcPr>
          <w:p w14:paraId="48DB18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2,553</w:t>
            </w:r>
          </w:p>
        </w:tc>
      </w:tr>
      <w:tr w:rsidR="004821DF" w:rsidRPr="004821DF" w14:paraId="6646EB8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356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588</w:t>
            </w:r>
          </w:p>
        </w:tc>
        <w:tc>
          <w:tcPr>
            <w:tcW w:w="0" w:type="auto"/>
            <w:tcBorders>
              <w:top w:val="nil"/>
              <w:left w:val="nil"/>
              <w:bottom w:val="single" w:sz="4" w:space="0" w:color="auto"/>
              <w:right w:val="single" w:sz="4" w:space="0" w:color="auto"/>
            </w:tcBorders>
            <w:shd w:val="clear" w:color="auto" w:fill="auto"/>
            <w:vAlign w:val="center"/>
            <w:hideMark/>
          </w:tcPr>
          <w:p w14:paraId="05E6048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Офисное здание с учреждениями обслуживания</w:t>
            </w:r>
          </w:p>
        </w:tc>
        <w:tc>
          <w:tcPr>
            <w:tcW w:w="0" w:type="auto"/>
            <w:tcBorders>
              <w:top w:val="nil"/>
              <w:left w:val="nil"/>
              <w:bottom w:val="single" w:sz="4" w:space="0" w:color="auto"/>
              <w:right w:val="single" w:sz="4" w:space="0" w:color="auto"/>
            </w:tcBorders>
            <w:shd w:val="clear" w:color="auto" w:fill="auto"/>
            <w:noWrap/>
            <w:vAlign w:val="center"/>
            <w:hideMark/>
          </w:tcPr>
          <w:p w14:paraId="6447C2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2FF6AE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590BE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D83E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4EE995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1,017</w:t>
            </w:r>
          </w:p>
        </w:tc>
        <w:tc>
          <w:tcPr>
            <w:tcW w:w="0" w:type="auto"/>
            <w:tcBorders>
              <w:top w:val="nil"/>
              <w:left w:val="nil"/>
              <w:bottom w:val="single" w:sz="4" w:space="0" w:color="auto"/>
              <w:right w:val="single" w:sz="4" w:space="0" w:color="auto"/>
            </w:tcBorders>
            <w:shd w:val="clear" w:color="auto" w:fill="auto"/>
            <w:vAlign w:val="center"/>
            <w:hideMark/>
          </w:tcPr>
          <w:p w14:paraId="721410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0,154</w:t>
            </w:r>
          </w:p>
        </w:tc>
        <w:tc>
          <w:tcPr>
            <w:tcW w:w="0" w:type="auto"/>
            <w:tcBorders>
              <w:top w:val="nil"/>
              <w:left w:val="nil"/>
              <w:bottom w:val="single" w:sz="4" w:space="0" w:color="auto"/>
              <w:right w:val="single" w:sz="4" w:space="0" w:color="auto"/>
            </w:tcBorders>
            <w:shd w:val="clear" w:color="auto" w:fill="auto"/>
            <w:vAlign w:val="center"/>
            <w:hideMark/>
          </w:tcPr>
          <w:p w14:paraId="06BCED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18DD1F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619A6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1,171</w:t>
            </w:r>
          </w:p>
        </w:tc>
        <w:tc>
          <w:tcPr>
            <w:tcW w:w="0" w:type="auto"/>
            <w:tcBorders>
              <w:top w:val="nil"/>
              <w:left w:val="nil"/>
              <w:bottom w:val="single" w:sz="4" w:space="0" w:color="auto"/>
              <w:right w:val="single" w:sz="4" w:space="0" w:color="auto"/>
            </w:tcBorders>
            <w:shd w:val="clear" w:color="auto" w:fill="auto"/>
            <w:vAlign w:val="center"/>
            <w:hideMark/>
          </w:tcPr>
          <w:p w14:paraId="510921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1,387</w:t>
            </w:r>
          </w:p>
        </w:tc>
      </w:tr>
      <w:tr w:rsidR="004821DF" w:rsidRPr="004821DF" w14:paraId="346A776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6B6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589</w:t>
            </w:r>
          </w:p>
        </w:tc>
        <w:tc>
          <w:tcPr>
            <w:tcW w:w="0" w:type="auto"/>
            <w:tcBorders>
              <w:top w:val="nil"/>
              <w:left w:val="nil"/>
              <w:bottom w:val="single" w:sz="4" w:space="0" w:color="auto"/>
              <w:right w:val="single" w:sz="4" w:space="0" w:color="auto"/>
            </w:tcBorders>
            <w:shd w:val="clear" w:color="auto" w:fill="auto"/>
            <w:vAlign w:val="center"/>
            <w:hideMark/>
          </w:tcPr>
          <w:p w14:paraId="6753E3C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"Газпромпереработка"</w:t>
            </w:r>
          </w:p>
        </w:tc>
        <w:tc>
          <w:tcPr>
            <w:tcW w:w="0" w:type="auto"/>
            <w:tcBorders>
              <w:top w:val="nil"/>
              <w:left w:val="nil"/>
              <w:bottom w:val="single" w:sz="4" w:space="0" w:color="auto"/>
              <w:right w:val="single" w:sz="4" w:space="0" w:color="auto"/>
            </w:tcBorders>
            <w:shd w:val="clear" w:color="auto" w:fill="auto"/>
            <w:noWrap/>
            <w:vAlign w:val="center"/>
            <w:hideMark/>
          </w:tcPr>
          <w:p w14:paraId="18571C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60DE93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5C4BF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7E98D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2026</w:t>
            </w:r>
          </w:p>
        </w:tc>
        <w:tc>
          <w:tcPr>
            <w:tcW w:w="0" w:type="auto"/>
            <w:tcBorders>
              <w:top w:val="nil"/>
              <w:left w:val="nil"/>
              <w:bottom w:val="single" w:sz="4" w:space="0" w:color="auto"/>
              <w:right w:val="single" w:sz="4" w:space="0" w:color="auto"/>
            </w:tcBorders>
            <w:shd w:val="clear" w:color="auto" w:fill="auto"/>
            <w:vAlign w:val="center"/>
            <w:hideMark/>
          </w:tcPr>
          <w:p w14:paraId="55D542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3,500</w:t>
            </w:r>
          </w:p>
        </w:tc>
        <w:tc>
          <w:tcPr>
            <w:tcW w:w="0" w:type="auto"/>
            <w:tcBorders>
              <w:top w:val="nil"/>
              <w:left w:val="nil"/>
              <w:bottom w:val="single" w:sz="4" w:space="0" w:color="auto"/>
              <w:right w:val="single" w:sz="4" w:space="0" w:color="auto"/>
            </w:tcBorders>
            <w:shd w:val="clear" w:color="auto" w:fill="auto"/>
            <w:vAlign w:val="center"/>
            <w:hideMark/>
          </w:tcPr>
          <w:p w14:paraId="7169ED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0,293</w:t>
            </w:r>
          </w:p>
        </w:tc>
        <w:tc>
          <w:tcPr>
            <w:tcW w:w="0" w:type="auto"/>
            <w:tcBorders>
              <w:top w:val="nil"/>
              <w:left w:val="nil"/>
              <w:bottom w:val="single" w:sz="4" w:space="0" w:color="auto"/>
              <w:right w:val="single" w:sz="4" w:space="0" w:color="auto"/>
            </w:tcBorders>
            <w:shd w:val="clear" w:color="auto" w:fill="auto"/>
            <w:vAlign w:val="center"/>
            <w:hideMark/>
          </w:tcPr>
          <w:p w14:paraId="07D217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0,702</w:t>
            </w:r>
          </w:p>
        </w:tc>
        <w:tc>
          <w:tcPr>
            <w:tcW w:w="0" w:type="auto"/>
            <w:tcBorders>
              <w:top w:val="nil"/>
              <w:left w:val="nil"/>
              <w:bottom w:val="single" w:sz="4" w:space="0" w:color="auto"/>
              <w:right w:val="single" w:sz="4" w:space="0" w:color="auto"/>
            </w:tcBorders>
            <w:shd w:val="clear" w:color="auto" w:fill="auto"/>
            <w:vAlign w:val="center"/>
            <w:hideMark/>
          </w:tcPr>
          <w:p w14:paraId="21DF00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26CF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3,793</w:t>
            </w:r>
          </w:p>
        </w:tc>
        <w:tc>
          <w:tcPr>
            <w:tcW w:w="0" w:type="auto"/>
            <w:tcBorders>
              <w:top w:val="nil"/>
              <w:left w:val="nil"/>
              <w:bottom w:val="single" w:sz="4" w:space="0" w:color="auto"/>
              <w:right w:val="single" w:sz="4" w:space="0" w:color="auto"/>
            </w:tcBorders>
            <w:shd w:val="clear" w:color="auto" w:fill="auto"/>
            <w:vAlign w:val="center"/>
            <w:hideMark/>
          </w:tcPr>
          <w:p w14:paraId="02E55E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4,202</w:t>
            </w:r>
          </w:p>
        </w:tc>
      </w:tr>
      <w:tr w:rsidR="004821DF" w:rsidRPr="004821DF" w14:paraId="148F1ED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73DC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590</w:t>
            </w:r>
          </w:p>
        </w:tc>
        <w:tc>
          <w:tcPr>
            <w:tcW w:w="0" w:type="auto"/>
            <w:tcBorders>
              <w:top w:val="nil"/>
              <w:left w:val="nil"/>
              <w:bottom w:val="single" w:sz="4" w:space="0" w:color="auto"/>
              <w:right w:val="single" w:sz="4" w:space="0" w:color="auto"/>
            </w:tcBorders>
            <w:shd w:val="clear" w:color="auto" w:fill="auto"/>
            <w:vAlign w:val="center"/>
            <w:hideMark/>
          </w:tcPr>
          <w:p w14:paraId="3EE2832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концертный комплекс</w:t>
            </w:r>
          </w:p>
        </w:tc>
        <w:tc>
          <w:tcPr>
            <w:tcW w:w="0" w:type="auto"/>
            <w:tcBorders>
              <w:top w:val="nil"/>
              <w:left w:val="nil"/>
              <w:bottom w:val="single" w:sz="4" w:space="0" w:color="auto"/>
              <w:right w:val="single" w:sz="4" w:space="0" w:color="auto"/>
            </w:tcBorders>
            <w:shd w:val="clear" w:color="auto" w:fill="auto"/>
            <w:noWrap/>
            <w:vAlign w:val="center"/>
            <w:hideMark/>
          </w:tcPr>
          <w:p w14:paraId="12CED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24BEA6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117C4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7C7C4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5C7E7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0,623</w:t>
            </w:r>
          </w:p>
        </w:tc>
        <w:tc>
          <w:tcPr>
            <w:tcW w:w="0" w:type="auto"/>
            <w:tcBorders>
              <w:top w:val="nil"/>
              <w:left w:val="nil"/>
              <w:bottom w:val="single" w:sz="4" w:space="0" w:color="auto"/>
              <w:right w:val="single" w:sz="4" w:space="0" w:color="auto"/>
            </w:tcBorders>
            <w:shd w:val="clear" w:color="auto" w:fill="auto"/>
            <w:vAlign w:val="center"/>
            <w:hideMark/>
          </w:tcPr>
          <w:p w14:paraId="710D2D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0,075</w:t>
            </w:r>
          </w:p>
        </w:tc>
        <w:tc>
          <w:tcPr>
            <w:tcW w:w="0" w:type="auto"/>
            <w:tcBorders>
              <w:top w:val="nil"/>
              <w:left w:val="nil"/>
              <w:bottom w:val="single" w:sz="4" w:space="0" w:color="auto"/>
              <w:right w:val="single" w:sz="4" w:space="0" w:color="auto"/>
            </w:tcBorders>
            <w:shd w:val="clear" w:color="auto" w:fill="auto"/>
            <w:vAlign w:val="center"/>
            <w:hideMark/>
          </w:tcPr>
          <w:p w14:paraId="218CF6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0,180</w:t>
            </w:r>
          </w:p>
        </w:tc>
        <w:tc>
          <w:tcPr>
            <w:tcW w:w="0" w:type="auto"/>
            <w:tcBorders>
              <w:top w:val="nil"/>
              <w:left w:val="nil"/>
              <w:bottom w:val="single" w:sz="4" w:space="0" w:color="auto"/>
              <w:right w:val="single" w:sz="4" w:space="0" w:color="auto"/>
            </w:tcBorders>
            <w:shd w:val="clear" w:color="auto" w:fill="auto"/>
            <w:vAlign w:val="center"/>
            <w:hideMark/>
          </w:tcPr>
          <w:p w14:paraId="37EA52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6D73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0,698</w:t>
            </w:r>
          </w:p>
        </w:tc>
        <w:tc>
          <w:tcPr>
            <w:tcW w:w="0" w:type="auto"/>
            <w:tcBorders>
              <w:top w:val="nil"/>
              <w:left w:val="nil"/>
              <w:bottom w:val="single" w:sz="4" w:space="0" w:color="auto"/>
              <w:right w:val="single" w:sz="4" w:space="0" w:color="auto"/>
            </w:tcBorders>
            <w:shd w:val="clear" w:color="auto" w:fill="auto"/>
            <w:vAlign w:val="center"/>
            <w:hideMark/>
          </w:tcPr>
          <w:p w14:paraId="0904B4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0,803</w:t>
            </w:r>
          </w:p>
        </w:tc>
      </w:tr>
      <w:tr w:rsidR="004821DF" w:rsidRPr="004821DF" w14:paraId="7D7BA41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9F49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591</w:t>
            </w:r>
          </w:p>
        </w:tc>
        <w:tc>
          <w:tcPr>
            <w:tcW w:w="0" w:type="auto"/>
            <w:tcBorders>
              <w:top w:val="nil"/>
              <w:left w:val="nil"/>
              <w:bottom w:val="single" w:sz="4" w:space="0" w:color="auto"/>
              <w:right w:val="single" w:sz="4" w:space="0" w:color="auto"/>
            </w:tcBorders>
            <w:shd w:val="clear" w:color="auto" w:fill="auto"/>
            <w:vAlign w:val="center"/>
            <w:hideMark/>
          </w:tcPr>
          <w:p w14:paraId="66CC842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досугово-развлекательный комплекс с торговыми площадями</w:t>
            </w:r>
          </w:p>
        </w:tc>
        <w:tc>
          <w:tcPr>
            <w:tcW w:w="0" w:type="auto"/>
            <w:tcBorders>
              <w:top w:val="nil"/>
              <w:left w:val="nil"/>
              <w:bottom w:val="single" w:sz="4" w:space="0" w:color="auto"/>
              <w:right w:val="single" w:sz="4" w:space="0" w:color="auto"/>
            </w:tcBorders>
            <w:shd w:val="clear" w:color="auto" w:fill="auto"/>
            <w:noWrap/>
            <w:vAlign w:val="center"/>
            <w:hideMark/>
          </w:tcPr>
          <w:p w14:paraId="4EF619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522F5F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E70BB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5E90C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188F06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1,424</w:t>
            </w:r>
          </w:p>
        </w:tc>
        <w:tc>
          <w:tcPr>
            <w:tcW w:w="0" w:type="auto"/>
            <w:tcBorders>
              <w:top w:val="nil"/>
              <w:left w:val="nil"/>
              <w:bottom w:val="single" w:sz="4" w:space="0" w:color="auto"/>
              <w:right w:val="single" w:sz="4" w:space="0" w:color="auto"/>
            </w:tcBorders>
            <w:shd w:val="clear" w:color="auto" w:fill="auto"/>
            <w:vAlign w:val="center"/>
            <w:hideMark/>
          </w:tcPr>
          <w:p w14:paraId="41FDC4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0,104</w:t>
            </w:r>
          </w:p>
        </w:tc>
        <w:tc>
          <w:tcPr>
            <w:tcW w:w="0" w:type="auto"/>
            <w:tcBorders>
              <w:top w:val="nil"/>
              <w:left w:val="nil"/>
              <w:bottom w:val="single" w:sz="4" w:space="0" w:color="auto"/>
              <w:right w:val="single" w:sz="4" w:space="0" w:color="auto"/>
            </w:tcBorders>
            <w:shd w:val="clear" w:color="auto" w:fill="auto"/>
            <w:vAlign w:val="center"/>
            <w:hideMark/>
          </w:tcPr>
          <w:p w14:paraId="3F71BC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094882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B547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1,528</w:t>
            </w:r>
          </w:p>
        </w:tc>
        <w:tc>
          <w:tcPr>
            <w:tcW w:w="0" w:type="auto"/>
            <w:tcBorders>
              <w:top w:val="nil"/>
              <w:left w:val="nil"/>
              <w:bottom w:val="single" w:sz="4" w:space="0" w:color="auto"/>
              <w:right w:val="single" w:sz="4" w:space="0" w:color="auto"/>
            </w:tcBorders>
            <w:shd w:val="clear" w:color="auto" w:fill="auto"/>
            <w:vAlign w:val="center"/>
            <w:hideMark/>
          </w:tcPr>
          <w:p w14:paraId="6E8EF5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1,674</w:t>
            </w:r>
          </w:p>
        </w:tc>
      </w:tr>
      <w:tr w:rsidR="004821DF" w:rsidRPr="004821DF" w14:paraId="28C3236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3AB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592</w:t>
            </w:r>
          </w:p>
        </w:tc>
        <w:tc>
          <w:tcPr>
            <w:tcW w:w="0" w:type="auto"/>
            <w:tcBorders>
              <w:top w:val="nil"/>
              <w:left w:val="nil"/>
              <w:bottom w:val="single" w:sz="4" w:space="0" w:color="auto"/>
              <w:right w:val="single" w:sz="4" w:space="0" w:color="auto"/>
            </w:tcBorders>
            <w:shd w:val="clear" w:color="auto" w:fill="auto"/>
            <w:vAlign w:val="center"/>
            <w:hideMark/>
          </w:tcPr>
          <w:p w14:paraId="23DD917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досугово-развлекательный комплекс с торговыми площадями</w:t>
            </w:r>
          </w:p>
        </w:tc>
        <w:tc>
          <w:tcPr>
            <w:tcW w:w="0" w:type="auto"/>
            <w:tcBorders>
              <w:top w:val="nil"/>
              <w:left w:val="nil"/>
              <w:bottom w:val="single" w:sz="4" w:space="0" w:color="auto"/>
              <w:right w:val="single" w:sz="4" w:space="0" w:color="auto"/>
            </w:tcBorders>
            <w:shd w:val="clear" w:color="auto" w:fill="auto"/>
            <w:noWrap/>
            <w:vAlign w:val="center"/>
            <w:hideMark/>
          </w:tcPr>
          <w:p w14:paraId="062151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47481B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465A7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ADF57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251DF2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0,732</w:t>
            </w:r>
          </w:p>
        </w:tc>
        <w:tc>
          <w:tcPr>
            <w:tcW w:w="0" w:type="auto"/>
            <w:tcBorders>
              <w:top w:val="nil"/>
              <w:left w:val="nil"/>
              <w:bottom w:val="single" w:sz="4" w:space="0" w:color="auto"/>
              <w:right w:val="single" w:sz="4" w:space="0" w:color="auto"/>
            </w:tcBorders>
            <w:shd w:val="clear" w:color="auto" w:fill="auto"/>
            <w:vAlign w:val="center"/>
            <w:hideMark/>
          </w:tcPr>
          <w:p w14:paraId="08F14D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0,104</w:t>
            </w:r>
          </w:p>
        </w:tc>
        <w:tc>
          <w:tcPr>
            <w:tcW w:w="0" w:type="auto"/>
            <w:tcBorders>
              <w:top w:val="nil"/>
              <w:left w:val="nil"/>
              <w:bottom w:val="single" w:sz="4" w:space="0" w:color="auto"/>
              <w:right w:val="single" w:sz="4" w:space="0" w:color="auto"/>
            </w:tcBorders>
            <w:shd w:val="clear" w:color="auto" w:fill="auto"/>
            <w:vAlign w:val="center"/>
            <w:hideMark/>
          </w:tcPr>
          <w:p w14:paraId="2C2E40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0,250</w:t>
            </w:r>
          </w:p>
        </w:tc>
        <w:tc>
          <w:tcPr>
            <w:tcW w:w="0" w:type="auto"/>
            <w:tcBorders>
              <w:top w:val="nil"/>
              <w:left w:val="nil"/>
              <w:bottom w:val="single" w:sz="4" w:space="0" w:color="auto"/>
              <w:right w:val="single" w:sz="4" w:space="0" w:color="auto"/>
            </w:tcBorders>
            <w:shd w:val="clear" w:color="auto" w:fill="auto"/>
            <w:vAlign w:val="center"/>
            <w:hideMark/>
          </w:tcPr>
          <w:p w14:paraId="057CF3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8CB8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0,836</w:t>
            </w:r>
          </w:p>
        </w:tc>
        <w:tc>
          <w:tcPr>
            <w:tcW w:w="0" w:type="auto"/>
            <w:tcBorders>
              <w:top w:val="nil"/>
              <w:left w:val="nil"/>
              <w:bottom w:val="single" w:sz="4" w:space="0" w:color="auto"/>
              <w:right w:val="single" w:sz="4" w:space="0" w:color="auto"/>
            </w:tcBorders>
            <w:shd w:val="clear" w:color="auto" w:fill="auto"/>
            <w:vAlign w:val="center"/>
            <w:hideMark/>
          </w:tcPr>
          <w:p w14:paraId="228D7B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0,982</w:t>
            </w:r>
          </w:p>
        </w:tc>
      </w:tr>
      <w:tr w:rsidR="004821DF" w:rsidRPr="004821DF" w14:paraId="29378DB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15D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593</w:t>
            </w:r>
          </w:p>
        </w:tc>
        <w:tc>
          <w:tcPr>
            <w:tcW w:w="0" w:type="auto"/>
            <w:tcBorders>
              <w:top w:val="nil"/>
              <w:left w:val="nil"/>
              <w:bottom w:val="single" w:sz="4" w:space="0" w:color="auto"/>
              <w:right w:val="single" w:sz="4" w:space="0" w:color="auto"/>
            </w:tcBorders>
            <w:shd w:val="clear" w:color="auto" w:fill="auto"/>
            <w:vAlign w:val="center"/>
            <w:hideMark/>
          </w:tcPr>
          <w:p w14:paraId="3DCC0F5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Многоуровневая автостоянка на 426 м\м</w:t>
            </w:r>
          </w:p>
        </w:tc>
        <w:tc>
          <w:tcPr>
            <w:tcW w:w="0" w:type="auto"/>
            <w:tcBorders>
              <w:top w:val="nil"/>
              <w:left w:val="nil"/>
              <w:bottom w:val="single" w:sz="4" w:space="0" w:color="auto"/>
              <w:right w:val="single" w:sz="4" w:space="0" w:color="auto"/>
            </w:tcBorders>
            <w:shd w:val="clear" w:color="auto" w:fill="auto"/>
            <w:noWrap/>
            <w:vAlign w:val="center"/>
            <w:hideMark/>
          </w:tcPr>
          <w:p w14:paraId="587494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0B7E73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D18C0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AD6F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DA9DE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1,536</w:t>
            </w:r>
          </w:p>
        </w:tc>
        <w:tc>
          <w:tcPr>
            <w:tcW w:w="0" w:type="auto"/>
            <w:tcBorders>
              <w:top w:val="nil"/>
              <w:left w:val="nil"/>
              <w:bottom w:val="single" w:sz="4" w:space="0" w:color="auto"/>
              <w:right w:val="single" w:sz="4" w:space="0" w:color="auto"/>
            </w:tcBorders>
            <w:shd w:val="clear" w:color="auto" w:fill="auto"/>
            <w:vAlign w:val="center"/>
            <w:hideMark/>
          </w:tcPr>
          <w:p w14:paraId="58C15E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4B8A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0401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B8CC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1,536</w:t>
            </w:r>
          </w:p>
        </w:tc>
        <w:tc>
          <w:tcPr>
            <w:tcW w:w="0" w:type="auto"/>
            <w:tcBorders>
              <w:top w:val="nil"/>
              <w:left w:val="nil"/>
              <w:bottom w:val="single" w:sz="4" w:space="0" w:color="auto"/>
              <w:right w:val="single" w:sz="4" w:space="0" w:color="auto"/>
            </w:tcBorders>
            <w:shd w:val="clear" w:color="auto" w:fill="auto"/>
            <w:vAlign w:val="center"/>
            <w:hideMark/>
          </w:tcPr>
          <w:p w14:paraId="068B4D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1,536</w:t>
            </w:r>
          </w:p>
        </w:tc>
      </w:tr>
      <w:tr w:rsidR="004821DF" w:rsidRPr="004821DF" w14:paraId="11E177B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44F3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594</w:t>
            </w:r>
          </w:p>
        </w:tc>
        <w:tc>
          <w:tcPr>
            <w:tcW w:w="0" w:type="auto"/>
            <w:tcBorders>
              <w:top w:val="nil"/>
              <w:left w:val="nil"/>
              <w:bottom w:val="single" w:sz="4" w:space="0" w:color="auto"/>
              <w:right w:val="single" w:sz="4" w:space="0" w:color="auto"/>
            </w:tcBorders>
            <w:shd w:val="clear" w:color="auto" w:fill="auto"/>
            <w:vAlign w:val="center"/>
            <w:hideMark/>
          </w:tcPr>
          <w:p w14:paraId="172B1AC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Гостиница высшего разряда</w:t>
            </w:r>
          </w:p>
        </w:tc>
        <w:tc>
          <w:tcPr>
            <w:tcW w:w="0" w:type="auto"/>
            <w:tcBorders>
              <w:top w:val="nil"/>
              <w:left w:val="nil"/>
              <w:bottom w:val="single" w:sz="4" w:space="0" w:color="auto"/>
              <w:right w:val="single" w:sz="4" w:space="0" w:color="auto"/>
            </w:tcBorders>
            <w:shd w:val="clear" w:color="auto" w:fill="auto"/>
            <w:noWrap/>
            <w:vAlign w:val="center"/>
            <w:hideMark/>
          </w:tcPr>
          <w:p w14:paraId="6BB044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643634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E85D4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F35ED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12F80B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2,088</w:t>
            </w:r>
          </w:p>
        </w:tc>
        <w:tc>
          <w:tcPr>
            <w:tcW w:w="0" w:type="auto"/>
            <w:tcBorders>
              <w:top w:val="nil"/>
              <w:left w:val="nil"/>
              <w:bottom w:val="single" w:sz="4" w:space="0" w:color="auto"/>
              <w:right w:val="single" w:sz="4" w:space="0" w:color="auto"/>
            </w:tcBorders>
            <w:shd w:val="clear" w:color="auto" w:fill="auto"/>
            <w:vAlign w:val="center"/>
            <w:hideMark/>
          </w:tcPr>
          <w:p w14:paraId="50E3F2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0,442</w:t>
            </w:r>
          </w:p>
        </w:tc>
        <w:tc>
          <w:tcPr>
            <w:tcW w:w="0" w:type="auto"/>
            <w:tcBorders>
              <w:top w:val="nil"/>
              <w:left w:val="nil"/>
              <w:bottom w:val="single" w:sz="4" w:space="0" w:color="auto"/>
              <w:right w:val="single" w:sz="4" w:space="0" w:color="auto"/>
            </w:tcBorders>
            <w:shd w:val="clear" w:color="auto" w:fill="auto"/>
            <w:vAlign w:val="center"/>
            <w:hideMark/>
          </w:tcPr>
          <w:p w14:paraId="53D98F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1,060</w:t>
            </w:r>
          </w:p>
        </w:tc>
        <w:tc>
          <w:tcPr>
            <w:tcW w:w="0" w:type="auto"/>
            <w:tcBorders>
              <w:top w:val="nil"/>
              <w:left w:val="nil"/>
              <w:bottom w:val="single" w:sz="4" w:space="0" w:color="auto"/>
              <w:right w:val="single" w:sz="4" w:space="0" w:color="auto"/>
            </w:tcBorders>
            <w:shd w:val="clear" w:color="auto" w:fill="auto"/>
            <w:vAlign w:val="center"/>
            <w:hideMark/>
          </w:tcPr>
          <w:p w14:paraId="5C56AA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CF6C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2,530</w:t>
            </w:r>
          </w:p>
        </w:tc>
        <w:tc>
          <w:tcPr>
            <w:tcW w:w="0" w:type="auto"/>
            <w:tcBorders>
              <w:top w:val="nil"/>
              <w:left w:val="nil"/>
              <w:bottom w:val="single" w:sz="4" w:space="0" w:color="auto"/>
              <w:right w:val="single" w:sz="4" w:space="0" w:color="auto"/>
            </w:tcBorders>
            <w:shd w:val="clear" w:color="auto" w:fill="auto"/>
            <w:vAlign w:val="center"/>
            <w:hideMark/>
          </w:tcPr>
          <w:p w14:paraId="477FEE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3,148</w:t>
            </w:r>
          </w:p>
        </w:tc>
      </w:tr>
      <w:tr w:rsidR="004821DF" w:rsidRPr="004821DF" w14:paraId="058FA3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B963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595</w:t>
            </w:r>
          </w:p>
        </w:tc>
        <w:tc>
          <w:tcPr>
            <w:tcW w:w="0" w:type="auto"/>
            <w:tcBorders>
              <w:top w:val="nil"/>
              <w:left w:val="nil"/>
              <w:bottom w:val="single" w:sz="4" w:space="0" w:color="auto"/>
              <w:right w:val="single" w:sz="4" w:space="0" w:color="auto"/>
            </w:tcBorders>
            <w:shd w:val="clear" w:color="auto" w:fill="auto"/>
            <w:vAlign w:val="center"/>
            <w:hideMark/>
          </w:tcPr>
          <w:p w14:paraId="1018869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Конференц-центр</w:t>
            </w:r>
          </w:p>
        </w:tc>
        <w:tc>
          <w:tcPr>
            <w:tcW w:w="0" w:type="auto"/>
            <w:tcBorders>
              <w:top w:val="nil"/>
              <w:left w:val="nil"/>
              <w:bottom w:val="single" w:sz="4" w:space="0" w:color="auto"/>
              <w:right w:val="single" w:sz="4" w:space="0" w:color="auto"/>
            </w:tcBorders>
            <w:shd w:val="clear" w:color="auto" w:fill="auto"/>
            <w:noWrap/>
            <w:vAlign w:val="center"/>
            <w:hideMark/>
          </w:tcPr>
          <w:p w14:paraId="17F120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1866BB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83153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76544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2FE3B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0,907</w:t>
            </w:r>
          </w:p>
        </w:tc>
        <w:tc>
          <w:tcPr>
            <w:tcW w:w="0" w:type="auto"/>
            <w:tcBorders>
              <w:top w:val="nil"/>
              <w:left w:val="nil"/>
              <w:bottom w:val="single" w:sz="4" w:space="0" w:color="auto"/>
              <w:right w:val="single" w:sz="4" w:space="0" w:color="auto"/>
            </w:tcBorders>
            <w:shd w:val="clear" w:color="auto" w:fill="auto"/>
            <w:vAlign w:val="center"/>
            <w:hideMark/>
          </w:tcPr>
          <w:p w14:paraId="4E2D13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0,146</w:t>
            </w:r>
          </w:p>
        </w:tc>
        <w:tc>
          <w:tcPr>
            <w:tcW w:w="0" w:type="auto"/>
            <w:tcBorders>
              <w:top w:val="nil"/>
              <w:left w:val="nil"/>
              <w:bottom w:val="single" w:sz="4" w:space="0" w:color="auto"/>
              <w:right w:val="single" w:sz="4" w:space="0" w:color="auto"/>
            </w:tcBorders>
            <w:shd w:val="clear" w:color="auto" w:fill="auto"/>
            <w:vAlign w:val="center"/>
            <w:hideMark/>
          </w:tcPr>
          <w:p w14:paraId="32635F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295335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2BAF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1,053</w:t>
            </w:r>
          </w:p>
        </w:tc>
        <w:tc>
          <w:tcPr>
            <w:tcW w:w="0" w:type="auto"/>
            <w:tcBorders>
              <w:top w:val="nil"/>
              <w:left w:val="nil"/>
              <w:bottom w:val="single" w:sz="4" w:space="0" w:color="auto"/>
              <w:right w:val="single" w:sz="4" w:space="0" w:color="auto"/>
            </w:tcBorders>
            <w:shd w:val="clear" w:color="auto" w:fill="auto"/>
            <w:vAlign w:val="center"/>
            <w:hideMark/>
          </w:tcPr>
          <w:p w14:paraId="3EE580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1,257</w:t>
            </w:r>
          </w:p>
        </w:tc>
      </w:tr>
      <w:tr w:rsidR="004821DF" w:rsidRPr="004821DF" w14:paraId="3E8E48C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7477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596</w:t>
            </w:r>
          </w:p>
        </w:tc>
        <w:tc>
          <w:tcPr>
            <w:tcW w:w="0" w:type="auto"/>
            <w:tcBorders>
              <w:top w:val="nil"/>
              <w:left w:val="nil"/>
              <w:bottom w:val="single" w:sz="4" w:space="0" w:color="auto"/>
              <w:right w:val="single" w:sz="4" w:space="0" w:color="auto"/>
            </w:tcBorders>
            <w:shd w:val="clear" w:color="auto" w:fill="auto"/>
            <w:vAlign w:val="center"/>
            <w:hideMark/>
          </w:tcPr>
          <w:p w14:paraId="790FB40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перспективного развития СУРГУ</w:t>
            </w:r>
          </w:p>
        </w:tc>
        <w:tc>
          <w:tcPr>
            <w:tcW w:w="0" w:type="auto"/>
            <w:tcBorders>
              <w:top w:val="nil"/>
              <w:left w:val="nil"/>
              <w:bottom w:val="single" w:sz="4" w:space="0" w:color="auto"/>
              <w:right w:val="single" w:sz="4" w:space="0" w:color="auto"/>
            </w:tcBorders>
            <w:shd w:val="clear" w:color="auto" w:fill="auto"/>
            <w:noWrap/>
            <w:vAlign w:val="center"/>
            <w:hideMark/>
          </w:tcPr>
          <w:p w14:paraId="6A7A72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76835E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8C50F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AE8F5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62605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1,337</w:t>
            </w:r>
          </w:p>
        </w:tc>
        <w:tc>
          <w:tcPr>
            <w:tcW w:w="0" w:type="auto"/>
            <w:tcBorders>
              <w:top w:val="nil"/>
              <w:left w:val="nil"/>
              <w:bottom w:val="single" w:sz="4" w:space="0" w:color="auto"/>
              <w:right w:val="single" w:sz="4" w:space="0" w:color="auto"/>
            </w:tcBorders>
            <w:shd w:val="clear" w:color="auto" w:fill="auto"/>
            <w:vAlign w:val="center"/>
            <w:hideMark/>
          </w:tcPr>
          <w:p w14:paraId="3BBF31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0,275</w:t>
            </w:r>
          </w:p>
        </w:tc>
        <w:tc>
          <w:tcPr>
            <w:tcW w:w="0" w:type="auto"/>
            <w:tcBorders>
              <w:top w:val="nil"/>
              <w:left w:val="nil"/>
              <w:bottom w:val="single" w:sz="4" w:space="0" w:color="auto"/>
              <w:right w:val="single" w:sz="4" w:space="0" w:color="auto"/>
            </w:tcBorders>
            <w:shd w:val="clear" w:color="auto" w:fill="auto"/>
            <w:vAlign w:val="center"/>
            <w:hideMark/>
          </w:tcPr>
          <w:p w14:paraId="30CD01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0,660</w:t>
            </w:r>
          </w:p>
        </w:tc>
        <w:tc>
          <w:tcPr>
            <w:tcW w:w="0" w:type="auto"/>
            <w:tcBorders>
              <w:top w:val="nil"/>
              <w:left w:val="nil"/>
              <w:bottom w:val="single" w:sz="4" w:space="0" w:color="auto"/>
              <w:right w:val="single" w:sz="4" w:space="0" w:color="auto"/>
            </w:tcBorders>
            <w:shd w:val="clear" w:color="auto" w:fill="auto"/>
            <w:vAlign w:val="center"/>
            <w:hideMark/>
          </w:tcPr>
          <w:p w14:paraId="43B3FA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9F41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1,612</w:t>
            </w:r>
          </w:p>
        </w:tc>
        <w:tc>
          <w:tcPr>
            <w:tcW w:w="0" w:type="auto"/>
            <w:tcBorders>
              <w:top w:val="nil"/>
              <w:left w:val="nil"/>
              <w:bottom w:val="single" w:sz="4" w:space="0" w:color="auto"/>
              <w:right w:val="single" w:sz="4" w:space="0" w:color="auto"/>
            </w:tcBorders>
            <w:shd w:val="clear" w:color="auto" w:fill="auto"/>
            <w:vAlign w:val="center"/>
            <w:hideMark/>
          </w:tcPr>
          <w:p w14:paraId="7A8E42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1,997</w:t>
            </w:r>
          </w:p>
        </w:tc>
      </w:tr>
      <w:tr w:rsidR="004821DF" w:rsidRPr="004821DF" w14:paraId="1EFB8B7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8B31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597</w:t>
            </w:r>
          </w:p>
        </w:tc>
        <w:tc>
          <w:tcPr>
            <w:tcW w:w="0" w:type="auto"/>
            <w:tcBorders>
              <w:top w:val="nil"/>
              <w:left w:val="nil"/>
              <w:bottom w:val="single" w:sz="4" w:space="0" w:color="auto"/>
              <w:right w:val="single" w:sz="4" w:space="0" w:color="auto"/>
            </w:tcBorders>
            <w:shd w:val="clear" w:color="auto" w:fill="auto"/>
            <w:vAlign w:val="center"/>
            <w:hideMark/>
          </w:tcPr>
          <w:p w14:paraId="3E07CC1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Музейно-выставочный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4C2E14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1EE1ED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C6F4A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7F27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D24CF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0,830</w:t>
            </w:r>
          </w:p>
        </w:tc>
        <w:tc>
          <w:tcPr>
            <w:tcW w:w="0" w:type="auto"/>
            <w:tcBorders>
              <w:top w:val="nil"/>
              <w:left w:val="nil"/>
              <w:bottom w:val="single" w:sz="4" w:space="0" w:color="auto"/>
              <w:right w:val="single" w:sz="4" w:space="0" w:color="auto"/>
            </w:tcBorders>
            <w:shd w:val="clear" w:color="auto" w:fill="auto"/>
            <w:vAlign w:val="center"/>
            <w:hideMark/>
          </w:tcPr>
          <w:p w14:paraId="58404B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0,113</w:t>
            </w:r>
          </w:p>
        </w:tc>
        <w:tc>
          <w:tcPr>
            <w:tcW w:w="0" w:type="auto"/>
            <w:tcBorders>
              <w:top w:val="nil"/>
              <w:left w:val="nil"/>
              <w:bottom w:val="single" w:sz="4" w:space="0" w:color="auto"/>
              <w:right w:val="single" w:sz="4" w:space="0" w:color="auto"/>
            </w:tcBorders>
            <w:shd w:val="clear" w:color="auto" w:fill="auto"/>
            <w:vAlign w:val="center"/>
            <w:hideMark/>
          </w:tcPr>
          <w:p w14:paraId="35A639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0,270</w:t>
            </w:r>
          </w:p>
        </w:tc>
        <w:tc>
          <w:tcPr>
            <w:tcW w:w="0" w:type="auto"/>
            <w:tcBorders>
              <w:top w:val="nil"/>
              <w:left w:val="nil"/>
              <w:bottom w:val="single" w:sz="4" w:space="0" w:color="auto"/>
              <w:right w:val="single" w:sz="4" w:space="0" w:color="auto"/>
            </w:tcBorders>
            <w:shd w:val="clear" w:color="auto" w:fill="auto"/>
            <w:vAlign w:val="center"/>
            <w:hideMark/>
          </w:tcPr>
          <w:p w14:paraId="44E576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1F9A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0,943</w:t>
            </w:r>
          </w:p>
        </w:tc>
        <w:tc>
          <w:tcPr>
            <w:tcW w:w="0" w:type="auto"/>
            <w:tcBorders>
              <w:top w:val="nil"/>
              <w:left w:val="nil"/>
              <w:bottom w:val="single" w:sz="4" w:space="0" w:color="auto"/>
              <w:right w:val="single" w:sz="4" w:space="0" w:color="auto"/>
            </w:tcBorders>
            <w:shd w:val="clear" w:color="auto" w:fill="auto"/>
            <w:vAlign w:val="center"/>
            <w:hideMark/>
          </w:tcPr>
          <w:p w14:paraId="51FE2C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r>
      <w:tr w:rsidR="004821DF" w:rsidRPr="004821DF" w14:paraId="5B0B938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2353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598</w:t>
            </w:r>
          </w:p>
        </w:tc>
        <w:tc>
          <w:tcPr>
            <w:tcW w:w="0" w:type="auto"/>
            <w:tcBorders>
              <w:top w:val="nil"/>
              <w:left w:val="nil"/>
              <w:bottom w:val="single" w:sz="4" w:space="0" w:color="auto"/>
              <w:right w:val="single" w:sz="4" w:space="0" w:color="auto"/>
            </w:tcBorders>
            <w:shd w:val="clear" w:color="auto" w:fill="auto"/>
            <w:vAlign w:val="center"/>
            <w:hideMark/>
          </w:tcPr>
          <w:p w14:paraId="6D499FA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социально-культурного назначения</w:t>
            </w:r>
          </w:p>
        </w:tc>
        <w:tc>
          <w:tcPr>
            <w:tcW w:w="0" w:type="auto"/>
            <w:tcBorders>
              <w:top w:val="nil"/>
              <w:left w:val="nil"/>
              <w:bottom w:val="single" w:sz="4" w:space="0" w:color="auto"/>
              <w:right w:val="single" w:sz="4" w:space="0" w:color="auto"/>
            </w:tcBorders>
            <w:shd w:val="clear" w:color="auto" w:fill="auto"/>
            <w:noWrap/>
            <w:vAlign w:val="center"/>
            <w:hideMark/>
          </w:tcPr>
          <w:p w14:paraId="3C7E38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51535C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60A39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4C5F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7A0AE5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0,738</w:t>
            </w:r>
          </w:p>
        </w:tc>
        <w:tc>
          <w:tcPr>
            <w:tcW w:w="0" w:type="auto"/>
            <w:tcBorders>
              <w:top w:val="nil"/>
              <w:left w:val="nil"/>
              <w:bottom w:val="single" w:sz="4" w:space="0" w:color="auto"/>
              <w:right w:val="single" w:sz="4" w:space="0" w:color="auto"/>
            </w:tcBorders>
            <w:shd w:val="clear" w:color="auto" w:fill="auto"/>
            <w:vAlign w:val="center"/>
            <w:hideMark/>
          </w:tcPr>
          <w:p w14:paraId="0F100D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0,146</w:t>
            </w:r>
          </w:p>
        </w:tc>
        <w:tc>
          <w:tcPr>
            <w:tcW w:w="0" w:type="auto"/>
            <w:tcBorders>
              <w:top w:val="nil"/>
              <w:left w:val="nil"/>
              <w:bottom w:val="single" w:sz="4" w:space="0" w:color="auto"/>
              <w:right w:val="single" w:sz="4" w:space="0" w:color="auto"/>
            </w:tcBorders>
            <w:shd w:val="clear" w:color="auto" w:fill="auto"/>
            <w:vAlign w:val="center"/>
            <w:hideMark/>
          </w:tcPr>
          <w:p w14:paraId="75DF89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1BB385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21E7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0,884</w:t>
            </w:r>
          </w:p>
        </w:tc>
        <w:tc>
          <w:tcPr>
            <w:tcW w:w="0" w:type="auto"/>
            <w:tcBorders>
              <w:top w:val="nil"/>
              <w:left w:val="nil"/>
              <w:bottom w:val="single" w:sz="4" w:space="0" w:color="auto"/>
              <w:right w:val="single" w:sz="4" w:space="0" w:color="auto"/>
            </w:tcBorders>
            <w:shd w:val="clear" w:color="auto" w:fill="auto"/>
            <w:vAlign w:val="center"/>
            <w:hideMark/>
          </w:tcPr>
          <w:p w14:paraId="1CAE05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1,088</w:t>
            </w:r>
          </w:p>
        </w:tc>
      </w:tr>
      <w:tr w:rsidR="004821DF" w:rsidRPr="004821DF" w14:paraId="7A67246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6AB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599</w:t>
            </w:r>
          </w:p>
        </w:tc>
        <w:tc>
          <w:tcPr>
            <w:tcW w:w="0" w:type="auto"/>
            <w:tcBorders>
              <w:top w:val="nil"/>
              <w:left w:val="nil"/>
              <w:bottom w:val="single" w:sz="4" w:space="0" w:color="auto"/>
              <w:right w:val="single" w:sz="4" w:space="0" w:color="auto"/>
            </w:tcBorders>
            <w:shd w:val="clear" w:color="auto" w:fill="auto"/>
            <w:vAlign w:val="center"/>
            <w:hideMark/>
          </w:tcPr>
          <w:p w14:paraId="7488A6A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Инвестиционная площадка № 23. Подземная автостоянка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396F85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066552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828D4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5B18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EC373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1B43C6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122525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362BF3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2839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5538AD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r>
      <w:tr w:rsidR="004821DF" w:rsidRPr="004821DF" w14:paraId="04B8F17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BB0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600</w:t>
            </w:r>
          </w:p>
        </w:tc>
        <w:tc>
          <w:tcPr>
            <w:tcW w:w="0" w:type="auto"/>
            <w:tcBorders>
              <w:top w:val="nil"/>
              <w:left w:val="nil"/>
              <w:bottom w:val="single" w:sz="4" w:space="0" w:color="auto"/>
              <w:right w:val="single" w:sz="4" w:space="0" w:color="auto"/>
            </w:tcBorders>
            <w:shd w:val="clear" w:color="auto" w:fill="auto"/>
            <w:vAlign w:val="center"/>
            <w:hideMark/>
          </w:tcPr>
          <w:p w14:paraId="29EC486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Инвестиционная площадка № 24. Подземная</w:t>
            </w:r>
            <w:r w:rsidRPr="004821DF">
              <w:rPr>
                <w:rFonts w:ascii="Times New Roman" w:eastAsia="Times New Roman" w:hAnsi="Times New Roman" w:cs="Times New Roman"/>
                <w:color w:val="000000"/>
                <w:sz w:val="20"/>
                <w:szCs w:val="20"/>
                <w:lang w:val="ru-RU" w:eastAsia="ru-RU"/>
              </w:rPr>
              <w:br/>
              <w:t>автостоянка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68A179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15AC8F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7FAD3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CA112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1A4126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505F6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7774F7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5D59F7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F7BC6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2A867E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r>
      <w:tr w:rsidR="004821DF" w:rsidRPr="004821DF" w14:paraId="726F498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3AB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601</w:t>
            </w:r>
          </w:p>
        </w:tc>
        <w:tc>
          <w:tcPr>
            <w:tcW w:w="0" w:type="auto"/>
            <w:tcBorders>
              <w:top w:val="nil"/>
              <w:left w:val="nil"/>
              <w:bottom w:val="single" w:sz="4" w:space="0" w:color="auto"/>
              <w:right w:val="single" w:sz="4" w:space="0" w:color="auto"/>
            </w:tcBorders>
            <w:shd w:val="clear" w:color="auto" w:fill="auto"/>
            <w:vAlign w:val="center"/>
            <w:hideMark/>
          </w:tcPr>
          <w:p w14:paraId="7BB9A8E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Инвестиционная площадка № 25. Подземная</w:t>
            </w:r>
            <w:r w:rsidRPr="004821DF">
              <w:rPr>
                <w:rFonts w:ascii="Times New Roman" w:eastAsia="Times New Roman" w:hAnsi="Times New Roman" w:cs="Times New Roman"/>
                <w:color w:val="000000"/>
                <w:sz w:val="20"/>
                <w:szCs w:val="20"/>
                <w:lang w:val="ru-RU" w:eastAsia="ru-RU"/>
              </w:rPr>
              <w:br/>
              <w:t>автостоянка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1C9195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181802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6C188C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D508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2033</w:t>
            </w:r>
          </w:p>
        </w:tc>
        <w:tc>
          <w:tcPr>
            <w:tcW w:w="0" w:type="auto"/>
            <w:tcBorders>
              <w:top w:val="nil"/>
              <w:left w:val="nil"/>
              <w:bottom w:val="single" w:sz="4" w:space="0" w:color="auto"/>
              <w:right w:val="single" w:sz="4" w:space="0" w:color="auto"/>
            </w:tcBorders>
            <w:shd w:val="clear" w:color="auto" w:fill="auto"/>
            <w:vAlign w:val="center"/>
            <w:hideMark/>
          </w:tcPr>
          <w:p w14:paraId="7BAEBD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79A744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20F67E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2B5533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EB27E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20AB9B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r>
      <w:tr w:rsidR="004821DF" w:rsidRPr="004821DF" w14:paraId="4768722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6590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602</w:t>
            </w:r>
          </w:p>
        </w:tc>
        <w:tc>
          <w:tcPr>
            <w:tcW w:w="0" w:type="auto"/>
            <w:tcBorders>
              <w:top w:val="nil"/>
              <w:left w:val="nil"/>
              <w:bottom w:val="single" w:sz="4" w:space="0" w:color="auto"/>
              <w:right w:val="single" w:sz="4" w:space="0" w:color="auto"/>
            </w:tcBorders>
            <w:shd w:val="clear" w:color="auto" w:fill="auto"/>
            <w:vAlign w:val="center"/>
            <w:hideMark/>
          </w:tcPr>
          <w:p w14:paraId="7D69FAE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Инвестиционная площадка № 26. Подземная</w:t>
            </w:r>
            <w:r w:rsidRPr="004821DF">
              <w:rPr>
                <w:rFonts w:ascii="Times New Roman" w:eastAsia="Times New Roman" w:hAnsi="Times New Roman" w:cs="Times New Roman"/>
                <w:color w:val="000000"/>
                <w:sz w:val="20"/>
                <w:szCs w:val="20"/>
                <w:lang w:val="ru-RU" w:eastAsia="ru-RU"/>
              </w:rPr>
              <w:br/>
              <w:t>автостоянка</w:t>
            </w:r>
          </w:p>
        </w:tc>
        <w:tc>
          <w:tcPr>
            <w:tcW w:w="0" w:type="auto"/>
            <w:tcBorders>
              <w:top w:val="nil"/>
              <w:left w:val="nil"/>
              <w:bottom w:val="single" w:sz="4" w:space="0" w:color="auto"/>
              <w:right w:val="single" w:sz="4" w:space="0" w:color="auto"/>
            </w:tcBorders>
            <w:shd w:val="clear" w:color="auto" w:fill="auto"/>
            <w:noWrap/>
            <w:vAlign w:val="center"/>
            <w:hideMark/>
          </w:tcPr>
          <w:p w14:paraId="65CB53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w:t>
            </w:r>
          </w:p>
        </w:tc>
        <w:tc>
          <w:tcPr>
            <w:tcW w:w="0" w:type="auto"/>
            <w:tcBorders>
              <w:top w:val="nil"/>
              <w:left w:val="nil"/>
              <w:bottom w:val="single" w:sz="4" w:space="0" w:color="auto"/>
              <w:right w:val="single" w:sz="4" w:space="0" w:color="auto"/>
            </w:tcBorders>
            <w:shd w:val="clear" w:color="auto" w:fill="auto"/>
            <w:vAlign w:val="center"/>
            <w:hideMark/>
          </w:tcPr>
          <w:p w14:paraId="444678E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E97F8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13D9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1F9C0C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409295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0,013</w:t>
            </w:r>
          </w:p>
        </w:tc>
        <w:tc>
          <w:tcPr>
            <w:tcW w:w="0" w:type="auto"/>
            <w:tcBorders>
              <w:top w:val="nil"/>
              <w:left w:val="nil"/>
              <w:bottom w:val="single" w:sz="4" w:space="0" w:color="auto"/>
              <w:right w:val="single" w:sz="4" w:space="0" w:color="auto"/>
            </w:tcBorders>
            <w:shd w:val="clear" w:color="auto" w:fill="auto"/>
            <w:vAlign w:val="center"/>
            <w:hideMark/>
          </w:tcPr>
          <w:p w14:paraId="527CB5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c>
          <w:tcPr>
            <w:tcW w:w="0" w:type="auto"/>
            <w:tcBorders>
              <w:top w:val="nil"/>
              <w:left w:val="nil"/>
              <w:bottom w:val="single" w:sz="4" w:space="0" w:color="auto"/>
              <w:right w:val="single" w:sz="4" w:space="0" w:color="auto"/>
            </w:tcBorders>
            <w:shd w:val="clear" w:color="auto" w:fill="auto"/>
            <w:vAlign w:val="center"/>
            <w:hideMark/>
          </w:tcPr>
          <w:p w14:paraId="155061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7C731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3FC6C4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0,049</w:t>
            </w:r>
          </w:p>
        </w:tc>
      </w:tr>
      <w:tr w:rsidR="004821DF" w:rsidRPr="004821DF" w14:paraId="44CDAE4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EF8B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603</w:t>
            </w:r>
          </w:p>
        </w:tc>
        <w:tc>
          <w:tcPr>
            <w:tcW w:w="0" w:type="auto"/>
            <w:tcBorders>
              <w:top w:val="nil"/>
              <w:left w:val="nil"/>
              <w:bottom w:val="single" w:sz="4" w:space="0" w:color="auto"/>
              <w:right w:val="single" w:sz="4" w:space="0" w:color="auto"/>
            </w:tcBorders>
            <w:shd w:val="clear" w:color="auto" w:fill="auto"/>
            <w:vAlign w:val="center"/>
            <w:hideMark/>
          </w:tcPr>
          <w:p w14:paraId="5CCF037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БУ ХМАО-Югры "Сургутская окружная клиническая больница Терапевтический корпус (Энергетиков 20)</w:t>
            </w:r>
          </w:p>
        </w:tc>
        <w:tc>
          <w:tcPr>
            <w:tcW w:w="0" w:type="auto"/>
            <w:tcBorders>
              <w:top w:val="nil"/>
              <w:left w:val="nil"/>
              <w:bottom w:val="single" w:sz="4" w:space="0" w:color="auto"/>
              <w:right w:val="single" w:sz="4" w:space="0" w:color="auto"/>
            </w:tcBorders>
            <w:shd w:val="clear" w:color="auto" w:fill="auto"/>
            <w:noWrap/>
            <w:vAlign w:val="center"/>
            <w:hideMark/>
          </w:tcPr>
          <w:p w14:paraId="0CC55B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 Квартал 6.</w:t>
            </w:r>
          </w:p>
        </w:tc>
        <w:tc>
          <w:tcPr>
            <w:tcW w:w="0" w:type="auto"/>
            <w:tcBorders>
              <w:top w:val="nil"/>
              <w:left w:val="nil"/>
              <w:bottom w:val="single" w:sz="4" w:space="0" w:color="auto"/>
              <w:right w:val="single" w:sz="4" w:space="0" w:color="auto"/>
            </w:tcBorders>
            <w:shd w:val="clear" w:color="auto" w:fill="auto"/>
            <w:vAlign w:val="center"/>
            <w:hideMark/>
          </w:tcPr>
          <w:p w14:paraId="0A41F1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1ECBA9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37FD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2CF3BA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0,839</w:t>
            </w:r>
          </w:p>
        </w:tc>
        <w:tc>
          <w:tcPr>
            <w:tcW w:w="0" w:type="auto"/>
            <w:tcBorders>
              <w:top w:val="nil"/>
              <w:left w:val="nil"/>
              <w:bottom w:val="single" w:sz="4" w:space="0" w:color="auto"/>
              <w:right w:val="single" w:sz="4" w:space="0" w:color="auto"/>
            </w:tcBorders>
            <w:shd w:val="clear" w:color="auto" w:fill="auto"/>
            <w:vAlign w:val="center"/>
            <w:hideMark/>
          </w:tcPr>
          <w:p w14:paraId="1D581D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7733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EED6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950B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0,839</w:t>
            </w:r>
          </w:p>
        </w:tc>
        <w:tc>
          <w:tcPr>
            <w:tcW w:w="0" w:type="auto"/>
            <w:tcBorders>
              <w:top w:val="nil"/>
              <w:left w:val="nil"/>
              <w:bottom w:val="single" w:sz="4" w:space="0" w:color="auto"/>
              <w:right w:val="single" w:sz="4" w:space="0" w:color="auto"/>
            </w:tcBorders>
            <w:shd w:val="clear" w:color="auto" w:fill="auto"/>
            <w:vAlign w:val="center"/>
            <w:hideMark/>
          </w:tcPr>
          <w:p w14:paraId="48F39C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0,839</w:t>
            </w:r>
          </w:p>
        </w:tc>
      </w:tr>
      <w:tr w:rsidR="004821DF" w:rsidRPr="004821DF" w14:paraId="6E192F5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A48E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604</w:t>
            </w:r>
          </w:p>
        </w:tc>
        <w:tc>
          <w:tcPr>
            <w:tcW w:w="0" w:type="auto"/>
            <w:tcBorders>
              <w:top w:val="nil"/>
              <w:left w:val="nil"/>
              <w:bottom w:val="single" w:sz="4" w:space="0" w:color="auto"/>
              <w:right w:val="single" w:sz="4" w:space="0" w:color="auto"/>
            </w:tcBorders>
            <w:shd w:val="clear" w:color="auto" w:fill="auto"/>
            <w:vAlign w:val="center"/>
            <w:hideMark/>
          </w:tcPr>
          <w:p w14:paraId="40FE65A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"Газпром трансгаз Сургут" Учебно- производственный центр по ул. Энергетиков, 16/1</w:t>
            </w:r>
          </w:p>
        </w:tc>
        <w:tc>
          <w:tcPr>
            <w:tcW w:w="0" w:type="auto"/>
            <w:tcBorders>
              <w:top w:val="nil"/>
              <w:left w:val="nil"/>
              <w:bottom w:val="single" w:sz="4" w:space="0" w:color="auto"/>
              <w:right w:val="single" w:sz="4" w:space="0" w:color="auto"/>
            </w:tcBorders>
            <w:shd w:val="clear" w:color="auto" w:fill="auto"/>
            <w:noWrap/>
            <w:vAlign w:val="center"/>
            <w:hideMark/>
          </w:tcPr>
          <w:p w14:paraId="7A8DD5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Ядро центра, Квартал 7.</w:t>
            </w:r>
          </w:p>
        </w:tc>
        <w:tc>
          <w:tcPr>
            <w:tcW w:w="0" w:type="auto"/>
            <w:tcBorders>
              <w:top w:val="nil"/>
              <w:left w:val="nil"/>
              <w:bottom w:val="single" w:sz="4" w:space="0" w:color="auto"/>
              <w:right w:val="single" w:sz="4" w:space="0" w:color="auto"/>
            </w:tcBorders>
            <w:shd w:val="clear" w:color="auto" w:fill="auto"/>
            <w:vAlign w:val="center"/>
            <w:hideMark/>
          </w:tcPr>
          <w:p w14:paraId="2E47BE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115A60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32DA6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9534A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0,224</w:t>
            </w:r>
          </w:p>
        </w:tc>
        <w:tc>
          <w:tcPr>
            <w:tcW w:w="0" w:type="auto"/>
            <w:tcBorders>
              <w:top w:val="nil"/>
              <w:left w:val="nil"/>
              <w:bottom w:val="single" w:sz="4" w:space="0" w:color="auto"/>
              <w:right w:val="single" w:sz="4" w:space="0" w:color="auto"/>
            </w:tcBorders>
            <w:shd w:val="clear" w:color="auto" w:fill="auto"/>
            <w:vAlign w:val="center"/>
            <w:hideMark/>
          </w:tcPr>
          <w:p w14:paraId="2B5149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-0,025</w:t>
            </w:r>
          </w:p>
        </w:tc>
        <w:tc>
          <w:tcPr>
            <w:tcW w:w="0" w:type="auto"/>
            <w:tcBorders>
              <w:top w:val="nil"/>
              <w:left w:val="nil"/>
              <w:bottom w:val="single" w:sz="4" w:space="0" w:color="auto"/>
              <w:right w:val="single" w:sz="4" w:space="0" w:color="auto"/>
            </w:tcBorders>
            <w:shd w:val="clear" w:color="auto" w:fill="auto"/>
            <w:vAlign w:val="center"/>
            <w:hideMark/>
          </w:tcPr>
          <w:p w14:paraId="687A09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CC3A5B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BA2A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0,199</w:t>
            </w:r>
          </w:p>
        </w:tc>
        <w:tc>
          <w:tcPr>
            <w:tcW w:w="0" w:type="auto"/>
            <w:tcBorders>
              <w:top w:val="nil"/>
              <w:left w:val="nil"/>
              <w:bottom w:val="single" w:sz="4" w:space="0" w:color="auto"/>
              <w:right w:val="single" w:sz="4" w:space="0" w:color="auto"/>
            </w:tcBorders>
            <w:shd w:val="clear" w:color="auto" w:fill="auto"/>
            <w:vAlign w:val="center"/>
            <w:hideMark/>
          </w:tcPr>
          <w:p w14:paraId="48FEB2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193F85E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3A52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605</w:t>
            </w:r>
          </w:p>
        </w:tc>
        <w:tc>
          <w:tcPr>
            <w:tcW w:w="0" w:type="auto"/>
            <w:tcBorders>
              <w:top w:val="nil"/>
              <w:left w:val="nil"/>
              <w:bottom w:val="single" w:sz="4" w:space="0" w:color="auto"/>
              <w:right w:val="single" w:sz="4" w:space="0" w:color="auto"/>
            </w:tcBorders>
            <w:shd w:val="clear" w:color="auto" w:fill="auto"/>
            <w:vAlign w:val="center"/>
            <w:hideMark/>
          </w:tcPr>
          <w:p w14:paraId="7377468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Социально-оздоровительный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41DA7D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ЦПЛ1.</w:t>
            </w:r>
          </w:p>
        </w:tc>
        <w:tc>
          <w:tcPr>
            <w:tcW w:w="0" w:type="auto"/>
            <w:tcBorders>
              <w:top w:val="nil"/>
              <w:left w:val="nil"/>
              <w:bottom w:val="single" w:sz="4" w:space="0" w:color="auto"/>
              <w:right w:val="single" w:sz="4" w:space="0" w:color="auto"/>
            </w:tcBorders>
            <w:shd w:val="clear" w:color="auto" w:fill="auto"/>
            <w:vAlign w:val="center"/>
            <w:hideMark/>
          </w:tcPr>
          <w:p w14:paraId="761F58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2B9501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E6E05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2DD29C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3D866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FD6DC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C760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BC6A8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1F4446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1B0B05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010F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606</w:t>
            </w:r>
          </w:p>
        </w:tc>
        <w:tc>
          <w:tcPr>
            <w:tcW w:w="0" w:type="auto"/>
            <w:tcBorders>
              <w:top w:val="nil"/>
              <w:left w:val="nil"/>
              <w:bottom w:val="single" w:sz="4" w:space="0" w:color="auto"/>
              <w:right w:val="single" w:sz="4" w:space="0" w:color="auto"/>
            </w:tcBorders>
            <w:shd w:val="clear" w:color="auto" w:fill="auto"/>
            <w:vAlign w:val="center"/>
            <w:hideMark/>
          </w:tcPr>
          <w:p w14:paraId="04C7918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Социально-реабилитационный центр для</w:t>
            </w:r>
            <w:r w:rsidRPr="004821DF">
              <w:rPr>
                <w:rFonts w:ascii="Times New Roman" w:eastAsia="Times New Roman" w:hAnsi="Times New Roman" w:cs="Times New Roman"/>
                <w:color w:val="000000"/>
                <w:sz w:val="20"/>
                <w:szCs w:val="20"/>
                <w:lang w:val="ru-RU" w:eastAsia="ru-RU"/>
              </w:rPr>
              <w:br/>
              <w:t>несовершеннолетних</w:t>
            </w:r>
          </w:p>
        </w:tc>
        <w:tc>
          <w:tcPr>
            <w:tcW w:w="0" w:type="auto"/>
            <w:tcBorders>
              <w:top w:val="nil"/>
              <w:left w:val="nil"/>
              <w:bottom w:val="single" w:sz="4" w:space="0" w:color="auto"/>
              <w:right w:val="single" w:sz="4" w:space="0" w:color="auto"/>
            </w:tcBorders>
            <w:shd w:val="clear" w:color="auto" w:fill="auto"/>
            <w:noWrap/>
            <w:vAlign w:val="center"/>
            <w:hideMark/>
          </w:tcPr>
          <w:p w14:paraId="772787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ЦПЛ1.</w:t>
            </w:r>
          </w:p>
        </w:tc>
        <w:tc>
          <w:tcPr>
            <w:tcW w:w="0" w:type="auto"/>
            <w:tcBorders>
              <w:top w:val="nil"/>
              <w:left w:val="nil"/>
              <w:bottom w:val="single" w:sz="4" w:space="0" w:color="auto"/>
              <w:right w:val="single" w:sz="4" w:space="0" w:color="auto"/>
            </w:tcBorders>
            <w:shd w:val="clear" w:color="auto" w:fill="auto"/>
            <w:vAlign w:val="center"/>
            <w:hideMark/>
          </w:tcPr>
          <w:p w14:paraId="4287B7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w:t>
            </w:r>
          </w:p>
        </w:tc>
        <w:tc>
          <w:tcPr>
            <w:tcW w:w="0" w:type="auto"/>
            <w:tcBorders>
              <w:top w:val="nil"/>
              <w:left w:val="nil"/>
              <w:bottom w:val="single" w:sz="4" w:space="0" w:color="auto"/>
              <w:right w:val="single" w:sz="4" w:space="0" w:color="auto"/>
            </w:tcBorders>
            <w:shd w:val="clear" w:color="auto" w:fill="auto"/>
            <w:vAlign w:val="center"/>
            <w:hideMark/>
          </w:tcPr>
          <w:p w14:paraId="6B9BC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3100B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2032</w:t>
            </w:r>
          </w:p>
        </w:tc>
        <w:tc>
          <w:tcPr>
            <w:tcW w:w="0" w:type="auto"/>
            <w:tcBorders>
              <w:top w:val="nil"/>
              <w:left w:val="nil"/>
              <w:bottom w:val="single" w:sz="4" w:space="0" w:color="auto"/>
              <w:right w:val="single" w:sz="4" w:space="0" w:color="auto"/>
            </w:tcBorders>
            <w:shd w:val="clear" w:color="auto" w:fill="auto"/>
            <w:vAlign w:val="center"/>
            <w:hideMark/>
          </w:tcPr>
          <w:p w14:paraId="29A5D5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A069E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AEE82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135E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1D10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0320C3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r>
      <w:tr w:rsidR="004821DF" w:rsidRPr="004821DF" w14:paraId="54B4E12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D30B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607</w:t>
            </w:r>
          </w:p>
        </w:tc>
        <w:tc>
          <w:tcPr>
            <w:tcW w:w="0" w:type="auto"/>
            <w:tcBorders>
              <w:top w:val="nil"/>
              <w:left w:val="nil"/>
              <w:bottom w:val="single" w:sz="4" w:space="0" w:color="auto"/>
              <w:right w:val="single" w:sz="4" w:space="0" w:color="auto"/>
            </w:tcBorders>
            <w:shd w:val="clear" w:color="auto" w:fill="auto"/>
            <w:vAlign w:val="center"/>
            <w:hideMark/>
          </w:tcPr>
          <w:p w14:paraId="0B6F46D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Здание комплексного назначения поз. 4.</w:t>
            </w:r>
          </w:p>
        </w:tc>
        <w:tc>
          <w:tcPr>
            <w:tcW w:w="0" w:type="auto"/>
            <w:tcBorders>
              <w:top w:val="nil"/>
              <w:left w:val="nil"/>
              <w:bottom w:val="single" w:sz="4" w:space="0" w:color="auto"/>
              <w:right w:val="single" w:sz="4" w:space="0" w:color="auto"/>
            </w:tcBorders>
            <w:shd w:val="clear" w:color="auto" w:fill="auto"/>
            <w:noWrap/>
            <w:vAlign w:val="center"/>
            <w:hideMark/>
          </w:tcPr>
          <w:p w14:paraId="46FE64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П-10.</w:t>
            </w:r>
          </w:p>
        </w:tc>
        <w:tc>
          <w:tcPr>
            <w:tcW w:w="0" w:type="auto"/>
            <w:tcBorders>
              <w:top w:val="nil"/>
              <w:left w:val="nil"/>
              <w:bottom w:val="single" w:sz="4" w:space="0" w:color="auto"/>
              <w:right w:val="single" w:sz="4" w:space="0" w:color="auto"/>
            </w:tcBorders>
            <w:shd w:val="clear" w:color="auto" w:fill="auto"/>
            <w:vAlign w:val="center"/>
            <w:hideMark/>
          </w:tcPr>
          <w:p w14:paraId="2872AD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5271BD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производственно-торгового комплекса в кв. П-10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8936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B0F18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0,082</w:t>
            </w:r>
          </w:p>
        </w:tc>
        <w:tc>
          <w:tcPr>
            <w:tcW w:w="0" w:type="auto"/>
            <w:tcBorders>
              <w:top w:val="nil"/>
              <w:left w:val="nil"/>
              <w:bottom w:val="single" w:sz="4" w:space="0" w:color="auto"/>
              <w:right w:val="single" w:sz="4" w:space="0" w:color="auto"/>
            </w:tcBorders>
            <w:shd w:val="clear" w:color="auto" w:fill="auto"/>
            <w:vAlign w:val="center"/>
            <w:hideMark/>
          </w:tcPr>
          <w:p w14:paraId="6D3BD2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2AFBDE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0,006</w:t>
            </w:r>
          </w:p>
        </w:tc>
        <w:tc>
          <w:tcPr>
            <w:tcW w:w="0" w:type="auto"/>
            <w:tcBorders>
              <w:top w:val="nil"/>
              <w:left w:val="nil"/>
              <w:bottom w:val="single" w:sz="4" w:space="0" w:color="auto"/>
              <w:right w:val="single" w:sz="4" w:space="0" w:color="auto"/>
            </w:tcBorders>
            <w:shd w:val="clear" w:color="auto" w:fill="auto"/>
            <w:vAlign w:val="center"/>
            <w:hideMark/>
          </w:tcPr>
          <w:p w14:paraId="1B9E09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8D7B1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25CA15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0,088</w:t>
            </w:r>
          </w:p>
        </w:tc>
      </w:tr>
      <w:tr w:rsidR="004821DF" w:rsidRPr="004821DF" w14:paraId="6FD29BA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2F4F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608</w:t>
            </w:r>
          </w:p>
        </w:tc>
        <w:tc>
          <w:tcPr>
            <w:tcW w:w="0" w:type="auto"/>
            <w:tcBorders>
              <w:top w:val="nil"/>
              <w:left w:val="nil"/>
              <w:bottom w:val="single" w:sz="4" w:space="0" w:color="auto"/>
              <w:right w:val="single" w:sz="4" w:space="0" w:color="auto"/>
            </w:tcBorders>
            <w:shd w:val="clear" w:color="auto" w:fill="auto"/>
            <w:vAlign w:val="center"/>
            <w:hideMark/>
          </w:tcPr>
          <w:p w14:paraId="4414ED6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Кафе-мороженое на 25 посадочных мест поз. 5.</w:t>
            </w:r>
          </w:p>
        </w:tc>
        <w:tc>
          <w:tcPr>
            <w:tcW w:w="0" w:type="auto"/>
            <w:tcBorders>
              <w:top w:val="nil"/>
              <w:left w:val="nil"/>
              <w:bottom w:val="single" w:sz="4" w:space="0" w:color="auto"/>
              <w:right w:val="single" w:sz="4" w:space="0" w:color="auto"/>
            </w:tcBorders>
            <w:shd w:val="clear" w:color="auto" w:fill="auto"/>
            <w:noWrap/>
            <w:vAlign w:val="center"/>
            <w:hideMark/>
          </w:tcPr>
          <w:p w14:paraId="71E517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П-10.</w:t>
            </w:r>
          </w:p>
        </w:tc>
        <w:tc>
          <w:tcPr>
            <w:tcW w:w="0" w:type="auto"/>
            <w:tcBorders>
              <w:top w:val="nil"/>
              <w:left w:val="nil"/>
              <w:bottom w:val="single" w:sz="4" w:space="0" w:color="auto"/>
              <w:right w:val="single" w:sz="4" w:space="0" w:color="auto"/>
            </w:tcBorders>
            <w:shd w:val="clear" w:color="auto" w:fill="auto"/>
            <w:vAlign w:val="center"/>
            <w:hideMark/>
          </w:tcPr>
          <w:p w14:paraId="7CC0D6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0D0298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производственно-торгового комплекса в кв. П-10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9A41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3C62E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0,128</w:t>
            </w:r>
          </w:p>
        </w:tc>
        <w:tc>
          <w:tcPr>
            <w:tcW w:w="0" w:type="auto"/>
            <w:tcBorders>
              <w:top w:val="nil"/>
              <w:left w:val="nil"/>
              <w:bottom w:val="single" w:sz="4" w:space="0" w:color="auto"/>
              <w:right w:val="single" w:sz="4" w:space="0" w:color="auto"/>
            </w:tcBorders>
            <w:shd w:val="clear" w:color="auto" w:fill="auto"/>
            <w:vAlign w:val="center"/>
            <w:hideMark/>
          </w:tcPr>
          <w:p w14:paraId="54F9C1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0C8B86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5FAEC2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E5F05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0,132</w:t>
            </w:r>
          </w:p>
        </w:tc>
        <w:tc>
          <w:tcPr>
            <w:tcW w:w="0" w:type="auto"/>
            <w:tcBorders>
              <w:top w:val="nil"/>
              <w:left w:val="nil"/>
              <w:bottom w:val="single" w:sz="4" w:space="0" w:color="auto"/>
              <w:right w:val="single" w:sz="4" w:space="0" w:color="auto"/>
            </w:tcBorders>
            <w:shd w:val="clear" w:color="auto" w:fill="auto"/>
            <w:vAlign w:val="center"/>
            <w:hideMark/>
          </w:tcPr>
          <w:p w14:paraId="2E7594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0,137</w:t>
            </w:r>
          </w:p>
        </w:tc>
      </w:tr>
      <w:tr w:rsidR="004821DF" w:rsidRPr="004821DF" w14:paraId="5669394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AB43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609</w:t>
            </w:r>
          </w:p>
        </w:tc>
        <w:tc>
          <w:tcPr>
            <w:tcW w:w="0" w:type="auto"/>
            <w:tcBorders>
              <w:top w:val="nil"/>
              <w:left w:val="nil"/>
              <w:bottom w:val="single" w:sz="4" w:space="0" w:color="auto"/>
              <w:right w:val="single" w:sz="4" w:space="0" w:color="auto"/>
            </w:tcBorders>
            <w:shd w:val="clear" w:color="auto" w:fill="auto"/>
            <w:vAlign w:val="center"/>
            <w:hideMark/>
          </w:tcPr>
          <w:p w14:paraId="2E56830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Картинг-центр поз. 6.</w:t>
            </w:r>
          </w:p>
        </w:tc>
        <w:tc>
          <w:tcPr>
            <w:tcW w:w="0" w:type="auto"/>
            <w:tcBorders>
              <w:top w:val="nil"/>
              <w:left w:val="nil"/>
              <w:bottom w:val="single" w:sz="4" w:space="0" w:color="auto"/>
              <w:right w:val="single" w:sz="4" w:space="0" w:color="auto"/>
            </w:tcBorders>
            <w:shd w:val="clear" w:color="auto" w:fill="auto"/>
            <w:noWrap/>
            <w:vAlign w:val="center"/>
            <w:hideMark/>
          </w:tcPr>
          <w:p w14:paraId="47ED30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П-10.</w:t>
            </w:r>
          </w:p>
        </w:tc>
        <w:tc>
          <w:tcPr>
            <w:tcW w:w="0" w:type="auto"/>
            <w:tcBorders>
              <w:top w:val="nil"/>
              <w:left w:val="nil"/>
              <w:bottom w:val="single" w:sz="4" w:space="0" w:color="auto"/>
              <w:right w:val="single" w:sz="4" w:space="0" w:color="auto"/>
            </w:tcBorders>
            <w:shd w:val="clear" w:color="auto" w:fill="auto"/>
            <w:vAlign w:val="center"/>
            <w:hideMark/>
          </w:tcPr>
          <w:p w14:paraId="71706E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0153C8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производственно-торгового комплекса в кв. П-10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4A6E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708F7F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0,067</w:t>
            </w:r>
          </w:p>
        </w:tc>
        <w:tc>
          <w:tcPr>
            <w:tcW w:w="0" w:type="auto"/>
            <w:tcBorders>
              <w:top w:val="nil"/>
              <w:left w:val="nil"/>
              <w:bottom w:val="single" w:sz="4" w:space="0" w:color="auto"/>
              <w:right w:val="single" w:sz="4" w:space="0" w:color="auto"/>
            </w:tcBorders>
            <w:shd w:val="clear" w:color="auto" w:fill="auto"/>
            <w:vAlign w:val="center"/>
            <w:hideMark/>
          </w:tcPr>
          <w:p w14:paraId="4C23D5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15D2A7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4D61B7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DC1E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0,069</w:t>
            </w:r>
          </w:p>
        </w:tc>
        <w:tc>
          <w:tcPr>
            <w:tcW w:w="0" w:type="auto"/>
            <w:tcBorders>
              <w:top w:val="nil"/>
              <w:left w:val="nil"/>
              <w:bottom w:val="single" w:sz="4" w:space="0" w:color="auto"/>
              <w:right w:val="single" w:sz="4" w:space="0" w:color="auto"/>
            </w:tcBorders>
            <w:shd w:val="clear" w:color="auto" w:fill="auto"/>
            <w:vAlign w:val="center"/>
            <w:hideMark/>
          </w:tcPr>
          <w:p w14:paraId="6F7AD5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0,072</w:t>
            </w:r>
          </w:p>
        </w:tc>
      </w:tr>
      <w:tr w:rsidR="004821DF" w:rsidRPr="004821DF" w14:paraId="354B704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C7DD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610</w:t>
            </w:r>
          </w:p>
        </w:tc>
        <w:tc>
          <w:tcPr>
            <w:tcW w:w="0" w:type="auto"/>
            <w:tcBorders>
              <w:top w:val="nil"/>
              <w:left w:val="nil"/>
              <w:bottom w:val="single" w:sz="4" w:space="0" w:color="auto"/>
              <w:right w:val="single" w:sz="4" w:space="0" w:color="auto"/>
            </w:tcBorders>
            <w:shd w:val="clear" w:color="auto" w:fill="auto"/>
            <w:vAlign w:val="center"/>
            <w:hideMark/>
          </w:tcPr>
          <w:p w14:paraId="1776DC7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Производственно-торговый комплекс поз. 2.</w:t>
            </w:r>
          </w:p>
        </w:tc>
        <w:tc>
          <w:tcPr>
            <w:tcW w:w="0" w:type="auto"/>
            <w:tcBorders>
              <w:top w:val="nil"/>
              <w:left w:val="nil"/>
              <w:bottom w:val="single" w:sz="4" w:space="0" w:color="auto"/>
              <w:right w:val="single" w:sz="4" w:space="0" w:color="auto"/>
            </w:tcBorders>
            <w:shd w:val="clear" w:color="auto" w:fill="auto"/>
            <w:noWrap/>
            <w:vAlign w:val="center"/>
            <w:hideMark/>
          </w:tcPr>
          <w:p w14:paraId="45F383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П-10.</w:t>
            </w:r>
          </w:p>
        </w:tc>
        <w:tc>
          <w:tcPr>
            <w:tcW w:w="0" w:type="auto"/>
            <w:tcBorders>
              <w:top w:val="nil"/>
              <w:left w:val="nil"/>
              <w:bottom w:val="single" w:sz="4" w:space="0" w:color="auto"/>
              <w:right w:val="single" w:sz="4" w:space="0" w:color="auto"/>
            </w:tcBorders>
            <w:shd w:val="clear" w:color="auto" w:fill="auto"/>
            <w:vAlign w:val="center"/>
            <w:hideMark/>
          </w:tcPr>
          <w:p w14:paraId="2A0635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4B4CE8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производственно-торгового комплекса в кв. П-10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6F1E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1E7794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1,620</w:t>
            </w:r>
          </w:p>
        </w:tc>
        <w:tc>
          <w:tcPr>
            <w:tcW w:w="0" w:type="auto"/>
            <w:tcBorders>
              <w:top w:val="nil"/>
              <w:left w:val="nil"/>
              <w:bottom w:val="single" w:sz="4" w:space="0" w:color="auto"/>
              <w:right w:val="single" w:sz="4" w:space="0" w:color="auto"/>
            </w:tcBorders>
            <w:shd w:val="clear" w:color="auto" w:fill="auto"/>
            <w:vAlign w:val="center"/>
            <w:hideMark/>
          </w:tcPr>
          <w:p w14:paraId="48255D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5C8D8C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3D568E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B375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1,670</w:t>
            </w:r>
          </w:p>
        </w:tc>
        <w:tc>
          <w:tcPr>
            <w:tcW w:w="0" w:type="auto"/>
            <w:tcBorders>
              <w:top w:val="nil"/>
              <w:left w:val="nil"/>
              <w:bottom w:val="single" w:sz="4" w:space="0" w:color="auto"/>
              <w:right w:val="single" w:sz="4" w:space="0" w:color="auto"/>
            </w:tcBorders>
            <w:shd w:val="clear" w:color="auto" w:fill="auto"/>
            <w:vAlign w:val="center"/>
            <w:hideMark/>
          </w:tcPr>
          <w:p w14:paraId="4BA5DE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1,739</w:t>
            </w:r>
          </w:p>
        </w:tc>
      </w:tr>
      <w:tr w:rsidR="004821DF" w:rsidRPr="004821DF" w14:paraId="2E8A6AE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1FFE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611</w:t>
            </w:r>
          </w:p>
        </w:tc>
        <w:tc>
          <w:tcPr>
            <w:tcW w:w="0" w:type="auto"/>
            <w:tcBorders>
              <w:top w:val="nil"/>
              <w:left w:val="nil"/>
              <w:bottom w:val="single" w:sz="4" w:space="0" w:color="auto"/>
              <w:right w:val="single" w:sz="4" w:space="0" w:color="auto"/>
            </w:tcBorders>
            <w:shd w:val="clear" w:color="auto" w:fill="auto"/>
            <w:vAlign w:val="center"/>
            <w:hideMark/>
          </w:tcPr>
          <w:p w14:paraId="2882E85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Подземная стоянка на 400 м/м поз. 3.</w:t>
            </w:r>
          </w:p>
        </w:tc>
        <w:tc>
          <w:tcPr>
            <w:tcW w:w="0" w:type="auto"/>
            <w:tcBorders>
              <w:top w:val="nil"/>
              <w:left w:val="nil"/>
              <w:bottom w:val="single" w:sz="4" w:space="0" w:color="auto"/>
              <w:right w:val="single" w:sz="4" w:space="0" w:color="auto"/>
            </w:tcBorders>
            <w:shd w:val="clear" w:color="auto" w:fill="auto"/>
            <w:noWrap/>
            <w:vAlign w:val="center"/>
            <w:hideMark/>
          </w:tcPr>
          <w:p w14:paraId="411743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П-10.</w:t>
            </w:r>
          </w:p>
        </w:tc>
        <w:tc>
          <w:tcPr>
            <w:tcW w:w="0" w:type="auto"/>
            <w:tcBorders>
              <w:top w:val="nil"/>
              <w:left w:val="nil"/>
              <w:bottom w:val="single" w:sz="4" w:space="0" w:color="auto"/>
              <w:right w:val="single" w:sz="4" w:space="0" w:color="auto"/>
            </w:tcBorders>
            <w:shd w:val="clear" w:color="auto" w:fill="auto"/>
            <w:vAlign w:val="center"/>
            <w:hideMark/>
          </w:tcPr>
          <w:p w14:paraId="348CB6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w:t>
            </w:r>
          </w:p>
        </w:tc>
        <w:tc>
          <w:tcPr>
            <w:tcW w:w="0" w:type="auto"/>
            <w:tcBorders>
              <w:top w:val="nil"/>
              <w:left w:val="nil"/>
              <w:bottom w:val="single" w:sz="4" w:space="0" w:color="auto"/>
              <w:right w:val="single" w:sz="4" w:space="0" w:color="auto"/>
            </w:tcBorders>
            <w:shd w:val="clear" w:color="auto" w:fill="auto"/>
            <w:vAlign w:val="center"/>
            <w:hideMark/>
          </w:tcPr>
          <w:p w14:paraId="153273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производственно-торгового комплекса в кв. П-10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8821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0808C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0,204</w:t>
            </w:r>
          </w:p>
        </w:tc>
        <w:tc>
          <w:tcPr>
            <w:tcW w:w="0" w:type="auto"/>
            <w:tcBorders>
              <w:top w:val="nil"/>
              <w:left w:val="nil"/>
              <w:bottom w:val="single" w:sz="4" w:space="0" w:color="auto"/>
              <w:right w:val="single" w:sz="4" w:space="0" w:color="auto"/>
            </w:tcBorders>
            <w:shd w:val="clear" w:color="auto" w:fill="auto"/>
            <w:vAlign w:val="center"/>
            <w:hideMark/>
          </w:tcPr>
          <w:p w14:paraId="1E9987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0048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CEFA8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23DA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0,204</w:t>
            </w:r>
          </w:p>
        </w:tc>
        <w:tc>
          <w:tcPr>
            <w:tcW w:w="0" w:type="auto"/>
            <w:tcBorders>
              <w:top w:val="nil"/>
              <w:left w:val="nil"/>
              <w:bottom w:val="single" w:sz="4" w:space="0" w:color="auto"/>
              <w:right w:val="single" w:sz="4" w:space="0" w:color="auto"/>
            </w:tcBorders>
            <w:shd w:val="clear" w:color="auto" w:fill="auto"/>
            <w:vAlign w:val="center"/>
            <w:hideMark/>
          </w:tcPr>
          <w:p w14:paraId="677FD7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0,204</w:t>
            </w:r>
          </w:p>
        </w:tc>
      </w:tr>
      <w:tr w:rsidR="004821DF" w:rsidRPr="004821DF" w14:paraId="2F629D2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33B2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612</w:t>
            </w:r>
          </w:p>
        </w:tc>
        <w:tc>
          <w:tcPr>
            <w:tcW w:w="0" w:type="auto"/>
            <w:tcBorders>
              <w:top w:val="nil"/>
              <w:left w:val="nil"/>
              <w:bottom w:val="single" w:sz="4" w:space="0" w:color="auto"/>
              <w:right w:val="single" w:sz="4" w:space="0" w:color="auto"/>
            </w:tcBorders>
            <w:shd w:val="clear" w:color="auto" w:fill="auto"/>
            <w:vAlign w:val="center"/>
            <w:hideMark/>
          </w:tcPr>
          <w:p w14:paraId="4D64F35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w:t>
            </w:r>
            <w:r w:rsidRPr="004821DF">
              <w:rPr>
                <w:rFonts w:ascii="Times New Roman" w:eastAsia="Times New Roman" w:hAnsi="Times New Roman" w:cs="Times New Roman"/>
                <w:color w:val="000000"/>
                <w:sz w:val="20"/>
                <w:szCs w:val="20"/>
                <w:lang w:val="ru-RU" w:eastAsia="ru-RU"/>
              </w:rPr>
              <w:br/>
              <w:t>1000 мест</w:t>
            </w:r>
          </w:p>
        </w:tc>
        <w:tc>
          <w:tcPr>
            <w:tcW w:w="0" w:type="auto"/>
            <w:tcBorders>
              <w:top w:val="nil"/>
              <w:left w:val="nil"/>
              <w:bottom w:val="single" w:sz="4" w:space="0" w:color="auto"/>
              <w:right w:val="single" w:sz="4" w:space="0" w:color="auto"/>
            </w:tcBorders>
            <w:shd w:val="clear" w:color="auto" w:fill="auto"/>
            <w:noWrap/>
            <w:vAlign w:val="center"/>
            <w:hideMark/>
          </w:tcPr>
          <w:p w14:paraId="34D8FD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П-4.</w:t>
            </w:r>
          </w:p>
        </w:tc>
        <w:tc>
          <w:tcPr>
            <w:tcW w:w="0" w:type="auto"/>
            <w:tcBorders>
              <w:top w:val="nil"/>
              <w:left w:val="nil"/>
              <w:bottom w:val="single" w:sz="4" w:space="0" w:color="auto"/>
              <w:right w:val="single" w:sz="4" w:space="0" w:color="auto"/>
            </w:tcBorders>
            <w:shd w:val="clear" w:color="auto" w:fill="auto"/>
            <w:vAlign w:val="center"/>
            <w:hideMark/>
          </w:tcPr>
          <w:p w14:paraId="03829C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44C540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43AB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6504BA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0,920</w:t>
            </w:r>
          </w:p>
        </w:tc>
        <w:tc>
          <w:tcPr>
            <w:tcW w:w="0" w:type="auto"/>
            <w:tcBorders>
              <w:top w:val="nil"/>
              <w:left w:val="nil"/>
              <w:bottom w:val="single" w:sz="4" w:space="0" w:color="auto"/>
              <w:right w:val="single" w:sz="4" w:space="0" w:color="auto"/>
            </w:tcBorders>
            <w:shd w:val="clear" w:color="auto" w:fill="auto"/>
            <w:vAlign w:val="center"/>
            <w:hideMark/>
          </w:tcPr>
          <w:p w14:paraId="016933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3BFC40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0,068</w:t>
            </w:r>
          </w:p>
        </w:tc>
        <w:tc>
          <w:tcPr>
            <w:tcW w:w="0" w:type="auto"/>
            <w:tcBorders>
              <w:top w:val="nil"/>
              <w:left w:val="nil"/>
              <w:bottom w:val="single" w:sz="4" w:space="0" w:color="auto"/>
              <w:right w:val="single" w:sz="4" w:space="0" w:color="auto"/>
            </w:tcBorders>
            <w:shd w:val="clear" w:color="auto" w:fill="auto"/>
            <w:vAlign w:val="center"/>
            <w:hideMark/>
          </w:tcPr>
          <w:p w14:paraId="5742AB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AC5E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0,948</w:t>
            </w:r>
          </w:p>
        </w:tc>
        <w:tc>
          <w:tcPr>
            <w:tcW w:w="0" w:type="auto"/>
            <w:tcBorders>
              <w:top w:val="nil"/>
              <w:left w:val="nil"/>
              <w:bottom w:val="single" w:sz="4" w:space="0" w:color="auto"/>
              <w:right w:val="single" w:sz="4" w:space="0" w:color="auto"/>
            </w:tcBorders>
            <w:shd w:val="clear" w:color="auto" w:fill="auto"/>
            <w:vAlign w:val="center"/>
            <w:hideMark/>
          </w:tcPr>
          <w:p w14:paraId="76A191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0,988</w:t>
            </w:r>
          </w:p>
        </w:tc>
      </w:tr>
      <w:tr w:rsidR="004821DF" w:rsidRPr="004821DF" w14:paraId="40E1D0C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3449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613</w:t>
            </w:r>
          </w:p>
        </w:tc>
        <w:tc>
          <w:tcPr>
            <w:tcW w:w="0" w:type="auto"/>
            <w:tcBorders>
              <w:top w:val="nil"/>
              <w:left w:val="nil"/>
              <w:bottom w:val="single" w:sz="4" w:space="0" w:color="auto"/>
              <w:right w:val="single" w:sz="4" w:space="0" w:color="auto"/>
            </w:tcBorders>
            <w:shd w:val="clear" w:color="auto" w:fill="auto"/>
            <w:vAlign w:val="center"/>
            <w:hideMark/>
          </w:tcPr>
          <w:p w14:paraId="71FB172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УВД</w:t>
            </w:r>
          </w:p>
        </w:tc>
        <w:tc>
          <w:tcPr>
            <w:tcW w:w="0" w:type="auto"/>
            <w:tcBorders>
              <w:top w:val="nil"/>
              <w:left w:val="nil"/>
              <w:bottom w:val="single" w:sz="4" w:space="0" w:color="auto"/>
              <w:right w:val="single" w:sz="4" w:space="0" w:color="auto"/>
            </w:tcBorders>
            <w:shd w:val="clear" w:color="auto" w:fill="auto"/>
            <w:noWrap/>
            <w:vAlign w:val="center"/>
            <w:hideMark/>
          </w:tcPr>
          <w:p w14:paraId="48B46B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Коммунальный квартал П-4.</w:t>
            </w:r>
          </w:p>
        </w:tc>
        <w:tc>
          <w:tcPr>
            <w:tcW w:w="0" w:type="auto"/>
            <w:tcBorders>
              <w:top w:val="nil"/>
              <w:left w:val="nil"/>
              <w:bottom w:val="single" w:sz="4" w:space="0" w:color="auto"/>
              <w:right w:val="single" w:sz="4" w:space="0" w:color="auto"/>
            </w:tcBorders>
            <w:shd w:val="clear" w:color="auto" w:fill="auto"/>
            <w:vAlign w:val="center"/>
            <w:hideMark/>
          </w:tcPr>
          <w:p w14:paraId="4C89B4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59DF4B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6236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0BF10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3,340</w:t>
            </w:r>
          </w:p>
        </w:tc>
        <w:tc>
          <w:tcPr>
            <w:tcW w:w="0" w:type="auto"/>
            <w:tcBorders>
              <w:top w:val="nil"/>
              <w:left w:val="nil"/>
              <w:bottom w:val="single" w:sz="4" w:space="0" w:color="auto"/>
              <w:right w:val="single" w:sz="4" w:space="0" w:color="auto"/>
            </w:tcBorders>
            <w:shd w:val="clear" w:color="auto" w:fill="auto"/>
            <w:vAlign w:val="center"/>
            <w:hideMark/>
          </w:tcPr>
          <w:p w14:paraId="1CE79D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0,138</w:t>
            </w:r>
          </w:p>
        </w:tc>
        <w:tc>
          <w:tcPr>
            <w:tcW w:w="0" w:type="auto"/>
            <w:tcBorders>
              <w:top w:val="nil"/>
              <w:left w:val="nil"/>
              <w:bottom w:val="single" w:sz="4" w:space="0" w:color="auto"/>
              <w:right w:val="single" w:sz="4" w:space="0" w:color="auto"/>
            </w:tcBorders>
            <w:shd w:val="clear" w:color="auto" w:fill="auto"/>
            <w:vAlign w:val="center"/>
            <w:hideMark/>
          </w:tcPr>
          <w:p w14:paraId="7C8BF2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1FF4B7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A3D58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3,478</w:t>
            </w:r>
          </w:p>
        </w:tc>
        <w:tc>
          <w:tcPr>
            <w:tcW w:w="0" w:type="auto"/>
            <w:tcBorders>
              <w:top w:val="nil"/>
              <w:left w:val="nil"/>
              <w:bottom w:val="single" w:sz="4" w:space="0" w:color="auto"/>
              <w:right w:val="single" w:sz="4" w:space="0" w:color="auto"/>
            </w:tcBorders>
            <w:shd w:val="clear" w:color="auto" w:fill="auto"/>
            <w:vAlign w:val="center"/>
            <w:hideMark/>
          </w:tcPr>
          <w:p w14:paraId="6E8A0B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3,670</w:t>
            </w:r>
          </w:p>
        </w:tc>
      </w:tr>
      <w:tr w:rsidR="004821DF" w:rsidRPr="004821DF" w14:paraId="34027C6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29F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614</w:t>
            </w:r>
          </w:p>
        </w:tc>
        <w:tc>
          <w:tcPr>
            <w:tcW w:w="0" w:type="auto"/>
            <w:tcBorders>
              <w:top w:val="nil"/>
              <w:left w:val="nil"/>
              <w:bottom w:val="single" w:sz="4" w:space="0" w:color="auto"/>
              <w:right w:val="single" w:sz="4" w:space="0" w:color="auto"/>
            </w:tcBorders>
            <w:shd w:val="clear" w:color="auto" w:fill="auto"/>
            <w:vAlign w:val="center"/>
            <w:hideMark/>
          </w:tcPr>
          <w:p w14:paraId="0F84C40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Коммерческое жилье</w:t>
            </w:r>
          </w:p>
        </w:tc>
        <w:tc>
          <w:tcPr>
            <w:tcW w:w="0" w:type="auto"/>
            <w:tcBorders>
              <w:top w:val="nil"/>
              <w:left w:val="nil"/>
              <w:bottom w:val="single" w:sz="4" w:space="0" w:color="auto"/>
              <w:right w:val="single" w:sz="4" w:space="0" w:color="auto"/>
            </w:tcBorders>
            <w:shd w:val="clear" w:color="auto" w:fill="auto"/>
            <w:noWrap/>
            <w:vAlign w:val="center"/>
            <w:hideMark/>
          </w:tcPr>
          <w:p w14:paraId="736231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191FD0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749D79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85DE3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4FA45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7,200</w:t>
            </w:r>
          </w:p>
        </w:tc>
        <w:tc>
          <w:tcPr>
            <w:tcW w:w="0" w:type="auto"/>
            <w:tcBorders>
              <w:top w:val="nil"/>
              <w:left w:val="nil"/>
              <w:bottom w:val="single" w:sz="4" w:space="0" w:color="auto"/>
              <w:right w:val="single" w:sz="4" w:space="0" w:color="auto"/>
            </w:tcBorders>
            <w:shd w:val="clear" w:color="auto" w:fill="auto"/>
            <w:vAlign w:val="center"/>
            <w:hideMark/>
          </w:tcPr>
          <w:p w14:paraId="303DF2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1,208</w:t>
            </w:r>
          </w:p>
        </w:tc>
        <w:tc>
          <w:tcPr>
            <w:tcW w:w="0" w:type="auto"/>
            <w:tcBorders>
              <w:top w:val="nil"/>
              <w:left w:val="nil"/>
              <w:bottom w:val="single" w:sz="4" w:space="0" w:color="auto"/>
              <w:right w:val="single" w:sz="4" w:space="0" w:color="auto"/>
            </w:tcBorders>
            <w:shd w:val="clear" w:color="auto" w:fill="auto"/>
            <w:vAlign w:val="center"/>
            <w:hideMark/>
          </w:tcPr>
          <w:p w14:paraId="538CCF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2,900</w:t>
            </w:r>
          </w:p>
        </w:tc>
        <w:tc>
          <w:tcPr>
            <w:tcW w:w="0" w:type="auto"/>
            <w:tcBorders>
              <w:top w:val="nil"/>
              <w:left w:val="nil"/>
              <w:bottom w:val="single" w:sz="4" w:space="0" w:color="auto"/>
              <w:right w:val="single" w:sz="4" w:space="0" w:color="auto"/>
            </w:tcBorders>
            <w:shd w:val="clear" w:color="auto" w:fill="auto"/>
            <w:vAlign w:val="center"/>
            <w:hideMark/>
          </w:tcPr>
          <w:p w14:paraId="5C09C1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3EF4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8,408</w:t>
            </w:r>
          </w:p>
        </w:tc>
        <w:tc>
          <w:tcPr>
            <w:tcW w:w="0" w:type="auto"/>
            <w:tcBorders>
              <w:top w:val="nil"/>
              <w:left w:val="nil"/>
              <w:bottom w:val="single" w:sz="4" w:space="0" w:color="auto"/>
              <w:right w:val="single" w:sz="4" w:space="0" w:color="auto"/>
            </w:tcBorders>
            <w:shd w:val="clear" w:color="auto" w:fill="auto"/>
            <w:vAlign w:val="center"/>
            <w:hideMark/>
          </w:tcPr>
          <w:p w14:paraId="733E31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10,100</w:t>
            </w:r>
          </w:p>
        </w:tc>
      </w:tr>
      <w:tr w:rsidR="004821DF" w:rsidRPr="004821DF" w14:paraId="66F18B3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6B34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615</w:t>
            </w:r>
          </w:p>
        </w:tc>
        <w:tc>
          <w:tcPr>
            <w:tcW w:w="0" w:type="auto"/>
            <w:tcBorders>
              <w:top w:val="nil"/>
              <w:left w:val="nil"/>
              <w:bottom w:val="single" w:sz="4" w:space="0" w:color="auto"/>
              <w:right w:val="single" w:sz="4" w:space="0" w:color="auto"/>
            </w:tcBorders>
            <w:shd w:val="clear" w:color="auto" w:fill="auto"/>
            <w:vAlign w:val="center"/>
            <w:hideMark/>
          </w:tcPr>
          <w:p w14:paraId="51CD4F0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Университет</w:t>
            </w:r>
          </w:p>
        </w:tc>
        <w:tc>
          <w:tcPr>
            <w:tcW w:w="0" w:type="auto"/>
            <w:tcBorders>
              <w:top w:val="nil"/>
              <w:left w:val="nil"/>
              <w:bottom w:val="single" w:sz="4" w:space="0" w:color="auto"/>
              <w:right w:val="single" w:sz="4" w:space="0" w:color="auto"/>
            </w:tcBorders>
            <w:shd w:val="clear" w:color="auto" w:fill="auto"/>
            <w:noWrap/>
            <w:vAlign w:val="center"/>
            <w:hideMark/>
          </w:tcPr>
          <w:p w14:paraId="4C5DDF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484EDD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1493AA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0867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5D86B8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12,900</w:t>
            </w:r>
          </w:p>
        </w:tc>
        <w:tc>
          <w:tcPr>
            <w:tcW w:w="0" w:type="auto"/>
            <w:tcBorders>
              <w:top w:val="nil"/>
              <w:left w:val="nil"/>
              <w:bottom w:val="single" w:sz="4" w:space="0" w:color="auto"/>
              <w:right w:val="single" w:sz="4" w:space="0" w:color="auto"/>
            </w:tcBorders>
            <w:shd w:val="clear" w:color="auto" w:fill="auto"/>
            <w:vAlign w:val="center"/>
            <w:hideMark/>
          </w:tcPr>
          <w:p w14:paraId="145B07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0335C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402F0F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629A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12,983</w:t>
            </w:r>
          </w:p>
        </w:tc>
        <w:tc>
          <w:tcPr>
            <w:tcW w:w="0" w:type="auto"/>
            <w:tcBorders>
              <w:top w:val="nil"/>
              <w:left w:val="nil"/>
              <w:bottom w:val="single" w:sz="4" w:space="0" w:color="auto"/>
              <w:right w:val="single" w:sz="4" w:space="0" w:color="auto"/>
            </w:tcBorders>
            <w:shd w:val="clear" w:color="auto" w:fill="auto"/>
            <w:vAlign w:val="center"/>
            <w:hideMark/>
          </w:tcPr>
          <w:p w14:paraId="29C789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13,100</w:t>
            </w:r>
          </w:p>
        </w:tc>
      </w:tr>
      <w:tr w:rsidR="004821DF" w:rsidRPr="004821DF" w14:paraId="779B68C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E0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616</w:t>
            </w:r>
          </w:p>
        </w:tc>
        <w:tc>
          <w:tcPr>
            <w:tcW w:w="0" w:type="auto"/>
            <w:tcBorders>
              <w:top w:val="nil"/>
              <w:left w:val="nil"/>
              <w:bottom w:val="single" w:sz="4" w:space="0" w:color="auto"/>
              <w:right w:val="single" w:sz="4" w:space="0" w:color="auto"/>
            </w:tcBorders>
            <w:shd w:val="clear" w:color="auto" w:fill="auto"/>
            <w:vAlign w:val="center"/>
            <w:hideMark/>
          </w:tcPr>
          <w:p w14:paraId="7A85C93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Студенческие общежития</w:t>
            </w:r>
          </w:p>
        </w:tc>
        <w:tc>
          <w:tcPr>
            <w:tcW w:w="0" w:type="auto"/>
            <w:tcBorders>
              <w:top w:val="nil"/>
              <w:left w:val="nil"/>
              <w:bottom w:val="single" w:sz="4" w:space="0" w:color="auto"/>
              <w:right w:val="single" w:sz="4" w:space="0" w:color="auto"/>
            </w:tcBorders>
            <w:shd w:val="clear" w:color="auto" w:fill="auto"/>
            <w:noWrap/>
            <w:vAlign w:val="center"/>
            <w:hideMark/>
          </w:tcPr>
          <w:p w14:paraId="79855E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0C8B44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55CF43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6537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450EB4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2,000</w:t>
            </w:r>
          </w:p>
        </w:tc>
        <w:tc>
          <w:tcPr>
            <w:tcW w:w="0" w:type="auto"/>
            <w:tcBorders>
              <w:top w:val="nil"/>
              <w:left w:val="nil"/>
              <w:bottom w:val="single" w:sz="4" w:space="0" w:color="auto"/>
              <w:right w:val="single" w:sz="4" w:space="0" w:color="auto"/>
            </w:tcBorders>
            <w:shd w:val="clear" w:color="auto" w:fill="auto"/>
            <w:vAlign w:val="center"/>
            <w:hideMark/>
          </w:tcPr>
          <w:p w14:paraId="60247A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0,208</w:t>
            </w:r>
          </w:p>
        </w:tc>
        <w:tc>
          <w:tcPr>
            <w:tcW w:w="0" w:type="auto"/>
            <w:tcBorders>
              <w:top w:val="nil"/>
              <w:left w:val="nil"/>
              <w:bottom w:val="single" w:sz="4" w:space="0" w:color="auto"/>
              <w:right w:val="single" w:sz="4" w:space="0" w:color="auto"/>
            </w:tcBorders>
            <w:shd w:val="clear" w:color="auto" w:fill="auto"/>
            <w:vAlign w:val="center"/>
            <w:hideMark/>
          </w:tcPr>
          <w:p w14:paraId="72899A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0,500</w:t>
            </w:r>
          </w:p>
        </w:tc>
        <w:tc>
          <w:tcPr>
            <w:tcW w:w="0" w:type="auto"/>
            <w:tcBorders>
              <w:top w:val="nil"/>
              <w:left w:val="nil"/>
              <w:bottom w:val="single" w:sz="4" w:space="0" w:color="auto"/>
              <w:right w:val="single" w:sz="4" w:space="0" w:color="auto"/>
            </w:tcBorders>
            <w:shd w:val="clear" w:color="auto" w:fill="auto"/>
            <w:vAlign w:val="center"/>
            <w:hideMark/>
          </w:tcPr>
          <w:p w14:paraId="23FE6E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D5A4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2,208</w:t>
            </w:r>
          </w:p>
        </w:tc>
        <w:tc>
          <w:tcPr>
            <w:tcW w:w="0" w:type="auto"/>
            <w:tcBorders>
              <w:top w:val="nil"/>
              <w:left w:val="nil"/>
              <w:bottom w:val="single" w:sz="4" w:space="0" w:color="auto"/>
              <w:right w:val="single" w:sz="4" w:space="0" w:color="auto"/>
            </w:tcBorders>
            <w:shd w:val="clear" w:color="auto" w:fill="auto"/>
            <w:vAlign w:val="center"/>
            <w:hideMark/>
          </w:tcPr>
          <w:p w14:paraId="0903F3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2,500</w:t>
            </w:r>
          </w:p>
        </w:tc>
      </w:tr>
      <w:tr w:rsidR="004821DF" w:rsidRPr="004821DF" w14:paraId="52D2E4F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FBD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617</w:t>
            </w:r>
          </w:p>
        </w:tc>
        <w:tc>
          <w:tcPr>
            <w:tcW w:w="0" w:type="auto"/>
            <w:tcBorders>
              <w:top w:val="nil"/>
              <w:left w:val="nil"/>
              <w:bottom w:val="single" w:sz="4" w:space="0" w:color="auto"/>
              <w:right w:val="single" w:sz="4" w:space="0" w:color="auto"/>
            </w:tcBorders>
            <w:shd w:val="clear" w:color="auto" w:fill="auto"/>
            <w:vAlign w:val="center"/>
            <w:hideMark/>
          </w:tcPr>
          <w:p w14:paraId="16E52F9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Технопарк</w:t>
            </w:r>
          </w:p>
        </w:tc>
        <w:tc>
          <w:tcPr>
            <w:tcW w:w="0" w:type="auto"/>
            <w:tcBorders>
              <w:top w:val="nil"/>
              <w:left w:val="nil"/>
              <w:bottom w:val="single" w:sz="4" w:space="0" w:color="auto"/>
              <w:right w:val="single" w:sz="4" w:space="0" w:color="auto"/>
            </w:tcBorders>
            <w:shd w:val="clear" w:color="auto" w:fill="auto"/>
            <w:noWrap/>
            <w:vAlign w:val="center"/>
            <w:hideMark/>
          </w:tcPr>
          <w:p w14:paraId="715E88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529E9A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299C0B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265DC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8C8C6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1,900</w:t>
            </w:r>
          </w:p>
        </w:tc>
        <w:tc>
          <w:tcPr>
            <w:tcW w:w="0" w:type="auto"/>
            <w:tcBorders>
              <w:top w:val="nil"/>
              <w:left w:val="nil"/>
              <w:bottom w:val="single" w:sz="4" w:space="0" w:color="auto"/>
              <w:right w:val="single" w:sz="4" w:space="0" w:color="auto"/>
            </w:tcBorders>
            <w:shd w:val="clear" w:color="auto" w:fill="auto"/>
            <w:vAlign w:val="center"/>
            <w:hideMark/>
          </w:tcPr>
          <w:p w14:paraId="49734E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67947B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4648FC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1CC0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1,983</w:t>
            </w:r>
          </w:p>
        </w:tc>
        <w:tc>
          <w:tcPr>
            <w:tcW w:w="0" w:type="auto"/>
            <w:tcBorders>
              <w:top w:val="nil"/>
              <w:left w:val="nil"/>
              <w:bottom w:val="single" w:sz="4" w:space="0" w:color="auto"/>
              <w:right w:val="single" w:sz="4" w:space="0" w:color="auto"/>
            </w:tcBorders>
            <w:shd w:val="clear" w:color="auto" w:fill="auto"/>
            <w:vAlign w:val="center"/>
            <w:hideMark/>
          </w:tcPr>
          <w:p w14:paraId="5F18BB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2,100</w:t>
            </w:r>
          </w:p>
        </w:tc>
      </w:tr>
      <w:tr w:rsidR="004821DF" w:rsidRPr="004821DF" w14:paraId="5488506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A632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618</w:t>
            </w:r>
          </w:p>
        </w:tc>
        <w:tc>
          <w:tcPr>
            <w:tcW w:w="0" w:type="auto"/>
            <w:tcBorders>
              <w:top w:val="nil"/>
              <w:left w:val="nil"/>
              <w:bottom w:val="single" w:sz="4" w:space="0" w:color="auto"/>
              <w:right w:val="single" w:sz="4" w:space="0" w:color="auto"/>
            </w:tcBorders>
            <w:shd w:val="clear" w:color="auto" w:fill="auto"/>
            <w:vAlign w:val="center"/>
            <w:hideMark/>
          </w:tcPr>
          <w:p w14:paraId="25E8FB2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Компании НТЦ в здании Технопарка</w:t>
            </w:r>
          </w:p>
        </w:tc>
        <w:tc>
          <w:tcPr>
            <w:tcW w:w="0" w:type="auto"/>
            <w:tcBorders>
              <w:top w:val="nil"/>
              <w:left w:val="nil"/>
              <w:bottom w:val="single" w:sz="4" w:space="0" w:color="auto"/>
              <w:right w:val="single" w:sz="4" w:space="0" w:color="auto"/>
            </w:tcBorders>
            <w:shd w:val="clear" w:color="auto" w:fill="auto"/>
            <w:noWrap/>
            <w:vAlign w:val="center"/>
            <w:hideMark/>
          </w:tcPr>
          <w:p w14:paraId="75F8D2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65A1FB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122FC5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BC5D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E4E10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0,500</w:t>
            </w:r>
          </w:p>
        </w:tc>
        <w:tc>
          <w:tcPr>
            <w:tcW w:w="0" w:type="auto"/>
            <w:tcBorders>
              <w:top w:val="nil"/>
              <w:left w:val="nil"/>
              <w:bottom w:val="single" w:sz="4" w:space="0" w:color="auto"/>
              <w:right w:val="single" w:sz="4" w:space="0" w:color="auto"/>
            </w:tcBorders>
            <w:shd w:val="clear" w:color="auto" w:fill="auto"/>
            <w:vAlign w:val="center"/>
            <w:hideMark/>
          </w:tcPr>
          <w:p w14:paraId="23E5C4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40BB12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63C0F3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3B98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0,542</w:t>
            </w:r>
          </w:p>
        </w:tc>
        <w:tc>
          <w:tcPr>
            <w:tcW w:w="0" w:type="auto"/>
            <w:tcBorders>
              <w:top w:val="nil"/>
              <w:left w:val="nil"/>
              <w:bottom w:val="single" w:sz="4" w:space="0" w:color="auto"/>
              <w:right w:val="single" w:sz="4" w:space="0" w:color="auto"/>
            </w:tcBorders>
            <w:shd w:val="clear" w:color="auto" w:fill="auto"/>
            <w:vAlign w:val="center"/>
            <w:hideMark/>
          </w:tcPr>
          <w:p w14:paraId="1546B4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0,600</w:t>
            </w:r>
          </w:p>
        </w:tc>
      </w:tr>
      <w:tr w:rsidR="004821DF" w:rsidRPr="004821DF" w14:paraId="0B636BA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820D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619</w:t>
            </w:r>
          </w:p>
        </w:tc>
        <w:tc>
          <w:tcPr>
            <w:tcW w:w="0" w:type="auto"/>
            <w:tcBorders>
              <w:top w:val="nil"/>
              <w:left w:val="nil"/>
              <w:bottom w:val="single" w:sz="4" w:space="0" w:color="auto"/>
              <w:right w:val="single" w:sz="4" w:space="0" w:color="auto"/>
            </w:tcBorders>
            <w:shd w:val="clear" w:color="auto" w:fill="auto"/>
            <w:vAlign w:val="center"/>
            <w:hideMark/>
          </w:tcPr>
          <w:p w14:paraId="7450F35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высоких биомедицинских технологий</w:t>
            </w:r>
          </w:p>
        </w:tc>
        <w:tc>
          <w:tcPr>
            <w:tcW w:w="0" w:type="auto"/>
            <w:tcBorders>
              <w:top w:val="nil"/>
              <w:left w:val="nil"/>
              <w:bottom w:val="single" w:sz="4" w:space="0" w:color="auto"/>
              <w:right w:val="single" w:sz="4" w:space="0" w:color="auto"/>
            </w:tcBorders>
            <w:shd w:val="clear" w:color="auto" w:fill="auto"/>
            <w:noWrap/>
            <w:vAlign w:val="center"/>
            <w:hideMark/>
          </w:tcPr>
          <w:p w14:paraId="6094FA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4E5BA1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2C60B4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0322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345F13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1,700</w:t>
            </w:r>
          </w:p>
        </w:tc>
        <w:tc>
          <w:tcPr>
            <w:tcW w:w="0" w:type="auto"/>
            <w:tcBorders>
              <w:top w:val="nil"/>
              <w:left w:val="nil"/>
              <w:bottom w:val="single" w:sz="4" w:space="0" w:color="auto"/>
              <w:right w:val="single" w:sz="4" w:space="0" w:color="auto"/>
            </w:tcBorders>
            <w:shd w:val="clear" w:color="auto" w:fill="auto"/>
            <w:vAlign w:val="center"/>
            <w:hideMark/>
          </w:tcPr>
          <w:p w14:paraId="3E7ABF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061A3A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373BA6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646A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1,783</w:t>
            </w:r>
          </w:p>
        </w:tc>
        <w:tc>
          <w:tcPr>
            <w:tcW w:w="0" w:type="auto"/>
            <w:tcBorders>
              <w:top w:val="nil"/>
              <w:left w:val="nil"/>
              <w:bottom w:val="single" w:sz="4" w:space="0" w:color="auto"/>
              <w:right w:val="single" w:sz="4" w:space="0" w:color="auto"/>
            </w:tcBorders>
            <w:shd w:val="clear" w:color="auto" w:fill="auto"/>
            <w:vAlign w:val="center"/>
            <w:hideMark/>
          </w:tcPr>
          <w:p w14:paraId="555DD2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1,900</w:t>
            </w:r>
          </w:p>
        </w:tc>
      </w:tr>
      <w:tr w:rsidR="004821DF" w:rsidRPr="004821DF" w14:paraId="35BC86F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25A5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620</w:t>
            </w:r>
          </w:p>
        </w:tc>
        <w:tc>
          <w:tcPr>
            <w:tcW w:w="0" w:type="auto"/>
            <w:tcBorders>
              <w:top w:val="nil"/>
              <w:left w:val="nil"/>
              <w:bottom w:val="single" w:sz="4" w:space="0" w:color="auto"/>
              <w:right w:val="single" w:sz="4" w:space="0" w:color="auto"/>
            </w:tcBorders>
            <w:shd w:val="clear" w:color="auto" w:fill="auto"/>
            <w:vAlign w:val="center"/>
            <w:hideMark/>
          </w:tcPr>
          <w:p w14:paraId="3F599C2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Школа</w:t>
            </w:r>
          </w:p>
        </w:tc>
        <w:tc>
          <w:tcPr>
            <w:tcW w:w="0" w:type="auto"/>
            <w:tcBorders>
              <w:top w:val="nil"/>
              <w:left w:val="nil"/>
              <w:bottom w:val="single" w:sz="4" w:space="0" w:color="auto"/>
              <w:right w:val="single" w:sz="4" w:space="0" w:color="auto"/>
            </w:tcBorders>
            <w:shd w:val="clear" w:color="auto" w:fill="auto"/>
            <w:noWrap/>
            <w:vAlign w:val="center"/>
            <w:hideMark/>
          </w:tcPr>
          <w:p w14:paraId="6BC76D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5CBA72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77BB24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8581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59B6A1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2,300</w:t>
            </w:r>
          </w:p>
        </w:tc>
        <w:tc>
          <w:tcPr>
            <w:tcW w:w="0" w:type="auto"/>
            <w:tcBorders>
              <w:top w:val="nil"/>
              <w:left w:val="nil"/>
              <w:bottom w:val="single" w:sz="4" w:space="0" w:color="auto"/>
              <w:right w:val="single" w:sz="4" w:space="0" w:color="auto"/>
            </w:tcBorders>
            <w:shd w:val="clear" w:color="auto" w:fill="auto"/>
            <w:vAlign w:val="center"/>
            <w:hideMark/>
          </w:tcPr>
          <w:p w14:paraId="4E70E4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5BF596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77AA20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AB35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2,342</w:t>
            </w:r>
          </w:p>
        </w:tc>
        <w:tc>
          <w:tcPr>
            <w:tcW w:w="0" w:type="auto"/>
            <w:tcBorders>
              <w:top w:val="nil"/>
              <w:left w:val="nil"/>
              <w:bottom w:val="single" w:sz="4" w:space="0" w:color="auto"/>
              <w:right w:val="single" w:sz="4" w:space="0" w:color="auto"/>
            </w:tcBorders>
            <w:shd w:val="clear" w:color="auto" w:fill="auto"/>
            <w:vAlign w:val="center"/>
            <w:hideMark/>
          </w:tcPr>
          <w:p w14:paraId="472A1D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2,400</w:t>
            </w:r>
          </w:p>
        </w:tc>
      </w:tr>
      <w:tr w:rsidR="004821DF" w:rsidRPr="004821DF" w14:paraId="1615A55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9346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621</w:t>
            </w:r>
          </w:p>
        </w:tc>
        <w:tc>
          <w:tcPr>
            <w:tcW w:w="0" w:type="auto"/>
            <w:tcBorders>
              <w:top w:val="nil"/>
              <w:left w:val="nil"/>
              <w:bottom w:val="single" w:sz="4" w:space="0" w:color="auto"/>
              <w:right w:val="single" w:sz="4" w:space="0" w:color="auto"/>
            </w:tcBorders>
            <w:shd w:val="clear" w:color="auto" w:fill="auto"/>
            <w:vAlign w:val="center"/>
            <w:hideMark/>
          </w:tcPr>
          <w:p w14:paraId="59022F2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 детских сада</w:t>
            </w:r>
          </w:p>
        </w:tc>
        <w:tc>
          <w:tcPr>
            <w:tcW w:w="0" w:type="auto"/>
            <w:tcBorders>
              <w:top w:val="nil"/>
              <w:left w:val="nil"/>
              <w:bottom w:val="single" w:sz="4" w:space="0" w:color="auto"/>
              <w:right w:val="single" w:sz="4" w:space="0" w:color="auto"/>
            </w:tcBorders>
            <w:shd w:val="clear" w:color="auto" w:fill="auto"/>
            <w:noWrap/>
            <w:vAlign w:val="center"/>
            <w:hideMark/>
          </w:tcPr>
          <w:p w14:paraId="43D887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64DF5F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685229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0233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68B4A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2,300</w:t>
            </w:r>
          </w:p>
        </w:tc>
        <w:tc>
          <w:tcPr>
            <w:tcW w:w="0" w:type="auto"/>
            <w:tcBorders>
              <w:top w:val="nil"/>
              <w:left w:val="nil"/>
              <w:bottom w:val="single" w:sz="4" w:space="0" w:color="auto"/>
              <w:right w:val="single" w:sz="4" w:space="0" w:color="auto"/>
            </w:tcBorders>
            <w:shd w:val="clear" w:color="auto" w:fill="auto"/>
            <w:vAlign w:val="center"/>
            <w:hideMark/>
          </w:tcPr>
          <w:p w14:paraId="58BE54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18C077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2AA8F4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EB410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2,425</w:t>
            </w:r>
          </w:p>
        </w:tc>
        <w:tc>
          <w:tcPr>
            <w:tcW w:w="0" w:type="auto"/>
            <w:tcBorders>
              <w:top w:val="nil"/>
              <w:left w:val="nil"/>
              <w:bottom w:val="single" w:sz="4" w:space="0" w:color="auto"/>
              <w:right w:val="single" w:sz="4" w:space="0" w:color="auto"/>
            </w:tcBorders>
            <w:shd w:val="clear" w:color="auto" w:fill="auto"/>
            <w:vAlign w:val="center"/>
            <w:hideMark/>
          </w:tcPr>
          <w:p w14:paraId="4CF60B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2,600</w:t>
            </w:r>
          </w:p>
        </w:tc>
      </w:tr>
      <w:tr w:rsidR="004821DF" w:rsidRPr="004821DF" w14:paraId="1857C0E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5B9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622</w:t>
            </w:r>
          </w:p>
        </w:tc>
        <w:tc>
          <w:tcPr>
            <w:tcW w:w="0" w:type="auto"/>
            <w:tcBorders>
              <w:top w:val="nil"/>
              <w:left w:val="nil"/>
              <w:bottom w:val="single" w:sz="4" w:space="0" w:color="auto"/>
              <w:right w:val="single" w:sz="4" w:space="0" w:color="auto"/>
            </w:tcBorders>
            <w:shd w:val="clear" w:color="auto" w:fill="auto"/>
            <w:vAlign w:val="center"/>
            <w:hideMark/>
          </w:tcPr>
          <w:p w14:paraId="5A547FF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76BF2C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1F158D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18D9BE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45FA9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4F9E9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1,400</w:t>
            </w:r>
          </w:p>
        </w:tc>
        <w:tc>
          <w:tcPr>
            <w:tcW w:w="0" w:type="auto"/>
            <w:tcBorders>
              <w:top w:val="nil"/>
              <w:left w:val="nil"/>
              <w:bottom w:val="single" w:sz="4" w:space="0" w:color="auto"/>
              <w:right w:val="single" w:sz="4" w:space="0" w:color="auto"/>
            </w:tcBorders>
            <w:shd w:val="clear" w:color="auto" w:fill="auto"/>
            <w:vAlign w:val="center"/>
            <w:hideMark/>
          </w:tcPr>
          <w:p w14:paraId="5271B1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6EA497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3B5D8D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0ADD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1,442</w:t>
            </w:r>
          </w:p>
        </w:tc>
        <w:tc>
          <w:tcPr>
            <w:tcW w:w="0" w:type="auto"/>
            <w:tcBorders>
              <w:top w:val="nil"/>
              <w:left w:val="nil"/>
              <w:bottom w:val="single" w:sz="4" w:space="0" w:color="auto"/>
              <w:right w:val="single" w:sz="4" w:space="0" w:color="auto"/>
            </w:tcBorders>
            <w:shd w:val="clear" w:color="auto" w:fill="auto"/>
            <w:vAlign w:val="center"/>
            <w:hideMark/>
          </w:tcPr>
          <w:p w14:paraId="2EEB6A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1,500</w:t>
            </w:r>
          </w:p>
        </w:tc>
      </w:tr>
      <w:tr w:rsidR="004821DF" w:rsidRPr="004821DF" w14:paraId="01D2A7B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FA1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623</w:t>
            </w:r>
          </w:p>
        </w:tc>
        <w:tc>
          <w:tcPr>
            <w:tcW w:w="0" w:type="auto"/>
            <w:tcBorders>
              <w:top w:val="nil"/>
              <w:left w:val="nil"/>
              <w:bottom w:val="single" w:sz="4" w:space="0" w:color="auto"/>
              <w:right w:val="single" w:sz="4" w:space="0" w:color="auto"/>
            </w:tcBorders>
            <w:shd w:val="clear" w:color="auto" w:fill="auto"/>
            <w:vAlign w:val="center"/>
            <w:hideMark/>
          </w:tcPr>
          <w:p w14:paraId="163A423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ЦОД</w:t>
            </w:r>
          </w:p>
        </w:tc>
        <w:tc>
          <w:tcPr>
            <w:tcW w:w="0" w:type="auto"/>
            <w:tcBorders>
              <w:top w:val="nil"/>
              <w:left w:val="nil"/>
              <w:bottom w:val="single" w:sz="4" w:space="0" w:color="auto"/>
              <w:right w:val="single" w:sz="4" w:space="0" w:color="auto"/>
            </w:tcBorders>
            <w:shd w:val="clear" w:color="auto" w:fill="auto"/>
            <w:noWrap/>
            <w:vAlign w:val="center"/>
            <w:hideMark/>
          </w:tcPr>
          <w:p w14:paraId="540A0B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205F3C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w:t>
            </w:r>
          </w:p>
        </w:tc>
        <w:tc>
          <w:tcPr>
            <w:tcW w:w="0" w:type="auto"/>
            <w:tcBorders>
              <w:top w:val="nil"/>
              <w:left w:val="nil"/>
              <w:bottom w:val="single" w:sz="4" w:space="0" w:color="auto"/>
              <w:right w:val="single" w:sz="4" w:space="0" w:color="auto"/>
            </w:tcBorders>
            <w:shd w:val="clear" w:color="auto" w:fill="auto"/>
            <w:vAlign w:val="center"/>
            <w:hideMark/>
          </w:tcPr>
          <w:p w14:paraId="009233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DCDE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B457C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43B9EF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F2F56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61E8C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D0621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2F30E5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38E72A0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78B5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624</w:t>
            </w:r>
          </w:p>
        </w:tc>
        <w:tc>
          <w:tcPr>
            <w:tcW w:w="0" w:type="auto"/>
            <w:tcBorders>
              <w:top w:val="nil"/>
              <w:left w:val="nil"/>
              <w:bottom w:val="single" w:sz="4" w:space="0" w:color="auto"/>
              <w:right w:val="single" w:sz="4" w:space="0" w:color="auto"/>
            </w:tcBorders>
            <w:shd w:val="clear" w:color="auto" w:fill="auto"/>
            <w:vAlign w:val="center"/>
            <w:hideMark/>
          </w:tcPr>
          <w:p w14:paraId="76DBAF8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Жилье для НТЦ</w:t>
            </w:r>
          </w:p>
        </w:tc>
        <w:tc>
          <w:tcPr>
            <w:tcW w:w="0" w:type="auto"/>
            <w:tcBorders>
              <w:top w:val="nil"/>
              <w:left w:val="nil"/>
              <w:bottom w:val="single" w:sz="4" w:space="0" w:color="auto"/>
              <w:right w:val="single" w:sz="4" w:space="0" w:color="auto"/>
            </w:tcBorders>
            <w:shd w:val="clear" w:color="auto" w:fill="auto"/>
            <w:noWrap/>
            <w:vAlign w:val="center"/>
            <w:hideMark/>
          </w:tcPr>
          <w:p w14:paraId="64E9FC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7F846C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1654CA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EFF0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8D89B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8,800</w:t>
            </w:r>
          </w:p>
        </w:tc>
        <w:tc>
          <w:tcPr>
            <w:tcW w:w="0" w:type="auto"/>
            <w:tcBorders>
              <w:top w:val="nil"/>
              <w:left w:val="nil"/>
              <w:bottom w:val="single" w:sz="4" w:space="0" w:color="auto"/>
              <w:right w:val="single" w:sz="4" w:space="0" w:color="auto"/>
            </w:tcBorders>
            <w:shd w:val="clear" w:color="auto" w:fill="auto"/>
            <w:vAlign w:val="center"/>
            <w:hideMark/>
          </w:tcPr>
          <w:p w14:paraId="78CDB9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1,208</w:t>
            </w:r>
          </w:p>
        </w:tc>
        <w:tc>
          <w:tcPr>
            <w:tcW w:w="0" w:type="auto"/>
            <w:tcBorders>
              <w:top w:val="nil"/>
              <w:left w:val="nil"/>
              <w:bottom w:val="single" w:sz="4" w:space="0" w:color="auto"/>
              <w:right w:val="single" w:sz="4" w:space="0" w:color="auto"/>
            </w:tcBorders>
            <w:shd w:val="clear" w:color="auto" w:fill="auto"/>
            <w:vAlign w:val="center"/>
            <w:hideMark/>
          </w:tcPr>
          <w:p w14:paraId="075AAD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2,900</w:t>
            </w:r>
          </w:p>
        </w:tc>
        <w:tc>
          <w:tcPr>
            <w:tcW w:w="0" w:type="auto"/>
            <w:tcBorders>
              <w:top w:val="nil"/>
              <w:left w:val="nil"/>
              <w:bottom w:val="single" w:sz="4" w:space="0" w:color="auto"/>
              <w:right w:val="single" w:sz="4" w:space="0" w:color="auto"/>
            </w:tcBorders>
            <w:shd w:val="clear" w:color="auto" w:fill="auto"/>
            <w:vAlign w:val="center"/>
            <w:hideMark/>
          </w:tcPr>
          <w:p w14:paraId="3CC8536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354A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10,008</w:t>
            </w:r>
          </w:p>
        </w:tc>
        <w:tc>
          <w:tcPr>
            <w:tcW w:w="0" w:type="auto"/>
            <w:tcBorders>
              <w:top w:val="nil"/>
              <w:left w:val="nil"/>
              <w:bottom w:val="single" w:sz="4" w:space="0" w:color="auto"/>
              <w:right w:val="single" w:sz="4" w:space="0" w:color="auto"/>
            </w:tcBorders>
            <w:shd w:val="clear" w:color="auto" w:fill="auto"/>
            <w:vAlign w:val="center"/>
            <w:hideMark/>
          </w:tcPr>
          <w:p w14:paraId="537E8C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11,700</w:t>
            </w:r>
          </w:p>
        </w:tc>
      </w:tr>
      <w:tr w:rsidR="004821DF" w:rsidRPr="004821DF" w14:paraId="6C9ED7C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451B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625</w:t>
            </w:r>
          </w:p>
        </w:tc>
        <w:tc>
          <w:tcPr>
            <w:tcW w:w="0" w:type="auto"/>
            <w:tcBorders>
              <w:top w:val="nil"/>
              <w:left w:val="nil"/>
              <w:bottom w:val="single" w:sz="4" w:space="0" w:color="auto"/>
              <w:right w:val="single" w:sz="4" w:space="0" w:color="auto"/>
            </w:tcBorders>
            <w:shd w:val="clear" w:color="auto" w:fill="auto"/>
            <w:vAlign w:val="center"/>
            <w:hideMark/>
          </w:tcPr>
          <w:p w14:paraId="5149451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Компании НТЦ в отдельных зданиях</w:t>
            </w:r>
          </w:p>
        </w:tc>
        <w:tc>
          <w:tcPr>
            <w:tcW w:w="0" w:type="auto"/>
            <w:tcBorders>
              <w:top w:val="nil"/>
              <w:left w:val="nil"/>
              <w:bottom w:val="single" w:sz="4" w:space="0" w:color="auto"/>
              <w:right w:val="single" w:sz="4" w:space="0" w:color="auto"/>
            </w:tcBorders>
            <w:shd w:val="clear" w:color="auto" w:fill="auto"/>
            <w:noWrap/>
            <w:vAlign w:val="center"/>
            <w:hideMark/>
          </w:tcPr>
          <w:p w14:paraId="02EC82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465A78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17C60A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9089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B01C7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3,700</w:t>
            </w:r>
          </w:p>
        </w:tc>
        <w:tc>
          <w:tcPr>
            <w:tcW w:w="0" w:type="auto"/>
            <w:tcBorders>
              <w:top w:val="nil"/>
              <w:left w:val="nil"/>
              <w:bottom w:val="single" w:sz="4" w:space="0" w:color="auto"/>
              <w:right w:val="single" w:sz="4" w:space="0" w:color="auto"/>
            </w:tcBorders>
            <w:shd w:val="clear" w:color="auto" w:fill="auto"/>
            <w:vAlign w:val="center"/>
            <w:hideMark/>
          </w:tcPr>
          <w:p w14:paraId="0E605B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21917D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658697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76BBA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3,825</w:t>
            </w:r>
          </w:p>
        </w:tc>
        <w:tc>
          <w:tcPr>
            <w:tcW w:w="0" w:type="auto"/>
            <w:tcBorders>
              <w:top w:val="nil"/>
              <w:left w:val="nil"/>
              <w:bottom w:val="single" w:sz="4" w:space="0" w:color="auto"/>
              <w:right w:val="single" w:sz="4" w:space="0" w:color="auto"/>
            </w:tcBorders>
            <w:shd w:val="clear" w:color="auto" w:fill="auto"/>
            <w:vAlign w:val="center"/>
            <w:hideMark/>
          </w:tcPr>
          <w:p w14:paraId="7AD586B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4,000</w:t>
            </w:r>
          </w:p>
        </w:tc>
      </w:tr>
      <w:tr w:rsidR="004821DF" w:rsidRPr="004821DF" w14:paraId="573BD8E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C9B6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626</w:t>
            </w:r>
          </w:p>
        </w:tc>
        <w:tc>
          <w:tcPr>
            <w:tcW w:w="0" w:type="auto"/>
            <w:tcBorders>
              <w:top w:val="nil"/>
              <w:left w:val="nil"/>
              <w:bottom w:val="single" w:sz="4" w:space="0" w:color="auto"/>
              <w:right w:val="single" w:sz="4" w:space="0" w:color="auto"/>
            </w:tcBorders>
            <w:shd w:val="clear" w:color="auto" w:fill="auto"/>
            <w:vAlign w:val="center"/>
            <w:hideMark/>
          </w:tcPr>
          <w:p w14:paraId="697A974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Выставочный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1F0982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4AE2A2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736DFC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D7A73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3DAC4BC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2,700</w:t>
            </w:r>
          </w:p>
        </w:tc>
        <w:tc>
          <w:tcPr>
            <w:tcW w:w="0" w:type="auto"/>
            <w:tcBorders>
              <w:top w:val="nil"/>
              <w:left w:val="nil"/>
              <w:bottom w:val="single" w:sz="4" w:space="0" w:color="auto"/>
              <w:right w:val="single" w:sz="4" w:space="0" w:color="auto"/>
            </w:tcBorders>
            <w:shd w:val="clear" w:color="auto" w:fill="auto"/>
            <w:vAlign w:val="center"/>
            <w:hideMark/>
          </w:tcPr>
          <w:p w14:paraId="15E52B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13B540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2B7EE7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775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2,783</w:t>
            </w:r>
          </w:p>
        </w:tc>
        <w:tc>
          <w:tcPr>
            <w:tcW w:w="0" w:type="auto"/>
            <w:tcBorders>
              <w:top w:val="nil"/>
              <w:left w:val="nil"/>
              <w:bottom w:val="single" w:sz="4" w:space="0" w:color="auto"/>
              <w:right w:val="single" w:sz="4" w:space="0" w:color="auto"/>
            </w:tcBorders>
            <w:shd w:val="clear" w:color="auto" w:fill="auto"/>
            <w:vAlign w:val="center"/>
            <w:hideMark/>
          </w:tcPr>
          <w:p w14:paraId="6DAB14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2,900</w:t>
            </w:r>
          </w:p>
        </w:tc>
      </w:tr>
      <w:tr w:rsidR="004821DF" w:rsidRPr="004821DF" w14:paraId="3A3DCB6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FC72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627</w:t>
            </w:r>
          </w:p>
        </w:tc>
        <w:tc>
          <w:tcPr>
            <w:tcW w:w="0" w:type="auto"/>
            <w:tcBorders>
              <w:top w:val="nil"/>
              <w:left w:val="nil"/>
              <w:bottom w:val="single" w:sz="4" w:space="0" w:color="auto"/>
              <w:right w:val="single" w:sz="4" w:space="0" w:color="auto"/>
            </w:tcBorders>
            <w:shd w:val="clear" w:color="auto" w:fill="auto"/>
            <w:vAlign w:val="center"/>
            <w:hideMark/>
          </w:tcPr>
          <w:p w14:paraId="48BACFA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Культурно-досуговый центр</w:t>
            </w:r>
          </w:p>
        </w:tc>
        <w:tc>
          <w:tcPr>
            <w:tcW w:w="0" w:type="auto"/>
            <w:tcBorders>
              <w:top w:val="nil"/>
              <w:left w:val="nil"/>
              <w:bottom w:val="single" w:sz="4" w:space="0" w:color="auto"/>
              <w:right w:val="single" w:sz="4" w:space="0" w:color="auto"/>
            </w:tcBorders>
            <w:shd w:val="clear" w:color="auto" w:fill="auto"/>
            <w:noWrap/>
            <w:vAlign w:val="center"/>
            <w:hideMark/>
          </w:tcPr>
          <w:p w14:paraId="41BC99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7B4F06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21CACA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BC2E2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E706F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0,700</w:t>
            </w:r>
          </w:p>
        </w:tc>
        <w:tc>
          <w:tcPr>
            <w:tcW w:w="0" w:type="auto"/>
            <w:tcBorders>
              <w:top w:val="nil"/>
              <w:left w:val="nil"/>
              <w:bottom w:val="single" w:sz="4" w:space="0" w:color="auto"/>
              <w:right w:val="single" w:sz="4" w:space="0" w:color="auto"/>
            </w:tcBorders>
            <w:shd w:val="clear" w:color="auto" w:fill="auto"/>
            <w:vAlign w:val="center"/>
            <w:hideMark/>
          </w:tcPr>
          <w:p w14:paraId="3A725E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50B0E4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2D2D39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0F6F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0,742</w:t>
            </w:r>
          </w:p>
        </w:tc>
        <w:tc>
          <w:tcPr>
            <w:tcW w:w="0" w:type="auto"/>
            <w:tcBorders>
              <w:top w:val="nil"/>
              <w:left w:val="nil"/>
              <w:bottom w:val="single" w:sz="4" w:space="0" w:color="auto"/>
              <w:right w:val="single" w:sz="4" w:space="0" w:color="auto"/>
            </w:tcBorders>
            <w:shd w:val="clear" w:color="auto" w:fill="auto"/>
            <w:vAlign w:val="center"/>
            <w:hideMark/>
          </w:tcPr>
          <w:p w14:paraId="5A4593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0,800</w:t>
            </w:r>
          </w:p>
        </w:tc>
      </w:tr>
      <w:tr w:rsidR="004821DF" w:rsidRPr="004821DF" w14:paraId="0E3F10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B1EE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628</w:t>
            </w:r>
          </w:p>
        </w:tc>
        <w:tc>
          <w:tcPr>
            <w:tcW w:w="0" w:type="auto"/>
            <w:tcBorders>
              <w:top w:val="nil"/>
              <w:left w:val="nil"/>
              <w:bottom w:val="single" w:sz="4" w:space="0" w:color="auto"/>
              <w:right w:val="single" w:sz="4" w:space="0" w:color="auto"/>
            </w:tcBorders>
            <w:shd w:val="clear" w:color="auto" w:fill="auto"/>
            <w:vAlign w:val="center"/>
            <w:hideMark/>
          </w:tcPr>
          <w:p w14:paraId="1806B10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Коммерция</w:t>
            </w:r>
          </w:p>
        </w:tc>
        <w:tc>
          <w:tcPr>
            <w:tcW w:w="0" w:type="auto"/>
            <w:tcBorders>
              <w:top w:val="nil"/>
              <w:left w:val="nil"/>
              <w:bottom w:val="single" w:sz="4" w:space="0" w:color="auto"/>
              <w:right w:val="single" w:sz="4" w:space="0" w:color="auto"/>
            </w:tcBorders>
            <w:shd w:val="clear" w:color="auto" w:fill="auto"/>
            <w:noWrap/>
            <w:vAlign w:val="center"/>
            <w:hideMark/>
          </w:tcPr>
          <w:p w14:paraId="53C161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3CC3B2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3AA93D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9CF4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655767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1,400</w:t>
            </w:r>
          </w:p>
        </w:tc>
        <w:tc>
          <w:tcPr>
            <w:tcW w:w="0" w:type="auto"/>
            <w:tcBorders>
              <w:top w:val="nil"/>
              <w:left w:val="nil"/>
              <w:bottom w:val="single" w:sz="4" w:space="0" w:color="auto"/>
              <w:right w:val="single" w:sz="4" w:space="0" w:color="auto"/>
            </w:tcBorders>
            <w:shd w:val="clear" w:color="auto" w:fill="auto"/>
            <w:vAlign w:val="center"/>
            <w:hideMark/>
          </w:tcPr>
          <w:p w14:paraId="65352E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44547C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7826EF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CE8F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1,442</w:t>
            </w:r>
          </w:p>
        </w:tc>
        <w:tc>
          <w:tcPr>
            <w:tcW w:w="0" w:type="auto"/>
            <w:tcBorders>
              <w:top w:val="nil"/>
              <w:left w:val="nil"/>
              <w:bottom w:val="single" w:sz="4" w:space="0" w:color="auto"/>
              <w:right w:val="single" w:sz="4" w:space="0" w:color="auto"/>
            </w:tcBorders>
            <w:shd w:val="clear" w:color="auto" w:fill="auto"/>
            <w:vAlign w:val="center"/>
            <w:hideMark/>
          </w:tcPr>
          <w:p w14:paraId="77658F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1,500</w:t>
            </w:r>
          </w:p>
        </w:tc>
      </w:tr>
      <w:tr w:rsidR="004821DF" w:rsidRPr="004821DF" w14:paraId="33CB2E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7045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629</w:t>
            </w:r>
          </w:p>
        </w:tc>
        <w:tc>
          <w:tcPr>
            <w:tcW w:w="0" w:type="auto"/>
            <w:tcBorders>
              <w:top w:val="nil"/>
              <w:left w:val="nil"/>
              <w:bottom w:val="single" w:sz="4" w:space="0" w:color="auto"/>
              <w:right w:val="single" w:sz="4" w:space="0" w:color="auto"/>
            </w:tcBorders>
            <w:shd w:val="clear" w:color="auto" w:fill="auto"/>
            <w:vAlign w:val="center"/>
            <w:hideMark/>
          </w:tcPr>
          <w:p w14:paraId="0224020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Дом детского творчества</w:t>
            </w:r>
          </w:p>
        </w:tc>
        <w:tc>
          <w:tcPr>
            <w:tcW w:w="0" w:type="auto"/>
            <w:tcBorders>
              <w:top w:val="nil"/>
              <w:left w:val="nil"/>
              <w:bottom w:val="single" w:sz="4" w:space="0" w:color="auto"/>
              <w:right w:val="single" w:sz="4" w:space="0" w:color="auto"/>
            </w:tcBorders>
            <w:shd w:val="clear" w:color="auto" w:fill="auto"/>
            <w:noWrap/>
            <w:vAlign w:val="center"/>
            <w:hideMark/>
          </w:tcPr>
          <w:p w14:paraId="3A6E66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384F45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54391B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EFA8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E0F24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0,800</w:t>
            </w:r>
          </w:p>
        </w:tc>
        <w:tc>
          <w:tcPr>
            <w:tcW w:w="0" w:type="auto"/>
            <w:tcBorders>
              <w:top w:val="nil"/>
              <w:left w:val="nil"/>
              <w:bottom w:val="single" w:sz="4" w:space="0" w:color="auto"/>
              <w:right w:val="single" w:sz="4" w:space="0" w:color="auto"/>
            </w:tcBorders>
            <w:shd w:val="clear" w:color="auto" w:fill="auto"/>
            <w:vAlign w:val="center"/>
            <w:hideMark/>
          </w:tcPr>
          <w:p w14:paraId="05E740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13AC9F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608049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49262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0,842</w:t>
            </w:r>
          </w:p>
        </w:tc>
        <w:tc>
          <w:tcPr>
            <w:tcW w:w="0" w:type="auto"/>
            <w:tcBorders>
              <w:top w:val="nil"/>
              <w:left w:val="nil"/>
              <w:bottom w:val="single" w:sz="4" w:space="0" w:color="auto"/>
              <w:right w:val="single" w:sz="4" w:space="0" w:color="auto"/>
            </w:tcBorders>
            <w:shd w:val="clear" w:color="auto" w:fill="auto"/>
            <w:vAlign w:val="center"/>
            <w:hideMark/>
          </w:tcPr>
          <w:p w14:paraId="6EE3CA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0,900</w:t>
            </w:r>
          </w:p>
        </w:tc>
      </w:tr>
      <w:tr w:rsidR="004821DF" w:rsidRPr="004821DF" w14:paraId="22925D7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7BC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630</w:t>
            </w:r>
          </w:p>
        </w:tc>
        <w:tc>
          <w:tcPr>
            <w:tcW w:w="0" w:type="auto"/>
            <w:tcBorders>
              <w:top w:val="nil"/>
              <w:left w:val="nil"/>
              <w:bottom w:val="single" w:sz="4" w:space="0" w:color="auto"/>
              <w:right w:val="single" w:sz="4" w:space="0" w:color="auto"/>
            </w:tcBorders>
            <w:shd w:val="clear" w:color="auto" w:fill="auto"/>
            <w:vAlign w:val="center"/>
            <w:hideMark/>
          </w:tcPr>
          <w:p w14:paraId="67D21A3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Поликлиника</w:t>
            </w:r>
          </w:p>
        </w:tc>
        <w:tc>
          <w:tcPr>
            <w:tcW w:w="0" w:type="auto"/>
            <w:tcBorders>
              <w:top w:val="nil"/>
              <w:left w:val="nil"/>
              <w:bottom w:val="single" w:sz="4" w:space="0" w:color="auto"/>
              <w:right w:val="single" w:sz="4" w:space="0" w:color="auto"/>
            </w:tcBorders>
            <w:shd w:val="clear" w:color="auto" w:fill="auto"/>
            <w:noWrap/>
            <w:vAlign w:val="center"/>
            <w:hideMark/>
          </w:tcPr>
          <w:p w14:paraId="0244E7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 реки Объ</w:t>
            </w:r>
          </w:p>
        </w:tc>
        <w:tc>
          <w:tcPr>
            <w:tcW w:w="0" w:type="auto"/>
            <w:tcBorders>
              <w:top w:val="nil"/>
              <w:left w:val="nil"/>
              <w:bottom w:val="single" w:sz="4" w:space="0" w:color="auto"/>
              <w:right w:val="single" w:sz="4" w:space="0" w:color="auto"/>
            </w:tcBorders>
            <w:shd w:val="clear" w:color="auto" w:fill="auto"/>
            <w:vAlign w:val="center"/>
            <w:hideMark/>
          </w:tcPr>
          <w:p w14:paraId="2865AD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5FCA30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B470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274707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1,000</w:t>
            </w:r>
          </w:p>
        </w:tc>
        <w:tc>
          <w:tcPr>
            <w:tcW w:w="0" w:type="auto"/>
            <w:tcBorders>
              <w:top w:val="nil"/>
              <w:left w:val="nil"/>
              <w:bottom w:val="single" w:sz="4" w:space="0" w:color="auto"/>
              <w:right w:val="single" w:sz="4" w:space="0" w:color="auto"/>
            </w:tcBorders>
            <w:shd w:val="clear" w:color="auto" w:fill="auto"/>
            <w:vAlign w:val="center"/>
            <w:hideMark/>
          </w:tcPr>
          <w:p w14:paraId="6AEC66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0A1C8C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044536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3F15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1,042</w:t>
            </w:r>
          </w:p>
        </w:tc>
        <w:tc>
          <w:tcPr>
            <w:tcW w:w="0" w:type="auto"/>
            <w:tcBorders>
              <w:top w:val="nil"/>
              <w:left w:val="nil"/>
              <w:bottom w:val="single" w:sz="4" w:space="0" w:color="auto"/>
              <w:right w:val="single" w:sz="4" w:space="0" w:color="auto"/>
            </w:tcBorders>
            <w:shd w:val="clear" w:color="auto" w:fill="auto"/>
            <w:vAlign w:val="center"/>
            <w:hideMark/>
          </w:tcPr>
          <w:p w14:paraId="052CCB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r>
      <w:tr w:rsidR="004821DF" w:rsidRPr="004821DF" w14:paraId="23C971A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19A0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631</w:t>
            </w:r>
          </w:p>
        </w:tc>
        <w:tc>
          <w:tcPr>
            <w:tcW w:w="0" w:type="auto"/>
            <w:tcBorders>
              <w:top w:val="nil"/>
              <w:left w:val="nil"/>
              <w:bottom w:val="single" w:sz="4" w:space="0" w:color="auto"/>
              <w:right w:val="single" w:sz="4" w:space="0" w:color="auto"/>
            </w:tcBorders>
            <w:shd w:val="clear" w:color="auto" w:fill="auto"/>
            <w:vAlign w:val="center"/>
            <w:hideMark/>
          </w:tcPr>
          <w:p w14:paraId="46317C7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Отель</w:t>
            </w:r>
          </w:p>
        </w:tc>
        <w:tc>
          <w:tcPr>
            <w:tcW w:w="0" w:type="auto"/>
            <w:tcBorders>
              <w:top w:val="nil"/>
              <w:left w:val="nil"/>
              <w:bottom w:val="single" w:sz="4" w:space="0" w:color="auto"/>
              <w:right w:val="single" w:sz="4" w:space="0" w:color="auto"/>
            </w:tcBorders>
            <w:shd w:val="clear" w:color="auto" w:fill="auto"/>
            <w:noWrap/>
            <w:vAlign w:val="center"/>
            <w:hideMark/>
          </w:tcPr>
          <w:p w14:paraId="7380DE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31DF56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5FFE8A9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1762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323EF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0,700</w:t>
            </w:r>
          </w:p>
        </w:tc>
        <w:tc>
          <w:tcPr>
            <w:tcW w:w="0" w:type="auto"/>
            <w:tcBorders>
              <w:top w:val="nil"/>
              <w:left w:val="nil"/>
              <w:bottom w:val="single" w:sz="4" w:space="0" w:color="auto"/>
              <w:right w:val="single" w:sz="4" w:space="0" w:color="auto"/>
            </w:tcBorders>
            <w:shd w:val="clear" w:color="auto" w:fill="auto"/>
            <w:vAlign w:val="center"/>
            <w:hideMark/>
          </w:tcPr>
          <w:p w14:paraId="4497C5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0,167</w:t>
            </w:r>
          </w:p>
        </w:tc>
        <w:tc>
          <w:tcPr>
            <w:tcW w:w="0" w:type="auto"/>
            <w:tcBorders>
              <w:top w:val="nil"/>
              <w:left w:val="nil"/>
              <w:bottom w:val="single" w:sz="4" w:space="0" w:color="auto"/>
              <w:right w:val="single" w:sz="4" w:space="0" w:color="auto"/>
            </w:tcBorders>
            <w:shd w:val="clear" w:color="auto" w:fill="auto"/>
            <w:vAlign w:val="center"/>
            <w:hideMark/>
          </w:tcPr>
          <w:p w14:paraId="0D8C4D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0,400</w:t>
            </w:r>
          </w:p>
        </w:tc>
        <w:tc>
          <w:tcPr>
            <w:tcW w:w="0" w:type="auto"/>
            <w:tcBorders>
              <w:top w:val="nil"/>
              <w:left w:val="nil"/>
              <w:bottom w:val="single" w:sz="4" w:space="0" w:color="auto"/>
              <w:right w:val="single" w:sz="4" w:space="0" w:color="auto"/>
            </w:tcBorders>
            <w:shd w:val="clear" w:color="auto" w:fill="auto"/>
            <w:vAlign w:val="center"/>
            <w:hideMark/>
          </w:tcPr>
          <w:p w14:paraId="5A7D3D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A5F9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0,867</w:t>
            </w:r>
          </w:p>
        </w:tc>
        <w:tc>
          <w:tcPr>
            <w:tcW w:w="0" w:type="auto"/>
            <w:tcBorders>
              <w:top w:val="nil"/>
              <w:left w:val="nil"/>
              <w:bottom w:val="single" w:sz="4" w:space="0" w:color="auto"/>
              <w:right w:val="single" w:sz="4" w:space="0" w:color="auto"/>
            </w:tcBorders>
            <w:shd w:val="clear" w:color="auto" w:fill="auto"/>
            <w:vAlign w:val="center"/>
            <w:hideMark/>
          </w:tcPr>
          <w:p w14:paraId="275FDDB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1,100</w:t>
            </w:r>
          </w:p>
        </w:tc>
      </w:tr>
      <w:tr w:rsidR="004821DF" w:rsidRPr="004821DF" w14:paraId="0B14F04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19C1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632</w:t>
            </w:r>
          </w:p>
        </w:tc>
        <w:tc>
          <w:tcPr>
            <w:tcW w:w="0" w:type="auto"/>
            <w:tcBorders>
              <w:top w:val="nil"/>
              <w:left w:val="nil"/>
              <w:bottom w:val="single" w:sz="4" w:space="0" w:color="auto"/>
              <w:right w:val="single" w:sz="4" w:space="0" w:color="auto"/>
            </w:tcBorders>
            <w:shd w:val="clear" w:color="auto" w:fill="auto"/>
            <w:vAlign w:val="center"/>
            <w:hideMark/>
          </w:tcPr>
          <w:p w14:paraId="3127D18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Башня СУРГУТ</w:t>
            </w:r>
          </w:p>
        </w:tc>
        <w:tc>
          <w:tcPr>
            <w:tcW w:w="0" w:type="auto"/>
            <w:tcBorders>
              <w:top w:val="nil"/>
              <w:left w:val="nil"/>
              <w:bottom w:val="single" w:sz="4" w:space="0" w:color="auto"/>
              <w:right w:val="single" w:sz="4" w:space="0" w:color="auto"/>
            </w:tcBorders>
            <w:shd w:val="clear" w:color="auto" w:fill="auto"/>
            <w:noWrap/>
            <w:vAlign w:val="center"/>
            <w:hideMark/>
          </w:tcPr>
          <w:p w14:paraId="5F9F07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Пойма</w:t>
            </w:r>
            <w:r w:rsidRPr="004821DF">
              <w:rPr>
                <w:rFonts w:ascii="Times New Roman" w:eastAsia="Times New Roman" w:hAnsi="Times New Roman" w:cs="Times New Roman"/>
                <w:color w:val="000000"/>
                <w:sz w:val="20"/>
                <w:szCs w:val="20"/>
                <w:lang w:val="ru-RU" w:eastAsia="ru-RU"/>
              </w:rPr>
              <w:br/>
              <w:t>реки Объ</w:t>
            </w:r>
          </w:p>
        </w:tc>
        <w:tc>
          <w:tcPr>
            <w:tcW w:w="0" w:type="auto"/>
            <w:tcBorders>
              <w:top w:val="nil"/>
              <w:left w:val="nil"/>
              <w:bottom w:val="single" w:sz="4" w:space="0" w:color="auto"/>
              <w:right w:val="single" w:sz="4" w:space="0" w:color="auto"/>
            </w:tcBorders>
            <w:shd w:val="clear" w:color="auto" w:fill="auto"/>
            <w:vAlign w:val="center"/>
            <w:hideMark/>
          </w:tcPr>
          <w:p w14:paraId="72FF3F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w:t>
            </w:r>
          </w:p>
        </w:tc>
        <w:tc>
          <w:tcPr>
            <w:tcW w:w="0" w:type="auto"/>
            <w:tcBorders>
              <w:top w:val="nil"/>
              <w:left w:val="nil"/>
              <w:bottom w:val="single" w:sz="4" w:space="0" w:color="auto"/>
              <w:right w:val="single" w:sz="4" w:space="0" w:color="auto"/>
            </w:tcBorders>
            <w:shd w:val="clear" w:color="auto" w:fill="auto"/>
            <w:vAlign w:val="center"/>
            <w:hideMark/>
          </w:tcPr>
          <w:p w14:paraId="4534D5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НТЦ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6E666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FFACD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2,200</w:t>
            </w:r>
          </w:p>
        </w:tc>
        <w:tc>
          <w:tcPr>
            <w:tcW w:w="0" w:type="auto"/>
            <w:tcBorders>
              <w:top w:val="nil"/>
              <w:left w:val="nil"/>
              <w:bottom w:val="single" w:sz="4" w:space="0" w:color="auto"/>
              <w:right w:val="single" w:sz="4" w:space="0" w:color="auto"/>
            </w:tcBorders>
            <w:shd w:val="clear" w:color="auto" w:fill="auto"/>
            <w:vAlign w:val="center"/>
            <w:hideMark/>
          </w:tcPr>
          <w:p w14:paraId="73B24F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c>
          <w:tcPr>
            <w:tcW w:w="0" w:type="auto"/>
            <w:tcBorders>
              <w:top w:val="nil"/>
              <w:left w:val="nil"/>
              <w:bottom w:val="single" w:sz="4" w:space="0" w:color="auto"/>
              <w:right w:val="single" w:sz="4" w:space="0" w:color="auto"/>
            </w:tcBorders>
            <w:shd w:val="clear" w:color="auto" w:fill="auto"/>
            <w:vAlign w:val="center"/>
            <w:hideMark/>
          </w:tcPr>
          <w:p w14:paraId="1A963F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c>
          <w:tcPr>
            <w:tcW w:w="0" w:type="auto"/>
            <w:tcBorders>
              <w:top w:val="nil"/>
              <w:left w:val="nil"/>
              <w:bottom w:val="single" w:sz="4" w:space="0" w:color="auto"/>
              <w:right w:val="single" w:sz="4" w:space="0" w:color="auto"/>
            </w:tcBorders>
            <w:shd w:val="clear" w:color="auto" w:fill="auto"/>
            <w:vAlign w:val="center"/>
            <w:hideMark/>
          </w:tcPr>
          <w:p w14:paraId="111F81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0CA18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2,325</w:t>
            </w:r>
          </w:p>
        </w:tc>
        <w:tc>
          <w:tcPr>
            <w:tcW w:w="0" w:type="auto"/>
            <w:tcBorders>
              <w:top w:val="nil"/>
              <w:left w:val="nil"/>
              <w:bottom w:val="single" w:sz="4" w:space="0" w:color="auto"/>
              <w:right w:val="single" w:sz="4" w:space="0" w:color="auto"/>
            </w:tcBorders>
            <w:shd w:val="clear" w:color="auto" w:fill="auto"/>
            <w:vAlign w:val="center"/>
            <w:hideMark/>
          </w:tcPr>
          <w:p w14:paraId="641EC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2,500</w:t>
            </w:r>
          </w:p>
        </w:tc>
      </w:tr>
      <w:tr w:rsidR="004821DF" w:rsidRPr="004821DF" w14:paraId="0E5F895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32A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634</w:t>
            </w:r>
          </w:p>
        </w:tc>
        <w:tc>
          <w:tcPr>
            <w:tcW w:w="0" w:type="auto"/>
            <w:tcBorders>
              <w:top w:val="nil"/>
              <w:left w:val="nil"/>
              <w:bottom w:val="single" w:sz="4" w:space="0" w:color="auto"/>
              <w:right w:val="single" w:sz="4" w:space="0" w:color="auto"/>
            </w:tcBorders>
            <w:shd w:val="clear" w:color="auto" w:fill="auto"/>
            <w:vAlign w:val="center"/>
            <w:hideMark/>
          </w:tcPr>
          <w:p w14:paraId="3A8DFA3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СГМУП "ГВК" Очистные сооружения</w:t>
            </w:r>
            <w:r w:rsidRPr="004821DF">
              <w:rPr>
                <w:rFonts w:ascii="Times New Roman" w:eastAsia="Times New Roman" w:hAnsi="Times New Roman" w:cs="Times New Roman"/>
                <w:color w:val="000000"/>
                <w:sz w:val="20"/>
                <w:szCs w:val="20"/>
                <w:lang w:val="ru-RU" w:eastAsia="ru-RU"/>
              </w:rPr>
              <w:br/>
              <w:t>канализационных сточных вод (КОС) г.Сургут производительностью  150000 м3/ч</w:t>
            </w:r>
          </w:p>
        </w:tc>
        <w:tc>
          <w:tcPr>
            <w:tcW w:w="0" w:type="auto"/>
            <w:tcBorders>
              <w:top w:val="nil"/>
              <w:left w:val="nil"/>
              <w:bottom w:val="single" w:sz="4" w:space="0" w:color="auto"/>
              <w:right w:val="single" w:sz="4" w:space="0" w:color="auto"/>
            </w:tcBorders>
            <w:shd w:val="clear" w:color="auto" w:fill="auto"/>
            <w:noWrap/>
            <w:vAlign w:val="center"/>
            <w:hideMark/>
          </w:tcPr>
          <w:p w14:paraId="73C42F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Остров Заячий</w:t>
            </w:r>
          </w:p>
        </w:tc>
        <w:tc>
          <w:tcPr>
            <w:tcW w:w="0" w:type="auto"/>
            <w:tcBorders>
              <w:top w:val="nil"/>
              <w:left w:val="nil"/>
              <w:bottom w:val="single" w:sz="4" w:space="0" w:color="auto"/>
              <w:right w:val="single" w:sz="4" w:space="0" w:color="auto"/>
            </w:tcBorders>
            <w:shd w:val="clear" w:color="auto" w:fill="auto"/>
            <w:vAlign w:val="center"/>
            <w:hideMark/>
          </w:tcPr>
          <w:p w14:paraId="484CD1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4608FB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A1B3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35FC8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0,747</w:t>
            </w:r>
          </w:p>
        </w:tc>
        <w:tc>
          <w:tcPr>
            <w:tcW w:w="0" w:type="auto"/>
            <w:tcBorders>
              <w:top w:val="nil"/>
              <w:left w:val="nil"/>
              <w:bottom w:val="single" w:sz="4" w:space="0" w:color="auto"/>
              <w:right w:val="single" w:sz="4" w:space="0" w:color="auto"/>
            </w:tcBorders>
            <w:shd w:val="clear" w:color="auto" w:fill="auto"/>
            <w:vAlign w:val="center"/>
            <w:hideMark/>
          </w:tcPr>
          <w:p w14:paraId="5C8D66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0,745</w:t>
            </w:r>
          </w:p>
        </w:tc>
        <w:tc>
          <w:tcPr>
            <w:tcW w:w="0" w:type="auto"/>
            <w:tcBorders>
              <w:top w:val="nil"/>
              <w:left w:val="nil"/>
              <w:bottom w:val="single" w:sz="4" w:space="0" w:color="auto"/>
              <w:right w:val="single" w:sz="4" w:space="0" w:color="auto"/>
            </w:tcBorders>
            <w:shd w:val="clear" w:color="auto" w:fill="auto"/>
            <w:vAlign w:val="center"/>
            <w:hideMark/>
          </w:tcPr>
          <w:p w14:paraId="37B014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1,787</w:t>
            </w:r>
          </w:p>
        </w:tc>
        <w:tc>
          <w:tcPr>
            <w:tcW w:w="0" w:type="auto"/>
            <w:tcBorders>
              <w:top w:val="nil"/>
              <w:left w:val="nil"/>
              <w:bottom w:val="single" w:sz="4" w:space="0" w:color="auto"/>
              <w:right w:val="single" w:sz="4" w:space="0" w:color="auto"/>
            </w:tcBorders>
            <w:shd w:val="clear" w:color="auto" w:fill="auto"/>
            <w:vAlign w:val="center"/>
            <w:hideMark/>
          </w:tcPr>
          <w:p w14:paraId="78FE73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97EB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1,492</w:t>
            </w:r>
          </w:p>
        </w:tc>
        <w:tc>
          <w:tcPr>
            <w:tcW w:w="0" w:type="auto"/>
            <w:tcBorders>
              <w:top w:val="nil"/>
              <w:left w:val="nil"/>
              <w:bottom w:val="single" w:sz="4" w:space="0" w:color="auto"/>
              <w:right w:val="single" w:sz="4" w:space="0" w:color="auto"/>
            </w:tcBorders>
            <w:shd w:val="clear" w:color="auto" w:fill="auto"/>
            <w:vAlign w:val="center"/>
            <w:hideMark/>
          </w:tcPr>
          <w:p w14:paraId="6338A0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2,534</w:t>
            </w:r>
          </w:p>
        </w:tc>
      </w:tr>
      <w:tr w:rsidR="004821DF" w:rsidRPr="004821DF" w14:paraId="291FE71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2427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635</w:t>
            </w:r>
          </w:p>
        </w:tc>
        <w:tc>
          <w:tcPr>
            <w:tcW w:w="0" w:type="auto"/>
            <w:tcBorders>
              <w:top w:val="nil"/>
              <w:left w:val="nil"/>
              <w:bottom w:val="single" w:sz="4" w:space="0" w:color="auto"/>
              <w:right w:val="single" w:sz="4" w:space="0" w:color="auto"/>
            </w:tcBorders>
            <w:shd w:val="clear" w:color="auto" w:fill="auto"/>
            <w:vAlign w:val="center"/>
            <w:hideMark/>
          </w:tcPr>
          <w:p w14:paraId="3FFD8E4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СГМУП "ГВК" Оновый блок сточныхх вод</w:t>
            </w:r>
          </w:p>
        </w:tc>
        <w:tc>
          <w:tcPr>
            <w:tcW w:w="0" w:type="auto"/>
            <w:tcBorders>
              <w:top w:val="nil"/>
              <w:left w:val="nil"/>
              <w:bottom w:val="single" w:sz="4" w:space="0" w:color="auto"/>
              <w:right w:val="single" w:sz="4" w:space="0" w:color="auto"/>
            </w:tcBorders>
            <w:shd w:val="clear" w:color="auto" w:fill="auto"/>
            <w:noWrap/>
            <w:vAlign w:val="center"/>
            <w:hideMark/>
          </w:tcPr>
          <w:p w14:paraId="7D4909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Остров Заячий</w:t>
            </w:r>
          </w:p>
        </w:tc>
        <w:tc>
          <w:tcPr>
            <w:tcW w:w="0" w:type="auto"/>
            <w:tcBorders>
              <w:top w:val="nil"/>
              <w:left w:val="nil"/>
              <w:bottom w:val="single" w:sz="4" w:space="0" w:color="auto"/>
              <w:right w:val="single" w:sz="4" w:space="0" w:color="auto"/>
            </w:tcBorders>
            <w:shd w:val="clear" w:color="auto" w:fill="auto"/>
            <w:vAlign w:val="center"/>
            <w:hideMark/>
          </w:tcPr>
          <w:p w14:paraId="75EEEE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8</w:t>
            </w:r>
          </w:p>
        </w:tc>
        <w:tc>
          <w:tcPr>
            <w:tcW w:w="0" w:type="auto"/>
            <w:tcBorders>
              <w:top w:val="nil"/>
              <w:left w:val="nil"/>
              <w:bottom w:val="single" w:sz="4" w:space="0" w:color="auto"/>
              <w:right w:val="single" w:sz="4" w:space="0" w:color="auto"/>
            </w:tcBorders>
            <w:shd w:val="clear" w:color="auto" w:fill="auto"/>
            <w:vAlign w:val="center"/>
            <w:hideMark/>
          </w:tcPr>
          <w:p w14:paraId="6A4E1B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7862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26408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22B24B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14F0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76B31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55E1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c>
          <w:tcPr>
            <w:tcW w:w="0" w:type="auto"/>
            <w:tcBorders>
              <w:top w:val="nil"/>
              <w:left w:val="nil"/>
              <w:bottom w:val="single" w:sz="4" w:space="0" w:color="auto"/>
              <w:right w:val="single" w:sz="4" w:space="0" w:color="auto"/>
            </w:tcBorders>
            <w:shd w:val="clear" w:color="auto" w:fill="auto"/>
            <w:vAlign w:val="center"/>
            <w:hideMark/>
          </w:tcPr>
          <w:p w14:paraId="27B6C1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0,094</w:t>
            </w:r>
          </w:p>
        </w:tc>
      </w:tr>
      <w:tr w:rsidR="004821DF" w:rsidRPr="004821DF" w14:paraId="2C7F506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F09A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639</w:t>
            </w:r>
          </w:p>
        </w:tc>
        <w:tc>
          <w:tcPr>
            <w:tcW w:w="0" w:type="auto"/>
            <w:tcBorders>
              <w:top w:val="nil"/>
              <w:left w:val="nil"/>
              <w:bottom w:val="single" w:sz="4" w:space="0" w:color="auto"/>
              <w:right w:val="single" w:sz="4" w:space="0" w:color="auto"/>
            </w:tcBorders>
            <w:shd w:val="clear" w:color="auto" w:fill="auto"/>
            <w:vAlign w:val="center"/>
            <w:hideMark/>
          </w:tcPr>
          <w:p w14:paraId="745C19A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ледовая  (пр.объект)</w:t>
            </w:r>
          </w:p>
        </w:tc>
        <w:tc>
          <w:tcPr>
            <w:tcW w:w="0" w:type="auto"/>
            <w:tcBorders>
              <w:top w:val="nil"/>
              <w:left w:val="nil"/>
              <w:bottom w:val="single" w:sz="4" w:space="0" w:color="auto"/>
              <w:right w:val="single" w:sz="4" w:space="0" w:color="auto"/>
            </w:tcBorders>
            <w:shd w:val="clear" w:color="auto" w:fill="auto"/>
            <w:noWrap/>
            <w:vAlign w:val="center"/>
            <w:hideMark/>
          </w:tcPr>
          <w:p w14:paraId="0C50A6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0D0057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6118B5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FFEA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3C498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15,184</w:t>
            </w:r>
          </w:p>
        </w:tc>
        <w:tc>
          <w:tcPr>
            <w:tcW w:w="0" w:type="auto"/>
            <w:tcBorders>
              <w:top w:val="nil"/>
              <w:left w:val="nil"/>
              <w:bottom w:val="single" w:sz="4" w:space="0" w:color="auto"/>
              <w:right w:val="single" w:sz="4" w:space="0" w:color="auto"/>
            </w:tcBorders>
            <w:shd w:val="clear" w:color="auto" w:fill="auto"/>
            <w:vAlign w:val="center"/>
            <w:hideMark/>
          </w:tcPr>
          <w:p w14:paraId="582A84E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0,551</w:t>
            </w:r>
          </w:p>
        </w:tc>
        <w:tc>
          <w:tcPr>
            <w:tcW w:w="0" w:type="auto"/>
            <w:tcBorders>
              <w:top w:val="nil"/>
              <w:left w:val="nil"/>
              <w:bottom w:val="single" w:sz="4" w:space="0" w:color="auto"/>
              <w:right w:val="single" w:sz="4" w:space="0" w:color="auto"/>
            </w:tcBorders>
            <w:shd w:val="clear" w:color="auto" w:fill="auto"/>
            <w:vAlign w:val="center"/>
            <w:hideMark/>
          </w:tcPr>
          <w:p w14:paraId="723941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1,323</w:t>
            </w:r>
          </w:p>
        </w:tc>
        <w:tc>
          <w:tcPr>
            <w:tcW w:w="0" w:type="auto"/>
            <w:tcBorders>
              <w:top w:val="nil"/>
              <w:left w:val="nil"/>
              <w:bottom w:val="single" w:sz="4" w:space="0" w:color="auto"/>
              <w:right w:val="single" w:sz="4" w:space="0" w:color="auto"/>
            </w:tcBorders>
            <w:shd w:val="clear" w:color="auto" w:fill="auto"/>
            <w:vAlign w:val="center"/>
            <w:hideMark/>
          </w:tcPr>
          <w:p w14:paraId="19870C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CFB70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15,735</w:t>
            </w:r>
          </w:p>
        </w:tc>
        <w:tc>
          <w:tcPr>
            <w:tcW w:w="0" w:type="auto"/>
            <w:tcBorders>
              <w:top w:val="nil"/>
              <w:left w:val="nil"/>
              <w:bottom w:val="single" w:sz="4" w:space="0" w:color="auto"/>
              <w:right w:val="single" w:sz="4" w:space="0" w:color="auto"/>
            </w:tcBorders>
            <w:shd w:val="clear" w:color="auto" w:fill="auto"/>
            <w:vAlign w:val="center"/>
            <w:hideMark/>
          </w:tcPr>
          <w:p w14:paraId="0515B2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16,507</w:t>
            </w:r>
          </w:p>
        </w:tc>
      </w:tr>
      <w:tr w:rsidR="004821DF" w:rsidRPr="004821DF" w14:paraId="16EC278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D1C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640</w:t>
            </w:r>
          </w:p>
        </w:tc>
        <w:tc>
          <w:tcPr>
            <w:tcW w:w="0" w:type="auto"/>
            <w:tcBorders>
              <w:top w:val="nil"/>
              <w:left w:val="nil"/>
              <w:bottom w:val="single" w:sz="4" w:space="0" w:color="auto"/>
              <w:right w:val="single" w:sz="4" w:space="0" w:color="auto"/>
            </w:tcBorders>
            <w:shd w:val="clear" w:color="auto" w:fill="auto"/>
            <w:vAlign w:val="center"/>
            <w:hideMark/>
          </w:tcPr>
          <w:p w14:paraId="628A58F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Многофункциональный спортивный комплекс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70845C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20D28B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483754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DA25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27719C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5,808</w:t>
            </w:r>
          </w:p>
        </w:tc>
        <w:tc>
          <w:tcPr>
            <w:tcW w:w="0" w:type="auto"/>
            <w:tcBorders>
              <w:top w:val="nil"/>
              <w:left w:val="nil"/>
              <w:bottom w:val="single" w:sz="4" w:space="0" w:color="auto"/>
              <w:right w:val="single" w:sz="4" w:space="0" w:color="auto"/>
            </w:tcBorders>
            <w:shd w:val="clear" w:color="auto" w:fill="auto"/>
            <w:vAlign w:val="center"/>
            <w:hideMark/>
          </w:tcPr>
          <w:p w14:paraId="4C9BDC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c>
          <w:tcPr>
            <w:tcW w:w="0" w:type="auto"/>
            <w:tcBorders>
              <w:top w:val="nil"/>
              <w:left w:val="nil"/>
              <w:bottom w:val="single" w:sz="4" w:space="0" w:color="auto"/>
              <w:right w:val="single" w:sz="4" w:space="0" w:color="auto"/>
            </w:tcBorders>
            <w:shd w:val="clear" w:color="auto" w:fill="auto"/>
            <w:vAlign w:val="center"/>
            <w:hideMark/>
          </w:tcPr>
          <w:p w14:paraId="125D30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0,952</w:t>
            </w:r>
          </w:p>
        </w:tc>
        <w:tc>
          <w:tcPr>
            <w:tcW w:w="0" w:type="auto"/>
            <w:tcBorders>
              <w:top w:val="nil"/>
              <w:left w:val="nil"/>
              <w:bottom w:val="single" w:sz="4" w:space="0" w:color="auto"/>
              <w:right w:val="single" w:sz="4" w:space="0" w:color="auto"/>
            </w:tcBorders>
            <w:shd w:val="clear" w:color="auto" w:fill="auto"/>
            <w:vAlign w:val="center"/>
            <w:hideMark/>
          </w:tcPr>
          <w:p w14:paraId="1C17DA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A1718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6,205</w:t>
            </w:r>
          </w:p>
        </w:tc>
        <w:tc>
          <w:tcPr>
            <w:tcW w:w="0" w:type="auto"/>
            <w:tcBorders>
              <w:top w:val="nil"/>
              <w:left w:val="nil"/>
              <w:bottom w:val="single" w:sz="4" w:space="0" w:color="auto"/>
              <w:right w:val="single" w:sz="4" w:space="0" w:color="auto"/>
            </w:tcBorders>
            <w:shd w:val="clear" w:color="auto" w:fill="auto"/>
            <w:vAlign w:val="center"/>
            <w:hideMark/>
          </w:tcPr>
          <w:p w14:paraId="43044C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6,760</w:t>
            </w:r>
          </w:p>
        </w:tc>
      </w:tr>
      <w:tr w:rsidR="004821DF" w:rsidRPr="004821DF" w14:paraId="000537B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643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641</w:t>
            </w:r>
          </w:p>
        </w:tc>
        <w:tc>
          <w:tcPr>
            <w:tcW w:w="0" w:type="auto"/>
            <w:tcBorders>
              <w:top w:val="nil"/>
              <w:left w:val="nil"/>
              <w:bottom w:val="single" w:sz="4" w:space="0" w:color="auto"/>
              <w:right w:val="single" w:sz="4" w:space="0" w:color="auto"/>
            </w:tcBorders>
            <w:shd w:val="clear" w:color="auto" w:fill="auto"/>
            <w:vAlign w:val="center"/>
            <w:hideMark/>
          </w:tcPr>
          <w:p w14:paraId="7737736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Общежитие гостиничного типа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255453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2F0898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77C8AF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FAD0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92563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5,186</w:t>
            </w:r>
          </w:p>
        </w:tc>
        <w:tc>
          <w:tcPr>
            <w:tcW w:w="0" w:type="auto"/>
            <w:tcBorders>
              <w:top w:val="nil"/>
              <w:left w:val="nil"/>
              <w:bottom w:val="single" w:sz="4" w:space="0" w:color="auto"/>
              <w:right w:val="single" w:sz="4" w:space="0" w:color="auto"/>
            </w:tcBorders>
            <w:shd w:val="clear" w:color="auto" w:fill="auto"/>
            <w:vAlign w:val="center"/>
            <w:hideMark/>
          </w:tcPr>
          <w:p w14:paraId="2A5CA0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0,421</w:t>
            </w:r>
          </w:p>
        </w:tc>
        <w:tc>
          <w:tcPr>
            <w:tcW w:w="0" w:type="auto"/>
            <w:tcBorders>
              <w:top w:val="nil"/>
              <w:left w:val="nil"/>
              <w:bottom w:val="single" w:sz="4" w:space="0" w:color="auto"/>
              <w:right w:val="single" w:sz="4" w:space="0" w:color="auto"/>
            </w:tcBorders>
            <w:shd w:val="clear" w:color="auto" w:fill="auto"/>
            <w:vAlign w:val="center"/>
            <w:hideMark/>
          </w:tcPr>
          <w:p w14:paraId="3E7705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1,011</w:t>
            </w:r>
          </w:p>
        </w:tc>
        <w:tc>
          <w:tcPr>
            <w:tcW w:w="0" w:type="auto"/>
            <w:tcBorders>
              <w:top w:val="nil"/>
              <w:left w:val="nil"/>
              <w:bottom w:val="single" w:sz="4" w:space="0" w:color="auto"/>
              <w:right w:val="single" w:sz="4" w:space="0" w:color="auto"/>
            </w:tcBorders>
            <w:shd w:val="clear" w:color="auto" w:fill="auto"/>
            <w:vAlign w:val="center"/>
            <w:hideMark/>
          </w:tcPr>
          <w:p w14:paraId="771503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33E2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5,607</w:t>
            </w:r>
          </w:p>
        </w:tc>
        <w:tc>
          <w:tcPr>
            <w:tcW w:w="0" w:type="auto"/>
            <w:tcBorders>
              <w:top w:val="nil"/>
              <w:left w:val="nil"/>
              <w:bottom w:val="single" w:sz="4" w:space="0" w:color="auto"/>
              <w:right w:val="single" w:sz="4" w:space="0" w:color="auto"/>
            </w:tcBorders>
            <w:shd w:val="clear" w:color="auto" w:fill="auto"/>
            <w:vAlign w:val="center"/>
            <w:hideMark/>
          </w:tcPr>
          <w:p w14:paraId="6D8AC7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6,197</w:t>
            </w:r>
          </w:p>
        </w:tc>
      </w:tr>
      <w:tr w:rsidR="004821DF" w:rsidRPr="004821DF" w14:paraId="4D43FB6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3655E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642</w:t>
            </w:r>
          </w:p>
        </w:tc>
        <w:tc>
          <w:tcPr>
            <w:tcW w:w="0" w:type="auto"/>
            <w:tcBorders>
              <w:top w:val="nil"/>
              <w:left w:val="nil"/>
              <w:bottom w:val="single" w:sz="4" w:space="0" w:color="auto"/>
              <w:right w:val="single" w:sz="4" w:space="0" w:color="auto"/>
            </w:tcBorders>
            <w:shd w:val="clear" w:color="auto" w:fill="auto"/>
            <w:vAlign w:val="center"/>
            <w:hideMark/>
          </w:tcPr>
          <w:p w14:paraId="368A0EC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тренировочная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6966C9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w:t>
            </w:r>
            <w:r w:rsidRPr="004821DF">
              <w:rPr>
                <w:rFonts w:ascii="Times New Roman" w:eastAsia="Times New Roman" w:hAnsi="Times New Roman" w:cs="Times New Roman"/>
                <w:color w:val="000000"/>
                <w:sz w:val="20"/>
                <w:szCs w:val="20"/>
                <w:lang w:val="ru-RU" w:eastAsia="ru-RU"/>
              </w:rPr>
              <w:br/>
              <w:t>Кривуля)</w:t>
            </w:r>
          </w:p>
        </w:tc>
        <w:tc>
          <w:tcPr>
            <w:tcW w:w="0" w:type="auto"/>
            <w:tcBorders>
              <w:top w:val="nil"/>
              <w:left w:val="nil"/>
              <w:bottom w:val="single" w:sz="4" w:space="0" w:color="auto"/>
              <w:right w:val="single" w:sz="4" w:space="0" w:color="auto"/>
            </w:tcBorders>
            <w:shd w:val="clear" w:color="auto" w:fill="auto"/>
            <w:vAlign w:val="center"/>
            <w:hideMark/>
          </w:tcPr>
          <w:p w14:paraId="2752FD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35C7D5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E446F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27247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2,823</w:t>
            </w:r>
          </w:p>
        </w:tc>
        <w:tc>
          <w:tcPr>
            <w:tcW w:w="0" w:type="auto"/>
            <w:tcBorders>
              <w:top w:val="nil"/>
              <w:left w:val="nil"/>
              <w:bottom w:val="single" w:sz="4" w:space="0" w:color="auto"/>
              <w:right w:val="single" w:sz="4" w:space="0" w:color="auto"/>
            </w:tcBorders>
            <w:shd w:val="clear" w:color="auto" w:fill="auto"/>
            <w:vAlign w:val="center"/>
            <w:hideMark/>
          </w:tcPr>
          <w:p w14:paraId="6522D4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0,155</w:t>
            </w:r>
          </w:p>
        </w:tc>
        <w:tc>
          <w:tcPr>
            <w:tcW w:w="0" w:type="auto"/>
            <w:tcBorders>
              <w:top w:val="nil"/>
              <w:left w:val="nil"/>
              <w:bottom w:val="single" w:sz="4" w:space="0" w:color="auto"/>
              <w:right w:val="single" w:sz="4" w:space="0" w:color="auto"/>
            </w:tcBorders>
            <w:shd w:val="clear" w:color="auto" w:fill="auto"/>
            <w:vAlign w:val="center"/>
            <w:hideMark/>
          </w:tcPr>
          <w:p w14:paraId="043C7C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0,372</w:t>
            </w:r>
          </w:p>
        </w:tc>
        <w:tc>
          <w:tcPr>
            <w:tcW w:w="0" w:type="auto"/>
            <w:tcBorders>
              <w:top w:val="nil"/>
              <w:left w:val="nil"/>
              <w:bottom w:val="single" w:sz="4" w:space="0" w:color="auto"/>
              <w:right w:val="single" w:sz="4" w:space="0" w:color="auto"/>
            </w:tcBorders>
            <w:shd w:val="clear" w:color="auto" w:fill="auto"/>
            <w:vAlign w:val="center"/>
            <w:hideMark/>
          </w:tcPr>
          <w:p w14:paraId="1F8C42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E99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2,978</w:t>
            </w:r>
          </w:p>
        </w:tc>
        <w:tc>
          <w:tcPr>
            <w:tcW w:w="0" w:type="auto"/>
            <w:tcBorders>
              <w:top w:val="nil"/>
              <w:left w:val="nil"/>
              <w:bottom w:val="single" w:sz="4" w:space="0" w:color="auto"/>
              <w:right w:val="single" w:sz="4" w:space="0" w:color="auto"/>
            </w:tcBorders>
            <w:shd w:val="clear" w:color="auto" w:fill="auto"/>
            <w:vAlign w:val="center"/>
            <w:hideMark/>
          </w:tcPr>
          <w:p w14:paraId="35B073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3,194</w:t>
            </w:r>
          </w:p>
        </w:tc>
      </w:tr>
      <w:tr w:rsidR="004821DF" w:rsidRPr="004821DF" w14:paraId="160DC63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FB1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643</w:t>
            </w:r>
          </w:p>
        </w:tc>
        <w:tc>
          <w:tcPr>
            <w:tcW w:w="0" w:type="auto"/>
            <w:tcBorders>
              <w:top w:val="nil"/>
              <w:left w:val="nil"/>
              <w:bottom w:val="single" w:sz="4" w:space="0" w:color="auto"/>
              <w:right w:val="single" w:sz="4" w:space="0" w:color="auto"/>
            </w:tcBorders>
            <w:shd w:val="clear" w:color="auto" w:fill="auto"/>
            <w:vAlign w:val="center"/>
            <w:hideMark/>
          </w:tcPr>
          <w:p w14:paraId="2909E56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тренировочная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7BB241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w:t>
            </w:r>
            <w:r w:rsidRPr="004821DF">
              <w:rPr>
                <w:rFonts w:ascii="Times New Roman" w:eastAsia="Times New Roman" w:hAnsi="Times New Roman" w:cs="Times New Roman"/>
                <w:color w:val="000000"/>
                <w:sz w:val="20"/>
                <w:szCs w:val="20"/>
                <w:lang w:val="ru-RU" w:eastAsia="ru-RU"/>
              </w:rPr>
              <w:br/>
              <w:t>Кривуля)</w:t>
            </w:r>
          </w:p>
        </w:tc>
        <w:tc>
          <w:tcPr>
            <w:tcW w:w="0" w:type="auto"/>
            <w:tcBorders>
              <w:top w:val="nil"/>
              <w:left w:val="nil"/>
              <w:bottom w:val="single" w:sz="4" w:space="0" w:color="auto"/>
              <w:right w:val="single" w:sz="4" w:space="0" w:color="auto"/>
            </w:tcBorders>
            <w:shd w:val="clear" w:color="auto" w:fill="auto"/>
            <w:vAlign w:val="center"/>
            <w:hideMark/>
          </w:tcPr>
          <w:p w14:paraId="008069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596CE7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20AD4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4882B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2,858</w:t>
            </w:r>
          </w:p>
        </w:tc>
        <w:tc>
          <w:tcPr>
            <w:tcW w:w="0" w:type="auto"/>
            <w:tcBorders>
              <w:top w:val="nil"/>
              <w:left w:val="nil"/>
              <w:bottom w:val="single" w:sz="4" w:space="0" w:color="auto"/>
              <w:right w:val="single" w:sz="4" w:space="0" w:color="auto"/>
            </w:tcBorders>
            <w:shd w:val="clear" w:color="auto" w:fill="auto"/>
            <w:vAlign w:val="center"/>
            <w:hideMark/>
          </w:tcPr>
          <w:p w14:paraId="66F567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0,138</w:t>
            </w:r>
          </w:p>
        </w:tc>
        <w:tc>
          <w:tcPr>
            <w:tcW w:w="0" w:type="auto"/>
            <w:tcBorders>
              <w:top w:val="nil"/>
              <w:left w:val="nil"/>
              <w:bottom w:val="single" w:sz="4" w:space="0" w:color="auto"/>
              <w:right w:val="single" w:sz="4" w:space="0" w:color="auto"/>
            </w:tcBorders>
            <w:shd w:val="clear" w:color="auto" w:fill="auto"/>
            <w:vAlign w:val="center"/>
            <w:hideMark/>
          </w:tcPr>
          <w:p w14:paraId="6F9D1B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792DAA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E359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2,996</w:t>
            </w:r>
          </w:p>
        </w:tc>
        <w:tc>
          <w:tcPr>
            <w:tcW w:w="0" w:type="auto"/>
            <w:tcBorders>
              <w:top w:val="nil"/>
              <w:left w:val="nil"/>
              <w:bottom w:val="single" w:sz="4" w:space="0" w:color="auto"/>
              <w:right w:val="single" w:sz="4" w:space="0" w:color="auto"/>
            </w:tcBorders>
            <w:shd w:val="clear" w:color="auto" w:fill="auto"/>
            <w:vAlign w:val="center"/>
            <w:hideMark/>
          </w:tcPr>
          <w:p w14:paraId="17EA641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3,188</w:t>
            </w:r>
          </w:p>
        </w:tc>
      </w:tr>
      <w:tr w:rsidR="004821DF" w:rsidRPr="004821DF" w14:paraId="1DF3596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7A88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644</w:t>
            </w:r>
          </w:p>
        </w:tc>
        <w:tc>
          <w:tcPr>
            <w:tcW w:w="0" w:type="auto"/>
            <w:tcBorders>
              <w:top w:val="nil"/>
              <w:left w:val="nil"/>
              <w:bottom w:val="single" w:sz="4" w:space="0" w:color="auto"/>
              <w:right w:val="single" w:sz="4" w:space="0" w:color="auto"/>
            </w:tcBorders>
            <w:shd w:val="clear" w:color="auto" w:fill="auto"/>
            <w:vAlign w:val="center"/>
            <w:hideMark/>
          </w:tcPr>
          <w:p w14:paraId="5CC1FA3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ледовых видов спорта(пр.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18A80E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0249E9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6880B4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C97CB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672DD3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3,506</w:t>
            </w:r>
          </w:p>
        </w:tc>
        <w:tc>
          <w:tcPr>
            <w:tcW w:w="0" w:type="auto"/>
            <w:tcBorders>
              <w:top w:val="nil"/>
              <w:left w:val="nil"/>
              <w:bottom w:val="single" w:sz="4" w:space="0" w:color="auto"/>
              <w:right w:val="single" w:sz="4" w:space="0" w:color="auto"/>
            </w:tcBorders>
            <w:shd w:val="clear" w:color="auto" w:fill="auto"/>
            <w:vAlign w:val="center"/>
            <w:hideMark/>
          </w:tcPr>
          <w:p w14:paraId="0F9CEA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11D4B6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c>
          <w:tcPr>
            <w:tcW w:w="0" w:type="auto"/>
            <w:tcBorders>
              <w:top w:val="nil"/>
              <w:left w:val="nil"/>
              <w:bottom w:val="single" w:sz="4" w:space="0" w:color="auto"/>
              <w:right w:val="single" w:sz="4" w:space="0" w:color="auto"/>
            </w:tcBorders>
            <w:shd w:val="clear" w:color="auto" w:fill="auto"/>
            <w:vAlign w:val="center"/>
            <w:hideMark/>
          </w:tcPr>
          <w:p w14:paraId="286C3C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B628E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3,648</w:t>
            </w:r>
          </w:p>
        </w:tc>
        <w:tc>
          <w:tcPr>
            <w:tcW w:w="0" w:type="auto"/>
            <w:tcBorders>
              <w:top w:val="nil"/>
              <w:left w:val="nil"/>
              <w:bottom w:val="single" w:sz="4" w:space="0" w:color="auto"/>
              <w:right w:val="single" w:sz="4" w:space="0" w:color="auto"/>
            </w:tcBorders>
            <w:shd w:val="clear" w:color="auto" w:fill="auto"/>
            <w:vAlign w:val="center"/>
            <w:hideMark/>
          </w:tcPr>
          <w:p w14:paraId="6F11EE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3,845</w:t>
            </w:r>
          </w:p>
        </w:tc>
      </w:tr>
      <w:tr w:rsidR="004821DF" w:rsidRPr="004821DF" w14:paraId="4267331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BAA8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645</w:t>
            </w:r>
          </w:p>
        </w:tc>
        <w:tc>
          <w:tcPr>
            <w:tcW w:w="0" w:type="auto"/>
            <w:tcBorders>
              <w:top w:val="nil"/>
              <w:left w:val="nil"/>
              <w:bottom w:val="single" w:sz="4" w:space="0" w:color="auto"/>
              <w:right w:val="single" w:sz="4" w:space="0" w:color="auto"/>
            </w:tcBorders>
            <w:shd w:val="clear" w:color="auto" w:fill="auto"/>
            <w:vAlign w:val="center"/>
            <w:hideMark/>
          </w:tcPr>
          <w:p w14:paraId="62DB504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волейбольная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12A3C4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2FAFB3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02774F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2843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1BD41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6,273</w:t>
            </w:r>
          </w:p>
        </w:tc>
        <w:tc>
          <w:tcPr>
            <w:tcW w:w="0" w:type="auto"/>
            <w:tcBorders>
              <w:top w:val="nil"/>
              <w:left w:val="nil"/>
              <w:bottom w:val="single" w:sz="4" w:space="0" w:color="auto"/>
              <w:right w:val="single" w:sz="4" w:space="0" w:color="auto"/>
            </w:tcBorders>
            <w:shd w:val="clear" w:color="auto" w:fill="auto"/>
            <w:vAlign w:val="center"/>
            <w:hideMark/>
          </w:tcPr>
          <w:p w14:paraId="147FECB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0,345</w:t>
            </w:r>
          </w:p>
        </w:tc>
        <w:tc>
          <w:tcPr>
            <w:tcW w:w="0" w:type="auto"/>
            <w:tcBorders>
              <w:top w:val="nil"/>
              <w:left w:val="nil"/>
              <w:bottom w:val="single" w:sz="4" w:space="0" w:color="auto"/>
              <w:right w:val="single" w:sz="4" w:space="0" w:color="auto"/>
            </w:tcBorders>
            <w:shd w:val="clear" w:color="auto" w:fill="auto"/>
            <w:vAlign w:val="center"/>
            <w:hideMark/>
          </w:tcPr>
          <w:p w14:paraId="0AA7E6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0,828</w:t>
            </w:r>
          </w:p>
        </w:tc>
        <w:tc>
          <w:tcPr>
            <w:tcW w:w="0" w:type="auto"/>
            <w:tcBorders>
              <w:top w:val="nil"/>
              <w:left w:val="nil"/>
              <w:bottom w:val="single" w:sz="4" w:space="0" w:color="auto"/>
              <w:right w:val="single" w:sz="4" w:space="0" w:color="auto"/>
            </w:tcBorders>
            <w:shd w:val="clear" w:color="auto" w:fill="auto"/>
            <w:vAlign w:val="center"/>
            <w:hideMark/>
          </w:tcPr>
          <w:p w14:paraId="6633DF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24FD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6,617</w:t>
            </w:r>
          </w:p>
        </w:tc>
        <w:tc>
          <w:tcPr>
            <w:tcW w:w="0" w:type="auto"/>
            <w:tcBorders>
              <w:top w:val="nil"/>
              <w:left w:val="nil"/>
              <w:bottom w:val="single" w:sz="4" w:space="0" w:color="auto"/>
              <w:right w:val="single" w:sz="4" w:space="0" w:color="auto"/>
            </w:tcBorders>
            <w:shd w:val="clear" w:color="auto" w:fill="auto"/>
            <w:vAlign w:val="center"/>
            <w:hideMark/>
          </w:tcPr>
          <w:p w14:paraId="793006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7,100</w:t>
            </w:r>
          </w:p>
        </w:tc>
      </w:tr>
      <w:tr w:rsidR="004821DF" w:rsidRPr="004821DF" w14:paraId="16B734F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0E2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646</w:t>
            </w:r>
          </w:p>
        </w:tc>
        <w:tc>
          <w:tcPr>
            <w:tcW w:w="0" w:type="auto"/>
            <w:tcBorders>
              <w:top w:val="nil"/>
              <w:left w:val="nil"/>
              <w:bottom w:val="single" w:sz="4" w:space="0" w:color="auto"/>
              <w:right w:val="single" w:sz="4" w:space="0" w:color="auto"/>
            </w:tcBorders>
            <w:shd w:val="clear" w:color="auto" w:fill="auto"/>
            <w:vAlign w:val="center"/>
            <w:hideMark/>
          </w:tcPr>
          <w:p w14:paraId="64A7222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теннисная (проектируемый объект )</w:t>
            </w:r>
          </w:p>
        </w:tc>
        <w:tc>
          <w:tcPr>
            <w:tcW w:w="0" w:type="auto"/>
            <w:tcBorders>
              <w:top w:val="nil"/>
              <w:left w:val="nil"/>
              <w:bottom w:val="single" w:sz="4" w:space="0" w:color="auto"/>
              <w:right w:val="single" w:sz="4" w:space="0" w:color="auto"/>
            </w:tcBorders>
            <w:shd w:val="clear" w:color="auto" w:fill="auto"/>
            <w:noWrap/>
            <w:vAlign w:val="center"/>
            <w:hideMark/>
          </w:tcPr>
          <w:p w14:paraId="7AD64C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0A50CA6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5871A9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8A57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254177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1,803</w:t>
            </w:r>
          </w:p>
        </w:tc>
        <w:tc>
          <w:tcPr>
            <w:tcW w:w="0" w:type="auto"/>
            <w:tcBorders>
              <w:top w:val="nil"/>
              <w:left w:val="nil"/>
              <w:bottom w:val="single" w:sz="4" w:space="0" w:color="auto"/>
              <w:right w:val="single" w:sz="4" w:space="0" w:color="auto"/>
            </w:tcBorders>
            <w:shd w:val="clear" w:color="auto" w:fill="auto"/>
            <w:vAlign w:val="center"/>
            <w:hideMark/>
          </w:tcPr>
          <w:p w14:paraId="5BA0DF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0,138</w:t>
            </w:r>
          </w:p>
        </w:tc>
        <w:tc>
          <w:tcPr>
            <w:tcW w:w="0" w:type="auto"/>
            <w:tcBorders>
              <w:top w:val="nil"/>
              <w:left w:val="nil"/>
              <w:bottom w:val="single" w:sz="4" w:space="0" w:color="auto"/>
              <w:right w:val="single" w:sz="4" w:space="0" w:color="auto"/>
            </w:tcBorders>
            <w:shd w:val="clear" w:color="auto" w:fill="auto"/>
            <w:vAlign w:val="center"/>
            <w:hideMark/>
          </w:tcPr>
          <w:p w14:paraId="45B7DA3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393ABE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BD5E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1,941</w:t>
            </w:r>
          </w:p>
        </w:tc>
        <w:tc>
          <w:tcPr>
            <w:tcW w:w="0" w:type="auto"/>
            <w:tcBorders>
              <w:top w:val="nil"/>
              <w:left w:val="nil"/>
              <w:bottom w:val="single" w:sz="4" w:space="0" w:color="auto"/>
              <w:right w:val="single" w:sz="4" w:space="0" w:color="auto"/>
            </w:tcBorders>
            <w:shd w:val="clear" w:color="auto" w:fill="auto"/>
            <w:vAlign w:val="center"/>
            <w:hideMark/>
          </w:tcPr>
          <w:p w14:paraId="04E315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2,133</w:t>
            </w:r>
          </w:p>
        </w:tc>
      </w:tr>
      <w:tr w:rsidR="004821DF" w:rsidRPr="004821DF" w14:paraId="7264132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82A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647</w:t>
            </w:r>
          </w:p>
        </w:tc>
        <w:tc>
          <w:tcPr>
            <w:tcW w:w="0" w:type="auto"/>
            <w:tcBorders>
              <w:top w:val="nil"/>
              <w:left w:val="nil"/>
              <w:bottom w:val="single" w:sz="4" w:space="0" w:color="auto"/>
              <w:right w:val="single" w:sz="4" w:space="0" w:color="auto"/>
            </w:tcBorders>
            <w:shd w:val="clear" w:color="auto" w:fill="auto"/>
            <w:vAlign w:val="center"/>
            <w:hideMark/>
          </w:tcPr>
          <w:p w14:paraId="55FF3AC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Арена тренировочная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3B7EFF8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 Кривуля)</w:t>
            </w:r>
          </w:p>
        </w:tc>
        <w:tc>
          <w:tcPr>
            <w:tcW w:w="0" w:type="auto"/>
            <w:tcBorders>
              <w:top w:val="nil"/>
              <w:left w:val="nil"/>
              <w:bottom w:val="single" w:sz="4" w:space="0" w:color="auto"/>
              <w:right w:val="single" w:sz="4" w:space="0" w:color="auto"/>
            </w:tcBorders>
            <w:shd w:val="clear" w:color="auto" w:fill="auto"/>
            <w:vAlign w:val="center"/>
            <w:hideMark/>
          </w:tcPr>
          <w:p w14:paraId="121E5F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32340A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17503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510BA7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2,858</w:t>
            </w:r>
          </w:p>
        </w:tc>
        <w:tc>
          <w:tcPr>
            <w:tcW w:w="0" w:type="auto"/>
            <w:tcBorders>
              <w:top w:val="nil"/>
              <w:left w:val="nil"/>
              <w:bottom w:val="single" w:sz="4" w:space="0" w:color="auto"/>
              <w:right w:val="single" w:sz="4" w:space="0" w:color="auto"/>
            </w:tcBorders>
            <w:shd w:val="clear" w:color="auto" w:fill="auto"/>
            <w:vAlign w:val="center"/>
            <w:hideMark/>
          </w:tcPr>
          <w:p w14:paraId="47291B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0,138</w:t>
            </w:r>
          </w:p>
        </w:tc>
        <w:tc>
          <w:tcPr>
            <w:tcW w:w="0" w:type="auto"/>
            <w:tcBorders>
              <w:top w:val="nil"/>
              <w:left w:val="nil"/>
              <w:bottom w:val="single" w:sz="4" w:space="0" w:color="auto"/>
              <w:right w:val="single" w:sz="4" w:space="0" w:color="auto"/>
            </w:tcBorders>
            <w:shd w:val="clear" w:color="auto" w:fill="auto"/>
            <w:vAlign w:val="center"/>
            <w:hideMark/>
          </w:tcPr>
          <w:p w14:paraId="0F1C80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0,330</w:t>
            </w:r>
          </w:p>
        </w:tc>
        <w:tc>
          <w:tcPr>
            <w:tcW w:w="0" w:type="auto"/>
            <w:tcBorders>
              <w:top w:val="nil"/>
              <w:left w:val="nil"/>
              <w:bottom w:val="single" w:sz="4" w:space="0" w:color="auto"/>
              <w:right w:val="single" w:sz="4" w:space="0" w:color="auto"/>
            </w:tcBorders>
            <w:shd w:val="clear" w:color="auto" w:fill="auto"/>
            <w:vAlign w:val="center"/>
            <w:hideMark/>
          </w:tcPr>
          <w:p w14:paraId="5376F6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5CAAD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2,996</w:t>
            </w:r>
          </w:p>
        </w:tc>
        <w:tc>
          <w:tcPr>
            <w:tcW w:w="0" w:type="auto"/>
            <w:tcBorders>
              <w:top w:val="nil"/>
              <w:left w:val="nil"/>
              <w:bottom w:val="single" w:sz="4" w:space="0" w:color="auto"/>
              <w:right w:val="single" w:sz="4" w:space="0" w:color="auto"/>
            </w:tcBorders>
            <w:shd w:val="clear" w:color="auto" w:fill="auto"/>
            <w:vAlign w:val="center"/>
            <w:hideMark/>
          </w:tcPr>
          <w:p w14:paraId="1B67A6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3,188</w:t>
            </w:r>
          </w:p>
        </w:tc>
      </w:tr>
      <w:tr w:rsidR="004821DF" w:rsidRPr="004821DF" w14:paraId="7AC2FFF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F423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648</w:t>
            </w:r>
          </w:p>
        </w:tc>
        <w:tc>
          <w:tcPr>
            <w:tcW w:w="0" w:type="auto"/>
            <w:tcBorders>
              <w:top w:val="nil"/>
              <w:left w:val="nil"/>
              <w:bottom w:val="single" w:sz="4" w:space="0" w:color="auto"/>
              <w:right w:val="single" w:sz="4" w:space="0" w:color="auto"/>
            </w:tcBorders>
            <w:shd w:val="clear" w:color="auto" w:fill="auto"/>
            <w:vAlign w:val="center"/>
            <w:hideMark/>
          </w:tcPr>
          <w:p w14:paraId="09DD093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Торговый центр (пр. объект)</w:t>
            </w:r>
          </w:p>
        </w:tc>
        <w:tc>
          <w:tcPr>
            <w:tcW w:w="0" w:type="auto"/>
            <w:tcBorders>
              <w:top w:val="nil"/>
              <w:left w:val="nil"/>
              <w:bottom w:val="single" w:sz="4" w:space="0" w:color="auto"/>
              <w:right w:val="single" w:sz="4" w:space="0" w:color="auto"/>
            </w:tcBorders>
            <w:shd w:val="clear" w:color="auto" w:fill="auto"/>
            <w:noWrap/>
            <w:vAlign w:val="center"/>
            <w:hideMark/>
          </w:tcPr>
          <w:p w14:paraId="7FB80B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w:t>
            </w:r>
            <w:r w:rsidRPr="004821DF">
              <w:rPr>
                <w:rFonts w:ascii="Times New Roman" w:eastAsia="Times New Roman" w:hAnsi="Times New Roman" w:cs="Times New Roman"/>
                <w:color w:val="000000"/>
                <w:sz w:val="20"/>
                <w:szCs w:val="20"/>
                <w:lang w:val="ru-RU" w:eastAsia="ru-RU"/>
              </w:rPr>
              <w:br/>
              <w:t>Кривуля)</w:t>
            </w:r>
          </w:p>
        </w:tc>
        <w:tc>
          <w:tcPr>
            <w:tcW w:w="0" w:type="auto"/>
            <w:tcBorders>
              <w:top w:val="nil"/>
              <w:left w:val="nil"/>
              <w:bottom w:val="single" w:sz="4" w:space="0" w:color="auto"/>
              <w:right w:val="single" w:sz="4" w:space="0" w:color="auto"/>
            </w:tcBorders>
            <w:shd w:val="clear" w:color="auto" w:fill="auto"/>
            <w:vAlign w:val="center"/>
            <w:hideMark/>
          </w:tcPr>
          <w:p w14:paraId="52AE67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07CE22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0725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4F3413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4,579</w:t>
            </w:r>
          </w:p>
        </w:tc>
        <w:tc>
          <w:tcPr>
            <w:tcW w:w="0" w:type="auto"/>
            <w:tcBorders>
              <w:top w:val="nil"/>
              <w:left w:val="nil"/>
              <w:bottom w:val="single" w:sz="4" w:space="0" w:color="auto"/>
              <w:right w:val="single" w:sz="4" w:space="0" w:color="auto"/>
            </w:tcBorders>
            <w:shd w:val="clear" w:color="auto" w:fill="auto"/>
            <w:vAlign w:val="center"/>
            <w:hideMark/>
          </w:tcPr>
          <w:p w14:paraId="1BD833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0,375</w:t>
            </w:r>
          </w:p>
        </w:tc>
        <w:tc>
          <w:tcPr>
            <w:tcW w:w="0" w:type="auto"/>
            <w:tcBorders>
              <w:top w:val="nil"/>
              <w:left w:val="nil"/>
              <w:bottom w:val="single" w:sz="4" w:space="0" w:color="auto"/>
              <w:right w:val="single" w:sz="4" w:space="0" w:color="auto"/>
            </w:tcBorders>
            <w:shd w:val="clear" w:color="auto" w:fill="auto"/>
            <w:vAlign w:val="center"/>
            <w:hideMark/>
          </w:tcPr>
          <w:p w14:paraId="504EB9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0,899</w:t>
            </w:r>
          </w:p>
        </w:tc>
        <w:tc>
          <w:tcPr>
            <w:tcW w:w="0" w:type="auto"/>
            <w:tcBorders>
              <w:top w:val="nil"/>
              <w:left w:val="nil"/>
              <w:bottom w:val="single" w:sz="4" w:space="0" w:color="auto"/>
              <w:right w:val="single" w:sz="4" w:space="0" w:color="auto"/>
            </w:tcBorders>
            <w:shd w:val="clear" w:color="auto" w:fill="auto"/>
            <w:vAlign w:val="center"/>
            <w:hideMark/>
          </w:tcPr>
          <w:p w14:paraId="771F74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CD1E2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4,953</w:t>
            </w:r>
          </w:p>
        </w:tc>
        <w:tc>
          <w:tcPr>
            <w:tcW w:w="0" w:type="auto"/>
            <w:tcBorders>
              <w:top w:val="nil"/>
              <w:left w:val="nil"/>
              <w:bottom w:val="single" w:sz="4" w:space="0" w:color="auto"/>
              <w:right w:val="single" w:sz="4" w:space="0" w:color="auto"/>
            </w:tcBorders>
            <w:shd w:val="clear" w:color="auto" w:fill="auto"/>
            <w:vAlign w:val="center"/>
            <w:hideMark/>
          </w:tcPr>
          <w:p w14:paraId="6ADEA73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5,478</w:t>
            </w:r>
          </w:p>
        </w:tc>
      </w:tr>
      <w:tr w:rsidR="004821DF" w:rsidRPr="004821DF" w14:paraId="1E19D3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E380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649</w:t>
            </w:r>
          </w:p>
        </w:tc>
        <w:tc>
          <w:tcPr>
            <w:tcW w:w="0" w:type="auto"/>
            <w:tcBorders>
              <w:top w:val="nil"/>
              <w:left w:val="nil"/>
              <w:bottom w:val="single" w:sz="4" w:space="0" w:color="auto"/>
              <w:right w:val="single" w:sz="4" w:space="0" w:color="auto"/>
            </w:tcBorders>
            <w:shd w:val="clear" w:color="auto" w:fill="auto"/>
            <w:vAlign w:val="center"/>
            <w:hideMark/>
          </w:tcPr>
          <w:p w14:paraId="23C6790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Гостинично-административный комплекс(пр.</w:t>
            </w:r>
            <w:r w:rsidRPr="004821DF">
              <w:rPr>
                <w:rFonts w:ascii="Times New Roman" w:eastAsia="Times New Roman" w:hAnsi="Times New Roman" w:cs="Times New Roman"/>
                <w:color w:val="000000"/>
                <w:sz w:val="20"/>
                <w:szCs w:val="20"/>
                <w:lang w:val="ru-RU" w:eastAsia="ru-RU"/>
              </w:rPr>
              <w:br/>
              <w:t>объект)</w:t>
            </w:r>
          </w:p>
        </w:tc>
        <w:tc>
          <w:tcPr>
            <w:tcW w:w="0" w:type="auto"/>
            <w:tcBorders>
              <w:top w:val="nil"/>
              <w:left w:val="nil"/>
              <w:bottom w:val="single" w:sz="4" w:space="0" w:color="auto"/>
              <w:right w:val="single" w:sz="4" w:space="0" w:color="auto"/>
            </w:tcBorders>
            <w:shd w:val="clear" w:color="auto" w:fill="auto"/>
            <w:noWrap/>
            <w:vAlign w:val="center"/>
            <w:hideMark/>
          </w:tcPr>
          <w:p w14:paraId="101D23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Пойма-2 (район протоки</w:t>
            </w:r>
            <w:r w:rsidRPr="004821DF">
              <w:rPr>
                <w:rFonts w:ascii="Times New Roman" w:eastAsia="Times New Roman" w:hAnsi="Times New Roman" w:cs="Times New Roman"/>
                <w:color w:val="000000"/>
                <w:sz w:val="20"/>
                <w:szCs w:val="20"/>
                <w:lang w:val="ru-RU" w:eastAsia="ru-RU"/>
              </w:rPr>
              <w:br/>
              <w:t>Кривуля)</w:t>
            </w:r>
          </w:p>
        </w:tc>
        <w:tc>
          <w:tcPr>
            <w:tcW w:w="0" w:type="auto"/>
            <w:tcBorders>
              <w:top w:val="nil"/>
              <w:left w:val="nil"/>
              <w:bottom w:val="single" w:sz="4" w:space="0" w:color="auto"/>
              <w:right w:val="single" w:sz="4" w:space="0" w:color="auto"/>
            </w:tcBorders>
            <w:shd w:val="clear" w:color="auto" w:fill="auto"/>
            <w:vAlign w:val="center"/>
            <w:hideMark/>
          </w:tcPr>
          <w:p w14:paraId="48F66C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64</w:t>
            </w:r>
          </w:p>
        </w:tc>
        <w:tc>
          <w:tcPr>
            <w:tcW w:w="0" w:type="auto"/>
            <w:tcBorders>
              <w:top w:val="nil"/>
              <w:left w:val="nil"/>
              <w:bottom w:val="single" w:sz="4" w:space="0" w:color="auto"/>
              <w:right w:val="single" w:sz="4" w:space="0" w:color="auto"/>
            </w:tcBorders>
            <w:shd w:val="clear" w:color="auto" w:fill="auto"/>
            <w:vAlign w:val="center"/>
            <w:hideMark/>
          </w:tcPr>
          <w:p w14:paraId="30C02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Пойма-2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E1D3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308C89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2,446</w:t>
            </w:r>
          </w:p>
        </w:tc>
        <w:tc>
          <w:tcPr>
            <w:tcW w:w="0" w:type="auto"/>
            <w:tcBorders>
              <w:top w:val="nil"/>
              <w:left w:val="nil"/>
              <w:bottom w:val="single" w:sz="4" w:space="0" w:color="auto"/>
              <w:right w:val="single" w:sz="4" w:space="0" w:color="auto"/>
            </w:tcBorders>
            <w:shd w:val="clear" w:color="auto" w:fill="auto"/>
            <w:vAlign w:val="center"/>
            <w:hideMark/>
          </w:tcPr>
          <w:p w14:paraId="1A71F8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0,192</w:t>
            </w:r>
          </w:p>
        </w:tc>
        <w:tc>
          <w:tcPr>
            <w:tcW w:w="0" w:type="auto"/>
            <w:tcBorders>
              <w:top w:val="nil"/>
              <w:left w:val="nil"/>
              <w:bottom w:val="single" w:sz="4" w:space="0" w:color="auto"/>
              <w:right w:val="single" w:sz="4" w:space="0" w:color="auto"/>
            </w:tcBorders>
            <w:shd w:val="clear" w:color="auto" w:fill="auto"/>
            <w:vAlign w:val="center"/>
            <w:hideMark/>
          </w:tcPr>
          <w:p w14:paraId="2164DA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0,462</w:t>
            </w:r>
          </w:p>
        </w:tc>
        <w:tc>
          <w:tcPr>
            <w:tcW w:w="0" w:type="auto"/>
            <w:tcBorders>
              <w:top w:val="nil"/>
              <w:left w:val="nil"/>
              <w:bottom w:val="single" w:sz="4" w:space="0" w:color="auto"/>
              <w:right w:val="single" w:sz="4" w:space="0" w:color="auto"/>
            </w:tcBorders>
            <w:shd w:val="clear" w:color="auto" w:fill="auto"/>
            <w:vAlign w:val="center"/>
            <w:hideMark/>
          </w:tcPr>
          <w:p w14:paraId="352129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4C16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2,638</w:t>
            </w:r>
          </w:p>
        </w:tc>
        <w:tc>
          <w:tcPr>
            <w:tcW w:w="0" w:type="auto"/>
            <w:tcBorders>
              <w:top w:val="nil"/>
              <w:left w:val="nil"/>
              <w:bottom w:val="single" w:sz="4" w:space="0" w:color="auto"/>
              <w:right w:val="single" w:sz="4" w:space="0" w:color="auto"/>
            </w:tcBorders>
            <w:shd w:val="clear" w:color="auto" w:fill="auto"/>
            <w:vAlign w:val="center"/>
            <w:hideMark/>
          </w:tcPr>
          <w:p w14:paraId="05FB8B4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2,907</w:t>
            </w:r>
          </w:p>
        </w:tc>
      </w:tr>
      <w:tr w:rsidR="004821DF" w:rsidRPr="004821DF" w14:paraId="157F499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684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650</w:t>
            </w:r>
          </w:p>
        </w:tc>
        <w:tc>
          <w:tcPr>
            <w:tcW w:w="0" w:type="auto"/>
            <w:tcBorders>
              <w:top w:val="nil"/>
              <w:left w:val="nil"/>
              <w:bottom w:val="single" w:sz="4" w:space="0" w:color="auto"/>
              <w:right w:val="single" w:sz="4" w:space="0" w:color="auto"/>
            </w:tcBorders>
            <w:shd w:val="clear" w:color="auto" w:fill="auto"/>
            <w:vAlign w:val="center"/>
            <w:hideMark/>
          </w:tcPr>
          <w:p w14:paraId="2976ECE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Дом ветеранов</w:t>
            </w:r>
          </w:p>
        </w:tc>
        <w:tc>
          <w:tcPr>
            <w:tcW w:w="0" w:type="auto"/>
            <w:tcBorders>
              <w:top w:val="nil"/>
              <w:left w:val="nil"/>
              <w:bottom w:val="single" w:sz="4" w:space="0" w:color="auto"/>
              <w:right w:val="single" w:sz="4" w:space="0" w:color="auto"/>
            </w:tcBorders>
            <w:shd w:val="clear" w:color="auto" w:fill="auto"/>
            <w:noWrap/>
            <w:vAlign w:val="center"/>
            <w:hideMark/>
          </w:tcPr>
          <w:p w14:paraId="526C68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П-12.</w:t>
            </w:r>
          </w:p>
        </w:tc>
        <w:tc>
          <w:tcPr>
            <w:tcW w:w="0" w:type="auto"/>
            <w:tcBorders>
              <w:top w:val="nil"/>
              <w:left w:val="nil"/>
              <w:bottom w:val="single" w:sz="4" w:space="0" w:color="auto"/>
              <w:right w:val="single" w:sz="4" w:space="0" w:color="auto"/>
            </w:tcBorders>
            <w:shd w:val="clear" w:color="auto" w:fill="auto"/>
            <w:vAlign w:val="center"/>
            <w:hideMark/>
          </w:tcPr>
          <w:p w14:paraId="23DF17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40861C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3FBB0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9B1AA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0,030</w:t>
            </w:r>
          </w:p>
        </w:tc>
        <w:tc>
          <w:tcPr>
            <w:tcW w:w="0" w:type="auto"/>
            <w:tcBorders>
              <w:top w:val="nil"/>
              <w:left w:val="nil"/>
              <w:bottom w:val="single" w:sz="4" w:space="0" w:color="auto"/>
              <w:right w:val="single" w:sz="4" w:space="0" w:color="auto"/>
            </w:tcBorders>
            <w:shd w:val="clear" w:color="auto" w:fill="auto"/>
            <w:vAlign w:val="center"/>
            <w:hideMark/>
          </w:tcPr>
          <w:p w14:paraId="4FD88C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0,001</w:t>
            </w:r>
          </w:p>
        </w:tc>
        <w:tc>
          <w:tcPr>
            <w:tcW w:w="0" w:type="auto"/>
            <w:tcBorders>
              <w:top w:val="nil"/>
              <w:left w:val="nil"/>
              <w:bottom w:val="single" w:sz="4" w:space="0" w:color="auto"/>
              <w:right w:val="single" w:sz="4" w:space="0" w:color="auto"/>
            </w:tcBorders>
            <w:shd w:val="clear" w:color="auto" w:fill="auto"/>
            <w:vAlign w:val="center"/>
            <w:hideMark/>
          </w:tcPr>
          <w:p w14:paraId="419D91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54E3A1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C53D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0,031</w:t>
            </w:r>
          </w:p>
        </w:tc>
        <w:tc>
          <w:tcPr>
            <w:tcW w:w="0" w:type="auto"/>
            <w:tcBorders>
              <w:top w:val="nil"/>
              <w:left w:val="nil"/>
              <w:bottom w:val="single" w:sz="4" w:space="0" w:color="auto"/>
              <w:right w:val="single" w:sz="4" w:space="0" w:color="auto"/>
            </w:tcBorders>
            <w:shd w:val="clear" w:color="auto" w:fill="auto"/>
            <w:vAlign w:val="center"/>
            <w:hideMark/>
          </w:tcPr>
          <w:p w14:paraId="18E49D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0,032</w:t>
            </w:r>
          </w:p>
        </w:tc>
      </w:tr>
      <w:tr w:rsidR="004821DF" w:rsidRPr="004821DF" w14:paraId="7D221ED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369F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651</w:t>
            </w:r>
          </w:p>
        </w:tc>
        <w:tc>
          <w:tcPr>
            <w:tcW w:w="0" w:type="auto"/>
            <w:tcBorders>
              <w:top w:val="nil"/>
              <w:left w:val="nil"/>
              <w:bottom w:val="single" w:sz="4" w:space="0" w:color="auto"/>
              <w:right w:val="single" w:sz="4" w:space="0" w:color="auto"/>
            </w:tcBorders>
            <w:shd w:val="clear" w:color="auto" w:fill="auto"/>
            <w:vAlign w:val="center"/>
            <w:hideMark/>
          </w:tcPr>
          <w:p w14:paraId="7D9CC6D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народного творчества и ремесел</w:t>
            </w:r>
          </w:p>
        </w:tc>
        <w:tc>
          <w:tcPr>
            <w:tcW w:w="0" w:type="auto"/>
            <w:tcBorders>
              <w:top w:val="nil"/>
              <w:left w:val="nil"/>
              <w:bottom w:val="single" w:sz="4" w:space="0" w:color="auto"/>
              <w:right w:val="single" w:sz="4" w:space="0" w:color="auto"/>
            </w:tcBorders>
            <w:shd w:val="clear" w:color="auto" w:fill="auto"/>
            <w:noWrap/>
            <w:vAlign w:val="center"/>
            <w:hideMark/>
          </w:tcPr>
          <w:p w14:paraId="028645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П-12.</w:t>
            </w:r>
          </w:p>
        </w:tc>
        <w:tc>
          <w:tcPr>
            <w:tcW w:w="0" w:type="auto"/>
            <w:tcBorders>
              <w:top w:val="nil"/>
              <w:left w:val="nil"/>
              <w:bottom w:val="single" w:sz="4" w:space="0" w:color="auto"/>
              <w:right w:val="single" w:sz="4" w:space="0" w:color="auto"/>
            </w:tcBorders>
            <w:shd w:val="clear" w:color="auto" w:fill="auto"/>
            <w:vAlign w:val="center"/>
            <w:hideMark/>
          </w:tcPr>
          <w:p w14:paraId="7428469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4829B4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3015D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666D83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0,280</w:t>
            </w:r>
          </w:p>
        </w:tc>
        <w:tc>
          <w:tcPr>
            <w:tcW w:w="0" w:type="auto"/>
            <w:tcBorders>
              <w:top w:val="nil"/>
              <w:left w:val="nil"/>
              <w:bottom w:val="single" w:sz="4" w:space="0" w:color="auto"/>
              <w:right w:val="single" w:sz="4" w:space="0" w:color="auto"/>
            </w:tcBorders>
            <w:shd w:val="clear" w:color="auto" w:fill="auto"/>
            <w:vAlign w:val="center"/>
            <w:hideMark/>
          </w:tcPr>
          <w:p w14:paraId="1252B5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0,009</w:t>
            </w:r>
          </w:p>
        </w:tc>
        <w:tc>
          <w:tcPr>
            <w:tcW w:w="0" w:type="auto"/>
            <w:tcBorders>
              <w:top w:val="nil"/>
              <w:left w:val="nil"/>
              <w:bottom w:val="single" w:sz="4" w:space="0" w:color="auto"/>
              <w:right w:val="single" w:sz="4" w:space="0" w:color="auto"/>
            </w:tcBorders>
            <w:shd w:val="clear" w:color="auto" w:fill="auto"/>
            <w:vAlign w:val="center"/>
            <w:hideMark/>
          </w:tcPr>
          <w:p w14:paraId="09FB9E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14FCD4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6441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0,289</w:t>
            </w:r>
          </w:p>
        </w:tc>
        <w:tc>
          <w:tcPr>
            <w:tcW w:w="0" w:type="auto"/>
            <w:tcBorders>
              <w:top w:val="nil"/>
              <w:left w:val="nil"/>
              <w:bottom w:val="single" w:sz="4" w:space="0" w:color="auto"/>
              <w:right w:val="single" w:sz="4" w:space="0" w:color="auto"/>
            </w:tcBorders>
            <w:shd w:val="clear" w:color="auto" w:fill="auto"/>
            <w:vAlign w:val="center"/>
            <w:hideMark/>
          </w:tcPr>
          <w:p w14:paraId="1B328B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0,300</w:t>
            </w:r>
          </w:p>
        </w:tc>
      </w:tr>
      <w:tr w:rsidR="004821DF" w:rsidRPr="004821DF" w14:paraId="6FC6C37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06B3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652</w:t>
            </w:r>
          </w:p>
        </w:tc>
        <w:tc>
          <w:tcPr>
            <w:tcW w:w="0" w:type="auto"/>
            <w:tcBorders>
              <w:top w:val="nil"/>
              <w:left w:val="nil"/>
              <w:bottom w:val="single" w:sz="4" w:space="0" w:color="auto"/>
              <w:right w:val="single" w:sz="4" w:space="0" w:color="auto"/>
            </w:tcBorders>
            <w:shd w:val="clear" w:color="auto" w:fill="auto"/>
            <w:vAlign w:val="center"/>
            <w:hideMark/>
          </w:tcPr>
          <w:p w14:paraId="19152D8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Дом дружбы народов</w:t>
            </w:r>
          </w:p>
        </w:tc>
        <w:tc>
          <w:tcPr>
            <w:tcW w:w="0" w:type="auto"/>
            <w:tcBorders>
              <w:top w:val="nil"/>
              <w:left w:val="nil"/>
              <w:bottom w:val="single" w:sz="4" w:space="0" w:color="auto"/>
              <w:right w:val="single" w:sz="4" w:space="0" w:color="auto"/>
            </w:tcBorders>
            <w:shd w:val="clear" w:color="auto" w:fill="auto"/>
            <w:noWrap/>
            <w:vAlign w:val="center"/>
            <w:hideMark/>
          </w:tcPr>
          <w:p w14:paraId="5C8150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П-12.</w:t>
            </w:r>
          </w:p>
        </w:tc>
        <w:tc>
          <w:tcPr>
            <w:tcW w:w="0" w:type="auto"/>
            <w:tcBorders>
              <w:top w:val="nil"/>
              <w:left w:val="nil"/>
              <w:bottom w:val="single" w:sz="4" w:space="0" w:color="auto"/>
              <w:right w:val="single" w:sz="4" w:space="0" w:color="auto"/>
            </w:tcBorders>
            <w:shd w:val="clear" w:color="auto" w:fill="auto"/>
            <w:vAlign w:val="center"/>
            <w:hideMark/>
          </w:tcPr>
          <w:p w14:paraId="67F5E1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5EE518C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F505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3F326A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521FB96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261876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0,010</w:t>
            </w:r>
          </w:p>
        </w:tc>
        <w:tc>
          <w:tcPr>
            <w:tcW w:w="0" w:type="auto"/>
            <w:tcBorders>
              <w:top w:val="nil"/>
              <w:left w:val="nil"/>
              <w:bottom w:val="single" w:sz="4" w:space="0" w:color="auto"/>
              <w:right w:val="single" w:sz="4" w:space="0" w:color="auto"/>
            </w:tcBorders>
            <w:shd w:val="clear" w:color="auto" w:fill="auto"/>
            <w:vAlign w:val="center"/>
            <w:hideMark/>
          </w:tcPr>
          <w:p w14:paraId="137FC9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5C90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0,074</w:t>
            </w:r>
          </w:p>
        </w:tc>
        <w:tc>
          <w:tcPr>
            <w:tcW w:w="0" w:type="auto"/>
            <w:tcBorders>
              <w:top w:val="nil"/>
              <w:left w:val="nil"/>
              <w:bottom w:val="single" w:sz="4" w:space="0" w:color="auto"/>
              <w:right w:val="single" w:sz="4" w:space="0" w:color="auto"/>
            </w:tcBorders>
            <w:shd w:val="clear" w:color="auto" w:fill="auto"/>
            <w:vAlign w:val="center"/>
            <w:hideMark/>
          </w:tcPr>
          <w:p w14:paraId="02180D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r>
      <w:tr w:rsidR="004821DF" w:rsidRPr="004821DF" w14:paraId="6BAC9A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59C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653</w:t>
            </w:r>
          </w:p>
        </w:tc>
        <w:tc>
          <w:tcPr>
            <w:tcW w:w="0" w:type="auto"/>
            <w:tcBorders>
              <w:top w:val="nil"/>
              <w:left w:val="nil"/>
              <w:bottom w:val="single" w:sz="4" w:space="0" w:color="auto"/>
              <w:right w:val="single" w:sz="4" w:space="0" w:color="auto"/>
            </w:tcBorders>
            <w:shd w:val="clear" w:color="auto" w:fill="auto"/>
            <w:vAlign w:val="center"/>
            <w:hideMark/>
          </w:tcPr>
          <w:p w14:paraId="047F836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Планетарий</w:t>
            </w:r>
          </w:p>
        </w:tc>
        <w:tc>
          <w:tcPr>
            <w:tcW w:w="0" w:type="auto"/>
            <w:tcBorders>
              <w:top w:val="nil"/>
              <w:left w:val="nil"/>
              <w:bottom w:val="single" w:sz="4" w:space="0" w:color="auto"/>
              <w:right w:val="single" w:sz="4" w:space="0" w:color="auto"/>
            </w:tcBorders>
            <w:shd w:val="clear" w:color="auto" w:fill="auto"/>
            <w:noWrap/>
            <w:vAlign w:val="center"/>
            <w:hideMark/>
          </w:tcPr>
          <w:p w14:paraId="2AE0A52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w:t>
            </w:r>
            <w:r w:rsidRPr="004821DF">
              <w:rPr>
                <w:rFonts w:ascii="Times New Roman" w:eastAsia="Times New Roman" w:hAnsi="Times New Roman" w:cs="Times New Roman"/>
                <w:color w:val="000000"/>
                <w:sz w:val="20"/>
                <w:szCs w:val="20"/>
                <w:lang w:val="ru-RU" w:eastAsia="ru-RU"/>
              </w:rPr>
              <w:br/>
              <w:t>застройки П-12.</w:t>
            </w:r>
          </w:p>
        </w:tc>
        <w:tc>
          <w:tcPr>
            <w:tcW w:w="0" w:type="auto"/>
            <w:tcBorders>
              <w:top w:val="nil"/>
              <w:left w:val="nil"/>
              <w:bottom w:val="single" w:sz="4" w:space="0" w:color="auto"/>
              <w:right w:val="single" w:sz="4" w:space="0" w:color="auto"/>
            </w:tcBorders>
            <w:shd w:val="clear" w:color="auto" w:fill="auto"/>
            <w:vAlign w:val="center"/>
            <w:hideMark/>
          </w:tcPr>
          <w:p w14:paraId="072C1BB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422EFE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FF7FC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07AE2C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0,110</w:t>
            </w:r>
          </w:p>
        </w:tc>
        <w:tc>
          <w:tcPr>
            <w:tcW w:w="0" w:type="auto"/>
            <w:tcBorders>
              <w:top w:val="nil"/>
              <w:left w:val="nil"/>
              <w:bottom w:val="single" w:sz="4" w:space="0" w:color="auto"/>
              <w:right w:val="single" w:sz="4" w:space="0" w:color="auto"/>
            </w:tcBorders>
            <w:shd w:val="clear" w:color="auto" w:fill="auto"/>
            <w:vAlign w:val="center"/>
            <w:hideMark/>
          </w:tcPr>
          <w:p w14:paraId="3FEBD4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0,003</w:t>
            </w:r>
          </w:p>
        </w:tc>
        <w:tc>
          <w:tcPr>
            <w:tcW w:w="0" w:type="auto"/>
            <w:tcBorders>
              <w:top w:val="nil"/>
              <w:left w:val="nil"/>
              <w:bottom w:val="single" w:sz="4" w:space="0" w:color="auto"/>
              <w:right w:val="single" w:sz="4" w:space="0" w:color="auto"/>
            </w:tcBorders>
            <w:shd w:val="clear" w:color="auto" w:fill="auto"/>
            <w:vAlign w:val="center"/>
            <w:hideMark/>
          </w:tcPr>
          <w:p w14:paraId="555454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1F46FC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513F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0,113</w:t>
            </w:r>
          </w:p>
        </w:tc>
        <w:tc>
          <w:tcPr>
            <w:tcW w:w="0" w:type="auto"/>
            <w:tcBorders>
              <w:top w:val="nil"/>
              <w:left w:val="nil"/>
              <w:bottom w:val="single" w:sz="4" w:space="0" w:color="auto"/>
              <w:right w:val="single" w:sz="4" w:space="0" w:color="auto"/>
            </w:tcBorders>
            <w:shd w:val="clear" w:color="auto" w:fill="auto"/>
            <w:vAlign w:val="center"/>
            <w:hideMark/>
          </w:tcPr>
          <w:p w14:paraId="24FBD1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0,118</w:t>
            </w:r>
          </w:p>
        </w:tc>
      </w:tr>
      <w:tr w:rsidR="004821DF" w:rsidRPr="004821DF" w14:paraId="1F132CD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9F2F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655</w:t>
            </w:r>
          </w:p>
        </w:tc>
        <w:tc>
          <w:tcPr>
            <w:tcW w:w="0" w:type="auto"/>
            <w:tcBorders>
              <w:top w:val="nil"/>
              <w:left w:val="nil"/>
              <w:bottom w:val="single" w:sz="4" w:space="0" w:color="auto"/>
              <w:right w:val="single" w:sz="4" w:space="0" w:color="auto"/>
            </w:tcBorders>
            <w:shd w:val="clear" w:color="auto" w:fill="auto"/>
            <w:vAlign w:val="center"/>
            <w:hideMark/>
          </w:tcPr>
          <w:p w14:paraId="10DD79E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Плавательный бассейн</w:t>
            </w:r>
          </w:p>
        </w:tc>
        <w:tc>
          <w:tcPr>
            <w:tcW w:w="0" w:type="auto"/>
            <w:tcBorders>
              <w:top w:val="nil"/>
              <w:left w:val="nil"/>
              <w:bottom w:val="single" w:sz="4" w:space="0" w:color="auto"/>
              <w:right w:val="single" w:sz="4" w:space="0" w:color="auto"/>
            </w:tcBorders>
            <w:shd w:val="clear" w:color="auto" w:fill="auto"/>
            <w:noWrap/>
            <w:vAlign w:val="center"/>
            <w:hideMark/>
          </w:tcPr>
          <w:p w14:paraId="1B9ADE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Квартал общественной застройки П-12.</w:t>
            </w:r>
          </w:p>
        </w:tc>
        <w:tc>
          <w:tcPr>
            <w:tcW w:w="0" w:type="auto"/>
            <w:tcBorders>
              <w:top w:val="nil"/>
              <w:left w:val="nil"/>
              <w:bottom w:val="single" w:sz="4" w:space="0" w:color="auto"/>
              <w:right w:val="single" w:sz="4" w:space="0" w:color="auto"/>
            </w:tcBorders>
            <w:shd w:val="clear" w:color="auto" w:fill="auto"/>
            <w:vAlign w:val="center"/>
            <w:hideMark/>
          </w:tcPr>
          <w:p w14:paraId="1F597B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65</w:t>
            </w:r>
          </w:p>
        </w:tc>
        <w:tc>
          <w:tcPr>
            <w:tcW w:w="0" w:type="auto"/>
            <w:tcBorders>
              <w:top w:val="nil"/>
              <w:left w:val="nil"/>
              <w:bottom w:val="single" w:sz="4" w:space="0" w:color="auto"/>
              <w:right w:val="single" w:sz="4" w:space="0" w:color="auto"/>
            </w:tcBorders>
            <w:shd w:val="clear" w:color="auto" w:fill="auto"/>
            <w:vAlign w:val="center"/>
            <w:hideMark/>
          </w:tcPr>
          <w:p w14:paraId="46EB7B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Новая котельная кв. П-12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DECF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48C710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0,410</w:t>
            </w:r>
          </w:p>
        </w:tc>
        <w:tc>
          <w:tcPr>
            <w:tcW w:w="0" w:type="auto"/>
            <w:tcBorders>
              <w:top w:val="nil"/>
              <w:left w:val="nil"/>
              <w:bottom w:val="single" w:sz="4" w:space="0" w:color="auto"/>
              <w:right w:val="single" w:sz="4" w:space="0" w:color="auto"/>
            </w:tcBorders>
            <w:shd w:val="clear" w:color="auto" w:fill="auto"/>
            <w:vAlign w:val="center"/>
            <w:hideMark/>
          </w:tcPr>
          <w:p w14:paraId="17D41B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0,017</w:t>
            </w:r>
          </w:p>
        </w:tc>
        <w:tc>
          <w:tcPr>
            <w:tcW w:w="0" w:type="auto"/>
            <w:tcBorders>
              <w:top w:val="nil"/>
              <w:left w:val="nil"/>
              <w:bottom w:val="single" w:sz="4" w:space="0" w:color="auto"/>
              <w:right w:val="single" w:sz="4" w:space="0" w:color="auto"/>
            </w:tcBorders>
            <w:shd w:val="clear" w:color="auto" w:fill="auto"/>
            <w:vAlign w:val="center"/>
            <w:hideMark/>
          </w:tcPr>
          <w:p w14:paraId="3F2F71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0,040</w:t>
            </w:r>
          </w:p>
        </w:tc>
        <w:tc>
          <w:tcPr>
            <w:tcW w:w="0" w:type="auto"/>
            <w:tcBorders>
              <w:top w:val="nil"/>
              <w:left w:val="nil"/>
              <w:bottom w:val="single" w:sz="4" w:space="0" w:color="auto"/>
              <w:right w:val="single" w:sz="4" w:space="0" w:color="auto"/>
            </w:tcBorders>
            <w:shd w:val="clear" w:color="auto" w:fill="auto"/>
            <w:vAlign w:val="center"/>
            <w:hideMark/>
          </w:tcPr>
          <w:p w14:paraId="1A2E05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29661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0,427</w:t>
            </w:r>
          </w:p>
        </w:tc>
        <w:tc>
          <w:tcPr>
            <w:tcW w:w="0" w:type="auto"/>
            <w:tcBorders>
              <w:top w:val="nil"/>
              <w:left w:val="nil"/>
              <w:bottom w:val="single" w:sz="4" w:space="0" w:color="auto"/>
              <w:right w:val="single" w:sz="4" w:space="0" w:color="auto"/>
            </w:tcBorders>
            <w:shd w:val="clear" w:color="auto" w:fill="auto"/>
            <w:vAlign w:val="center"/>
            <w:hideMark/>
          </w:tcPr>
          <w:p w14:paraId="0E20E5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0,450</w:t>
            </w:r>
          </w:p>
        </w:tc>
      </w:tr>
      <w:tr w:rsidR="004821DF" w:rsidRPr="004821DF" w14:paraId="64E0426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AAF23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671</w:t>
            </w:r>
          </w:p>
        </w:tc>
        <w:tc>
          <w:tcPr>
            <w:tcW w:w="0" w:type="auto"/>
            <w:tcBorders>
              <w:top w:val="nil"/>
              <w:left w:val="nil"/>
              <w:bottom w:val="single" w:sz="4" w:space="0" w:color="auto"/>
              <w:right w:val="single" w:sz="4" w:space="0" w:color="auto"/>
            </w:tcBorders>
            <w:shd w:val="clear" w:color="auto" w:fill="auto"/>
            <w:vAlign w:val="center"/>
            <w:hideMark/>
          </w:tcPr>
          <w:p w14:paraId="621A185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"Развитие застроенной территории - части</w:t>
            </w:r>
            <w:r w:rsidRPr="004821DF">
              <w:rPr>
                <w:rFonts w:ascii="Times New Roman" w:eastAsia="Times New Roman" w:hAnsi="Times New Roman" w:cs="Times New Roman"/>
                <w:color w:val="000000"/>
                <w:sz w:val="20"/>
                <w:szCs w:val="20"/>
                <w:lang w:val="ru-RU" w:eastAsia="ru-RU"/>
              </w:rPr>
              <w:br/>
              <w:t>квартала 23А в г. Сургуте" X этап строительства, встроенно-пристроенный детский сад на 80 мест</w:t>
            </w:r>
          </w:p>
        </w:tc>
        <w:tc>
          <w:tcPr>
            <w:tcW w:w="0" w:type="auto"/>
            <w:tcBorders>
              <w:top w:val="nil"/>
              <w:left w:val="nil"/>
              <w:bottom w:val="single" w:sz="4" w:space="0" w:color="auto"/>
              <w:right w:val="single" w:sz="4" w:space="0" w:color="auto"/>
            </w:tcBorders>
            <w:shd w:val="clear" w:color="auto" w:fill="auto"/>
            <w:noWrap/>
            <w:vAlign w:val="center"/>
            <w:hideMark/>
          </w:tcPr>
          <w:p w14:paraId="1E24B9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Микрорайон 23А</w:t>
            </w:r>
          </w:p>
        </w:tc>
        <w:tc>
          <w:tcPr>
            <w:tcW w:w="0" w:type="auto"/>
            <w:tcBorders>
              <w:top w:val="nil"/>
              <w:left w:val="nil"/>
              <w:bottom w:val="single" w:sz="4" w:space="0" w:color="auto"/>
              <w:right w:val="single" w:sz="4" w:space="0" w:color="auto"/>
            </w:tcBorders>
            <w:shd w:val="clear" w:color="auto" w:fill="auto"/>
            <w:vAlign w:val="center"/>
            <w:hideMark/>
          </w:tcPr>
          <w:p w14:paraId="01FE21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D561C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7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57B892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0,320</w:t>
            </w:r>
          </w:p>
        </w:tc>
        <w:tc>
          <w:tcPr>
            <w:tcW w:w="0" w:type="auto"/>
            <w:tcBorders>
              <w:top w:val="nil"/>
              <w:left w:val="nil"/>
              <w:bottom w:val="single" w:sz="4" w:space="0" w:color="auto"/>
              <w:right w:val="single" w:sz="4" w:space="0" w:color="auto"/>
            </w:tcBorders>
            <w:shd w:val="clear" w:color="auto" w:fill="auto"/>
            <w:vAlign w:val="center"/>
            <w:hideMark/>
          </w:tcPr>
          <w:p w14:paraId="5EEA10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549170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A9543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B5D9C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513B23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0,340</w:t>
            </w:r>
          </w:p>
        </w:tc>
      </w:tr>
      <w:tr w:rsidR="004821DF" w:rsidRPr="004821DF" w14:paraId="1E43B3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604A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672</w:t>
            </w:r>
          </w:p>
        </w:tc>
        <w:tc>
          <w:tcPr>
            <w:tcW w:w="0" w:type="auto"/>
            <w:tcBorders>
              <w:top w:val="nil"/>
              <w:left w:val="nil"/>
              <w:bottom w:val="single" w:sz="4" w:space="0" w:color="auto"/>
              <w:right w:val="single" w:sz="4" w:space="0" w:color="auto"/>
            </w:tcBorders>
            <w:shd w:val="clear" w:color="auto" w:fill="auto"/>
            <w:vAlign w:val="center"/>
            <w:hideMark/>
          </w:tcPr>
          <w:p w14:paraId="2B1D9FD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A8A08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0C831F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D6E0F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4690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082F88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0,418</w:t>
            </w:r>
          </w:p>
        </w:tc>
        <w:tc>
          <w:tcPr>
            <w:tcW w:w="0" w:type="auto"/>
            <w:tcBorders>
              <w:top w:val="nil"/>
              <w:left w:val="nil"/>
              <w:bottom w:val="single" w:sz="4" w:space="0" w:color="auto"/>
              <w:right w:val="single" w:sz="4" w:space="0" w:color="auto"/>
            </w:tcBorders>
            <w:shd w:val="clear" w:color="auto" w:fill="auto"/>
            <w:vAlign w:val="center"/>
            <w:hideMark/>
          </w:tcPr>
          <w:p w14:paraId="22A6EF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0,103</w:t>
            </w:r>
          </w:p>
        </w:tc>
        <w:tc>
          <w:tcPr>
            <w:tcW w:w="0" w:type="auto"/>
            <w:tcBorders>
              <w:top w:val="nil"/>
              <w:left w:val="nil"/>
              <w:bottom w:val="single" w:sz="4" w:space="0" w:color="auto"/>
              <w:right w:val="single" w:sz="4" w:space="0" w:color="auto"/>
            </w:tcBorders>
            <w:shd w:val="clear" w:color="auto" w:fill="auto"/>
            <w:vAlign w:val="center"/>
            <w:hideMark/>
          </w:tcPr>
          <w:p w14:paraId="79339E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0,248</w:t>
            </w:r>
          </w:p>
        </w:tc>
        <w:tc>
          <w:tcPr>
            <w:tcW w:w="0" w:type="auto"/>
            <w:tcBorders>
              <w:top w:val="nil"/>
              <w:left w:val="nil"/>
              <w:bottom w:val="single" w:sz="4" w:space="0" w:color="auto"/>
              <w:right w:val="single" w:sz="4" w:space="0" w:color="auto"/>
            </w:tcBorders>
            <w:shd w:val="clear" w:color="auto" w:fill="auto"/>
            <w:vAlign w:val="center"/>
            <w:hideMark/>
          </w:tcPr>
          <w:p w14:paraId="4C646E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401F29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0,521</w:t>
            </w:r>
          </w:p>
        </w:tc>
        <w:tc>
          <w:tcPr>
            <w:tcW w:w="0" w:type="auto"/>
            <w:tcBorders>
              <w:top w:val="nil"/>
              <w:left w:val="nil"/>
              <w:bottom w:val="single" w:sz="4" w:space="0" w:color="auto"/>
              <w:right w:val="single" w:sz="4" w:space="0" w:color="auto"/>
            </w:tcBorders>
            <w:shd w:val="clear" w:color="auto" w:fill="auto"/>
            <w:vAlign w:val="center"/>
            <w:hideMark/>
          </w:tcPr>
          <w:p w14:paraId="19C464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0,666</w:t>
            </w:r>
          </w:p>
        </w:tc>
      </w:tr>
      <w:tr w:rsidR="004821DF" w:rsidRPr="004821DF" w14:paraId="2CED442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4021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673</w:t>
            </w:r>
          </w:p>
        </w:tc>
        <w:tc>
          <w:tcPr>
            <w:tcW w:w="0" w:type="auto"/>
            <w:tcBorders>
              <w:top w:val="nil"/>
              <w:left w:val="nil"/>
              <w:bottom w:val="single" w:sz="4" w:space="0" w:color="auto"/>
              <w:right w:val="single" w:sz="4" w:space="0" w:color="auto"/>
            </w:tcBorders>
            <w:shd w:val="clear" w:color="auto" w:fill="auto"/>
            <w:vAlign w:val="center"/>
            <w:hideMark/>
          </w:tcPr>
          <w:p w14:paraId="054E11A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7-ми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F083E7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1A5011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CBA3C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B1A3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3CDBFF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5EF098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0,079</w:t>
            </w:r>
          </w:p>
        </w:tc>
        <w:tc>
          <w:tcPr>
            <w:tcW w:w="0" w:type="auto"/>
            <w:tcBorders>
              <w:top w:val="nil"/>
              <w:left w:val="nil"/>
              <w:bottom w:val="single" w:sz="4" w:space="0" w:color="auto"/>
              <w:right w:val="single" w:sz="4" w:space="0" w:color="auto"/>
            </w:tcBorders>
            <w:shd w:val="clear" w:color="auto" w:fill="auto"/>
            <w:vAlign w:val="center"/>
            <w:hideMark/>
          </w:tcPr>
          <w:p w14:paraId="4F0E1E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0,189</w:t>
            </w:r>
          </w:p>
        </w:tc>
        <w:tc>
          <w:tcPr>
            <w:tcW w:w="0" w:type="auto"/>
            <w:tcBorders>
              <w:top w:val="nil"/>
              <w:left w:val="nil"/>
              <w:bottom w:val="single" w:sz="4" w:space="0" w:color="auto"/>
              <w:right w:val="single" w:sz="4" w:space="0" w:color="auto"/>
            </w:tcBorders>
            <w:shd w:val="clear" w:color="auto" w:fill="auto"/>
            <w:vAlign w:val="center"/>
            <w:hideMark/>
          </w:tcPr>
          <w:p w14:paraId="6BC07D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A91D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0,398</w:t>
            </w:r>
          </w:p>
        </w:tc>
        <w:tc>
          <w:tcPr>
            <w:tcW w:w="0" w:type="auto"/>
            <w:tcBorders>
              <w:top w:val="nil"/>
              <w:left w:val="nil"/>
              <w:bottom w:val="single" w:sz="4" w:space="0" w:color="auto"/>
              <w:right w:val="single" w:sz="4" w:space="0" w:color="auto"/>
            </w:tcBorders>
            <w:shd w:val="clear" w:color="auto" w:fill="auto"/>
            <w:vAlign w:val="center"/>
            <w:hideMark/>
          </w:tcPr>
          <w:p w14:paraId="3CD0AF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0,508</w:t>
            </w:r>
          </w:p>
        </w:tc>
      </w:tr>
      <w:tr w:rsidR="004821DF" w:rsidRPr="004821DF" w14:paraId="6A7E00F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CF9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674</w:t>
            </w:r>
          </w:p>
        </w:tc>
        <w:tc>
          <w:tcPr>
            <w:tcW w:w="0" w:type="auto"/>
            <w:tcBorders>
              <w:top w:val="nil"/>
              <w:left w:val="nil"/>
              <w:bottom w:val="single" w:sz="4" w:space="0" w:color="auto"/>
              <w:right w:val="single" w:sz="4" w:space="0" w:color="auto"/>
            </w:tcBorders>
            <w:shd w:val="clear" w:color="auto" w:fill="auto"/>
            <w:vAlign w:val="center"/>
            <w:hideMark/>
          </w:tcPr>
          <w:p w14:paraId="7AD56E2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68EF53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4062B8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6473B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C818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86C9E4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0,403</w:t>
            </w:r>
          </w:p>
        </w:tc>
        <w:tc>
          <w:tcPr>
            <w:tcW w:w="0" w:type="auto"/>
            <w:tcBorders>
              <w:top w:val="nil"/>
              <w:left w:val="nil"/>
              <w:bottom w:val="single" w:sz="4" w:space="0" w:color="auto"/>
              <w:right w:val="single" w:sz="4" w:space="0" w:color="auto"/>
            </w:tcBorders>
            <w:shd w:val="clear" w:color="auto" w:fill="auto"/>
            <w:vAlign w:val="center"/>
            <w:hideMark/>
          </w:tcPr>
          <w:p w14:paraId="3A01FF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0,099</w:t>
            </w:r>
          </w:p>
        </w:tc>
        <w:tc>
          <w:tcPr>
            <w:tcW w:w="0" w:type="auto"/>
            <w:tcBorders>
              <w:top w:val="nil"/>
              <w:left w:val="nil"/>
              <w:bottom w:val="single" w:sz="4" w:space="0" w:color="auto"/>
              <w:right w:val="single" w:sz="4" w:space="0" w:color="auto"/>
            </w:tcBorders>
            <w:shd w:val="clear" w:color="auto" w:fill="auto"/>
            <w:vAlign w:val="center"/>
            <w:hideMark/>
          </w:tcPr>
          <w:p w14:paraId="79BDA5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0,237</w:t>
            </w:r>
          </w:p>
        </w:tc>
        <w:tc>
          <w:tcPr>
            <w:tcW w:w="0" w:type="auto"/>
            <w:tcBorders>
              <w:top w:val="nil"/>
              <w:left w:val="nil"/>
              <w:bottom w:val="single" w:sz="4" w:space="0" w:color="auto"/>
              <w:right w:val="single" w:sz="4" w:space="0" w:color="auto"/>
            </w:tcBorders>
            <w:shd w:val="clear" w:color="auto" w:fill="auto"/>
            <w:vAlign w:val="center"/>
            <w:hideMark/>
          </w:tcPr>
          <w:p w14:paraId="7B74627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F23E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0,502</w:t>
            </w:r>
          </w:p>
        </w:tc>
        <w:tc>
          <w:tcPr>
            <w:tcW w:w="0" w:type="auto"/>
            <w:tcBorders>
              <w:top w:val="nil"/>
              <w:left w:val="nil"/>
              <w:bottom w:val="single" w:sz="4" w:space="0" w:color="auto"/>
              <w:right w:val="single" w:sz="4" w:space="0" w:color="auto"/>
            </w:tcBorders>
            <w:shd w:val="clear" w:color="auto" w:fill="auto"/>
            <w:vAlign w:val="center"/>
            <w:hideMark/>
          </w:tcPr>
          <w:p w14:paraId="7A5D5B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0,640</w:t>
            </w:r>
          </w:p>
        </w:tc>
      </w:tr>
      <w:tr w:rsidR="004821DF" w:rsidRPr="004821DF" w14:paraId="7521FD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F7E6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675</w:t>
            </w:r>
          </w:p>
        </w:tc>
        <w:tc>
          <w:tcPr>
            <w:tcW w:w="0" w:type="auto"/>
            <w:tcBorders>
              <w:top w:val="nil"/>
              <w:left w:val="nil"/>
              <w:bottom w:val="single" w:sz="4" w:space="0" w:color="auto"/>
              <w:right w:val="single" w:sz="4" w:space="0" w:color="auto"/>
            </w:tcBorders>
            <w:shd w:val="clear" w:color="auto" w:fill="auto"/>
            <w:vAlign w:val="center"/>
            <w:hideMark/>
          </w:tcPr>
          <w:p w14:paraId="07606BA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7-ми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190F99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067138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08B166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E855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16370D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0,205</w:t>
            </w:r>
          </w:p>
        </w:tc>
        <w:tc>
          <w:tcPr>
            <w:tcW w:w="0" w:type="auto"/>
            <w:tcBorders>
              <w:top w:val="nil"/>
              <w:left w:val="nil"/>
              <w:bottom w:val="single" w:sz="4" w:space="0" w:color="auto"/>
              <w:right w:val="single" w:sz="4" w:space="0" w:color="auto"/>
            </w:tcBorders>
            <w:shd w:val="clear" w:color="auto" w:fill="auto"/>
            <w:vAlign w:val="center"/>
            <w:hideMark/>
          </w:tcPr>
          <w:p w14:paraId="5909B0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0,051</w:t>
            </w:r>
          </w:p>
        </w:tc>
        <w:tc>
          <w:tcPr>
            <w:tcW w:w="0" w:type="auto"/>
            <w:tcBorders>
              <w:top w:val="nil"/>
              <w:left w:val="nil"/>
              <w:bottom w:val="single" w:sz="4" w:space="0" w:color="auto"/>
              <w:right w:val="single" w:sz="4" w:space="0" w:color="auto"/>
            </w:tcBorders>
            <w:shd w:val="clear" w:color="auto" w:fill="auto"/>
            <w:vAlign w:val="center"/>
            <w:hideMark/>
          </w:tcPr>
          <w:p w14:paraId="63CB1C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0,121</w:t>
            </w:r>
          </w:p>
        </w:tc>
        <w:tc>
          <w:tcPr>
            <w:tcW w:w="0" w:type="auto"/>
            <w:tcBorders>
              <w:top w:val="nil"/>
              <w:left w:val="nil"/>
              <w:bottom w:val="single" w:sz="4" w:space="0" w:color="auto"/>
              <w:right w:val="single" w:sz="4" w:space="0" w:color="auto"/>
            </w:tcBorders>
            <w:shd w:val="clear" w:color="auto" w:fill="auto"/>
            <w:vAlign w:val="center"/>
            <w:hideMark/>
          </w:tcPr>
          <w:p w14:paraId="021099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E7AA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0,256</w:t>
            </w:r>
          </w:p>
        </w:tc>
        <w:tc>
          <w:tcPr>
            <w:tcW w:w="0" w:type="auto"/>
            <w:tcBorders>
              <w:top w:val="nil"/>
              <w:left w:val="nil"/>
              <w:bottom w:val="single" w:sz="4" w:space="0" w:color="auto"/>
              <w:right w:val="single" w:sz="4" w:space="0" w:color="auto"/>
            </w:tcBorders>
            <w:shd w:val="clear" w:color="auto" w:fill="auto"/>
            <w:vAlign w:val="center"/>
            <w:hideMark/>
          </w:tcPr>
          <w:p w14:paraId="3F748B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0,327</w:t>
            </w:r>
          </w:p>
        </w:tc>
      </w:tr>
      <w:tr w:rsidR="004821DF" w:rsidRPr="004821DF" w14:paraId="522C273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9F0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676</w:t>
            </w:r>
          </w:p>
        </w:tc>
        <w:tc>
          <w:tcPr>
            <w:tcW w:w="0" w:type="auto"/>
            <w:tcBorders>
              <w:top w:val="nil"/>
              <w:left w:val="nil"/>
              <w:bottom w:val="single" w:sz="4" w:space="0" w:color="auto"/>
              <w:right w:val="single" w:sz="4" w:space="0" w:color="auto"/>
            </w:tcBorders>
            <w:shd w:val="clear" w:color="auto" w:fill="auto"/>
            <w:vAlign w:val="center"/>
            <w:hideMark/>
          </w:tcPr>
          <w:p w14:paraId="62371E1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778964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6CD67D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B93CA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FD6E91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22B9FF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0,402</w:t>
            </w:r>
          </w:p>
        </w:tc>
        <w:tc>
          <w:tcPr>
            <w:tcW w:w="0" w:type="auto"/>
            <w:tcBorders>
              <w:top w:val="nil"/>
              <w:left w:val="nil"/>
              <w:bottom w:val="single" w:sz="4" w:space="0" w:color="auto"/>
              <w:right w:val="single" w:sz="4" w:space="0" w:color="auto"/>
            </w:tcBorders>
            <w:shd w:val="clear" w:color="auto" w:fill="auto"/>
            <w:vAlign w:val="center"/>
            <w:hideMark/>
          </w:tcPr>
          <w:p w14:paraId="549E49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0,099</w:t>
            </w:r>
          </w:p>
        </w:tc>
        <w:tc>
          <w:tcPr>
            <w:tcW w:w="0" w:type="auto"/>
            <w:tcBorders>
              <w:top w:val="nil"/>
              <w:left w:val="nil"/>
              <w:bottom w:val="single" w:sz="4" w:space="0" w:color="auto"/>
              <w:right w:val="single" w:sz="4" w:space="0" w:color="auto"/>
            </w:tcBorders>
            <w:shd w:val="clear" w:color="auto" w:fill="auto"/>
            <w:vAlign w:val="center"/>
            <w:hideMark/>
          </w:tcPr>
          <w:p w14:paraId="577797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0,237</w:t>
            </w:r>
          </w:p>
        </w:tc>
        <w:tc>
          <w:tcPr>
            <w:tcW w:w="0" w:type="auto"/>
            <w:tcBorders>
              <w:top w:val="nil"/>
              <w:left w:val="nil"/>
              <w:bottom w:val="single" w:sz="4" w:space="0" w:color="auto"/>
              <w:right w:val="single" w:sz="4" w:space="0" w:color="auto"/>
            </w:tcBorders>
            <w:shd w:val="clear" w:color="auto" w:fill="auto"/>
            <w:vAlign w:val="center"/>
            <w:hideMark/>
          </w:tcPr>
          <w:p w14:paraId="2209A8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7890E4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0,501</w:t>
            </w:r>
          </w:p>
        </w:tc>
        <w:tc>
          <w:tcPr>
            <w:tcW w:w="0" w:type="auto"/>
            <w:tcBorders>
              <w:top w:val="nil"/>
              <w:left w:val="nil"/>
              <w:bottom w:val="single" w:sz="4" w:space="0" w:color="auto"/>
              <w:right w:val="single" w:sz="4" w:space="0" w:color="auto"/>
            </w:tcBorders>
            <w:shd w:val="clear" w:color="auto" w:fill="auto"/>
            <w:vAlign w:val="center"/>
            <w:hideMark/>
          </w:tcPr>
          <w:p w14:paraId="0FF557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0,639</w:t>
            </w:r>
          </w:p>
        </w:tc>
      </w:tr>
      <w:tr w:rsidR="004821DF" w:rsidRPr="004821DF" w14:paraId="0BB7A10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EA54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677</w:t>
            </w:r>
          </w:p>
        </w:tc>
        <w:tc>
          <w:tcPr>
            <w:tcW w:w="0" w:type="auto"/>
            <w:tcBorders>
              <w:top w:val="nil"/>
              <w:left w:val="nil"/>
              <w:bottom w:val="single" w:sz="4" w:space="0" w:color="auto"/>
              <w:right w:val="single" w:sz="4" w:space="0" w:color="auto"/>
            </w:tcBorders>
            <w:shd w:val="clear" w:color="auto" w:fill="auto"/>
            <w:vAlign w:val="center"/>
            <w:hideMark/>
          </w:tcPr>
          <w:p w14:paraId="72C26B2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27954E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25DF160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A5C8F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BF987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3EDB91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0,098</w:t>
            </w:r>
          </w:p>
        </w:tc>
        <w:tc>
          <w:tcPr>
            <w:tcW w:w="0" w:type="auto"/>
            <w:tcBorders>
              <w:top w:val="nil"/>
              <w:left w:val="nil"/>
              <w:bottom w:val="single" w:sz="4" w:space="0" w:color="auto"/>
              <w:right w:val="single" w:sz="4" w:space="0" w:color="auto"/>
            </w:tcBorders>
            <w:shd w:val="clear" w:color="auto" w:fill="auto"/>
            <w:vAlign w:val="center"/>
            <w:hideMark/>
          </w:tcPr>
          <w:p w14:paraId="08742BA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0,024</w:t>
            </w:r>
          </w:p>
        </w:tc>
        <w:tc>
          <w:tcPr>
            <w:tcW w:w="0" w:type="auto"/>
            <w:tcBorders>
              <w:top w:val="nil"/>
              <w:left w:val="nil"/>
              <w:bottom w:val="single" w:sz="4" w:space="0" w:color="auto"/>
              <w:right w:val="single" w:sz="4" w:space="0" w:color="auto"/>
            </w:tcBorders>
            <w:shd w:val="clear" w:color="auto" w:fill="auto"/>
            <w:vAlign w:val="center"/>
            <w:hideMark/>
          </w:tcPr>
          <w:p w14:paraId="6BBB6D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0,058</w:t>
            </w:r>
          </w:p>
        </w:tc>
        <w:tc>
          <w:tcPr>
            <w:tcW w:w="0" w:type="auto"/>
            <w:tcBorders>
              <w:top w:val="nil"/>
              <w:left w:val="nil"/>
              <w:bottom w:val="single" w:sz="4" w:space="0" w:color="auto"/>
              <w:right w:val="single" w:sz="4" w:space="0" w:color="auto"/>
            </w:tcBorders>
            <w:shd w:val="clear" w:color="auto" w:fill="auto"/>
            <w:vAlign w:val="center"/>
            <w:hideMark/>
          </w:tcPr>
          <w:p w14:paraId="10658E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295E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0,122</w:t>
            </w:r>
          </w:p>
        </w:tc>
        <w:tc>
          <w:tcPr>
            <w:tcW w:w="0" w:type="auto"/>
            <w:tcBorders>
              <w:top w:val="nil"/>
              <w:left w:val="nil"/>
              <w:bottom w:val="single" w:sz="4" w:space="0" w:color="auto"/>
              <w:right w:val="single" w:sz="4" w:space="0" w:color="auto"/>
            </w:tcBorders>
            <w:shd w:val="clear" w:color="auto" w:fill="auto"/>
            <w:vAlign w:val="center"/>
            <w:hideMark/>
          </w:tcPr>
          <w:p w14:paraId="0514D8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0,156</w:t>
            </w:r>
          </w:p>
        </w:tc>
      </w:tr>
      <w:tr w:rsidR="004821DF" w:rsidRPr="004821DF" w14:paraId="22B38EF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AA5F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678</w:t>
            </w:r>
          </w:p>
        </w:tc>
        <w:tc>
          <w:tcPr>
            <w:tcW w:w="0" w:type="auto"/>
            <w:tcBorders>
              <w:top w:val="nil"/>
              <w:left w:val="nil"/>
              <w:bottom w:val="single" w:sz="4" w:space="0" w:color="auto"/>
              <w:right w:val="single" w:sz="4" w:space="0" w:color="auto"/>
            </w:tcBorders>
            <w:shd w:val="clear" w:color="auto" w:fill="auto"/>
            <w:vAlign w:val="center"/>
            <w:hideMark/>
          </w:tcPr>
          <w:p w14:paraId="0913A59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7-ми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51C529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13CFB60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2866E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5957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707623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0,313</w:t>
            </w:r>
          </w:p>
        </w:tc>
        <w:tc>
          <w:tcPr>
            <w:tcW w:w="0" w:type="auto"/>
            <w:tcBorders>
              <w:top w:val="nil"/>
              <w:left w:val="nil"/>
              <w:bottom w:val="single" w:sz="4" w:space="0" w:color="auto"/>
              <w:right w:val="single" w:sz="4" w:space="0" w:color="auto"/>
            </w:tcBorders>
            <w:shd w:val="clear" w:color="auto" w:fill="auto"/>
            <w:vAlign w:val="center"/>
            <w:hideMark/>
          </w:tcPr>
          <w:p w14:paraId="7F4DDCF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6923F3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0,184</w:t>
            </w:r>
          </w:p>
        </w:tc>
        <w:tc>
          <w:tcPr>
            <w:tcW w:w="0" w:type="auto"/>
            <w:tcBorders>
              <w:top w:val="nil"/>
              <w:left w:val="nil"/>
              <w:bottom w:val="single" w:sz="4" w:space="0" w:color="auto"/>
              <w:right w:val="single" w:sz="4" w:space="0" w:color="auto"/>
            </w:tcBorders>
            <w:shd w:val="clear" w:color="auto" w:fill="auto"/>
            <w:vAlign w:val="center"/>
            <w:hideMark/>
          </w:tcPr>
          <w:p w14:paraId="234675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10FEB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0,390</w:t>
            </w:r>
          </w:p>
        </w:tc>
        <w:tc>
          <w:tcPr>
            <w:tcW w:w="0" w:type="auto"/>
            <w:tcBorders>
              <w:top w:val="nil"/>
              <w:left w:val="nil"/>
              <w:bottom w:val="single" w:sz="4" w:space="0" w:color="auto"/>
              <w:right w:val="single" w:sz="4" w:space="0" w:color="auto"/>
            </w:tcBorders>
            <w:shd w:val="clear" w:color="auto" w:fill="auto"/>
            <w:vAlign w:val="center"/>
            <w:hideMark/>
          </w:tcPr>
          <w:p w14:paraId="3AC7EB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0,497</w:t>
            </w:r>
          </w:p>
        </w:tc>
      </w:tr>
      <w:tr w:rsidR="004821DF" w:rsidRPr="004821DF" w14:paraId="52386151"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804A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679</w:t>
            </w:r>
          </w:p>
        </w:tc>
        <w:tc>
          <w:tcPr>
            <w:tcW w:w="0" w:type="auto"/>
            <w:tcBorders>
              <w:top w:val="nil"/>
              <w:left w:val="nil"/>
              <w:bottom w:val="single" w:sz="4" w:space="0" w:color="auto"/>
              <w:right w:val="single" w:sz="4" w:space="0" w:color="auto"/>
            </w:tcBorders>
            <w:shd w:val="clear" w:color="auto" w:fill="auto"/>
            <w:vAlign w:val="center"/>
            <w:hideMark/>
          </w:tcPr>
          <w:p w14:paraId="1DB180D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3DA894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075B3D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5263B1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5AE6CA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2029</w:t>
            </w:r>
          </w:p>
        </w:tc>
        <w:tc>
          <w:tcPr>
            <w:tcW w:w="0" w:type="auto"/>
            <w:tcBorders>
              <w:top w:val="nil"/>
              <w:left w:val="nil"/>
              <w:bottom w:val="single" w:sz="4" w:space="0" w:color="auto"/>
              <w:right w:val="single" w:sz="4" w:space="0" w:color="auto"/>
            </w:tcBorders>
            <w:shd w:val="clear" w:color="auto" w:fill="auto"/>
            <w:vAlign w:val="center"/>
            <w:hideMark/>
          </w:tcPr>
          <w:p w14:paraId="1F8A1C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0,337</w:t>
            </w:r>
          </w:p>
        </w:tc>
        <w:tc>
          <w:tcPr>
            <w:tcW w:w="0" w:type="auto"/>
            <w:tcBorders>
              <w:top w:val="nil"/>
              <w:left w:val="nil"/>
              <w:bottom w:val="single" w:sz="4" w:space="0" w:color="auto"/>
              <w:right w:val="single" w:sz="4" w:space="0" w:color="auto"/>
            </w:tcBorders>
            <w:shd w:val="clear" w:color="auto" w:fill="auto"/>
            <w:vAlign w:val="center"/>
            <w:hideMark/>
          </w:tcPr>
          <w:p w14:paraId="107632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0,083</w:t>
            </w:r>
          </w:p>
        </w:tc>
        <w:tc>
          <w:tcPr>
            <w:tcW w:w="0" w:type="auto"/>
            <w:tcBorders>
              <w:top w:val="nil"/>
              <w:left w:val="nil"/>
              <w:bottom w:val="single" w:sz="4" w:space="0" w:color="auto"/>
              <w:right w:val="single" w:sz="4" w:space="0" w:color="auto"/>
            </w:tcBorders>
            <w:shd w:val="clear" w:color="auto" w:fill="auto"/>
            <w:vAlign w:val="center"/>
            <w:hideMark/>
          </w:tcPr>
          <w:p w14:paraId="2182EE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0,200</w:t>
            </w:r>
          </w:p>
        </w:tc>
        <w:tc>
          <w:tcPr>
            <w:tcW w:w="0" w:type="auto"/>
            <w:tcBorders>
              <w:top w:val="nil"/>
              <w:left w:val="nil"/>
              <w:bottom w:val="single" w:sz="4" w:space="0" w:color="auto"/>
              <w:right w:val="single" w:sz="4" w:space="0" w:color="auto"/>
            </w:tcBorders>
            <w:shd w:val="clear" w:color="auto" w:fill="auto"/>
            <w:vAlign w:val="center"/>
            <w:hideMark/>
          </w:tcPr>
          <w:p w14:paraId="370225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650E5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0,420</w:t>
            </w:r>
          </w:p>
        </w:tc>
        <w:tc>
          <w:tcPr>
            <w:tcW w:w="0" w:type="auto"/>
            <w:tcBorders>
              <w:top w:val="nil"/>
              <w:left w:val="nil"/>
              <w:bottom w:val="single" w:sz="4" w:space="0" w:color="auto"/>
              <w:right w:val="single" w:sz="4" w:space="0" w:color="auto"/>
            </w:tcBorders>
            <w:shd w:val="clear" w:color="auto" w:fill="auto"/>
            <w:vAlign w:val="center"/>
            <w:hideMark/>
          </w:tcPr>
          <w:p w14:paraId="07E408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0,536</w:t>
            </w:r>
          </w:p>
        </w:tc>
      </w:tr>
      <w:tr w:rsidR="004821DF" w:rsidRPr="004821DF" w14:paraId="5C29F2D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FA30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680</w:t>
            </w:r>
          </w:p>
        </w:tc>
        <w:tc>
          <w:tcPr>
            <w:tcW w:w="0" w:type="auto"/>
            <w:tcBorders>
              <w:top w:val="nil"/>
              <w:left w:val="nil"/>
              <w:bottom w:val="single" w:sz="4" w:space="0" w:color="auto"/>
              <w:right w:val="single" w:sz="4" w:space="0" w:color="auto"/>
            </w:tcBorders>
            <w:shd w:val="clear" w:color="auto" w:fill="auto"/>
            <w:vAlign w:val="center"/>
            <w:hideMark/>
          </w:tcPr>
          <w:p w14:paraId="342D04C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15-ти  секционный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3E1DF8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1EC5B5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1C464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4AA4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2030</w:t>
            </w:r>
          </w:p>
        </w:tc>
        <w:tc>
          <w:tcPr>
            <w:tcW w:w="0" w:type="auto"/>
            <w:tcBorders>
              <w:top w:val="nil"/>
              <w:left w:val="nil"/>
              <w:bottom w:val="single" w:sz="4" w:space="0" w:color="auto"/>
              <w:right w:val="single" w:sz="4" w:space="0" w:color="auto"/>
            </w:tcBorders>
            <w:shd w:val="clear" w:color="auto" w:fill="auto"/>
            <w:vAlign w:val="center"/>
            <w:hideMark/>
          </w:tcPr>
          <w:p w14:paraId="78A2A5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0,556</w:t>
            </w:r>
          </w:p>
        </w:tc>
        <w:tc>
          <w:tcPr>
            <w:tcW w:w="0" w:type="auto"/>
            <w:tcBorders>
              <w:top w:val="nil"/>
              <w:left w:val="nil"/>
              <w:bottom w:val="single" w:sz="4" w:space="0" w:color="auto"/>
              <w:right w:val="single" w:sz="4" w:space="0" w:color="auto"/>
            </w:tcBorders>
            <w:shd w:val="clear" w:color="auto" w:fill="auto"/>
            <w:vAlign w:val="center"/>
            <w:hideMark/>
          </w:tcPr>
          <w:p w14:paraId="12AB27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0,137</w:t>
            </w:r>
          </w:p>
        </w:tc>
        <w:tc>
          <w:tcPr>
            <w:tcW w:w="0" w:type="auto"/>
            <w:tcBorders>
              <w:top w:val="nil"/>
              <w:left w:val="nil"/>
              <w:bottom w:val="single" w:sz="4" w:space="0" w:color="auto"/>
              <w:right w:val="single" w:sz="4" w:space="0" w:color="auto"/>
            </w:tcBorders>
            <w:shd w:val="clear" w:color="auto" w:fill="auto"/>
            <w:vAlign w:val="center"/>
            <w:hideMark/>
          </w:tcPr>
          <w:p w14:paraId="4B20C8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0,328</w:t>
            </w:r>
          </w:p>
        </w:tc>
        <w:tc>
          <w:tcPr>
            <w:tcW w:w="0" w:type="auto"/>
            <w:tcBorders>
              <w:top w:val="nil"/>
              <w:left w:val="nil"/>
              <w:bottom w:val="single" w:sz="4" w:space="0" w:color="auto"/>
              <w:right w:val="single" w:sz="4" w:space="0" w:color="auto"/>
            </w:tcBorders>
            <w:shd w:val="clear" w:color="auto" w:fill="auto"/>
            <w:vAlign w:val="center"/>
            <w:hideMark/>
          </w:tcPr>
          <w:p w14:paraId="43C9975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C0FED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0,693</w:t>
            </w:r>
          </w:p>
        </w:tc>
        <w:tc>
          <w:tcPr>
            <w:tcW w:w="0" w:type="auto"/>
            <w:tcBorders>
              <w:top w:val="nil"/>
              <w:left w:val="nil"/>
              <w:bottom w:val="single" w:sz="4" w:space="0" w:color="auto"/>
              <w:right w:val="single" w:sz="4" w:space="0" w:color="auto"/>
            </w:tcBorders>
            <w:shd w:val="clear" w:color="auto" w:fill="auto"/>
            <w:vAlign w:val="center"/>
            <w:hideMark/>
          </w:tcPr>
          <w:p w14:paraId="31FD44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0,885</w:t>
            </w:r>
          </w:p>
        </w:tc>
      </w:tr>
      <w:tr w:rsidR="004821DF" w:rsidRPr="004821DF" w14:paraId="5D0C44C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56A6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681</w:t>
            </w:r>
          </w:p>
        </w:tc>
        <w:tc>
          <w:tcPr>
            <w:tcW w:w="0" w:type="auto"/>
            <w:tcBorders>
              <w:top w:val="nil"/>
              <w:left w:val="nil"/>
              <w:bottom w:val="single" w:sz="4" w:space="0" w:color="auto"/>
              <w:right w:val="single" w:sz="4" w:space="0" w:color="auto"/>
            </w:tcBorders>
            <w:shd w:val="clear" w:color="auto" w:fill="auto"/>
            <w:vAlign w:val="center"/>
            <w:hideMark/>
          </w:tcPr>
          <w:p w14:paraId="274BFD9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Спортивный комплекс с игровыми залами</w:t>
            </w:r>
          </w:p>
        </w:tc>
        <w:tc>
          <w:tcPr>
            <w:tcW w:w="0" w:type="auto"/>
            <w:tcBorders>
              <w:top w:val="nil"/>
              <w:left w:val="nil"/>
              <w:bottom w:val="single" w:sz="4" w:space="0" w:color="auto"/>
              <w:right w:val="single" w:sz="4" w:space="0" w:color="auto"/>
            </w:tcBorders>
            <w:shd w:val="clear" w:color="auto" w:fill="auto"/>
            <w:noWrap/>
            <w:vAlign w:val="center"/>
            <w:hideMark/>
          </w:tcPr>
          <w:p w14:paraId="294C887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781CD5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54455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A211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498B63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1,170</w:t>
            </w:r>
          </w:p>
        </w:tc>
        <w:tc>
          <w:tcPr>
            <w:tcW w:w="0" w:type="auto"/>
            <w:tcBorders>
              <w:top w:val="nil"/>
              <w:left w:val="nil"/>
              <w:bottom w:val="single" w:sz="4" w:space="0" w:color="auto"/>
              <w:right w:val="single" w:sz="4" w:space="0" w:color="auto"/>
            </w:tcBorders>
            <w:shd w:val="clear" w:color="auto" w:fill="auto"/>
            <w:vAlign w:val="center"/>
            <w:hideMark/>
          </w:tcPr>
          <w:p w14:paraId="03694B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798FF0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0,120</w:t>
            </w:r>
          </w:p>
        </w:tc>
        <w:tc>
          <w:tcPr>
            <w:tcW w:w="0" w:type="auto"/>
            <w:tcBorders>
              <w:top w:val="nil"/>
              <w:left w:val="nil"/>
              <w:bottom w:val="single" w:sz="4" w:space="0" w:color="auto"/>
              <w:right w:val="single" w:sz="4" w:space="0" w:color="auto"/>
            </w:tcBorders>
            <w:shd w:val="clear" w:color="auto" w:fill="auto"/>
            <w:vAlign w:val="center"/>
            <w:hideMark/>
          </w:tcPr>
          <w:p w14:paraId="2208F2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C4266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1,220</w:t>
            </w:r>
          </w:p>
        </w:tc>
        <w:tc>
          <w:tcPr>
            <w:tcW w:w="0" w:type="auto"/>
            <w:tcBorders>
              <w:top w:val="nil"/>
              <w:left w:val="nil"/>
              <w:bottom w:val="single" w:sz="4" w:space="0" w:color="auto"/>
              <w:right w:val="single" w:sz="4" w:space="0" w:color="auto"/>
            </w:tcBorders>
            <w:shd w:val="clear" w:color="auto" w:fill="auto"/>
            <w:vAlign w:val="center"/>
            <w:hideMark/>
          </w:tcPr>
          <w:p w14:paraId="2A56BF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1,290</w:t>
            </w:r>
          </w:p>
        </w:tc>
      </w:tr>
      <w:tr w:rsidR="004821DF" w:rsidRPr="004821DF" w14:paraId="4333256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B659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682</w:t>
            </w:r>
          </w:p>
        </w:tc>
        <w:tc>
          <w:tcPr>
            <w:tcW w:w="0" w:type="auto"/>
            <w:tcBorders>
              <w:top w:val="nil"/>
              <w:left w:val="nil"/>
              <w:bottom w:val="single" w:sz="4" w:space="0" w:color="auto"/>
              <w:right w:val="single" w:sz="4" w:space="0" w:color="auto"/>
            </w:tcBorders>
            <w:shd w:val="clear" w:color="auto" w:fill="auto"/>
            <w:vAlign w:val="center"/>
            <w:hideMark/>
          </w:tcPr>
          <w:p w14:paraId="0083701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Организация дополнительного образования на 400</w:t>
            </w:r>
            <w:r w:rsidRPr="004821DF">
              <w:rPr>
                <w:rFonts w:ascii="Times New Roman" w:eastAsia="Times New Roman" w:hAnsi="Times New Roman" w:cs="Times New Roman"/>
                <w:color w:val="000000"/>
                <w:sz w:val="20"/>
                <w:szCs w:val="20"/>
                <w:lang w:val="ru-RU" w:eastAsia="ru-RU"/>
              </w:rPr>
              <w:br/>
              <w:t>мест</w:t>
            </w:r>
          </w:p>
        </w:tc>
        <w:tc>
          <w:tcPr>
            <w:tcW w:w="0" w:type="auto"/>
            <w:tcBorders>
              <w:top w:val="nil"/>
              <w:left w:val="nil"/>
              <w:bottom w:val="single" w:sz="4" w:space="0" w:color="auto"/>
              <w:right w:val="single" w:sz="4" w:space="0" w:color="auto"/>
            </w:tcBorders>
            <w:shd w:val="clear" w:color="auto" w:fill="auto"/>
            <w:noWrap/>
            <w:vAlign w:val="center"/>
            <w:hideMark/>
          </w:tcPr>
          <w:p w14:paraId="4D6FDB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w:t>
            </w:r>
            <w:r w:rsidRPr="004821DF">
              <w:rPr>
                <w:rFonts w:ascii="Times New Roman" w:eastAsia="Times New Roman" w:hAnsi="Times New Roman" w:cs="Times New Roman"/>
                <w:color w:val="000000"/>
                <w:sz w:val="20"/>
                <w:szCs w:val="20"/>
                <w:lang w:val="ru-RU" w:eastAsia="ru-RU"/>
              </w:rPr>
              <w:br/>
              <w:t>р. Черная)</w:t>
            </w:r>
          </w:p>
        </w:tc>
        <w:tc>
          <w:tcPr>
            <w:tcW w:w="0" w:type="auto"/>
            <w:tcBorders>
              <w:top w:val="nil"/>
              <w:left w:val="nil"/>
              <w:bottom w:val="single" w:sz="4" w:space="0" w:color="auto"/>
              <w:right w:val="single" w:sz="4" w:space="0" w:color="auto"/>
            </w:tcBorders>
            <w:shd w:val="clear" w:color="auto" w:fill="auto"/>
            <w:vAlign w:val="center"/>
            <w:hideMark/>
          </w:tcPr>
          <w:p w14:paraId="5742B4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50DC3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C0D1C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4DFEF6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0,370</w:t>
            </w:r>
          </w:p>
        </w:tc>
        <w:tc>
          <w:tcPr>
            <w:tcW w:w="0" w:type="auto"/>
            <w:tcBorders>
              <w:top w:val="nil"/>
              <w:left w:val="nil"/>
              <w:bottom w:val="single" w:sz="4" w:space="0" w:color="auto"/>
              <w:right w:val="single" w:sz="4" w:space="0" w:color="auto"/>
            </w:tcBorders>
            <w:shd w:val="clear" w:color="auto" w:fill="auto"/>
            <w:vAlign w:val="center"/>
            <w:hideMark/>
          </w:tcPr>
          <w:p w14:paraId="4944E0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0,011</w:t>
            </w:r>
          </w:p>
        </w:tc>
        <w:tc>
          <w:tcPr>
            <w:tcW w:w="0" w:type="auto"/>
            <w:tcBorders>
              <w:top w:val="nil"/>
              <w:left w:val="nil"/>
              <w:bottom w:val="single" w:sz="4" w:space="0" w:color="auto"/>
              <w:right w:val="single" w:sz="4" w:space="0" w:color="auto"/>
            </w:tcBorders>
            <w:shd w:val="clear" w:color="auto" w:fill="auto"/>
            <w:vAlign w:val="center"/>
            <w:hideMark/>
          </w:tcPr>
          <w:p w14:paraId="725CDC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0,027</w:t>
            </w:r>
          </w:p>
        </w:tc>
        <w:tc>
          <w:tcPr>
            <w:tcW w:w="0" w:type="auto"/>
            <w:tcBorders>
              <w:top w:val="nil"/>
              <w:left w:val="nil"/>
              <w:bottom w:val="single" w:sz="4" w:space="0" w:color="auto"/>
              <w:right w:val="single" w:sz="4" w:space="0" w:color="auto"/>
            </w:tcBorders>
            <w:shd w:val="clear" w:color="auto" w:fill="auto"/>
            <w:vAlign w:val="center"/>
            <w:hideMark/>
          </w:tcPr>
          <w:p w14:paraId="6F9582A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C372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0,381</w:t>
            </w:r>
          </w:p>
        </w:tc>
        <w:tc>
          <w:tcPr>
            <w:tcW w:w="0" w:type="auto"/>
            <w:tcBorders>
              <w:top w:val="nil"/>
              <w:left w:val="nil"/>
              <w:bottom w:val="single" w:sz="4" w:space="0" w:color="auto"/>
              <w:right w:val="single" w:sz="4" w:space="0" w:color="auto"/>
            </w:tcBorders>
            <w:shd w:val="clear" w:color="auto" w:fill="auto"/>
            <w:vAlign w:val="center"/>
            <w:hideMark/>
          </w:tcPr>
          <w:p w14:paraId="45FE2DE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0,397</w:t>
            </w:r>
          </w:p>
        </w:tc>
      </w:tr>
      <w:tr w:rsidR="004821DF" w:rsidRPr="004821DF" w14:paraId="616801D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2E7B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683</w:t>
            </w:r>
          </w:p>
        </w:tc>
        <w:tc>
          <w:tcPr>
            <w:tcW w:w="0" w:type="auto"/>
            <w:tcBorders>
              <w:top w:val="nil"/>
              <w:left w:val="nil"/>
              <w:bottom w:val="single" w:sz="4" w:space="0" w:color="auto"/>
              <w:right w:val="single" w:sz="4" w:space="0" w:color="auto"/>
            </w:tcBorders>
            <w:shd w:val="clear" w:color="auto" w:fill="auto"/>
            <w:vAlign w:val="center"/>
            <w:hideMark/>
          </w:tcPr>
          <w:p w14:paraId="3E54B33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Детский сад  на 350 мест</w:t>
            </w:r>
          </w:p>
        </w:tc>
        <w:tc>
          <w:tcPr>
            <w:tcW w:w="0" w:type="auto"/>
            <w:tcBorders>
              <w:top w:val="nil"/>
              <w:left w:val="nil"/>
              <w:bottom w:val="single" w:sz="4" w:space="0" w:color="auto"/>
              <w:right w:val="single" w:sz="4" w:space="0" w:color="auto"/>
            </w:tcBorders>
            <w:shd w:val="clear" w:color="auto" w:fill="auto"/>
            <w:noWrap/>
            <w:vAlign w:val="center"/>
            <w:hideMark/>
          </w:tcPr>
          <w:p w14:paraId="526D5F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48FBC6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DEEF99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3E969F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2034</w:t>
            </w:r>
          </w:p>
        </w:tc>
        <w:tc>
          <w:tcPr>
            <w:tcW w:w="0" w:type="auto"/>
            <w:tcBorders>
              <w:top w:val="nil"/>
              <w:left w:val="nil"/>
              <w:bottom w:val="single" w:sz="4" w:space="0" w:color="auto"/>
              <w:right w:val="single" w:sz="4" w:space="0" w:color="auto"/>
            </w:tcBorders>
            <w:shd w:val="clear" w:color="auto" w:fill="auto"/>
            <w:vAlign w:val="center"/>
            <w:hideMark/>
          </w:tcPr>
          <w:p w14:paraId="3C9258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0,319</w:t>
            </w:r>
          </w:p>
        </w:tc>
        <w:tc>
          <w:tcPr>
            <w:tcW w:w="0" w:type="auto"/>
            <w:tcBorders>
              <w:top w:val="nil"/>
              <w:left w:val="nil"/>
              <w:bottom w:val="single" w:sz="4" w:space="0" w:color="auto"/>
              <w:right w:val="single" w:sz="4" w:space="0" w:color="auto"/>
            </w:tcBorders>
            <w:shd w:val="clear" w:color="auto" w:fill="auto"/>
            <w:vAlign w:val="center"/>
            <w:hideMark/>
          </w:tcPr>
          <w:p w14:paraId="555392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0,008</w:t>
            </w:r>
          </w:p>
        </w:tc>
        <w:tc>
          <w:tcPr>
            <w:tcW w:w="0" w:type="auto"/>
            <w:tcBorders>
              <w:top w:val="nil"/>
              <w:left w:val="nil"/>
              <w:bottom w:val="single" w:sz="4" w:space="0" w:color="auto"/>
              <w:right w:val="single" w:sz="4" w:space="0" w:color="auto"/>
            </w:tcBorders>
            <w:shd w:val="clear" w:color="auto" w:fill="auto"/>
            <w:vAlign w:val="center"/>
            <w:hideMark/>
          </w:tcPr>
          <w:p w14:paraId="022993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101C8B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22ABF8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0,327</w:t>
            </w:r>
          </w:p>
        </w:tc>
        <w:tc>
          <w:tcPr>
            <w:tcW w:w="0" w:type="auto"/>
            <w:tcBorders>
              <w:top w:val="nil"/>
              <w:left w:val="nil"/>
              <w:bottom w:val="single" w:sz="4" w:space="0" w:color="auto"/>
              <w:right w:val="single" w:sz="4" w:space="0" w:color="auto"/>
            </w:tcBorders>
            <w:shd w:val="clear" w:color="auto" w:fill="auto"/>
            <w:vAlign w:val="center"/>
            <w:hideMark/>
          </w:tcPr>
          <w:p w14:paraId="2D02D9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0,339</w:t>
            </w:r>
          </w:p>
        </w:tc>
      </w:tr>
      <w:tr w:rsidR="004821DF" w:rsidRPr="004821DF" w14:paraId="3EEFA64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1CBC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684</w:t>
            </w:r>
          </w:p>
        </w:tc>
        <w:tc>
          <w:tcPr>
            <w:tcW w:w="0" w:type="auto"/>
            <w:tcBorders>
              <w:top w:val="nil"/>
              <w:left w:val="nil"/>
              <w:bottom w:val="single" w:sz="4" w:space="0" w:color="auto"/>
              <w:right w:val="single" w:sz="4" w:space="0" w:color="auto"/>
            </w:tcBorders>
            <w:shd w:val="clear" w:color="auto" w:fill="auto"/>
            <w:vAlign w:val="center"/>
            <w:hideMark/>
          </w:tcPr>
          <w:p w14:paraId="5F794BD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Общеобразовательная школа на 1200 учащихся</w:t>
            </w:r>
          </w:p>
        </w:tc>
        <w:tc>
          <w:tcPr>
            <w:tcW w:w="0" w:type="auto"/>
            <w:tcBorders>
              <w:top w:val="nil"/>
              <w:left w:val="nil"/>
              <w:bottom w:val="single" w:sz="4" w:space="0" w:color="auto"/>
              <w:right w:val="single" w:sz="4" w:space="0" w:color="auto"/>
            </w:tcBorders>
            <w:shd w:val="clear" w:color="auto" w:fill="auto"/>
            <w:noWrap/>
            <w:vAlign w:val="center"/>
            <w:hideMark/>
          </w:tcPr>
          <w:p w14:paraId="4B5ED4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Пойма-4 (район потоки р. Черная)</w:t>
            </w:r>
          </w:p>
        </w:tc>
        <w:tc>
          <w:tcPr>
            <w:tcW w:w="0" w:type="auto"/>
            <w:tcBorders>
              <w:top w:val="nil"/>
              <w:left w:val="nil"/>
              <w:bottom w:val="single" w:sz="4" w:space="0" w:color="auto"/>
              <w:right w:val="single" w:sz="4" w:space="0" w:color="auto"/>
            </w:tcBorders>
            <w:shd w:val="clear" w:color="auto" w:fill="auto"/>
            <w:vAlign w:val="center"/>
            <w:hideMark/>
          </w:tcPr>
          <w:p w14:paraId="1001FCC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74B7A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5B38E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2035</w:t>
            </w:r>
          </w:p>
        </w:tc>
        <w:tc>
          <w:tcPr>
            <w:tcW w:w="0" w:type="auto"/>
            <w:tcBorders>
              <w:top w:val="nil"/>
              <w:left w:val="nil"/>
              <w:bottom w:val="single" w:sz="4" w:space="0" w:color="auto"/>
              <w:right w:val="single" w:sz="4" w:space="0" w:color="auto"/>
            </w:tcBorders>
            <w:shd w:val="clear" w:color="auto" w:fill="auto"/>
            <w:vAlign w:val="center"/>
            <w:hideMark/>
          </w:tcPr>
          <w:p w14:paraId="347EDC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1,109</w:t>
            </w:r>
          </w:p>
        </w:tc>
        <w:tc>
          <w:tcPr>
            <w:tcW w:w="0" w:type="auto"/>
            <w:tcBorders>
              <w:top w:val="nil"/>
              <w:left w:val="nil"/>
              <w:bottom w:val="single" w:sz="4" w:space="0" w:color="auto"/>
              <w:right w:val="single" w:sz="4" w:space="0" w:color="auto"/>
            </w:tcBorders>
            <w:shd w:val="clear" w:color="auto" w:fill="auto"/>
            <w:vAlign w:val="center"/>
            <w:hideMark/>
          </w:tcPr>
          <w:p w14:paraId="01D4B8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58BF8E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0,070</w:t>
            </w:r>
          </w:p>
        </w:tc>
        <w:tc>
          <w:tcPr>
            <w:tcW w:w="0" w:type="auto"/>
            <w:tcBorders>
              <w:top w:val="nil"/>
              <w:left w:val="nil"/>
              <w:bottom w:val="single" w:sz="4" w:space="0" w:color="auto"/>
              <w:right w:val="single" w:sz="4" w:space="0" w:color="auto"/>
            </w:tcBorders>
            <w:shd w:val="clear" w:color="auto" w:fill="auto"/>
            <w:vAlign w:val="center"/>
            <w:hideMark/>
          </w:tcPr>
          <w:p w14:paraId="47D87F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795440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1,138</w:t>
            </w:r>
          </w:p>
        </w:tc>
        <w:tc>
          <w:tcPr>
            <w:tcW w:w="0" w:type="auto"/>
            <w:tcBorders>
              <w:top w:val="nil"/>
              <w:left w:val="nil"/>
              <w:bottom w:val="single" w:sz="4" w:space="0" w:color="auto"/>
              <w:right w:val="single" w:sz="4" w:space="0" w:color="auto"/>
            </w:tcBorders>
            <w:shd w:val="clear" w:color="auto" w:fill="auto"/>
            <w:vAlign w:val="center"/>
            <w:hideMark/>
          </w:tcPr>
          <w:p w14:paraId="145FEC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1,179</w:t>
            </w:r>
          </w:p>
        </w:tc>
      </w:tr>
      <w:tr w:rsidR="004821DF" w:rsidRPr="004821DF" w14:paraId="270A4B30"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BFA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685</w:t>
            </w:r>
          </w:p>
        </w:tc>
        <w:tc>
          <w:tcPr>
            <w:tcW w:w="0" w:type="auto"/>
            <w:tcBorders>
              <w:top w:val="nil"/>
              <w:left w:val="nil"/>
              <w:bottom w:val="single" w:sz="4" w:space="0" w:color="auto"/>
              <w:right w:val="single" w:sz="4" w:space="0" w:color="auto"/>
            </w:tcBorders>
            <w:shd w:val="clear" w:color="auto" w:fill="auto"/>
            <w:vAlign w:val="center"/>
            <w:hideMark/>
          </w:tcPr>
          <w:p w14:paraId="4E5B4C8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"Творческие технологии. Сургут" Средняя образовательная школа (Общеобразовательная организация с универсальной безбарьерной</w:t>
            </w:r>
            <w:r w:rsidRPr="004821DF">
              <w:rPr>
                <w:rFonts w:ascii="Times New Roman" w:eastAsia="Times New Roman" w:hAnsi="Times New Roman" w:cs="Times New Roman"/>
                <w:color w:val="000000"/>
                <w:sz w:val="20"/>
                <w:szCs w:val="20"/>
                <w:lang w:val="ru-RU" w:eastAsia="ru-RU"/>
              </w:rPr>
              <w:br/>
              <w:t>средой) в мкр.5А</w:t>
            </w:r>
          </w:p>
        </w:tc>
        <w:tc>
          <w:tcPr>
            <w:tcW w:w="0" w:type="auto"/>
            <w:tcBorders>
              <w:top w:val="nil"/>
              <w:left w:val="nil"/>
              <w:bottom w:val="single" w:sz="4" w:space="0" w:color="auto"/>
              <w:right w:val="single" w:sz="4" w:space="0" w:color="auto"/>
            </w:tcBorders>
            <w:shd w:val="clear" w:color="auto" w:fill="auto"/>
            <w:noWrap/>
            <w:vAlign w:val="center"/>
            <w:hideMark/>
          </w:tcPr>
          <w:p w14:paraId="1F93C6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5А</w:t>
            </w:r>
          </w:p>
        </w:tc>
        <w:tc>
          <w:tcPr>
            <w:tcW w:w="0" w:type="auto"/>
            <w:tcBorders>
              <w:top w:val="nil"/>
              <w:left w:val="nil"/>
              <w:bottom w:val="single" w:sz="4" w:space="0" w:color="auto"/>
              <w:right w:val="single" w:sz="4" w:space="0" w:color="auto"/>
            </w:tcBorders>
            <w:shd w:val="clear" w:color="auto" w:fill="auto"/>
            <w:vAlign w:val="center"/>
            <w:hideMark/>
          </w:tcPr>
          <w:p w14:paraId="0342B9C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1DCE4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2A5B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E0A12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2,555</w:t>
            </w:r>
          </w:p>
        </w:tc>
        <w:tc>
          <w:tcPr>
            <w:tcW w:w="0" w:type="auto"/>
            <w:tcBorders>
              <w:top w:val="nil"/>
              <w:left w:val="nil"/>
              <w:bottom w:val="single" w:sz="4" w:space="0" w:color="auto"/>
              <w:right w:val="single" w:sz="4" w:space="0" w:color="auto"/>
            </w:tcBorders>
            <w:shd w:val="clear" w:color="auto" w:fill="auto"/>
            <w:vAlign w:val="center"/>
            <w:hideMark/>
          </w:tcPr>
          <w:p w14:paraId="537BFD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0,207</w:t>
            </w:r>
          </w:p>
        </w:tc>
        <w:tc>
          <w:tcPr>
            <w:tcW w:w="0" w:type="auto"/>
            <w:tcBorders>
              <w:top w:val="nil"/>
              <w:left w:val="nil"/>
              <w:bottom w:val="single" w:sz="4" w:space="0" w:color="auto"/>
              <w:right w:val="single" w:sz="4" w:space="0" w:color="auto"/>
            </w:tcBorders>
            <w:shd w:val="clear" w:color="auto" w:fill="auto"/>
            <w:vAlign w:val="center"/>
            <w:hideMark/>
          </w:tcPr>
          <w:p w14:paraId="56A6AF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0,498</w:t>
            </w:r>
          </w:p>
        </w:tc>
        <w:tc>
          <w:tcPr>
            <w:tcW w:w="0" w:type="auto"/>
            <w:tcBorders>
              <w:top w:val="nil"/>
              <w:left w:val="nil"/>
              <w:bottom w:val="single" w:sz="4" w:space="0" w:color="auto"/>
              <w:right w:val="single" w:sz="4" w:space="0" w:color="auto"/>
            </w:tcBorders>
            <w:shd w:val="clear" w:color="auto" w:fill="auto"/>
            <w:vAlign w:val="center"/>
            <w:hideMark/>
          </w:tcPr>
          <w:p w14:paraId="539AAB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C0DD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2,762</w:t>
            </w:r>
          </w:p>
        </w:tc>
        <w:tc>
          <w:tcPr>
            <w:tcW w:w="0" w:type="auto"/>
            <w:tcBorders>
              <w:top w:val="nil"/>
              <w:left w:val="nil"/>
              <w:bottom w:val="single" w:sz="4" w:space="0" w:color="auto"/>
              <w:right w:val="single" w:sz="4" w:space="0" w:color="auto"/>
            </w:tcBorders>
            <w:shd w:val="clear" w:color="auto" w:fill="auto"/>
            <w:vAlign w:val="center"/>
            <w:hideMark/>
          </w:tcPr>
          <w:p w14:paraId="550B21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3,052</w:t>
            </w:r>
          </w:p>
        </w:tc>
      </w:tr>
      <w:tr w:rsidR="004821DF" w:rsidRPr="004821DF" w14:paraId="762F419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F348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686</w:t>
            </w:r>
          </w:p>
        </w:tc>
        <w:tc>
          <w:tcPr>
            <w:tcW w:w="0" w:type="auto"/>
            <w:tcBorders>
              <w:top w:val="nil"/>
              <w:left w:val="nil"/>
              <w:bottom w:val="single" w:sz="4" w:space="0" w:color="auto"/>
              <w:right w:val="single" w:sz="4" w:space="0" w:color="auto"/>
            </w:tcBorders>
            <w:shd w:val="clear" w:color="auto" w:fill="auto"/>
            <w:vAlign w:val="center"/>
            <w:hideMark/>
          </w:tcPr>
          <w:p w14:paraId="2038FA2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"СтройИнвест" Средняя образовательная школа (Общеобразовательная организация с</w:t>
            </w:r>
            <w:r w:rsidRPr="004821DF">
              <w:rPr>
                <w:rFonts w:ascii="Times New Roman" w:eastAsia="Times New Roman" w:hAnsi="Times New Roman" w:cs="Times New Roman"/>
                <w:color w:val="000000"/>
                <w:sz w:val="20"/>
                <w:szCs w:val="20"/>
                <w:lang w:val="ru-RU" w:eastAsia="ru-RU"/>
              </w:rPr>
              <w:br/>
              <w:t>универсальной безбарьерной средой) на 1500 уч мкр.34</w:t>
            </w:r>
          </w:p>
        </w:tc>
        <w:tc>
          <w:tcPr>
            <w:tcW w:w="0" w:type="auto"/>
            <w:tcBorders>
              <w:top w:val="nil"/>
              <w:left w:val="nil"/>
              <w:bottom w:val="single" w:sz="4" w:space="0" w:color="auto"/>
              <w:right w:val="single" w:sz="4" w:space="0" w:color="auto"/>
            </w:tcBorders>
            <w:shd w:val="clear" w:color="auto" w:fill="auto"/>
            <w:noWrap/>
            <w:vAlign w:val="center"/>
            <w:hideMark/>
          </w:tcPr>
          <w:p w14:paraId="44E299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34</w:t>
            </w:r>
          </w:p>
        </w:tc>
        <w:tc>
          <w:tcPr>
            <w:tcW w:w="0" w:type="auto"/>
            <w:tcBorders>
              <w:top w:val="nil"/>
              <w:left w:val="nil"/>
              <w:bottom w:val="single" w:sz="4" w:space="0" w:color="auto"/>
              <w:right w:val="single" w:sz="4" w:space="0" w:color="auto"/>
            </w:tcBorders>
            <w:shd w:val="clear" w:color="auto" w:fill="auto"/>
            <w:vAlign w:val="center"/>
            <w:hideMark/>
          </w:tcPr>
          <w:p w14:paraId="443792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304D8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C025FB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21E35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3,120</w:t>
            </w:r>
          </w:p>
        </w:tc>
        <w:tc>
          <w:tcPr>
            <w:tcW w:w="0" w:type="auto"/>
            <w:tcBorders>
              <w:top w:val="nil"/>
              <w:left w:val="nil"/>
              <w:bottom w:val="single" w:sz="4" w:space="0" w:color="auto"/>
              <w:right w:val="single" w:sz="4" w:space="0" w:color="auto"/>
            </w:tcBorders>
            <w:shd w:val="clear" w:color="auto" w:fill="auto"/>
            <w:vAlign w:val="center"/>
            <w:hideMark/>
          </w:tcPr>
          <w:p w14:paraId="6C07FE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0,475</w:t>
            </w:r>
          </w:p>
        </w:tc>
        <w:tc>
          <w:tcPr>
            <w:tcW w:w="0" w:type="auto"/>
            <w:tcBorders>
              <w:top w:val="nil"/>
              <w:left w:val="nil"/>
              <w:bottom w:val="single" w:sz="4" w:space="0" w:color="auto"/>
              <w:right w:val="single" w:sz="4" w:space="0" w:color="auto"/>
            </w:tcBorders>
            <w:shd w:val="clear" w:color="auto" w:fill="auto"/>
            <w:vAlign w:val="center"/>
            <w:hideMark/>
          </w:tcPr>
          <w:p w14:paraId="09C889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1,140</w:t>
            </w:r>
          </w:p>
        </w:tc>
        <w:tc>
          <w:tcPr>
            <w:tcW w:w="0" w:type="auto"/>
            <w:tcBorders>
              <w:top w:val="nil"/>
              <w:left w:val="nil"/>
              <w:bottom w:val="single" w:sz="4" w:space="0" w:color="auto"/>
              <w:right w:val="single" w:sz="4" w:space="0" w:color="auto"/>
            </w:tcBorders>
            <w:shd w:val="clear" w:color="auto" w:fill="auto"/>
            <w:vAlign w:val="center"/>
            <w:hideMark/>
          </w:tcPr>
          <w:p w14:paraId="6D48FB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E5999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3,595</w:t>
            </w:r>
          </w:p>
        </w:tc>
        <w:tc>
          <w:tcPr>
            <w:tcW w:w="0" w:type="auto"/>
            <w:tcBorders>
              <w:top w:val="nil"/>
              <w:left w:val="nil"/>
              <w:bottom w:val="single" w:sz="4" w:space="0" w:color="auto"/>
              <w:right w:val="single" w:sz="4" w:space="0" w:color="auto"/>
            </w:tcBorders>
            <w:shd w:val="clear" w:color="auto" w:fill="auto"/>
            <w:vAlign w:val="center"/>
            <w:hideMark/>
          </w:tcPr>
          <w:p w14:paraId="3A414CE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4,260</w:t>
            </w:r>
          </w:p>
        </w:tc>
      </w:tr>
      <w:tr w:rsidR="004821DF" w:rsidRPr="004821DF" w14:paraId="1B43EC2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F3D5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687</w:t>
            </w:r>
          </w:p>
        </w:tc>
        <w:tc>
          <w:tcPr>
            <w:tcW w:w="0" w:type="auto"/>
            <w:tcBorders>
              <w:top w:val="nil"/>
              <w:left w:val="nil"/>
              <w:bottom w:val="single" w:sz="4" w:space="0" w:color="auto"/>
              <w:right w:val="single" w:sz="4" w:space="0" w:color="auto"/>
            </w:tcBorders>
            <w:shd w:val="clear" w:color="auto" w:fill="auto"/>
            <w:vAlign w:val="center"/>
            <w:hideMark/>
          </w:tcPr>
          <w:p w14:paraId="5E620AF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КУ "УКС Югры" Станция скорой медецинской</w:t>
            </w:r>
            <w:r w:rsidRPr="004821DF">
              <w:rPr>
                <w:rFonts w:ascii="Times New Roman" w:eastAsia="Times New Roman" w:hAnsi="Times New Roman" w:cs="Times New Roman"/>
                <w:color w:val="000000"/>
                <w:sz w:val="20"/>
                <w:szCs w:val="20"/>
                <w:lang w:val="ru-RU" w:eastAsia="ru-RU"/>
              </w:rPr>
              <w:br/>
              <w:t>помощи</w:t>
            </w:r>
          </w:p>
        </w:tc>
        <w:tc>
          <w:tcPr>
            <w:tcW w:w="0" w:type="auto"/>
            <w:tcBorders>
              <w:top w:val="nil"/>
              <w:left w:val="nil"/>
              <w:bottom w:val="single" w:sz="4" w:space="0" w:color="auto"/>
              <w:right w:val="single" w:sz="4" w:space="0" w:color="auto"/>
            </w:tcBorders>
            <w:shd w:val="clear" w:color="auto" w:fill="auto"/>
            <w:noWrap/>
            <w:vAlign w:val="center"/>
            <w:hideMark/>
          </w:tcPr>
          <w:p w14:paraId="724B45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мкр.31А</w:t>
            </w:r>
          </w:p>
        </w:tc>
        <w:tc>
          <w:tcPr>
            <w:tcW w:w="0" w:type="auto"/>
            <w:tcBorders>
              <w:top w:val="nil"/>
              <w:left w:val="nil"/>
              <w:bottom w:val="single" w:sz="4" w:space="0" w:color="auto"/>
              <w:right w:val="single" w:sz="4" w:space="0" w:color="auto"/>
            </w:tcBorders>
            <w:shd w:val="clear" w:color="auto" w:fill="auto"/>
            <w:vAlign w:val="center"/>
            <w:hideMark/>
          </w:tcPr>
          <w:p w14:paraId="4CB619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10DEF5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EA2DC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8E59D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1,171</w:t>
            </w:r>
          </w:p>
        </w:tc>
        <w:tc>
          <w:tcPr>
            <w:tcW w:w="0" w:type="auto"/>
            <w:tcBorders>
              <w:top w:val="nil"/>
              <w:left w:val="nil"/>
              <w:bottom w:val="single" w:sz="4" w:space="0" w:color="auto"/>
              <w:right w:val="single" w:sz="4" w:space="0" w:color="auto"/>
            </w:tcBorders>
            <w:shd w:val="clear" w:color="auto" w:fill="auto"/>
            <w:vAlign w:val="center"/>
            <w:hideMark/>
          </w:tcPr>
          <w:p w14:paraId="3BE416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0,205</w:t>
            </w:r>
          </w:p>
        </w:tc>
        <w:tc>
          <w:tcPr>
            <w:tcW w:w="0" w:type="auto"/>
            <w:tcBorders>
              <w:top w:val="nil"/>
              <w:left w:val="nil"/>
              <w:bottom w:val="single" w:sz="4" w:space="0" w:color="auto"/>
              <w:right w:val="single" w:sz="4" w:space="0" w:color="auto"/>
            </w:tcBorders>
            <w:shd w:val="clear" w:color="auto" w:fill="auto"/>
            <w:vAlign w:val="center"/>
            <w:hideMark/>
          </w:tcPr>
          <w:p w14:paraId="383B79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0,491</w:t>
            </w:r>
          </w:p>
        </w:tc>
        <w:tc>
          <w:tcPr>
            <w:tcW w:w="0" w:type="auto"/>
            <w:tcBorders>
              <w:top w:val="nil"/>
              <w:left w:val="nil"/>
              <w:bottom w:val="single" w:sz="4" w:space="0" w:color="auto"/>
              <w:right w:val="single" w:sz="4" w:space="0" w:color="auto"/>
            </w:tcBorders>
            <w:shd w:val="clear" w:color="auto" w:fill="auto"/>
            <w:vAlign w:val="center"/>
            <w:hideMark/>
          </w:tcPr>
          <w:p w14:paraId="5CA9F4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F07C9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1,376</w:t>
            </w:r>
          </w:p>
        </w:tc>
        <w:tc>
          <w:tcPr>
            <w:tcW w:w="0" w:type="auto"/>
            <w:tcBorders>
              <w:top w:val="nil"/>
              <w:left w:val="nil"/>
              <w:bottom w:val="single" w:sz="4" w:space="0" w:color="auto"/>
              <w:right w:val="single" w:sz="4" w:space="0" w:color="auto"/>
            </w:tcBorders>
            <w:shd w:val="clear" w:color="auto" w:fill="auto"/>
            <w:vAlign w:val="center"/>
            <w:hideMark/>
          </w:tcPr>
          <w:p w14:paraId="68BC4F8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1,662</w:t>
            </w:r>
          </w:p>
        </w:tc>
      </w:tr>
      <w:tr w:rsidR="004821DF" w:rsidRPr="004821DF" w14:paraId="423DB12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73C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688</w:t>
            </w:r>
          </w:p>
        </w:tc>
        <w:tc>
          <w:tcPr>
            <w:tcW w:w="0" w:type="auto"/>
            <w:tcBorders>
              <w:top w:val="nil"/>
              <w:left w:val="nil"/>
              <w:bottom w:val="single" w:sz="4" w:space="0" w:color="auto"/>
              <w:right w:val="single" w:sz="4" w:space="0" w:color="auto"/>
            </w:tcBorders>
            <w:shd w:val="clear" w:color="auto" w:fill="auto"/>
            <w:vAlign w:val="center"/>
            <w:hideMark/>
          </w:tcPr>
          <w:p w14:paraId="515C8A6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КУ "УКС Югры" Станция переливания крови</w:t>
            </w:r>
          </w:p>
        </w:tc>
        <w:tc>
          <w:tcPr>
            <w:tcW w:w="0" w:type="auto"/>
            <w:tcBorders>
              <w:top w:val="nil"/>
              <w:left w:val="nil"/>
              <w:bottom w:val="single" w:sz="4" w:space="0" w:color="auto"/>
              <w:right w:val="single" w:sz="4" w:space="0" w:color="auto"/>
            </w:tcBorders>
            <w:shd w:val="clear" w:color="auto" w:fill="auto"/>
            <w:noWrap/>
            <w:vAlign w:val="center"/>
            <w:hideMark/>
          </w:tcPr>
          <w:p w14:paraId="663655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мкр.31А</w:t>
            </w:r>
          </w:p>
        </w:tc>
        <w:tc>
          <w:tcPr>
            <w:tcW w:w="0" w:type="auto"/>
            <w:tcBorders>
              <w:top w:val="nil"/>
              <w:left w:val="nil"/>
              <w:bottom w:val="single" w:sz="4" w:space="0" w:color="auto"/>
              <w:right w:val="single" w:sz="4" w:space="0" w:color="auto"/>
            </w:tcBorders>
            <w:shd w:val="clear" w:color="auto" w:fill="auto"/>
            <w:vAlign w:val="center"/>
            <w:hideMark/>
          </w:tcPr>
          <w:p w14:paraId="4D6D9AC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00D877F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7E78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0DD13F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1,148</w:t>
            </w:r>
          </w:p>
        </w:tc>
        <w:tc>
          <w:tcPr>
            <w:tcW w:w="0" w:type="auto"/>
            <w:tcBorders>
              <w:top w:val="nil"/>
              <w:left w:val="nil"/>
              <w:bottom w:val="single" w:sz="4" w:space="0" w:color="auto"/>
              <w:right w:val="single" w:sz="4" w:space="0" w:color="auto"/>
            </w:tcBorders>
            <w:shd w:val="clear" w:color="auto" w:fill="auto"/>
            <w:vAlign w:val="center"/>
            <w:hideMark/>
          </w:tcPr>
          <w:p w14:paraId="2F86AB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0,153</w:t>
            </w:r>
          </w:p>
        </w:tc>
        <w:tc>
          <w:tcPr>
            <w:tcW w:w="0" w:type="auto"/>
            <w:tcBorders>
              <w:top w:val="nil"/>
              <w:left w:val="nil"/>
              <w:bottom w:val="single" w:sz="4" w:space="0" w:color="auto"/>
              <w:right w:val="single" w:sz="4" w:space="0" w:color="auto"/>
            </w:tcBorders>
            <w:shd w:val="clear" w:color="auto" w:fill="auto"/>
            <w:vAlign w:val="center"/>
            <w:hideMark/>
          </w:tcPr>
          <w:p w14:paraId="5C62F0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0,368</w:t>
            </w:r>
          </w:p>
        </w:tc>
        <w:tc>
          <w:tcPr>
            <w:tcW w:w="0" w:type="auto"/>
            <w:tcBorders>
              <w:top w:val="nil"/>
              <w:left w:val="nil"/>
              <w:bottom w:val="single" w:sz="4" w:space="0" w:color="auto"/>
              <w:right w:val="single" w:sz="4" w:space="0" w:color="auto"/>
            </w:tcBorders>
            <w:shd w:val="clear" w:color="auto" w:fill="auto"/>
            <w:vAlign w:val="center"/>
            <w:hideMark/>
          </w:tcPr>
          <w:p w14:paraId="5AA891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EB31B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1,301</w:t>
            </w:r>
          </w:p>
        </w:tc>
        <w:tc>
          <w:tcPr>
            <w:tcW w:w="0" w:type="auto"/>
            <w:tcBorders>
              <w:top w:val="nil"/>
              <w:left w:val="nil"/>
              <w:bottom w:val="single" w:sz="4" w:space="0" w:color="auto"/>
              <w:right w:val="single" w:sz="4" w:space="0" w:color="auto"/>
            </w:tcBorders>
            <w:shd w:val="clear" w:color="auto" w:fill="auto"/>
            <w:vAlign w:val="center"/>
            <w:hideMark/>
          </w:tcPr>
          <w:p w14:paraId="4CDFD6B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1,516</w:t>
            </w:r>
          </w:p>
        </w:tc>
      </w:tr>
      <w:tr w:rsidR="004821DF" w:rsidRPr="004821DF" w14:paraId="0B121D9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C305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689</w:t>
            </w:r>
          </w:p>
        </w:tc>
        <w:tc>
          <w:tcPr>
            <w:tcW w:w="0" w:type="auto"/>
            <w:tcBorders>
              <w:top w:val="nil"/>
              <w:left w:val="nil"/>
              <w:bottom w:val="single" w:sz="4" w:space="0" w:color="auto"/>
              <w:right w:val="single" w:sz="4" w:space="0" w:color="auto"/>
            </w:tcBorders>
            <w:shd w:val="clear" w:color="auto" w:fill="auto"/>
            <w:vAlign w:val="center"/>
            <w:hideMark/>
          </w:tcPr>
          <w:p w14:paraId="7BA7BD0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Лука СН</w:t>
            </w:r>
          </w:p>
        </w:tc>
        <w:tc>
          <w:tcPr>
            <w:tcW w:w="0" w:type="auto"/>
            <w:tcBorders>
              <w:top w:val="nil"/>
              <w:left w:val="nil"/>
              <w:bottom w:val="single" w:sz="4" w:space="0" w:color="auto"/>
              <w:right w:val="single" w:sz="4" w:space="0" w:color="auto"/>
            </w:tcBorders>
            <w:shd w:val="clear" w:color="auto" w:fill="auto"/>
            <w:noWrap/>
            <w:vAlign w:val="center"/>
            <w:hideMark/>
          </w:tcPr>
          <w:p w14:paraId="6D0B24F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Кедровый-1, линия</w:t>
            </w:r>
            <w:r w:rsidRPr="004821DF">
              <w:rPr>
                <w:rFonts w:ascii="Times New Roman" w:eastAsia="Times New Roman" w:hAnsi="Times New Roman" w:cs="Times New Roman"/>
                <w:color w:val="000000"/>
                <w:sz w:val="20"/>
                <w:szCs w:val="20"/>
                <w:lang w:val="ru-RU" w:eastAsia="ru-RU"/>
              </w:rPr>
              <w:br/>
              <w:t>16, дом 10А</w:t>
            </w:r>
          </w:p>
        </w:tc>
        <w:tc>
          <w:tcPr>
            <w:tcW w:w="0" w:type="auto"/>
            <w:tcBorders>
              <w:top w:val="nil"/>
              <w:left w:val="nil"/>
              <w:bottom w:val="single" w:sz="4" w:space="0" w:color="auto"/>
              <w:right w:val="single" w:sz="4" w:space="0" w:color="auto"/>
            </w:tcBorders>
            <w:shd w:val="clear" w:color="auto" w:fill="auto"/>
            <w:vAlign w:val="center"/>
            <w:hideMark/>
          </w:tcPr>
          <w:p w14:paraId="5F96AB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250FE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82E02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481CE5D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17A9B3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44AE7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AA02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3665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c>
          <w:tcPr>
            <w:tcW w:w="0" w:type="auto"/>
            <w:tcBorders>
              <w:top w:val="nil"/>
              <w:left w:val="nil"/>
              <w:bottom w:val="single" w:sz="4" w:space="0" w:color="auto"/>
              <w:right w:val="single" w:sz="4" w:space="0" w:color="auto"/>
            </w:tcBorders>
            <w:shd w:val="clear" w:color="auto" w:fill="auto"/>
            <w:vAlign w:val="center"/>
            <w:hideMark/>
          </w:tcPr>
          <w:p w14:paraId="4AD5E7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0,029</w:t>
            </w:r>
          </w:p>
        </w:tc>
      </w:tr>
      <w:tr w:rsidR="004821DF" w:rsidRPr="004821DF" w14:paraId="4F007F8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05C9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690</w:t>
            </w:r>
          </w:p>
        </w:tc>
        <w:tc>
          <w:tcPr>
            <w:tcW w:w="0" w:type="auto"/>
            <w:tcBorders>
              <w:top w:val="nil"/>
              <w:left w:val="nil"/>
              <w:bottom w:val="single" w:sz="4" w:space="0" w:color="auto"/>
              <w:right w:val="single" w:sz="4" w:space="0" w:color="auto"/>
            </w:tcBorders>
            <w:shd w:val="clear" w:color="auto" w:fill="auto"/>
            <w:vAlign w:val="center"/>
            <w:hideMark/>
          </w:tcPr>
          <w:p w14:paraId="660F19D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МКУ "УКС" МАУ "Городской культурный центр.</w:t>
            </w:r>
            <w:r w:rsidRPr="004821DF">
              <w:rPr>
                <w:rFonts w:ascii="Times New Roman" w:eastAsia="Times New Roman" w:hAnsi="Times New Roman" w:cs="Times New Roman"/>
                <w:color w:val="000000"/>
                <w:sz w:val="20"/>
                <w:szCs w:val="20"/>
                <w:lang w:val="ru-RU" w:eastAsia="ru-RU"/>
              </w:rPr>
              <w:br/>
              <w:t>Реконструкция" ул.Сибирская, 2</w:t>
            </w:r>
          </w:p>
        </w:tc>
        <w:tc>
          <w:tcPr>
            <w:tcW w:w="0" w:type="auto"/>
            <w:tcBorders>
              <w:top w:val="nil"/>
              <w:left w:val="nil"/>
              <w:bottom w:val="single" w:sz="4" w:space="0" w:color="auto"/>
              <w:right w:val="single" w:sz="4" w:space="0" w:color="auto"/>
            </w:tcBorders>
            <w:shd w:val="clear" w:color="auto" w:fill="auto"/>
            <w:noWrap/>
            <w:vAlign w:val="center"/>
            <w:hideMark/>
          </w:tcPr>
          <w:p w14:paraId="6C5E7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19</w:t>
            </w:r>
          </w:p>
        </w:tc>
        <w:tc>
          <w:tcPr>
            <w:tcW w:w="0" w:type="auto"/>
            <w:tcBorders>
              <w:top w:val="nil"/>
              <w:left w:val="nil"/>
              <w:bottom w:val="single" w:sz="4" w:space="0" w:color="auto"/>
              <w:right w:val="single" w:sz="4" w:space="0" w:color="auto"/>
            </w:tcBorders>
            <w:shd w:val="clear" w:color="auto" w:fill="auto"/>
            <w:vAlign w:val="center"/>
            <w:hideMark/>
          </w:tcPr>
          <w:p w14:paraId="7F44F08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2CC43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141E6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183216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1,019</w:t>
            </w:r>
          </w:p>
        </w:tc>
        <w:tc>
          <w:tcPr>
            <w:tcW w:w="0" w:type="auto"/>
            <w:tcBorders>
              <w:top w:val="nil"/>
              <w:left w:val="nil"/>
              <w:bottom w:val="single" w:sz="4" w:space="0" w:color="auto"/>
              <w:right w:val="single" w:sz="4" w:space="0" w:color="auto"/>
            </w:tcBorders>
            <w:shd w:val="clear" w:color="auto" w:fill="auto"/>
            <w:vAlign w:val="center"/>
            <w:hideMark/>
          </w:tcPr>
          <w:p w14:paraId="549149D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0,042</w:t>
            </w:r>
          </w:p>
        </w:tc>
        <w:tc>
          <w:tcPr>
            <w:tcW w:w="0" w:type="auto"/>
            <w:tcBorders>
              <w:top w:val="nil"/>
              <w:left w:val="nil"/>
              <w:bottom w:val="single" w:sz="4" w:space="0" w:color="auto"/>
              <w:right w:val="single" w:sz="4" w:space="0" w:color="auto"/>
            </w:tcBorders>
            <w:shd w:val="clear" w:color="auto" w:fill="auto"/>
            <w:vAlign w:val="center"/>
            <w:hideMark/>
          </w:tcPr>
          <w:p w14:paraId="64CAF60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594D4F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EEA2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1,061</w:t>
            </w:r>
          </w:p>
        </w:tc>
        <w:tc>
          <w:tcPr>
            <w:tcW w:w="0" w:type="auto"/>
            <w:tcBorders>
              <w:top w:val="nil"/>
              <w:left w:val="nil"/>
              <w:bottom w:val="single" w:sz="4" w:space="0" w:color="auto"/>
              <w:right w:val="single" w:sz="4" w:space="0" w:color="auto"/>
            </w:tcBorders>
            <w:shd w:val="clear" w:color="auto" w:fill="auto"/>
            <w:vAlign w:val="center"/>
            <w:hideMark/>
          </w:tcPr>
          <w:p w14:paraId="2ECECF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1,119</w:t>
            </w:r>
          </w:p>
        </w:tc>
      </w:tr>
      <w:tr w:rsidR="004821DF" w:rsidRPr="004821DF" w14:paraId="7F89886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2913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691</w:t>
            </w:r>
          </w:p>
        </w:tc>
        <w:tc>
          <w:tcPr>
            <w:tcW w:w="0" w:type="auto"/>
            <w:tcBorders>
              <w:top w:val="nil"/>
              <w:left w:val="nil"/>
              <w:bottom w:val="single" w:sz="4" w:space="0" w:color="auto"/>
              <w:right w:val="single" w:sz="4" w:space="0" w:color="auto"/>
            </w:tcBorders>
            <w:shd w:val="clear" w:color="auto" w:fill="auto"/>
            <w:vAlign w:val="center"/>
            <w:hideMark/>
          </w:tcPr>
          <w:p w14:paraId="7FD6E9E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СЗ "СТХ-Девелопмент" Жилой комплекс</w:t>
            </w:r>
            <w:r w:rsidRPr="004821DF">
              <w:rPr>
                <w:rFonts w:ascii="Times New Roman" w:eastAsia="Times New Roman" w:hAnsi="Times New Roman" w:cs="Times New Roman"/>
                <w:color w:val="000000"/>
                <w:sz w:val="20"/>
                <w:szCs w:val="20"/>
                <w:lang w:val="ru-RU" w:eastAsia="ru-RU"/>
              </w:rPr>
              <w:br/>
              <w:t>№304 в мкр. 24 г. Сургута. Многоквартирный жилой дом №1</w:t>
            </w:r>
          </w:p>
        </w:tc>
        <w:tc>
          <w:tcPr>
            <w:tcW w:w="0" w:type="auto"/>
            <w:tcBorders>
              <w:top w:val="nil"/>
              <w:left w:val="nil"/>
              <w:bottom w:val="single" w:sz="4" w:space="0" w:color="auto"/>
              <w:right w:val="single" w:sz="4" w:space="0" w:color="auto"/>
            </w:tcBorders>
            <w:shd w:val="clear" w:color="auto" w:fill="auto"/>
            <w:noWrap/>
            <w:vAlign w:val="center"/>
            <w:hideMark/>
          </w:tcPr>
          <w:p w14:paraId="72D76CA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24</w:t>
            </w:r>
          </w:p>
        </w:tc>
        <w:tc>
          <w:tcPr>
            <w:tcW w:w="0" w:type="auto"/>
            <w:tcBorders>
              <w:top w:val="nil"/>
              <w:left w:val="nil"/>
              <w:bottom w:val="single" w:sz="4" w:space="0" w:color="auto"/>
              <w:right w:val="single" w:sz="4" w:space="0" w:color="auto"/>
            </w:tcBorders>
            <w:shd w:val="clear" w:color="auto" w:fill="auto"/>
            <w:vAlign w:val="center"/>
            <w:hideMark/>
          </w:tcPr>
          <w:p w14:paraId="4D7100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31F30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E8468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8AF8C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0,505</w:t>
            </w:r>
          </w:p>
        </w:tc>
        <w:tc>
          <w:tcPr>
            <w:tcW w:w="0" w:type="auto"/>
            <w:tcBorders>
              <w:top w:val="nil"/>
              <w:left w:val="nil"/>
              <w:bottom w:val="single" w:sz="4" w:space="0" w:color="auto"/>
              <w:right w:val="single" w:sz="4" w:space="0" w:color="auto"/>
            </w:tcBorders>
            <w:shd w:val="clear" w:color="auto" w:fill="auto"/>
            <w:vAlign w:val="center"/>
            <w:hideMark/>
          </w:tcPr>
          <w:p w14:paraId="219C1D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0,162</w:t>
            </w:r>
          </w:p>
        </w:tc>
        <w:tc>
          <w:tcPr>
            <w:tcW w:w="0" w:type="auto"/>
            <w:tcBorders>
              <w:top w:val="nil"/>
              <w:left w:val="nil"/>
              <w:bottom w:val="single" w:sz="4" w:space="0" w:color="auto"/>
              <w:right w:val="single" w:sz="4" w:space="0" w:color="auto"/>
            </w:tcBorders>
            <w:shd w:val="clear" w:color="auto" w:fill="auto"/>
            <w:vAlign w:val="center"/>
            <w:hideMark/>
          </w:tcPr>
          <w:p w14:paraId="7D131E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0,389</w:t>
            </w:r>
          </w:p>
        </w:tc>
        <w:tc>
          <w:tcPr>
            <w:tcW w:w="0" w:type="auto"/>
            <w:tcBorders>
              <w:top w:val="nil"/>
              <w:left w:val="nil"/>
              <w:bottom w:val="single" w:sz="4" w:space="0" w:color="auto"/>
              <w:right w:val="single" w:sz="4" w:space="0" w:color="auto"/>
            </w:tcBorders>
            <w:shd w:val="clear" w:color="auto" w:fill="auto"/>
            <w:vAlign w:val="center"/>
            <w:hideMark/>
          </w:tcPr>
          <w:p w14:paraId="619105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38DAC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0,667</w:t>
            </w:r>
          </w:p>
        </w:tc>
        <w:tc>
          <w:tcPr>
            <w:tcW w:w="0" w:type="auto"/>
            <w:tcBorders>
              <w:top w:val="nil"/>
              <w:left w:val="nil"/>
              <w:bottom w:val="single" w:sz="4" w:space="0" w:color="auto"/>
              <w:right w:val="single" w:sz="4" w:space="0" w:color="auto"/>
            </w:tcBorders>
            <w:shd w:val="clear" w:color="auto" w:fill="auto"/>
            <w:vAlign w:val="center"/>
            <w:hideMark/>
          </w:tcPr>
          <w:p w14:paraId="3D3043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0,894</w:t>
            </w:r>
          </w:p>
        </w:tc>
      </w:tr>
      <w:tr w:rsidR="004821DF" w:rsidRPr="004821DF" w14:paraId="7F42000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432E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693</w:t>
            </w:r>
          </w:p>
        </w:tc>
        <w:tc>
          <w:tcPr>
            <w:tcW w:w="0" w:type="auto"/>
            <w:tcBorders>
              <w:top w:val="nil"/>
              <w:left w:val="nil"/>
              <w:bottom w:val="single" w:sz="4" w:space="0" w:color="auto"/>
              <w:right w:val="single" w:sz="4" w:space="0" w:color="auto"/>
            </w:tcBorders>
            <w:shd w:val="clear" w:color="auto" w:fill="auto"/>
            <w:vAlign w:val="center"/>
            <w:hideMark/>
          </w:tcPr>
          <w:p w14:paraId="5E6B89C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Поправкин Д.П. Индивидуальный жилой дом</w:t>
            </w:r>
          </w:p>
        </w:tc>
        <w:tc>
          <w:tcPr>
            <w:tcW w:w="0" w:type="auto"/>
            <w:tcBorders>
              <w:top w:val="nil"/>
              <w:left w:val="nil"/>
              <w:bottom w:val="single" w:sz="4" w:space="0" w:color="auto"/>
              <w:right w:val="single" w:sz="4" w:space="0" w:color="auto"/>
            </w:tcBorders>
            <w:shd w:val="clear" w:color="auto" w:fill="auto"/>
            <w:noWrap/>
            <w:vAlign w:val="center"/>
            <w:hideMark/>
          </w:tcPr>
          <w:p w14:paraId="5E911E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Кедровый-1</w:t>
            </w:r>
          </w:p>
        </w:tc>
        <w:tc>
          <w:tcPr>
            <w:tcW w:w="0" w:type="auto"/>
            <w:tcBorders>
              <w:top w:val="nil"/>
              <w:left w:val="nil"/>
              <w:bottom w:val="single" w:sz="4" w:space="0" w:color="auto"/>
              <w:right w:val="single" w:sz="4" w:space="0" w:color="auto"/>
            </w:tcBorders>
            <w:shd w:val="clear" w:color="auto" w:fill="auto"/>
            <w:vAlign w:val="center"/>
            <w:hideMark/>
          </w:tcPr>
          <w:p w14:paraId="0045A5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AFB696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06D1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294C9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40F369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510D3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196C0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5E820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37B03D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373798C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0883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694</w:t>
            </w:r>
          </w:p>
        </w:tc>
        <w:tc>
          <w:tcPr>
            <w:tcW w:w="0" w:type="auto"/>
            <w:tcBorders>
              <w:top w:val="nil"/>
              <w:left w:val="nil"/>
              <w:bottom w:val="single" w:sz="4" w:space="0" w:color="auto"/>
              <w:right w:val="single" w:sz="4" w:space="0" w:color="auto"/>
            </w:tcBorders>
            <w:shd w:val="clear" w:color="auto" w:fill="auto"/>
            <w:vAlign w:val="center"/>
            <w:hideMark/>
          </w:tcPr>
          <w:p w14:paraId="3BA4207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Беух А.С. Индивидуальный жилой дом, линия 16, д.11А</w:t>
            </w:r>
          </w:p>
        </w:tc>
        <w:tc>
          <w:tcPr>
            <w:tcW w:w="0" w:type="auto"/>
            <w:tcBorders>
              <w:top w:val="nil"/>
              <w:left w:val="nil"/>
              <w:bottom w:val="single" w:sz="4" w:space="0" w:color="auto"/>
              <w:right w:val="single" w:sz="4" w:space="0" w:color="auto"/>
            </w:tcBorders>
            <w:shd w:val="clear" w:color="auto" w:fill="auto"/>
            <w:noWrap/>
            <w:vAlign w:val="center"/>
            <w:hideMark/>
          </w:tcPr>
          <w:p w14:paraId="227F1A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Кедровый-1</w:t>
            </w:r>
          </w:p>
        </w:tc>
        <w:tc>
          <w:tcPr>
            <w:tcW w:w="0" w:type="auto"/>
            <w:tcBorders>
              <w:top w:val="nil"/>
              <w:left w:val="nil"/>
              <w:bottom w:val="single" w:sz="4" w:space="0" w:color="auto"/>
              <w:right w:val="single" w:sz="4" w:space="0" w:color="auto"/>
            </w:tcBorders>
            <w:shd w:val="clear" w:color="auto" w:fill="auto"/>
            <w:vAlign w:val="center"/>
            <w:hideMark/>
          </w:tcPr>
          <w:p w14:paraId="012878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893F1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E976D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24F3C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34D92FC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B0BC2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D3454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9067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c>
          <w:tcPr>
            <w:tcW w:w="0" w:type="auto"/>
            <w:tcBorders>
              <w:top w:val="nil"/>
              <w:left w:val="nil"/>
              <w:bottom w:val="single" w:sz="4" w:space="0" w:color="auto"/>
              <w:right w:val="single" w:sz="4" w:space="0" w:color="auto"/>
            </w:tcBorders>
            <w:shd w:val="clear" w:color="auto" w:fill="auto"/>
            <w:vAlign w:val="center"/>
            <w:hideMark/>
          </w:tcPr>
          <w:p w14:paraId="2DD749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0,028</w:t>
            </w:r>
          </w:p>
        </w:tc>
      </w:tr>
      <w:tr w:rsidR="004821DF" w:rsidRPr="004821DF" w14:paraId="0776907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ED4A4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695</w:t>
            </w:r>
          </w:p>
        </w:tc>
        <w:tc>
          <w:tcPr>
            <w:tcW w:w="0" w:type="auto"/>
            <w:tcBorders>
              <w:top w:val="nil"/>
              <w:left w:val="nil"/>
              <w:bottom w:val="single" w:sz="4" w:space="0" w:color="auto"/>
              <w:right w:val="single" w:sz="4" w:space="0" w:color="auto"/>
            </w:tcBorders>
            <w:shd w:val="clear" w:color="auto" w:fill="auto"/>
            <w:vAlign w:val="center"/>
            <w:hideMark/>
          </w:tcPr>
          <w:p w14:paraId="2C46ADC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Патрон Л.А., Патрон Ю.А Индивидуальный жилой дом, ул.Пилотов, 13</w:t>
            </w:r>
          </w:p>
        </w:tc>
        <w:tc>
          <w:tcPr>
            <w:tcW w:w="0" w:type="auto"/>
            <w:tcBorders>
              <w:top w:val="nil"/>
              <w:left w:val="nil"/>
              <w:bottom w:val="single" w:sz="4" w:space="0" w:color="auto"/>
              <w:right w:val="single" w:sz="4" w:space="0" w:color="auto"/>
            </w:tcBorders>
            <w:shd w:val="clear" w:color="auto" w:fill="auto"/>
            <w:noWrap/>
            <w:vAlign w:val="center"/>
            <w:hideMark/>
          </w:tcPr>
          <w:p w14:paraId="2E848E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п.Таёжный</w:t>
            </w:r>
          </w:p>
        </w:tc>
        <w:tc>
          <w:tcPr>
            <w:tcW w:w="0" w:type="auto"/>
            <w:tcBorders>
              <w:top w:val="nil"/>
              <w:left w:val="nil"/>
              <w:bottom w:val="single" w:sz="4" w:space="0" w:color="auto"/>
              <w:right w:val="single" w:sz="4" w:space="0" w:color="auto"/>
            </w:tcBorders>
            <w:shd w:val="clear" w:color="auto" w:fill="auto"/>
            <w:vAlign w:val="center"/>
            <w:hideMark/>
          </w:tcPr>
          <w:p w14:paraId="2E6024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396552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№29 п. Таежный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F12AA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A16D9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29A153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080C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CBAC1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953C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c>
          <w:tcPr>
            <w:tcW w:w="0" w:type="auto"/>
            <w:tcBorders>
              <w:top w:val="nil"/>
              <w:left w:val="nil"/>
              <w:bottom w:val="single" w:sz="4" w:space="0" w:color="auto"/>
              <w:right w:val="single" w:sz="4" w:space="0" w:color="auto"/>
            </w:tcBorders>
            <w:shd w:val="clear" w:color="auto" w:fill="auto"/>
            <w:vAlign w:val="center"/>
            <w:hideMark/>
          </w:tcPr>
          <w:p w14:paraId="003189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0,014</w:t>
            </w:r>
          </w:p>
        </w:tc>
      </w:tr>
      <w:tr w:rsidR="004821DF" w:rsidRPr="004821DF" w14:paraId="2B73F01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91A99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696</w:t>
            </w:r>
          </w:p>
        </w:tc>
        <w:tc>
          <w:tcPr>
            <w:tcW w:w="0" w:type="auto"/>
            <w:tcBorders>
              <w:top w:val="nil"/>
              <w:left w:val="nil"/>
              <w:bottom w:val="single" w:sz="4" w:space="0" w:color="auto"/>
              <w:right w:val="single" w:sz="4" w:space="0" w:color="auto"/>
            </w:tcBorders>
            <w:shd w:val="clear" w:color="auto" w:fill="auto"/>
            <w:vAlign w:val="center"/>
            <w:hideMark/>
          </w:tcPr>
          <w:p w14:paraId="71248F3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Иванова Н.Л. Индивидуальный жилой дом ул.Полевая, д.11,</w:t>
            </w:r>
          </w:p>
        </w:tc>
        <w:tc>
          <w:tcPr>
            <w:tcW w:w="0" w:type="auto"/>
            <w:tcBorders>
              <w:top w:val="nil"/>
              <w:left w:val="nil"/>
              <w:bottom w:val="single" w:sz="4" w:space="0" w:color="auto"/>
              <w:right w:val="single" w:sz="4" w:space="0" w:color="auto"/>
            </w:tcBorders>
            <w:shd w:val="clear" w:color="auto" w:fill="auto"/>
            <w:noWrap/>
            <w:vAlign w:val="center"/>
            <w:hideMark/>
          </w:tcPr>
          <w:p w14:paraId="229816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Кедровый-1</w:t>
            </w:r>
          </w:p>
        </w:tc>
        <w:tc>
          <w:tcPr>
            <w:tcW w:w="0" w:type="auto"/>
            <w:tcBorders>
              <w:top w:val="nil"/>
              <w:left w:val="nil"/>
              <w:bottom w:val="single" w:sz="4" w:space="0" w:color="auto"/>
              <w:right w:val="single" w:sz="4" w:space="0" w:color="auto"/>
            </w:tcBorders>
            <w:shd w:val="clear" w:color="auto" w:fill="auto"/>
            <w:vAlign w:val="center"/>
            <w:hideMark/>
          </w:tcPr>
          <w:p w14:paraId="3F9CDE5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00AA34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3275F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88655A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24911E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48C9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685E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3F90E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74B3A9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r>
      <w:tr w:rsidR="004821DF" w:rsidRPr="004821DF" w14:paraId="2C8F474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CF079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697</w:t>
            </w:r>
          </w:p>
        </w:tc>
        <w:tc>
          <w:tcPr>
            <w:tcW w:w="0" w:type="auto"/>
            <w:tcBorders>
              <w:top w:val="nil"/>
              <w:left w:val="nil"/>
              <w:bottom w:val="single" w:sz="4" w:space="0" w:color="auto"/>
              <w:right w:val="single" w:sz="4" w:space="0" w:color="auto"/>
            </w:tcBorders>
            <w:shd w:val="clear" w:color="auto" w:fill="auto"/>
            <w:vAlign w:val="center"/>
            <w:hideMark/>
          </w:tcPr>
          <w:p w14:paraId="3661EB4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«Газпром трансгаз Сургут» Часть нежилого здания: Гаражи, Крытая школьная площадка</w:t>
            </w:r>
            <w:r w:rsidRPr="004821DF">
              <w:rPr>
                <w:rFonts w:ascii="Times New Roman" w:eastAsia="Times New Roman" w:hAnsi="Times New Roman" w:cs="Times New Roman"/>
                <w:color w:val="000000"/>
                <w:sz w:val="20"/>
                <w:szCs w:val="20"/>
                <w:lang w:val="ru-RU" w:eastAsia="ru-RU"/>
              </w:rPr>
              <w:br/>
              <w:t>спортивная  ул.50 лет ВЛКСМ, 3/1</w:t>
            </w:r>
          </w:p>
        </w:tc>
        <w:tc>
          <w:tcPr>
            <w:tcW w:w="0" w:type="auto"/>
            <w:tcBorders>
              <w:top w:val="nil"/>
              <w:left w:val="nil"/>
              <w:bottom w:val="single" w:sz="4" w:space="0" w:color="auto"/>
              <w:right w:val="single" w:sz="4" w:space="0" w:color="auto"/>
            </w:tcBorders>
            <w:shd w:val="clear" w:color="auto" w:fill="auto"/>
            <w:noWrap/>
            <w:vAlign w:val="center"/>
            <w:hideMark/>
          </w:tcPr>
          <w:p w14:paraId="658C56C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17</w:t>
            </w:r>
          </w:p>
        </w:tc>
        <w:tc>
          <w:tcPr>
            <w:tcW w:w="0" w:type="auto"/>
            <w:tcBorders>
              <w:top w:val="nil"/>
              <w:left w:val="nil"/>
              <w:bottom w:val="single" w:sz="4" w:space="0" w:color="auto"/>
              <w:right w:val="single" w:sz="4" w:space="0" w:color="auto"/>
            </w:tcBorders>
            <w:shd w:val="clear" w:color="auto" w:fill="auto"/>
            <w:vAlign w:val="center"/>
            <w:hideMark/>
          </w:tcPr>
          <w:p w14:paraId="53E971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3DBC9B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B3C54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6A3E86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0,413</w:t>
            </w:r>
          </w:p>
        </w:tc>
        <w:tc>
          <w:tcPr>
            <w:tcW w:w="0" w:type="auto"/>
            <w:tcBorders>
              <w:top w:val="nil"/>
              <w:left w:val="nil"/>
              <w:bottom w:val="single" w:sz="4" w:space="0" w:color="auto"/>
              <w:right w:val="single" w:sz="4" w:space="0" w:color="auto"/>
            </w:tcBorders>
            <w:shd w:val="clear" w:color="auto" w:fill="auto"/>
            <w:vAlign w:val="center"/>
            <w:hideMark/>
          </w:tcPr>
          <w:p w14:paraId="291830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008AFD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84E4D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FA60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0,413</w:t>
            </w:r>
          </w:p>
        </w:tc>
        <w:tc>
          <w:tcPr>
            <w:tcW w:w="0" w:type="auto"/>
            <w:tcBorders>
              <w:top w:val="nil"/>
              <w:left w:val="nil"/>
              <w:bottom w:val="single" w:sz="4" w:space="0" w:color="auto"/>
              <w:right w:val="single" w:sz="4" w:space="0" w:color="auto"/>
            </w:tcBorders>
            <w:shd w:val="clear" w:color="auto" w:fill="auto"/>
            <w:vAlign w:val="center"/>
            <w:hideMark/>
          </w:tcPr>
          <w:p w14:paraId="265F2E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0,413</w:t>
            </w:r>
          </w:p>
        </w:tc>
      </w:tr>
      <w:tr w:rsidR="004821DF" w:rsidRPr="004821DF" w14:paraId="346F1AA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AEDF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698</w:t>
            </w:r>
          </w:p>
        </w:tc>
        <w:tc>
          <w:tcPr>
            <w:tcW w:w="0" w:type="auto"/>
            <w:tcBorders>
              <w:top w:val="nil"/>
              <w:left w:val="nil"/>
              <w:bottom w:val="single" w:sz="4" w:space="0" w:color="auto"/>
              <w:right w:val="single" w:sz="4" w:space="0" w:color="auto"/>
            </w:tcBorders>
            <w:shd w:val="clear" w:color="auto" w:fill="auto"/>
            <w:vAlign w:val="center"/>
            <w:hideMark/>
          </w:tcPr>
          <w:p w14:paraId="42D0DB6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Ханты-Мансийск СтройРесурс Жилой дом №30 в зоне многоэтажной жилой застройки мкр.30</w:t>
            </w:r>
          </w:p>
        </w:tc>
        <w:tc>
          <w:tcPr>
            <w:tcW w:w="0" w:type="auto"/>
            <w:tcBorders>
              <w:top w:val="nil"/>
              <w:left w:val="nil"/>
              <w:bottom w:val="single" w:sz="4" w:space="0" w:color="auto"/>
              <w:right w:val="single" w:sz="4" w:space="0" w:color="auto"/>
            </w:tcBorders>
            <w:shd w:val="clear" w:color="auto" w:fill="auto"/>
            <w:noWrap/>
            <w:vAlign w:val="center"/>
            <w:hideMark/>
          </w:tcPr>
          <w:p w14:paraId="617E4F5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30</w:t>
            </w:r>
          </w:p>
        </w:tc>
        <w:tc>
          <w:tcPr>
            <w:tcW w:w="0" w:type="auto"/>
            <w:tcBorders>
              <w:top w:val="nil"/>
              <w:left w:val="nil"/>
              <w:bottom w:val="single" w:sz="4" w:space="0" w:color="auto"/>
              <w:right w:val="single" w:sz="4" w:space="0" w:color="auto"/>
            </w:tcBorders>
            <w:shd w:val="clear" w:color="auto" w:fill="auto"/>
            <w:vAlign w:val="center"/>
            <w:hideMark/>
          </w:tcPr>
          <w:p w14:paraId="45B5C02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89956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DA9D7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57AD37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0,825</w:t>
            </w:r>
          </w:p>
        </w:tc>
        <w:tc>
          <w:tcPr>
            <w:tcW w:w="0" w:type="auto"/>
            <w:tcBorders>
              <w:top w:val="nil"/>
              <w:left w:val="nil"/>
              <w:bottom w:val="single" w:sz="4" w:space="0" w:color="auto"/>
              <w:right w:val="single" w:sz="4" w:space="0" w:color="auto"/>
            </w:tcBorders>
            <w:shd w:val="clear" w:color="auto" w:fill="auto"/>
            <w:vAlign w:val="center"/>
            <w:hideMark/>
          </w:tcPr>
          <w:p w14:paraId="2B46EC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0,163</w:t>
            </w:r>
          </w:p>
        </w:tc>
        <w:tc>
          <w:tcPr>
            <w:tcW w:w="0" w:type="auto"/>
            <w:tcBorders>
              <w:top w:val="nil"/>
              <w:left w:val="nil"/>
              <w:bottom w:val="single" w:sz="4" w:space="0" w:color="auto"/>
              <w:right w:val="single" w:sz="4" w:space="0" w:color="auto"/>
            </w:tcBorders>
            <w:shd w:val="clear" w:color="auto" w:fill="auto"/>
            <w:vAlign w:val="center"/>
            <w:hideMark/>
          </w:tcPr>
          <w:p w14:paraId="5AE97C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0,390</w:t>
            </w:r>
          </w:p>
        </w:tc>
        <w:tc>
          <w:tcPr>
            <w:tcW w:w="0" w:type="auto"/>
            <w:tcBorders>
              <w:top w:val="nil"/>
              <w:left w:val="nil"/>
              <w:bottom w:val="single" w:sz="4" w:space="0" w:color="auto"/>
              <w:right w:val="single" w:sz="4" w:space="0" w:color="auto"/>
            </w:tcBorders>
            <w:shd w:val="clear" w:color="auto" w:fill="auto"/>
            <w:vAlign w:val="center"/>
            <w:hideMark/>
          </w:tcPr>
          <w:p w14:paraId="4A4B9F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37D2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0,988</w:t>
            </w:r>
          </w:p>
        </w:tc>
        <w:tc>
          <w:tcPr>
            <w:tcW w:w="0" w:type="auto"/>
            <w:tcBorders>
              <w:top w:val="nil"/>
              <w:left w:val="nil"/>
              <w:bottom w:val="single" w:sz="4" w:space="0" w:color="auto"/>
              <w:right w:val="single" w:sz="4" w:space="0" w:color="auto"/>
            </w:tcBorders>
            <w:shd w:val="clear" w:color="auto" w:fill="auto"/>
            <w:vAlign w:val="center"/>
            <w:hideMark/>
          </w:tcPr>
          <w:p w14:paraId="429A4C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1,215</w:t>
            </w:r>
          </w:p>
        </w:tc>
      </w:tr>
      <w:tr w:rsidR="004821DF" w:rsidRPr="004821DF" w14:paraId="6E776AF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ED8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699</w:t>
            </w:r>
          </w:p>
        </w:tc>
        <w:tc>
          <w:tcPr>
            <w:tcW w:w="0" w:type="auto"/>
            <w:tcBorders>
              <w:top w:val="nil"/>
              <w:left w:val="nil"/>
              <w:bottom w:val="single" w:sz="4" w:space="0" w:color="auto"/>
              <w:right w:val="single" w:sz="4" w:space="0" w:color="auto"/>
            </w:tcBorders>
            <w:shd w:val="clear" w:color="auto" w:fill="auto"/>
            <w:vAlign w:val="center"/>
            <w:hideMark/>
          </w:tcPr>
          <w:p w14:paraId="4292707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Ханты-Мансийск СтройРесурс Жилой дом №29 в зоне многоэтажной жилой застройки мкр.30</w:t>
            </w:r>
          </w:p>
        </w:tc>
        <w:tc>
          <w:tcPr>
            <w:tcW w:w="0" w:type="auto"/>
            <w:tcBorders>
              <w:top w:val="nil"/>
              <w:left w:val="nil"/>
              <w:bottom w:val="single" w:sz="4" w:space="0" w:color="auto"/>
              <w:right w:val="single" w:sz="4" w:space="0" w:color="auto"/>
            </w:tcBorders>
            <w:shd w:val="clear" w:color="auto" w:fill="auto"/>
            <w:noWrap/>
            <w:vAlign w:val="center"/>
            <w:hideMark/>
          </w:tcPr>
          <w:p w14:paraId="06F068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30</w:t>
            </w:r>
          </w:p>
        </w:tc>
        <w:tc>
          <w:tcPr>
            <w:tcW w:w="0" w:type="auto"/>
            <w:tcBorders>
              <w:top w:val="nil"/>
              <w:left w:val="nil"/>
              <w:bottom w:val="single" w:sz="4" w:space="0" w:color="auto"/>
              <w:right w:val="single" w:sz="4" w:space="0" w:color="auto"/>
            </w:tcBorders>
            <w:shd w:val="clear" w:color="auto" w:fill="auto"/>
            <w:vAlign w:val="center"/>
            <w:hideMark/>
          </w:tcPr>
          <w:p w14:paraId="4FD6B1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A6324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778A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D0E4A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0,424</w:t>
            </w:r>
          </w:p>
        </w:tc>
        <w:tc>
          <w:tcPr>
            <w:tcW w:w="0" w:type="auto"/>
            <w:tcBorders>
              <w:top w:val="nil"/>
              <w:left w:val="nil"/>
              <w:bottom w:val="single" w:sz="4" w:space="0" w:color="auto"/>
              <w:right w:val="single" w:sz="4" w:space="0" w:color="auto"/>
            </w:tcBorders>
            <w:shd w:val="clear" w:color="auto" w:fill="auto"/>
            <w:vAlign w:val="center"/>
            <w:hideMark/>
          </w:tcPr>
          <w:p w14:paraId="1840C50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0,117</w:t>
            </w:r>
          </w:p>
        </w:tc>
        <w:tc>
          <w:tcPr>
            <w:tcW w:w="0" w:type="auto"/>
            <w:tcBorders>
              <w:top w:val="nil"/>
              <w:left w:val="nil"/>
              <w:bottom w:val="single" w:sz="4" w:space="0" w:color="auto"/>
              <w:right w:val="single" w:sz="4" w:space="0" w:color="auto"/>
            </w:tcBorders>
            <w:shd w:val="clear" w:color="auto" w:fill="auto"/>
            <w:vAlign w:val="center"/>
            <w:hideMark/>
          </w:tcPr>
          <w:p w14:paraId="07D3F3E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0,281</w:t>
            </w:r>
          </w:p>
        </w:tc>
        <w:tc>
          <w:tcPr>
            <w:tcW w:w="0" w:type="auto"/>
            <w:tcBorders>
              <w:top w:val="nil"/>
              <w:left w:val="nil"/>
              <w:bottom w:val="single" w:sz="4" w:space="0" w:color="auto"/>
              <w:right w:val="single" w:sz="4" w:space="0" w:color="auto"/>
            </w:tcBorders>
            <w:shd w:val="clear" w:color="auto" w:fill="auto"/>
            <w:vAlign w:val="center"/>
            <w:hideMark/>
          </w:tcPr>
          <w:p w14:paraId="694125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342191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0,541</w:t>
            </w:r>
          </w:p>
        </w:tc>
        <w:tc>
          <w:tcPr>
            <w:tcW w:w="0" w:type="auto"/>
            <w:tcBorders>
              <w:top w:val="nil"/>
              <w:left w:val="nil"/>
              <w:bottom w:val="single" w:sz="4" w:space="0" w:color="auto"/>
              <w:right w:val="single" w:sz="4" w:space="0" w:color="auto"/>
            </w:tcBorders>
            <w:shd w:val="clear" w:color="auto" w:fill="auto"/>
            <w:vAlign w:val="center"/>
            <w:hideMark/>
          </w:tcPr>
          <w:p w14:paraId="19C9D18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0,705</w:t>
            </w:r>
          </w:p>
        </w:tc>
      </w:tr>
      <w:tr w:rsidR="004821DF" w:rsidRPr="004821DF" w14:paraId="106972B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4FE8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700</w:t>
            </w:r>
          </w:p>
        </w:tc>
        <w:tc>
          <w:tcPr>
            <w:tcW w:w="0" w:type="auto"/>
            <w:tcBorders>
              <w:top w:val="nil"/>
              <w:left w:val="nil"/>
              <w:bottom w:val="single" w:sz="4" w:space="0" w:color="auto"/>
              <w:right w:val="single" w:sz="4" w:space="0" w:color="auto"/>
            </w:tcBorders>
            <w:shd w:val="clear" w:color="auto" w:fill="auto"/>
            <w:vAlign w:val="center"/>
            <w:hideMark/>
          </w:tcPr>
          <w:p w14:paraId="728D49E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ИП Мухутдинов А.С. Нежилое здание г. Сургут,</w:t>
            </w:r>
            <w:r w:rsidRPr="004821DF">
              <w:rPr>
                <w:rFonts w:ascii="Times New Roman" w:eastAsia="Times New Roman" w:hAnsi="Times New Roman" w:cs="Times New Roman"/>
                <w:color w:val="000000"/>
                <w:sz w:val="20"/>
                <w:szCs w:val="20"/>
                <w:lang w:val="ru-RU" w:eastAsia="ru-RU"/>
              </w:rPr>
              <w:br/>
              <w:t>Энгельса,12</w:t>
            </w:r>
          </w:p>
        </w:tc>
        <w:tc>
          <w:tcPr>
            <w:tcW w:w="0" w:type="auto"/>
            <w:tcBorders>
              <w:top w:val="nil"/>
              <w:left w:val="nil"/>
              <w:bottom w:val="single" w:sz="4" w:space="0" w:color="auto"/>
              <w:right w:val="single" w:sz="4" w:space="0" w:color="auto"/>
            </w:tcBorders>
            <w:shd w:val="clear" w:color="auto" w:fill="auto"/>
            <w:noWrap/>
            <w:vAlign w:val="center"/>
            <w:hideMark/>
          </w:tcPr>
          <w:p w14:paraId="3158B9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8</w:t>
            </w:r>
          </w:p>
        </w:tc>
        <w:tc>
          <w:tcPr>
            <w:tcW w:w="0" w:type="auto"/>
            <w:tcBorders>
              <w:top w:val="nil"/>
              <w:left w:val="nil"/>
              <w:bottom w:val="single" w:sz="4" w:space="0" w:color="auto"/>
              <w:right w:val="single" w:sz="4" w:space="0" w:color="auto"/>
            </w:tcBorders>
            <w:shd w:val="clear" w:color="auto" w:fill="auto"/>
            <w:vAlign w:val="center"/>
            <w:hideMark/>
          </w:tcPr>
          <w:p w14:paraId="33BEE5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3D692D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712ED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C4081B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0,052</w:t>
            </w:r>
          </w:p>
        </w:tc>
        <w:tc>
          <w:tcPr>
            <w:tcW w:w="0" w:type="auto"/>
            <w:tcBorders>
              <w:top w:val="nil"/>
              <w:left w:val="nil"/>
              <w:bottom w:val="single" w:sz="4" w:space="0" w:color="auto"/>
              <w:right w:val="single" w:sz="4" w:space="0" w:color="auto"/>
            </w:tcBorders>
            <w:shd w:val="clear" w:color="auto" w:fill="auto"/>
            <w:vAlign w:val="center"/>
            <w:hideMark/>
          </w:tcPr>
          <w:p w14:paraId="51BD00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-0,002</w:t>
            </w:r>
          </w:p>
        </w:tc>
        <w:tc>
          <w:tcPr>
            <w:tcW w:w="0" w:type="auto"/>
            <w:tcBorders>
              <w:top w:val="nil"/>
              <w:left w:val="nil"/>
              <w:bottom w:val="single" w:sz="4" w:space="0" w:color="auto"/>
              <w:right w:val="single" w:sz="4" w:space="0" w:color="auto"/>
            </w:tcBorders>
            <w:shd w:val="clear" w:color="auto" w:fill="auto"/>
            <w:vAlign w:val="center"/>
            <w:hideMark/>
          </w:tcPr>
          <w:p w14:paraId="5ACB0E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-0,004</w:t>
            </w:r>
          </w:p>
        </w:tc>
        <w:tc>
          <w:tcPr>
            <w:tcW w:w="0" w:type="auto"/>
            <w:tcBorders>
              <w:top w:val="nil"/>
              <w:left w:val="nil"/>
              <w:bottom w:val="single" w:sz="4" w:space="0" w:color="auto"/>
              <w:right w:val="single" w:sz="4" w:space="0" w:color="auto"/>
            </w:tcBorders>
            <w:shd w:val="clear" w:color="auto" w:fill="auto"/>
            <w:vAlign w:val="center"/>
            <w:hideMark/>
          </w:tcPr>
          <w:p w14:paraId="3AF9C4D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B02080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0,050</w:t>
            </w:r>
          </w:p>
        </w:tc>
        <w:tc>
          <w:tcPr>
            <w:tcW w:w="0" w:type="auto"/>
            <w:tcBorders>
              <w:top w:val="nil"/>
              <w:left w:val="nil"/>
              <w:bottom w:val="single" w:sz="4" w:space="0" w:color="auto"/>
              <w:right w:val="single" w:sz="4" w:space="0" w:color="auto"/>
            </w:tcBorders>
            <w:shd w:val="clear" w:color="auto" w:fill="auto"/>
            <w:vAlign w:val="center"/>
            <w:hideMark/>
          </w:tcPr>
          <w:p w14:paraId="37FA17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0,048</w:t>
            </w:r>
          </w:p>
        </w:tc>
      </w:tr>
      <w:tr w:rsidR="004821DF" w:rsidRPr="004821DF" w14:paraId="326EC4A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6216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701</w:t>
            </w:r>
          </w:p>
        </w:tc>
        <w:tc>
          <w:tcPr>
            <w:tcW w:w="0" w:type="auto"/>
            <w:tcBorders>
              <w:top w:val="nil"/>
              <w:left w:val="nil"/>
              <w:bottom w:val="single" w:sz="4" w:space="0" w:color="auto"/>
              <w:right w:val="single" w:sz="4" w:space="0" w:color="auto"/>
            </w:tcBorders>
            <w:shd w:val="clear" w:color="auto" w:fill="auto"/>
            <w:vAlign w:val="center"/>
            <w:hideMark/>
          </w:tcPr>
          <w:p w14:paraId="2605B4F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Вафин Р.Ф. АБК ул. С. Безверхова, 2</w:t>
            </w:r>
          </w:p>
        </w:tc>
        <w:tc>
          <w:tcPr>
            <w:tcW w:w="0" w:type="auto"/>
            <w:tcBorders>
              <w:top w:val="nil"/>
              <w:left w:val="nil"/>
              <w:bottom w:val="single" w:sz="4" w:space="0" w:color="auto"/>
              <w:right w:val="single" w:sz="4" w:space="0" w:color="auto"/>
            </w:tcBorders>
            <w:shd w:val="clear" w:color="auto" w:fill="auto"/>
            <w:noWrap/>
            <w:vAlign w:val="center"/>
            <w:hideMark/>
          </w:tcPr>
          <w:p w14:paraId="43FC55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набережная поймы Бардыковкм</w:t>
            </w:r>
          </w:p>
        </w:tc>
        <w:tc>
          <w:tcPr>
            <w:tcW w:w="0" w:type="auto"/>
            <w:tcBorders>
              <w:top w:val="nil"/>
              <w:left w:val="nil"/>
              <w:bottom w:val="single" w:sz="4" w:space="0" w:color="auto"/>
              <w:right w:val="single" w:sz="4" w:space="0" w:color="auto"/>
            </w:tcBorders>
            <w:shd w:val="clear" w:color="auto" w:fill="auto"/>
            <w:vAlign w:val="center"/>
            <w:hideMark/>
          </w:tcPr>
          <w:p w14:paraId="42718CE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6</w:t>
            </w:r>
          </w:p>
        </w:tc>
        <w:tc>
          <w:tcPr>
            <w:tcW w:w="0" w:type="auto"/>
            <w:tcBorders>
              <w:top w:val="nil"/>
              <w:left w:val="nil"/>
              <w:bottom w:val="single" w:sz="4" w:space="0" w:color="auto"/>
              <w:right w:val="single" w:sz="4" w:space="0" w:color="auto"/>
            </w:tcBorders>
            <w:shd w:val="clear" w:color="auto" w:fill="auto"/>
            <w:vAlign w:val="center"/>
            <w:hideMark/>
          </w:tcPr>
          <w:p w14:paraId="193817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7DADA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41E9E32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44BC2F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263F90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05650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A62A8D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c>
          <w:tcPr>
            <w:tcW w:w="0" w:type="auto"/>
            <w:tcBorders>
              <w:top w:val="nil"/>
              <w:left w:val="nil"/>
              <w:bottom w:val="single" w:sz="4" w:space="0" w:color="auto"/>
              <w:right w:val="single" w:sz="4" w:space="0" w:color="auto"/>
            </w:tcBorders>
            <w:shd w:val="clear" w:color="auto" w:fill="auto"/>
            <w:vAlign w:val="center"/>
            <w:hideMark/>
          </w:tcPr>
          <w:p w14:paraId="55F4FB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0,100</w:t>
            </w:r>
          </w:p>
        </w:tc>
      </w:tr>
      <w:tr w:rsidR="004821DF" w:rsidRPr="004821DF" w14:paraId="609EB1E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7BB23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702</w:t>
            </w:r>
          </w:p>
        </w:tc>
        <w:tc>
          <w:tcPr>
            <w:tcW w:w="0" w:type="auto"/>
            <w:tcBorders>
              <w:top w:val="nil"/>
              <w:left w:val="nil"/>
              <w:bottom w:val="single" w:sz="4" w:space="0" w:color="auto"/>
              <w:right w:val="single" w:sz="4" w:space="0" w:color="auto"/>
            </w:tcBorders>
            <w:shd w:val="clear" w:color="auto" w:fill="auto"/>
            <w:vAlign w:val="center"/>
            <w:hideMark/>
          </w:tcPr>
          <w:p w14:paraId="4A7160A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Шаула Б.А. Жилой дом, ул. Рыбников, 24А</w:t>
            </w:r>
          </w:p>
        </w:tc>
        <w:tc>
          <w:tcPr>
            <w:tcW w:w="0" w:type="auto"/>
            <w:tcBorders>
              <w:top w:val="nil"/>
              <w:left w:val="nil"/>
              <w:bottom w:val="single" w:sz="4" w:space="0" w:color="auto"/>
              <w:right w:val="single" w:sz="4" w:space="0" w:color="auto"/>
            </w:tcBorders>
            <w:shd w:val="clear" w:color="auto" w:fill="auto"/>
            <w:noWrap/>
            <w:vAlign w:val="center"/>
            <w:hideMark/>
          </w:tcPr>
          <w:p w14:paraId="7A9654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743FAC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49DB42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B986F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1F4F7D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4DD4974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BD0E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2D5F7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77FB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c>
          <w:tcPr>
            <w:tcW w:w="0" w:type="auto"/>
            <w:tcBorders>
              <w:top w:val="nil"/>
              <w:left w:val="nil"/>
              <w:bottom w:val="single" w:sz="4" w:space="0" w:color="auto"/>
              <w:right w:val="single" w:sz="4" w:space="0" w:color="auto"/>
            </w:tcBorders>
            <w:shd w:val="clear" w:color="auto" w:fill="auto"/>
            <w:vAlign w:val="center"/>
            <w:hideMark/>
          </w:tcPr>
          <w:p w14:paraId="06ED81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0,021</w:t>
            </w:r>
          </w:p>
        </w:tc>
      </w:tr>
      <w:tr w:rsidR="004821DF" w:rsidRPr="004821DF" w14:paraId="356A520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1C8D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703</w:t>
            </w:r>
          </w:p>
        </w:tc>
        <w:tc>
          <w:tcPr>
            <w:tcW w:w="0" w:type="auto"/>
            <w:tcBorders>
              <w:top w:val="nil"/>
              <w:left w:val="nil"/>
              <w:bottom w:val="single" w:sz="4" w:space="0" w:color="auto"/>
              <w:right w:val="single" w:sz="4" w:space="0" w:color="auto"/>
            </w:tcBorders>
            <w:shd w:val="clear" w:color="auto" w:fill="auto"/>
            <w:vAlign w:val="center"/>
            <w:hideMark/>
          </w:tcPr>
          <w:p w14:paraId="396CDDA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Аракелян Г.А. Семейное кафе с комплексной инфра-структурой по ул.Мелик-Карамова, 18, строение 1, г.Сургут</w:t>
            </w:r>
          </w:p>
        </w:tc>
        <w:tc>
          <w:tcPr>
            <w:tcW w:w="0" w:type="auto"/>
            <w:tcBorders>
              <w:top w:val="nil"/>
              <w:left w:val="nil"/>
              <w:bottom w:val="single" w:sz="4" w:space="0" w:color="auto"/>
              <w:right w:val="single" w:sz="4" w:space="0" w:color="auto"/>
            </w:tcBorders>
            <w:shd w:val="clear" w:color="auto" w:fill="auto"/>
            <w:noWrap/>
            <w:vAlign w:val="center"/>
            <w:hideMark/>
          </w:tcPr>
          <w:p w14:paraId="208164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1EF0F2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C97CC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691BEF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057BC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0,297</w:t>
            </w:r>
          </w:p>
        </w:tc>
        <w:tc>
          <w:tcPr>
            <w:tcW w:w="0" w:type="auto"/>
            <w:tcBorders>
              <w:top w:val="nil"/>
              <w:left w:val="nil"/>
              <w:bottom w:val="single" w:sz="4" w:space="0" w:color="auto"/>
              <w:right w:val="single" w:sz="4" w:space="0" w:color="auto"/>
            </w:tcBorders>
            <w:shd w:val="clear" w:color="auto" w:fill="auto"/>
            <w:vAlign w:val="center"/>
            <w:hideMark/>
          </w:tcPr>
          <w:p w14:paraId="60F9CC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A1FFE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7F650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A5393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0,297</w:t>
            </w:r>
          </w:p>
        </w:tc>
        <w:tc>
          <w:tcPr>
            <w:tcW w:w="0" w:type="auto"/>
            <w:tcBorders>
              <w:top w:val="nil"/>
              <w:left w:val="nil"/>
              <w:bottom w:val="single" w:sz="4" w:space="0" w:color="auto"/>
              <w:right w:val="single" w:sz="4" w:space="0" w:color="auto"/>
            </w:tcBorders>
            <w:shd w:val="clear" w:color="auto" w:fill="auto"/>
            <w:vAlign w:val="center"/>
            <w:hideMark/>
          </w:tcPr>
          <w:p w14:paraId="735C42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0,297</w:t>
            </w:r>
          </w:p>
        </w:tc>
      </w:tr>
      <w:tr w:rsidR="004821DF" w:rsidRPr="004821DF" w14:paraId="60459A7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D9E6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lastRenderedPageBreak/>
              <w:t>704</w:t>
            </w:r>
          </w:p>
        </w:tc>
        <w:tc>
          <w:tcPr>
            <w:tcW w:w="0" w:type="auto"/>
            <w:tcBorders>
              <w:top w:val="nil"/>
              <w:left w:val="nil"/>
              <w:bottom w:val="single" w:sz="4" w:space="0" w:color="auto"/>
              <w:right w:val="single" w:sz="4" w:space="0" w:color="auto"/>
            </w:tcBorders>
            <w:shd w:val="clear" w:color="auto" w:fill="auto"/>
            <w:vAlign w:val="center"/>
            <w:hideMark/>
          </w:tcPr>
          <w:p w14:paraId="247D1320"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Аскеров Э.В. Оглы Автомойка</w:t>
            </w:r>
          </w:p>
        </w:tc>
        <w:tc>
          <w:tcPr>
            <w:tcW w:w="0" w:type="auto"/>
            <w:tcBorders>
              <w:top w:val="nil"/>
              <w:left w:val="nil"/>
              <w:bottom w:val="single" w:sz="4" w:space="0" w:color="auto"/>
              <w:right w:val="single" w:sz="4" w:space="0" w:color="auto"/>
            </w:tcBorders>
            <w:shd w:val="clear" w:color="auto" w:fill="auto"/>
            <w:noWrap/>
            <w:vAlign w:val="center"/>
            <w:hideMark/>
          </w:tcPr>
          <w:p w14:paraId="6D5384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380451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18A931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D67B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851524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02CDA3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604DE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E71EA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8EDC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c>
          <w:tcPr>
            <w:tcW w:w="0" w:type="auto"/>
            <w:tcBorders>
              <w:top w:val="nil"/>
              <w:left w:val="nil"/>
              <w:bottom w:val="single" w:sz="4" w:space="0" w:color="auto"/>
              <w:right w:val="single" w:sz="4" w:space="0" w:color="auto"/>
            </w:tcBorders>
            <w:shd w:val="clear" w:color="auto" w:fill="auto"/>
            <w:vAlign w:val="center"/>
            <w:hideMark/>
          </w:tcPr>
          <w:p w14:paraId="27AE2E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0,060</w:t>
            </w:r>
          </w:p>
        </w:tc>
      </w:tr>
      <w:tr w:rsidR="004821DF" w:rsidRPr="004821DF" w14:paraId="3975A30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4422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705</w:t>
            </w:r>
          </w:p>
        </w:tc>
        <w:tc>
          <w:tcPr>
            <w:tcW w:w="0" w:type="auto"/>
            <w:tcBorders>
              <w:top w:val="nil"/>
              <w:left w:val="nil"/>
              <w:bottom w:val="single" w:sz="4" w:space="0" w:color="auto"/>
              <w:right w:val="single" w:sz="4" w:space="0" w:color="auto"/>
            </w:tcBorders>
            <w:shd w:val="clear" w:color="auto" w:fill="auto"/>
            <w:vAlign w:val="center"/>
            <w:hideMark/>
          </w:tcPr>
          <w:p w14:paraId="75F6C15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Хусаинов Э.Ю. Жилой дом по ул. Школьная, 8/1</w:t>
            </w:r>
          </w:p>
        </w:tc>
        <w:tc>
          <w:tcPr>
            <w:tcW w:w="0" w:type="auto"/>
            <w:tcBorders>
              <w:top w:val="nil"/>
              <w:left w:val="nil"/>
              <w:bottom w:val="single" w:sz="4" w:space="0" w:color="auto"/>
              <w:right w:val="single" w:sz="4" w:space="0" w:color="auto"/>
            </w:tcBorders>
            <w:shd w:val="clear" w:color="auto" w:fill="auto"/>
            <w:noWrap/>
            <w:vAlign w:val="center"/>
            <w:hideMark/>
          </w:tcPr>
          <w:p w14:paraId="16644E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Черный Мыс</w:t>
            </w:r>
          </w:p>
        </w:tc>
        <w:tc>
          <w:tcPr>
            <w:tcW w:w="0" w:type="auto"/>
            <w:tcBorders>
              <w:top w:val="nil"/>
              <w:left w:val="nil"/>
              <w:bottom w:val="single" w:sz="4" w:space="0" w:color="auto"/>
              <w:right w:val="single" w:sz="4" w:space="0" w:color="auto"/>
            </w:tcBorders>
            <w:shd w:val="clear" w:color="auto" w:fill="auto"/>
            <w:vAlign w:val="center"/>
            <w:hideMark/>
          </w:tcPr>
          <w:p w14:paraId="212DBF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732950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F3B1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9F5AE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513213A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9287E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19095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2C81E3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23C2C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78DAD52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FC81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706</w:t>
            </w:r>
          </w:p>
        </w:tc>
        <w:tc>
          <w:tcPr>
            <w:tcW w:w="0" w:type="auto"/>
            <w:tcBorders>
              <w:top w:val="nil"/>
              <w:left w:val="nil"/>
              <w:bottom w:val="single" w:sz="4" w:space="0" w:color="auto"/>
              <w:right w:val="single" w:sz="4" w:space="0" w:color="auto"/>
            </w:tcBorders>
            <w:shd w:val="clear" w:color="auto" w:fill="auto"/>
            <w:vAlign w:val="center"/>
            <w:hideMark/>
          </w:tcPr>
          <w:p w14:paraId="21F4DE03"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УФНС России по ХМАО-Югре Административное здание ИФНС</w:t>
            </w:r>
          </w:p>
        </w:tc>
        <w:tc>
          <w:tcPr>
            <w:tcW w:w="0" w:type="auto"/>
            <w:tcBorders>
              <w:top w:val="nil"/>
              <w:left w:val="nil"/>
              <w:bottom w:val="single" w:sz="4" w:space="0" w:color="auto"/>
              <w:right w:val="single" w:sz="4" w:space="0" w:color="auto"/>
            </w:tcBorders>
            <w:shd w:val="clear" w:color="auto" w:fill="auto"/>
            <w:noWrap/>
            <w:vAlign w:val="center"/>
            <w:hideMark/>
          </w:tcPr>
          <w:p w14:paraId="49F5EF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27</w:t>
            </w:r>
          </w:p>
        </w:tc>
        <w:tc>
          <w:tcPr>
            <w:tcW w:w="0" w:type="auto"/>
            <w:tcBorders>
              <w:top w:val="nil"/>
              <w:left w:val="nil"/>
              <w:bottom w:val="single" w:sz="4" w:space="0" w:color="auto"/>
              <w:right w:val="single" w:sz="4" w:space="0" w:color="auto"/>
            </w:tcBorders>
            <w:shd w:val="clear" w:color="auto" w:fill="auto"/>
            <w:vAlign w:val="center"/>
            <w:hideMark/>
          </w:tcPr>
          <w:p w14:paraId="7AEB6C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4A824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9FE09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5D77E3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0,404</w:t>
            </w:r>
          </w:p>
        </w:tc>
        <w:tc>
          <w:tcPr>
            <w:tcW w:w="0" w:type="auto"/>
            <w:tcBorders>
              <w:top w:val="nil"/>
              <w:left w:val="nil"/>
              <w:bottom w:val="single" w:sz="4" w:space="0" w:color="auto"/>
              <w:right w:val="single" w:sz="4" w:space="0" w:color="auto"/>
            </w:tcBorders>
            <w:shd w:val="clear" w:color="auto" w:fill="auto"/>
            <w:vAlign w:val="center"/>
            <w:hideMark/>
          </w:tcPr>
          <w:p w14:paraId="5B5281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0,035</w:t>
            </w:r>
          </w:p>
        </w:tc>
        <w:tc>
          <w:tcPr>
            <w:tcW w:w="0" w:type="auto"/>
            <w:tcBorders>
              <w:top w:val="nil"/>
              <w:left w:val="nil"/>
              <w:bottom w:val="single" w:sz="4" w:space="0" w:color="auto"/>
              <w:right w:val="single" w:sz="4" w:space="0" w:color="auto"/>
            </w:tcBorders>
            <w:shd w:val="clear" w:color="auto" w:fill="auto"/>
            <w:vAlign w:val="center"/>
            <w:hideMark/>
          </w:tcPr>
          <w:p w14:paraId="07476A4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0,085</w:t>
            </w:r>
          </w:p>
        </w:tc>
        <w:tc>
          <w:tcPr>
            <w:tcW w:w="0" w:type="auto"/>
            <w:tcBorders>
              <w:top w:val="nil"/>
              <w:left w:val="nil"/>
              <w:bottom w:val="single" w:sz="4" w:space="0" w:color="auto"/>
              <w:right w:val="single" w:sz="4" w:space="0" w:color="auto"/>
            </w:tcBorders>
            <w:shd w:val="clear" w:color="auto" w:fill="auto"/>
            <w:vAlign w:val="center"/>
            <w:hideMark/>
          </w:tcPr>
          <w:p w14:paraId="59C4F7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46A88B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0,439</w:t>
            </w:r>
          </w:p>
        </w:tc>
        <w:tc>
          <w:tcPr>
            <w:tcW w:w="0" w:type="auto"/>
            <w:tcBorders>
              <w:top w:val="nil"/>
              <w:left w:val="nil"/>
              <w:bottom w:val="single" w:sz="4" w:space="0" w:color="auto"/>
              <w:right w:val="single" w:sz="4" w:space="0" w:color="auto"/>
            </w:tcBorders>
            <w:shd w:val="clear" w:color="auto" w:fill="auto"/>
            <w:vAlign w:val="center"/>
            <w:hideMark/>
          </w:tcPr>
          <w:p w14:paraId="360BAC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0,489</w:t>
            </w:r>
          </w:p>
        </w:tc>
      </w:tr>
      <w:tr w:rsidR="004821DF" w:rsidRPr="004821DF" w14:paraId="27D0FAA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30402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707</w:t>
            </w:r>
          </w:p>
        </w:tc>
        <w:tc>
          <w:tcPr>
            <w:tcW w:w="0" w:type="auto"/>
            <w:tcBorders>
              <w:top w:val="nil"/>
              <w:left w:val="nil"/>
              <w:bottom w:val="single" w:sz="4" w:space="0" w:color="auto"/>
              <w:right w:val="single" w:sz="4" w:space="0" w:color="auto"/>
            </w:tcBorders>
            <w:shd w:val="clear" w:color="auto" w:fill="auto"/>
            <w:vAlign w:val="center"/>
            <w:hideMark/>
          </w:tcPr>
          <w:p w14:paraId="1C1B579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Воинова Н.Н. Жилой дом п.Кедровый, линия 12, дом 140</w:t>
            </w:r>
          </w:p>
        </w:tc>
        <w:tc>
          <w:tcPr>
            <w:tcW w:w="0" w:type="auto"/>
            <w:tcBorders>
              <w:top w:val="nil"/>
              <w:left w:val="nil"/>
              <w:bottom w:val="single" w:sz="4" w:space="0" w:color="auto"/>
              <w:right w:val="single" w:sz="4" w:space="0" w:color="auto"/>
            </w:tcBorders>
            <w:shd w:val="clear" w:color="auto" w:fill="auto"/>
            <w:noWrap/>
            <w:vAlign w:val="center"/>
            <w:hideMark/>
          </w:tcPr>
          <w:p w14:paraId="5FFB1F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Кедровый-1</w:t>
            </w:r>
          </w:p>
        </w:tc>
        <w:tc>
          <w:tcPr>
            <w:tcW w:w="0" w:type="auto"/>
            <w:tcBorders>
              <w:top w:val="nil"/>
              <w:left w:val="nil"/>
              <w:bottom w:val="single" w:sz="4" w:space="0" w:color="auto"/>
              <w:right w:val="single" w:sz="4" w:space="0" w:color="auto"/>
            </w:tcBorders>
            <w:shd w:val="clear" w:color="auto" w:fill="auto"/>
            <w:vAlign w:val="center"/>
            <w:hideMark/>
          </w:tcPr>
          <w:p w14:paraId="3FEDC88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033F72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49C9D6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074E7D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693B6E6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807CA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DFAE7D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9D22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c>
          <w:tcPr>
            <w:tcW w:w="0" w:type="auto"/>
            <w:tcBorders>
              <w:top w:val="nil"/>
              <w:left w:val="nil"/>
              <w:bottom w:val="single" w:sz="4" w:space="0" w:color="auto"/>
              <w:right w:val="single" w:sz="4" w:space="0" w:color="auto"/>
            </w:tcBorders>
            <w:shd w:val="clear" w:color="auto" w:fill="auto"/>
            <w:vAlign w:val="center"/>
            <w:hideMark/>
          </w:tcPr>
          <w:p w14:paraId="003261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0,020</w:t>
            </w:r>
          </w:p>
        </w:tc>
      </w:tr>
      <w:tr w:rsidR="004821DF" w:rsidRPr="004821DF" w14:paraId="0BB3D71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2CA0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708</w:t>
            </w:r>
          </w:p>
        </w:tc>
        <w:tc>
          <w:tcPr>
            <w:tcW w:w="0" w:type="auto"/>
            <w:tcBorders>
              <w:top w:val="nil"/>
              <w:left w:val="nil"/>
              <w:bottom w:val="single" w:sz="4" w:space="0" w:color="auto"/>
              <w:right w:val="single" w:sz="4" w:space="0" w:color="auto"/>
            </w:tcBorders>
            <w:shd w:val="clear" w:color="auto" w:fill="auto"/>
            <w:vAlign w:val="center"/>
            <w:hideMark/>
          </w:tcPr>
          <w:p w14:paraId="262583AE"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"Зори" Общежитие, заезд Андреевский, д.10, корп.1</w:t>
            </w:r>
          </w:p>
        </w:tc>
        <w:tc>
          <w:tcPr>
            <w:tcW w:w="0" w:type="auto"/>
            <w:tcBorders>
              <w:top w:val="nil"/>
              <w:left w:val="nil"/>
              <w:bottom w:val="single" w:sz="4" w:space="0" w:color="auto"/>
              <w:right w:val="single" w:sz="4" w:space="0" w:color="auto"/>
            </w:tcBorders>
            <w:shd w:val="clear" w:color="auto" w:fill="auto"/>
            <w:vAlign w:val="center"/>
            <w:hideMark/>
          </w:tcPr>
          <w:p w14:paraId="083961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1C6A138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C7ACC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DF2CB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6669E0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0,185</w:t>
            </w:r>
          </w:p>
        </w:tc>
        <w:tc>
          <w:tcPr>
            <w:tcW w:w="0" w:type="auto"/>
            <w:tcBorders>
              <w:top w:val="nil"/>
              <w:left w:val="nil"/>
              <w:bottom w:val="single" w:sz="4" w:space="0" w:color="auto"/>
              <w:right w:val="single" w:sz="4" w:space="0" w:color="auto"/>
            </w:tcBorders>
            <w:shd w:val="clear" w:color="auto" w:fill="auto"/>
            <w:vAlign w:val="center"/>
            <w:hideMark/>
          </w:tcPr>
          <w:p w14:paraId="06DD50F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37736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F7927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5E92F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0,185</w:t>
            </w:r>
          </w:p>
        </w:tc>
        <w:tc>
          <w:tcPr>
            <w:tcW w:w="0" w:type="auto"/>
            <w:tcBorders>
              <w:top w:val="nil"/>
              <w:left w:val="nil"/>
              <w:bottom w:val="single" w:sz="4" w:space="0" w:color="auto"/>
              <w:right w:val="single" w:sz="4" w:space="0" w:color="auto"/>
            </w:tcBorders>
            <w:shd w:val="clear" w:color="auto" w:fill="auto"/>
            <w:vAlign w:val="center"/>
            <w:hideMark/>
          </w:tcPr>
          <w:p w14:paraId="7DCF10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0,185</w:t>
            </w:r>
          </w:p>
        </w:tc>
      </w:tr>
      <w:tr w:rsidR="004821DF" w:rsidRPr="004821DF" w14:paraId="2B08D03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4E76D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709</w:t>
            </w:r>
          </w:p>
        </w:tc>
        <w:tc>
          <w:tcPr>
            <w:tcW w:w="0" w:type="auto"/>
            <w:tcBorders>
              <w:top w:val="nil"/>
              <w:left w:val="nil"/>
              <w:bottom w:val="single" w:sz="4" w:space="0" w:color="auto"/>
              <w:right w:val="single" w:sz="4" w:space="0" w:color="auto"/>
            </w:tcBorders>
            <w:shd w:val="clear" w:color="auto" w:fill="auto"/>
            <w:vAlign w:val="center"/>
            <w:hideMark/>
          </w:tcPr>
          <w:p w14:paraId="163159B7"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Ганеев О.Р. Станция технического обслуживания, Нефтеюганское шоссе, 27/1</w:t>
            </w:r>
          </w:p>
        </w:tc>
        <w:tc>
          <w:tcPr>
            <w:tcW w:w="0" w:type="auto"/>
            <w:tcBorders>
              <w:top w:val="nil"/>
              <w:left w:val="nil"/>
              <w:bottom w:val="single" w:sz="4" w:space="0" w:color="auto"/>
              <w:right w:val="single" w:sz="4" w:space="0" w:color="auto"/>
            </w:tcBorders>
            <w:shd w:val="clear" w:color="auto" w:fill="auto"/>
            <w:vAlign w:val="center"/>
            <w:hideMark/>
          </w:tcPr>
          <w:p w14:paraId="7E4B8BE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Северный промышленный район</w:t>
            </w:r>
          </w:p>
        </w:tc>
        <w:tc>
          <w:tcPr>
            <w:tcW w:w="0" w:type="auto"/>
            <w:tcBorders>
              <w:top w:val="nil"/>
              <w:left w:val="nil"/>
              <w:bottom w:val="single" w:sz="4" w:space="0" w:color="auto"/>
              <w:right w:val="single" w:sz="4" w:space="0" w:color="auto"/>
            </w:tcBorders>
            <w:shd w:val="clear" w:color="auto" w:fill="auto"/>
            <w:vAlign w:val="center"/>
            <w:hideMark/>
          </w:tcPr>
          <w:p w14:paraId="334245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061D4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2CCA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55ECCA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c>
          <w:tcPr>
            <w:tcW w:w="0" w:type="auto"/>
            <w:tcBorders>
              <w:top w:val="nil"/>
              <w:left w:val="nil"/>
              <w:bottom w:val="single" w:sz="4" w:space="0" w:color="auto"/>
              <w:right w:val="single" w:sz="4" w:space="0" w:color="auto"/>
            </w:tcBorders>
            <w:shd w:val="clear" w:color="auto" w:fill="auto"/>
            <w:vAlign w:val="center"/>
            <w:hideMark/>
          </w:tcPr>
          <w:p w14:paraId="70DD21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4F33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F7513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9689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c>
          <w:tcPr>
            <w:tcW w:w="0" w:type="auto"/>
            <w:tcBorders>
              <w:top w:val="nil"/>
              <w:left w:val="nil"/>
              <w:bottom w:val="single" w:sz="4" w:space="0" w:color="auto"/>
              <w:right w:val="single" w:sz="4" w:space="0" w:color="auto"/>
            </w:tcBorders>
            <w:shd w:val="clear" w:color="auto" w:fill="auto"/>
            <w:vAlign w:val="center"/>
            <w:hideMark/>
          </w:tcPr>
          <w:p w14:paraId="3CB29B9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0,093</w:t>
            </w:r>
          </w:p>
        </w:tc>
      </w:tr>
      <w:tr w:rsidR="004821DF" w:rsidRPr="004821DF" w14:paraId="492ADD7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9BE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710</w:t>
            </w:r>
          </w:p>
        </w:tc>
        <w:tc>
          <w:tcPr>
            <w:tcW w:w="0" w:type="auto"/>
            <w:tcBorders>
              <w:top w:val="nil"/>
              <w:left w:val="nil"/>
              <w:bottom w:val="single" w:sz="4" w:space="0" w:color="auto"/>
              <w:right w:val="single" w:sz="4" w:space="0" w:color="auto"/>
            </w:tcBorders>
            <w:shd w:val="clear" w:color="auto" w:fill="auto"/>
            <w:vAlign w:val="center"/>
            <w:hideMark/>
          </w:tcPr>
          <w:p w14:paraId="3871B48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"Ханты-Мансийск Стройресурс" Жилой дом №25/1 в зонемногоэтажной жилой застройки г. Сургута</w:t>
            </w:r>
          </w:p>
        </w:tc>
        <w:tc>
          <w:tcPr>
            <w:tcW w:w="0" w:type="auto"/>
            <w:tcBorders>
              <w:top w:val="nil"/>
              <w:left w:val="nil"/>
              <w:bottom w:val="single" w:sz="4" w:space="0" w:color="auto"/>
              <w:right w:val="single" w:sz="4" w:space="0" w:color="auto"/>
            </w:tcBorders>
            <w:shd w:val="clear" w:color="auto" w:fill="auto"/>
            <w:noWrap/>
            <w:vAlign w:val="center"/>
            <w:hideMark/>
          </w:tcPr>
          <w:p w14:paraId="7D2702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30</w:t>
            </w:r>
          </w:p>
        </w:tc>
        <w:tc>
          <w:tcPr>
            <w:tcW w:w="0" w:type="auto"/>
            <w:tcBorders>
              <w:top w:val="nil"/>
              <w:left w:val="nil"/>
              <w:bottom w:val="single" w:sz="4" w:space="0" w:color="auto"/>
              <w:right w:val="single" w:sz="4" w:space="0" w:color="auto"/>
            </w:tcBorders>
            <w:shd w:val="clear" w:color="auto" w:fill="auto"/>
            <w:vAlign w:val="center"/>
            <w:hideMark/>
          </w:tcPr>
          <w:p w14:paraId="5C9A73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C602F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F957B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78A6F3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0,716</w:t>
            </w:r>
          </w:p>
        </w:tc>
        <w:tc>
          <w:tcPr>
            <w:tcW w:w="0" w:type="auto"/>
            <w:tcBorders>
              <w:top w:val="nil"/>
              <w:left w:val="nil"/>
              <w:bottom w:val="single" w:sz="4" w:space="0" w:color="auto"/>
              <w:right w:val="single" w:sz="4" w:space="0" w:color="auto"/>
            </w:tcBorders>
            <w:shd w:val="clear" w:color="auto" w:fill="auto"/>
            <w:vAlign w:val="center"/>
            <w:hideMark/>
          </w:tcPr>
          <w:p w14:paraId="37D679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0,166</w:t>
            </w:r>
          </w:p>
        </w:tc>
        <w:tc>
          <w:tcPr>
            <w:tcW w:w="0" w:type="auto"/>
            <w:tcBorders>
              <w:top w:val="nil"/>
              <w:left w:val="nil"/>
              <w:bottom w:val="single" w:sz="4" w:space="0" w:color="auto"/>
              <w:right w:val="single" w:sz="4" w:space="0" w:color="auto"/>
            </w:tcBorders>
            <w:shd w:val="clear" w:color="auto" w:fill="auto"/>
            <w:vAlign w:val="center"/>
            <w:hideMark/>
          </w:tcPr>
          <w:p w14:paraId="39F3255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c>
          <w:tcPr>
            <w:tcW w:w="0" w:type="auto"/>
            <w:tcBorders>
              <w:top w:val="nil"/>
              <w:left w:val="nil"/>
              <w:bottom w:val="single" w:sz="4" w:space="0" w:color="auto"/>
              <w:right w:val="single" w:sz="4" w:space="0" w:color="auto"/>
            </w:tcBorders>
            <w:shd w:val="clear" w:color="auto" w:fill="auto"/>
            <w:vAlign w:val="center"/>
            <w:hideMark/>
          </w:tcPr>
          <w:p w14:paraId="3FEC2F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2E18B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0,882</w:t>
            </w:r>
          </w:p>
        </w:tc>
        <w:tc>
          <w:tcPr>
            <w:tcW w:w="0" w:type="auto"/>
            <w:tcBorders>
              <w:top w:val="nil"/>
              <w:left w:val="nil"/>
              <w:bottom w:val="single" w:sz="4" w:space="0" w:color="auto"/>
              <w:right w:val="single" w:sz="4" w:space="0" w:color="auto"/>
            </w:tcBorders>
            <w:shd w:val="clear" w:color="auto" w:fill="auto"/>
            <w:vAlign w:val="center"/>
            <w:hideMark/>
          </w:tcPr>
          <w:p w14:paraId="01A2448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1,115</w:t>
            </w:r>
          </w:p>
        </w:tc>
      </w:tr>
      <w:tr w:rsidR="004821DF" w:rsidRPr="004821DF" w14:paraId="22A445BC"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7EAE1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711</w:t>
            </w:r>
          </w:p>
        </w:tc>
        <w:tc>
          <w:tcPr>
            <w:tcW w:w="0" w:type="auto"/>
            <w:tcBorders>
              <w:top w:val="nil"/>
              <w:left w:val="nil"/>
              <w:bottom w:val="single" w:sz="4" w:space="0" w:color="auto"/>
              <w:right w:val="single" w:sz="4" w:space="0" w:color="auto"/>
            </w:tcBorders>
            <w:shd w:val="clear" w:color="auto" w:fill="auto"/>
            <w:vAlign w:val="center"/>
            <w:hideMark/>
          </w:tcPr>
          <w:p w14:paraId="72EA875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Рябов С.В. Многоквартирный жилой дом №1, ул.Саянская, дом 48</w:t>
            </w:r>
          </w:p>
        </w:tc>
        <w:tc>
          <w:tcPr>
            <w:tcW w:w="0" w:type="auto"/>
            <w:tcBorders>
              <w:top w:val="nil"/>
              <w:left w:val="nil"/>
              <w:bottom w:val="single" w:sz="4" w:space="0" w:color="auto"/>
              <w:right w:val="single" w:sz="4" w:space="0" w:color="auto"/>
            </w:tcBorders>
            <w:shd w:val="clear" w:color="auto" w:fill="auto"/>
            <w:noWrap/>
            <w:vAlign w:val="center"/>
            <w:hideMark/>
          </w:tcPr>
          <w:p w14:paraId="2A56272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Юность</w:t>
            </w:r>
          </w:p>
        </w:tc>
        <w:tc>
          <w:tcPr>
            <w:tcW w:w="0" w:type="auto"/>
            <w:tcBorders>
              <w:top w:val="nil"/>
              <w:left w:val="nil"/>
              <w:bottom w:val="single" w:sz="4" w:space="0" w:color="auto"/>
              <w:right w:val="single" w:sz="4" w:space="0" w:color="auto"/>
            </w:tcBorders>
            <w:shd w:val="clear" w:color="auto" w:fill="auto"/>
            <w:vAlign w:val="center"/>
            <w:hideMark/>
          </w:tcPr>
          <w:p w14:paraId="462835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0F8C89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7402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2028</w:t>
            </w:r>
          </w:p>
        </w:tc>
        <w:tc>
          <w:tcPr>
            <w:tcW w:w="0" w:type="auto"/>
            <w:tcBorders>
              <w:top w:val="nil"/>
              <w:left w:val="nil"/>
              <w:bottom w:val="single" w:sz="4" w:space="0" w:color="auto"/>
              <w:right w:val="single" w:sz="4" w:space="0" w:color="auto"/>
            </w:tcBorders>
            <w:shd w:val="clear" w:color="auto" w:fill="auto"/>
            <w:vAlign w:val="center"/>
            <w:hideMark/>
          </w:tcPr>
          <w:p w14:paraId="068B567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2A8010C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E10996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DDAE3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154D8D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6F0EB7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r>
      <w:tr w:rsidR="004821DF" w:rsidRPr="004821DF" w14:paraId="17F79D6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4090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712</w:t>
            </w:r>
          </w:p>
        </w:tc>
        <w:tc>
          <w:tcPr>
            <w:tcW w:w="0" w:type="auto"/>
            <w:tcBorders>
              <w:top w:val="nil"/>
              <w:left w:val="nil"/>
              <w:bottom w:val="single" w:sz="4" w:space="0" w:color="auto"/>
              <w:right w:val="single" w:sz="4" w:space="0" w:color="auto"/>
            </w:tcBorders>
            <w:shd w:val="clear" w:color="auto" w:fill="auto"/>
            <w:vAlign w:val="center"/>
            <w:hideMark/>
          </w:tcPr>
          <w:p w14:paraId="02AC03B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Рябов С.В. Многоквартирный жилой дом №2, ул.Саянская, дом 48</w:t>
            </w:r>
          </w:p>
        </w:tc>
        <w:tc>
          <w:tcPr>
            <w:tcW w:w="0" w:type="auto"/>
            <w:tcBorders>
              <w:top w:val="nil"/>
              <w:left w:val="nil"/>
              <w:bottom w:val="single" w:sz="4" w:space="0" w:color="auto"/>
              <w:right w:val="single" w:sz="4" w:space="0" w:color="auto"/>
            </w:tcBorders>
            <w:shd w:val="clear" w:color="auto" w:fill="auto"/>
            <w:noWrap/>
            <w:vAlign w:val="center"/>
            <w:hideMark/>
          </w:tcPr>
          <w:p w14:paraId="1C16CAE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Юность</w:t>
            </w:r>
          </w:p>
        </w:tc>
        <w:tc>
          <w:tcPr>
            <w:tcW w:w="0" w:type="auto"/>
            <w:tcBorders>
              <w:top w:val="nil"/>
              <w:left w:val="nil"/>
              <w:bottom w:val="single" w:sz="4" w:space="0" w:color="auto"/>
              <w:right w:val="single" w:sz="4" w:space="0" w:color="auto"/>
            </w:tcBorders>
            <w:shd w:val="clear" w:color="auto" w:fill="auto"/>
            <w:vAlign w:val="center"/>
            <w:hideMark/>
          </w:tcPr>
          <w:p w14:paraId="317321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28CC34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D166A4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1FF89A1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1F3B10F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8075D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DA37B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3CC137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c>
          <w:tcPr>
            <w:tcW w:w="0" w:type="auto"/>
            <w:tcBorders>
              <w:top w:val="nil"/>
              <w:left w:val="nil"/>
              <w:bottom w:val="single" w:sz="4" w:space="0" w:color="auto"/>
              <w:right w:val="single" w:sz="4" w:space="0" w:color="auto"/>
            </w:tcBorders>
            <w:shd w:val="clear" w:color="auto" w:fill="auto"/>
            <w:vAlign w:val="center"/>
            <w:hideMark/>
          </w:tcPr>
          <w:p w14:paraId="57133C2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0,679</w:t>
            </w:r>
          </w:p>
        </w:tc>
      </w:tr>
      <w:tr w:rsidR="004821DF" w:rsidRPr="004821DF" w14:paraId="6254B785"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5E4E3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713</w:t>
            </w:r>
          </w:p>
        </w:tc>
        <w:tc>
          <w:tcPr>
            <w:tcW w:w="0" w:type="auto"/>
            <w:tcBorders>
              <w:top w:val="nil"/>
              <w:left w:val="nil"/>
              <w:bottom w:val="single" w:sz="4" w:space="0" w:color="auto"/>
              <w:right w:val="single" w:sz="4" w:space="0" w:color="auto"/>
            </w:tcBorders>
            <w:shd w:val="clear" w:color="auto" w:fill="auto"/>
            <w:vAlign w:val="center"/>
            <w:hideMark/>
          </w:tcPr>
          <w:p w14:paraId="69EB46A1"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Рябов С.В. Многоквартирный жилой дом №3,</w:t>
            </w:r>
            <w:r w:rsidRPr="004821DF">
              <w:rPr>
                <w:rFonts w:ascii="Times New Roman" w:eastAsia="Times New Roman" w:hAnsi="Times New Roman" w:cs="Times New Roman"/>
                <w:color w:val="000000"/>
                <w:sz w:val="20"/>
                <w:szCs w:val="20"/>
                <w:lang w:val="ru-RU" w:eastAsia="ru-RU"/>
              </w:rPr>
              <w:br/>
              <w:t>ул.Саянская, дом 48</w:t>
            </w:r>
          </w:p>
        </w:tc>
        <w:tc>
          <w:tcPr>
            <w:tcW w:w="0" w:type="auto"/>
            <w:tcBorders>
              <w:top w:val="nil"/>
              <w:left w:val="nil"/>
              <w:bottom w:val="single" w:sz="4" w:space="0" w:color="auto"/>
              <w:right w:val="single" w:sz="4" w:space="0" w:color="auto"/>
            </w:tcBorders>
            <w:shd w:val="clear" w:color="auto" w:fill="auto"/>
            <w:noWrap/>
            <w:vAlign w:val="center"/>
            <w:hideMark/>
          </w:tcPr>
          <w:p w14:paraId="020186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Юность</w:t>
            </w:r>
          </w:p>
        </w:tc>
        <w:tc>
          <w:tcPr>
            <w:tcW w:w="0" w:type="auto"/>
            <w:tcBorders>
              <w:top w:val="nil"/>
              <w:left w:val="nil"/>
              <w:bottom w:val="single" w:sz="4" w:space="0" w:color="auto"/>
              <w:right w:val="single" w:sz="4" w:space="0" w:color="auto"/>
            </w:tcBorders>
            <w:shd w:val="clear" w:color="auto" w:fill="auto"/>
            <w:vAlign w:val="center"/>
            <w:hideMark/>
          </w:tcPr>
          <w:p w14:paraId="0F957B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74C096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B608E2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2027</w:t>
            </w:r>
          </w:p>
        </w:tc>
        <w:tc>
          <w:tcPr>
            <w:tcW w:w="0" w:type="auto"/>
            <w:tcBorders>
              <w:top w:val="nil"/>
              <w:left w:val="nil"/>
              <w:bottom w:val="single" w:sz="4" w:space="0" w:color="auto"/>
              <w:right w:val="single" w:sz="4" w:space="0" w:color="auto"/>
            </w:tcBorders>
            <w:shd w:val="clear" w:color="auto" w:fill="auto"/>
            <w:vAlign w:val="center"/>
            <w:hideMark/>
          </w:tcPr>
          <w:p w14:paraId="623AA0B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0,616</w:t>
            </w:r>
          </w:p>
        </w:tc>
        <w:tc>
          <w:tcPr>
            <w:tcW w:w="0" w:type="auto"/>
            <w:tcBorders>
              <w:top w:val="nil"/>
              <w:left w:val="nil"/>
              <w:bottom w:val="single" w:sz="4" w:space="0" w:color="auto"/>
              <w:right w:val="single" w:sz="4" w:space="0" w:color="auto"/>
            </w:tcBorders>
            <w:shd w:val="clear" w:color="auto" w:fill="auto"/>
            <w:vAlign w:val="center"/>
            <w:hideMark/>
          </w:tcPr>
          <w:p w14:paraId="7E34AD4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5E84E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C2B23C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E08DB1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0,616</w:t>
            </w:r>
          </w:p>
        </w:tc>
        <w:tc>
          <w:tcPr>
            <w:tcW w:w="0" w:type="auto"/>
            <w:tcBorders>
              <w:top w:val="nil"/>
              <w:left w:val="nil"/>
              <w:bottom w:val="single" w:sz="4" w:space="0" w:color="auto"/>
              <w:right w:val="single" w:sz="4" w:space="0" w:color="auto"/>
            </w:tcBorders>
            <w:shd w:val="clear" w:color="auto" w:fill="auto"/>
            <w:vAlign w:val="center"/>
            <w:hideMark/>
          </w:tcPr>
          <w:p w14:paraId="54C9F1F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0,616</w:t>
            </w:r>
          </w:p>
        </w:tc>
      </w:tr>
      <w:tr w:rsidR="004821DF" w:rsidRPr="004821DF" w14:paraId="024B4176"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4F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714</w:t>
            </w:r>
          </w:p>
        </w:tc>
        <w:tc>
          <w:tcPr>
            <w:tcW w:w="0" w:type="auto"/>
            <w:tcBorders>
              <w:top w:val="nil"/>
              <w:left w:val="nil"/>
              <w:bottom w:val="single" w:sz="4" w:space="0" w:color="auto"/>
              <w:right w:val="single" w:sz="4" w:space="0" w:color="auto"/>
            </w:tcBorders>
            <w:shd w:val="clear" w:color="auto" w:fill="auto"/>
            <w:vAlign w:val="center"/>
            <w:hideMark/>
          </w:tcPr>
          <w:p w14:paraId="1E32D138"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Рябов С.В. Многоквартирный жилой дом №4, ул.Саянская, дом 48</w:t>
            </w:r>
          </w:p>
        </w:tc>
        <w:tc>
          <w:tcPr>
            <w:tcW w:w="0" w:type="auto"/>
            <w:tcBorders>
              <w:top w:val="nil"/>
              <w:left w:val="nil"/>
              <w:bottom w:val="single" w:sz="4" w:space="0" w:color="auto"/>
              <w:right w:val="single" w:sz="4" w:space="0" w:color="auto"/>
            </w:tcBorders>
            <w:shd w:val="clear" w:color="auto" w:fill="auto"/>
            <w:noWrap/>
            <w:vAlign w:val="center"/>
            <w:hideMark/>
          </w:tcPr>
          <w:p w14:paraId="1E9120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 Юность</w:t>
            </w:r>
          </w:p>
        </w:tc>
        <w:tc>
          <w:tcPr>
            <w:tcW w:w="0" w:type="auto"/>
            <w:tcBorders>
              <w:top w:val="nil"/>
              <w:left w:val="nil"/>
              <w:bottom w:val="single" w:sz="4" w:space="0" w:color="auto"/>
              <w:right w:val="single" w:sz="4" w:space="0" w:color="auto"/>
            </w:tcBorders>
            <w:shd w:val="clear" w:color="auto" w:fill="auto"/>
            <w:vAlign w:val="center"/>
            <w:hideMark/>
          </w:tcPr>
          <w:p w14:paraId="40A00D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w:t>
            </w:r>
          </w:p>
        </w:tc>
        <w:tc>
          <w:tcPr>
            <w:tcW w:w="0" w:type="auto"/>
            <w:tcBorders>
              <w:top w:val="nil"/>
              <w:left w:val="nil"/>
              <w:bottom w:val="single" w:sz="4" w:space="0" w:color="auto"/>
              <w:right w:val="single" w:sz="4" w:space="0" w:color="auto"/>
            </w:tcBorders>
            <w:shd w:val="clear" w:color="auto" w:fill="auto"/>
            <w:vAlign w:val="center"/>
            <w:hideMark/>
          </w:tcPr>
          <w:p w14:paraId="57403F1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№28 п. Юность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6C0EF2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2031</w:t>
            </w:r>
          </w:p>
        </w:tc>
        <w:tc>
          <w:tcPr>
            <w:tcW w:w="0" w:type="auto"/>
            <w:tcBorders>
              <w:top w:val="nil"/>
              <w:left w:val="nil"/>
              <w:bottom w:val="single" w:sz="4" w:space="0" w:color="auto"/>
              <w:right w:val="single" w:sz="4" w:space="0" w:color="auto"/>
            </w:tcBorders>
            <w:shd w:val="clear" w:color="auto" w:fill="auto"/>
            <w:vAlign w:val="center"/>
            <w:hideMark/>
          </w:tcPr>
          <w:p w14:paraId="42A2B1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0,225</w:t>
            </w:r>
          </w:p>
        </w:tc>
        <w:tc>
          <w:tcPr>
            <w:tcW w:w="0" w:type="auto"/>
            <w:tcBorders>
              <w:top w:val="nil"/>
              <w:left w:val="nil"/>
              <w:bottom w:val="single" w:sz="4" w:space="0" w:color="auto"/>
              <w:right w:val="single" w:sz="4" w:space="0" w:color="auto"/>
            </w:tcBorders>
            <w:shd w:val="clear" w:color="auto" w:fill="auto"/>
            <w:vAlign w:val="center"/>
            <w:hideMark/>
          </w:tcPr>
          <w:p w14:paraId="767CDC9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F285A3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A19A8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552C9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0,225</w:t>
            </w:r>
          </w:p>
        </w:tc>
        <w:tc>
          <w:tcPr>
            <w:tcW w:w="0" w:type="auto"/>
            <w:tcBorders>
              <w:top w:val="nil"/>
              <w:left w:val="nil"/>
              <w:bottom w:val="single" w:sz="4" w:space="0" w:color="auto"/>
              <w:right w:val="single" w:sz="4" w:space="0" w:color="auto"/>
            </w:tcBorders>
            <w:shd w:val="clear" w:color="auto" w:fill="auto"/>
            <w:vAlign w:val="center"/>
            <w:hideMark/>
          </w:tcPr>
          <w:p w14:paraId="53FBE9F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0,225</w:t>
            </w:r>
          </w:p>
        </w:tc>
      </w:tr>
      <w:tr w:rsidR="004821DF" w:rsidRPr="004821DF" w14:paraId="15F3ACCB"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1AFD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715</w:t>
            </w:r>
          </w:p>
        </w:tc>
        <w:tc>
          <w:tcPr>
            <w:tcW w:w="0" w:type="auto"/>
            <w:tcBorders>
              <w:top w:val="nil"/>
              <w:left w:val="nil"/>
              <w:bottom w:val="single" w:sz="4" w:space="0" w:color="auto"/>
              <w:right w:val="single" w:sz="4" w:space="0" w:color="auto"/>
            </w:tcBorders>
            <w:shd w:val="clear" w:color="auto" w:fill="auto"/>
            <w:vAlign w:val="center"/>
            <w:hideMark/>
          </w:tcPr>
          <w:p w14:paraId="526C6886"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Мачулин Д.В. Жилой дом , Пилотов, 49</w:t>
            </w:r>
          </w:p>
        </w:tc>
        <w:tc>
          <w:tcPr>
            <w:tcW w:w="0" w:type="auto"/>
            <w:tcBorders>
              <w:top w:val="nil"/>
              <w:left w:val="nil"/>
              <w:bottom w:val="single" w:sz="4" w:space="0" w:color="auto"/>
              <w:right w:val="single" w:sz="4" w:space="0" w:color="auto"/>
            </w:tcBorders>
            <w:shd w:val="clear" w:color="auto" w:fill="auto"/>
            <w:noWrap/>
            <w:vAlign w:val="center"/>
            <w:hideMark/>
          </w:tcPr>
          <w:p w14:paraId="23F2AF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п.Таёжный</w:t>
            </w:r>
          </w:p>
        </w:tc>
        <w:tc>
          <w:tcPr>
            <w:tcW w:w="0" w:type="auto"/>
            <w:tcBorders>
              <w:top w:val="nil"/>
              <w:left w:val="nil"/>
              <w:bottom w:val="single" w:sz="4" w:space="0" w:color="auto"/>
              <w:right w:val="single" w:sz="4" w:space="0" w:color="auto"/>
            </w:tcBorders>
            <w:shd w:val="clear" w:color="auto" w:fill="auto"/>
            <w:vAlign w:val="center"/>
            <w:hideMark/>
          </w:tcPr>
          <w:p w14:paraId="303A0A8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21</w:t>
            </w:r>
          </w:p>
        </w:tc>
        <w:tc>
          <w:tcPr>
            <w:tcW w:w="0" w:type="auto"/>
            <w:tcBorders>
              <w:top w:val="nil"/>
              <w:left w:val="nil"/>
              <w:bottom w:val="single" w:sz="4" w:space="0" w:color="auto"/>
              <w:right w:val="single" w:sz="4" w:space="0" w:color="auto"/>
            </w:tcBorders>
            <w:shd w:val="clear" w:color="auto" w:fill="auto"/>
            <w:vAlign w:val="center"/>
            <w:hideMark/>
          </w:tcPr>
          <w:p w14:paraId="3DB2EC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№29 п. Таежный</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437508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919397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47BF4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F0F1C4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1BBABC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7B9B3A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1A2EF1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r>
      <w:tr w:rsidR="004821DF" w:rsidRPr="004821DF" w14:paraId="0C30B7E8"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8B3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716</w:t>
            </w:r>
          </w:p>
        </w:tc>
        <w:tc>
          <w:tcPr>
            <w:tcW w:w="0" w:type="auto"/>
            <w:tcBorders>
              <w:top w:val="nil"/>
              <w:left w:val="nil"/>
              <w:bottom w:val="single" w:sz="4" w:space="0" w:color="auto"/>
              <w:right w:val="single" w:sz="4" w:space="0" w:color="auto"/>
            </w:tcBorders>
            <w:shd w:val="clear" w:color="auto" w:fill="auto"/>
            <w:vAlign w:val="center"/>
            <w:hideMark/>
          </w:tcPr>
          <w:p w14:paraId="5A5680F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"Ханты-Мансийск Стройресурс"Жилой дом №25/2 в зонемногоэтажной жилой застройки г. Сургута</w:t>
            </w:r>
          </w:p>
        </w:tc>
        <w:tc>
          <w:tcPr>
            <w:tcW w:w="0" w:type="auto"/>
            <w:tcBorders>
              <w:top w:val="nil"/>
              <w:left w:val="nil"/>
              <w:bottom w:val="single" w:sz="4" w:space="0" w:color="auto"/>
              <w:right w:val="single" w:sz="4" w:space="0" w:color="auto"/>
            </w:tcBorders>
            <w:shd w:val="clear" w:color="auto" w:fill="auto"/>
            <w:noWrap/>
            <w:vAlign w:val="center"/>
            <w:hideMark/>
          </w:tcPr>
          <w:p w14:paraId="439E2DC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30</w:t>
            </w:r>
          </w:p>
        </w:tc>
        <w:tc>
          <w:tcPr>
            <w:tcW w:w="0" w:type="auto"/>
            <w:tcBorders>
              <w:top w:val="nil"/>
              <w:left w:val="nil"/>
              <w:bottom w:val="single" w:sz="4" w:space="0" w:color="auto"/>
              <w:right w:val="single" w:sz="4" w:space="0" w:color="auto"/>
            </w:tcBorders>
            <w:shd w:val="clear" w:color="auto" w:fill="auto"/>
            <w:vAlign w:val="center"/>
            <w:hideMark/>
          </w:tcPr>
          <w:p w14:paraId="264E8E3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EB2E84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0853E1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32ABB3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0,716</w:t>
            </w:r>
          </w:p>
        </w:tc>
        <w:tc>
          <w:tcPr>
            <w:tcW w:w="0" w:type="auto"/>
            <w:tcBorders>
              <w:top w:val="nil"/>
              <w:left w:val="nil"/>
              <w:bottom w:val="single" w:sz="4" w:space="0" w:color="auto"/>
              <w:right w:val="single" w:sz="4" w:space="0" w:color="auto"/>
            </w:tcBorders>
            <w:shd w:val="clear" w:color="auto" w:fill="auto"/>
            <w:vAlign w:val="center"/>
            <w:hideMark/>
          </w:tcPr>
          <w:p w14:paraId="00110ED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0,166</w:t>
            </w:r>
          </w:p>
        </w:tc>
        <w:tc>
          <w:tcPr>
            <w:tcW w:w="0" w:type="auto"/>
            <w:tcBorders>
              <w:top w:val="nil"/>
              <w:left w:val="nil"/>
              <w:bottom w:val="single" w:sz="4" w:space="0" w:color="auto"/>
              <w:right w:val="single" w:sz="4" w:space="0" w:color="auto"/>
            </w:tcBorders>
            <w:shd w:val="clear" w:color="auto" w:fill="auto"/>
            <w:vAlign w:val="center"/>
            <w:hideMark/>
          </w:tcPr>
          <w:p w14:paraId="2973E8F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0,399</w:t>
            </w:r>
          </w:p>
        </w:tc>
        <w:tc>
          <w:tcPr>
            <w:tcW w:w="0" w:type="auto"/>
            <w:tcBorders>
              <w:top w:val="nil"/>
              <w:left w:val="nil"/>
              <w:bottom w:val="single" w:sz="4" w:space="0" w:color="auto"/>
              <w:right w:val="single" w:sz="4" w:space="0" w:color="auto"/>
            </w:tcBorders>
            <w:shd w:val="clear" w:color="auto" w:fill="auto"/>
            <w:vAlign w:val="center"/>
            <w:hideMark/>
          </w:tcPr>
          <w:p w14:paraId="5EBCF37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1D427D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0,882</w:t>
            </w:r>
          </w:p>
        </w:tc>
        <w:tc>
          <w:tcPr>
            <w:tcW w:w="0" w:type="auto"/>
            <w:tcBorders>
              <w:top w:val="nil"/>
              <w:left w:val="nil"/>
              <w:bottom w:val="single" w:sz="4" w:space="0" w:color="auto"/>
              <w:right w:val="single" w:sz="4" w:space="0" w:color="auto"/>
            </w:tcBorders>
            <w:shd w:val="clear" w:color="auto" w:fill="auto"/>
            <w:vAlign w:val="center"/>
            <w:hideMark/>
          </w:tcPr>
          <w:p w14:paraId="130A46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1,115</w:t>
            </w:r>
          </w:p>
        </w:tc>
      </w:tr>
      <w:tr w:rsidR="004821DF" w:rsidRPr="004821DF" w14:paraId="4A8FAA0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BEB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717</w:t>
            </w:r>
          </w:p>
        </w:tc>
        <w:tc>
          <w:tcPr>
            <w:tcW w:w="0" w:type="auto"/>
            <w:tcBorders>
              <w:top w:val="nil"/>
              <w:left w:val="nil"/>
              <w:bottom w:val="single" w:sz="4" w:space="0" w:color="auto"/>
              <w:right w:val="single" w:sz="4" w:space="0" w:color="auto"/>
            </w:tcBorders>
            <w:shd w:val="clear" w:color="auto" w:fill="auto"/>
            <w:vAlign w:val="center"/>
            <w:hideMark/>
          </w:tcPr>
          <w:p w14:paraId="186739EB"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ЧерныхД.А. Нежилое здание ул. Энтузиастов,21</w:t>
            </w:r>
          </w:p>
        </w:tc>
        <w:tc>
          <w:tcPr>
            <w:tcW w:w="0" w:type="auto"/>
            <w:tcBorders>
              <w:top w:val="nil"/>
              <w:left w:val="nil"/>
              <w:bottom w:val="single" w:sz="4" w:space="0" w:color="auto"/>
              <w:right w:val="single" w:sz="4" w:space="0" w:color="auto"/>
            </w:tcBorders>
            <w:shd w:val="clear" w:color="auto" w:fill="auto"/>
            <w:noWrap/>
            <w:vAlign w:val="center"/>
            <w:hideMark/>
          </w:tcPr>
          <w:p w14:paraId="4B25BD2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мкр.1</w:t>
            </w:r>
          </w:p>
        </w:tc>
        <w:tc>
          <w:tcPr>
            <w:tcW w:w="0" w:type="auto"/>
            <w:tcBorders>
              <w:top w:val="nil"/>
              <w:left w:val="nil"/>
              <w:bottom w:val="single" w:sz="4" w:space="0" w:color="auto"/>
              <w:right w:val="single" w:sz="4" w:space="0" w:color="auto"/>
            </w:tcBorders>
            <w:shd w:val="clear" w:color="auto" w:fill="auto"/>
            <w:vAlign w:val="center"/>
            <w:hideMark/>
          </w:tcPr>
          <w:p w14:paraId="01D606F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5</w:t>
            </w:r>
          </w:p>
        </w:tc>
        <w:tc>
          <w:tcPr>
            <w:tcW w:w="0" w:type="auto"/>
            <w:tcBorders>
              <w:top w:val="nil"/>
              <w:left w:val="nil"/>
              <w:bottom w:val="single" w:sz="4" w:space="0" w:color="auto"/>
              <w:right w:val="single" w:sz="4" w:space="0" w:color="auto"/>
            </w:tcBorders>
            <w:shd w:val="clear" w:color="auto" w:fill="auto"/>
            <w:vAlign w:val="center"/>
            <w:hideMark/>
          </w:tcPr>
          <w:p w14:paraId="0AD4FE8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3462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CA526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66B499A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976FC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4B31F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6C8B31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0,119</w:t>
            </w:r>
          </w:p>
        </w:tc>
        <w:tc>
          <w:tcPr>
            <w:tcW w:w="0" w:type="auto"/>
            <w:tcBorders>
              <w:top w:val="nil"/>
              <w:left w:val="nil"/>
              <w:bottom w:val="single" w:sz="4" w:space="0" w:color="auto"/>
              <w:right w:val="single" w:sz="4" w:space="0" w:color="auto"/>
            </w:tcBorders>
            <w:shd w:val="clear" w:color="auto" w:fill="auto"/>
            <w:vAlign w:val="center"/>
            <w:hideMark/>
          </w:tcPr>
          <w:p w14:paraId="5C8A8E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0,119</w:t>
            </w:r>
          </w:p>
        </w:tc>
      </w:tr>
      <w:tr w:rsidR="004821DF" w:rsidRPr="004821DF" w14:paraId="5737C78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BD1E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718</w:t>
            </w:r>
          </w:p>
        </w:tc>
        <w:tc>
          <w:tcPr>
            <w:tcW w:w="0" w:type="auto"/>
            <w:tcBorders>
              <w:top w:val="nil"/>
              <w:left w:val="nil"/>
              <w:bottom w:val="single" w:sz="4" w:space="0" w:color="auto"/>
              <w:right w:val="single" w:sz="4" w:space="0" w:color="auto"/>
            </w:tcBorders>
            <w:shd w:val="clear" w:color="auto" w:fill="auto"/>
            <w:vAlign w:val="center"/>
            <w:hideMark/>
          </w:tcPr>
          <w:p w14:paraId="1D3127B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СеверСтрой Детский сад 8 этап строительства ИТП№9</w:t>
            </w:r>
          </w:p>
        </w:tc>
        <w:tc>
          <w:tcPr>
            <w:tcW w:w="0" w:type="auto"/>
            <w:tcBorders>
              <w:top w:val="nil"/>
              <w:left w:val="nil"/>
              <w:bottom w:val="single" w:sz="4" w:space="0" w:color="auto"/>
              <w:right w:val="single" w:sz="4" w:space="0" w:color="auto"/>
            </w:tcBorders>
            <w:shd w:val="clear" w:color="auto" w:fill="auto"/>
            <w:noWrap/>
            <w:vAlign w:val="center"/>
            <w:hideMark/>
          </w:tcPr>
          <w:p w14:paraId="01CDA7A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 23А</w:t>
            </w:r>
          </w:p>
        </w:tc>
        <w:tc>
          <w:tcPr>
            <w:tcW w:w="0" w:type="auto"/>
            <w:tcBorders>
              <w:top w:val="nil"/>
              <w:left w:val="nil"/>
              <w:bottom w:val="single" w:sz="4" w:space="0" w:color="auto"/>
              <w:right w:val="single" w:sz="4" w:space="0" w:color="auto"/>
            </w:tcBorders>
            <w:shd w:val="clear" w:color="auto" w:fill="auto"/>
            <w:vAlign w:val="center"/>
            <w:hideMark/>
          </w:tcPr>
          <w:p w14:paraId="49A52A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6063F2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56DBC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DDA377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0,047</w:t>
            </w:r>
          </w:p>
        </w:tc>
        <w:tc>
          <w:tcPr>
            <w:tcW w:w="0" w:type="auto"/>
            <w:tcBorders>
              <w:top w:val="nil"/>
              <w:left w:val="nil"/>
              <w:bottom w:val="single" w:sz="4" w:space="0" w:color="auto"/>
              <w:right w:val="single" w:sz="4" w:space="0" w:color="auto"/>
            </w:tcBorders>
            <w:shd w:val="clear" w:color="auto" w:fill="auto"/>
            <w:vAlign w:val="center"/>
            <w:hideMark/>
          </w:tcPr>
          <w:p w14:paraId="078E8D9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0,033</w:t>
            </w:r>
          </w:p>
        </w:tc>
        <w:tc>
          <w:tcPr>
            <w:tcW w:w="0" w:type="auto"/>
            <w:tcBorders>
              <w:top w:val="nil"/>
              <w:left w:val="nil"/>
              <w:bottom w:val="single" w:sz="4" w:space="0" w:color="auto"/>
              <w:right w:val="single" w:sz="4" w:space="0" w:color="auto"/>
            </w:tcBorders>
            <w:shd w:val="clear" w:color="auto" w:fill="auto"/>
            <w:vAlign w:val="center"/>
            <w:hideMark/>
          </w:tcPr>
          <w:p w14:paraId="02DAF75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0,078</w:t>
            </w:r>
          </w:p>
        </w:tc>
        <w:tc>
          <w:tcPr>
            <w:tcW w:w="0" w:type="auto"/>
            <w:tcBorders>
              <w:top w:val="nil"/>
              <w:left w:val="nil"/>
              <w:bottom w:val="single" w:sz="4" w:space="0" w:color="auto"/>
              <w:right w:val="single" w:sz="4" w:space="0" w:color="auto"/>
            </w:tcBorders>
            <w:shd w:val="clear" w:color="auto" w:fill="auto"/>
            <w:vAlign w:val="center"/>
            <w:hideMark/>
          </w:tcPr>
          <w:p w14:paraId="2550308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06390E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0,080</w:t>
            </w:r>
          </w:p>
        </w:tc>
        <w:tc>
          <w:tcPr>
            <w:tcW w:w="0" w:type="auto"/>
            <w:tcBorders>
              <w:top w:val="nil"/>
              <w:left w:val="nil"/>
              <w:bottom w:val="single" w:sz="4" w:space="0" w:color="auto"/>
              <w:right w:val="single" w:sz="4" w:space="0" w:color="auto"/>
            </w:tcBorders>
            <w:shd w:val="clear" w:color="auto" w:fill="auto"/>
            <w:vAlign w:val="center"/>
            <w:hideMark/>
          </w:tcPr>
          <w:p w14:paraId="56BACC2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0,125</w:t>
            </w:r>
          </w:p>
        </w:tc>
      </w:tr>
      <w:tr w:rsidR="004821DF" w:rsidRPr="004821DF" w14:paraId="5833AAA9"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EE05B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719</w:t>
            </w:r>
          </w:p>
        </w:tc>
        <w:tc>
          <w:tcPr>
            <w:tcW w:w="0" w:type="auto"/>
            <w:tcBorders>
              <w:top w:val="nil"/>
              <w:left w:val="nil"/>
              <w:bottom w:val="single" w:sz="4" w:space="0" w:color="auto"/>
              <w:right w:val="single" w:sz="4" w:space="0" w:color="auto"/>
            </w:tcBorders>
            <w:shd w:val="clear" w:color="auto" w:fill="auto"/>
            <w:vAlign w:val="center"/>
            <w:hideMark/>
          </w:tcPr>
          <w:p w14:paraId="735F2E5A"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ООО СеверСтрой Встроенно-пристроенные помещения общественного назначения  ИТП№20</w:t>
            </w:r>
          </w:p>
        </w:tc>
        <w:tc>
          <w:tcPr>
            <w:tcW w:w="0" w:type="auto"/>
            <w:tcBorders>
              <w:top w:val="nil"/>
              <w:left w:val="nil"/>
              <w:bottom w:val="single" w:sz="4" w:space="0" w:color="auto"/>
              <w:right w:val="single" w:sz="4" w:space="0" w:color="auto"/>
            </w:tcBorders>
            <w:shd w:val="clear" w:color="auto" w:fill="auto"/>
            <w:noWrap/>
            <w:vAlign w:val="center"/>
            <w:hideMark/>
          </w:tcPr>
          <w:p w14:paraId="258214D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кв. 23А</w:t>
            </w:r>
          </w:p>
        </w:tc>
        <w:tc>
          <w:tcPr>
            <w:tcW w:w="0" w:type="auto"/>
            <w:tcBorders>
              <w:top w:val="nil"/>
              <w:left w:val="nil"/>
              <w:bottom w:val="single" w:sz="4" w:space="0" w:color="auto"/>
              <w:right w:val="single" w:sz="4" w:space="0" w:color="auto"/>
            </w:tcBorders>
            <w:shd w:val="clear" w:color="auto" w:fill="auto"/>
            <w:vAlign w:val="center"/>
            <w:hideMark/>
          </w:tcPr>
          <w:p w14:paraId="0A66C73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23F6330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7111C9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2681AB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2,411</w:t>
            </w:r>
          </w:p>
        </w:tc>
        <w:tc>
          <w:tcPr>
            <w:tcW w:w="0" w:type="auto"/>
            <w:tcBorders>
              <w:top w:val="nil"/>
              <w:left w:val="nil"/>
              <w:bottom w:val="single" w:sz="4" w:space="0" w:color="auto"/>
              <w:right w:val="single" w:sz="4" w:space="0" w:color="auto"/>
            </w:tcBorders>
            <w:shd w:val="clear" w:color="auto" w:fill="auto"/>
            <w:vAlign w:val="center"/>
            <w:hideMark/>
          </w:tcPr>
          <w:p w14:paraId="57ACDD3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1DAE689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6EEF66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8703B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2,411</w:t>
            </w:r>
          </w:p>
        </w:tc>
        <w:tc>
          <w:tcPr>
            <w:tcW w:w="0" w:type="auto"/>
            <w:tcBorders>
              <w:top w:val="nil"/>
              <w:left w:val="nil"/>
              <w:bottom w:val="single" w:sz="4" w:space="0" w:color="auto"/>
              <w:right w:val="single" w:sz="4" w:space="0" w:color="auto"/>
            </w:tcBorders>
            <w:shd w:val="clear" w:color="auto" w:fill="auto"/>
            <w:vAlign w:val="center"/>
            <w:hideMark/>
          </w:tcPr>
          <w:p w14:paraId="64BA3FE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2,411</w:t>
            </w:r>
          </w:p>
        </w:tc>
      </w:tr>
      <w:tr w:rsidR="004821DF" w:rsidRPr="004821DF" w14:paraId="78301BF7"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6F2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720</w:t>
            </w:r>
          </w:p>
        </w:tc>
        <w:tc>
          <w:tcPr>
            <w:tcW w:w="0" w:type="auto"/>
            <w:tcBorders>
              <w:top w:val="nil"/>
              <w:left w:val="nil"/>
              <w:bottom w:val="single" w:sz="4" w:space="0" w:color="auto"/>
              <w:right w:val="single" w:sz="4" w:space="0" w:color="auto"/>
            </w:tcBorders>
            <w:shd w:val="clear" w:color="auto" w:fill="auto"/>
            <w:vAlign w:val="center"/>
            <w:hideMark/>
          </w:tcPr>
          <w:p w14:paraId="5E2D5D09"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Магазин "Книги",  пр-т Ленина, 49/3 ООО Атлант- Металик</w:t>
            </w:r>
          </w:p>
        </w:tc>
        <w:tc>
          <w:tcPr>
            <w:tcW w:w="0" w:type="auto"/>
            <w:tcBorders>
              <w:top w:val="nil"/>
              <w:left w:val="nil"/>
              <w:bottom w:val="single" w:sz="4" w:space="0" w:color="auto"/>
              <w:right w:val="single" w:sz="4" w:space="0" w:color="auto"/>
            </w:tcBorders>
            <w:shd w:val="clear" w:color="auto" w:fill="auto"/>
            <w:noWrap/>
            <w:vAlign w:val="center"/>
            <w:hideMark/>
          </w:tcPr>
          <w:p w14:paraId="0D570E6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 промрайон</w:t>
            </w:r>
          </w:p>
        </w:tc>
        <w:tc>
          <w:tcPr>
            <w:tcW w:w="0" w:type="auto"/>
            <w:tcBorders>
              <w:top w:val="nil"/>
              <w:left w:val="nil"/>
              <w:bottom w:val="single" w:sz="4" w:space="0" w:color="auto"/>
              <w:right w:val="single" w:sz="4" w:space="0" w:color="auto"/>
            </w:tcBorders>
            <w:shd w:val="clear" w:color="auto" w:fill="auto"/>
            <w:vAlign w:val="center"/>
            <w:hideMark/>
          </w:tcPr>
          <w:p w14:paraId="5FCFF04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474218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A679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0694AB9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1087B01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407B8C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ED050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8BDF8B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c>
          <w:tcPr>
            <w:tcW w:w="0" w:type="auto"/>
            <w:tcBorders>
              <w:top w:val="nil"/>
              <w:left w:val="nil"/>
              <w:bottom w:val="single" w:sz="4" w:space="0" w:color="auto"/>
              <w:right w:val="single" w:sz="4" w:space="0" w:color="auto"/>
            </w:tcBorders>
            <w:shd w:val="clear" w:color="auto" w:fill="auto"/>
            <w:vAlign w:val="center"/>
            <w:hideMark/>
          </w:tcPr>
          <w:p w14:paraId="2AFAF25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0,005</w:t>
            </w:r>
          </w:p>
        </w:tc>
      </w:tr>
      <w:tr w:rsidR="004821DF" w:rsidRPr="004821DF" w14:paraId="475BFEC4"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ADD88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721</w:t>
            </w:r>
          </w:p>
        </w:tc>
        <w:tc>
          <w:tcPr>
            <w:tcW w:w="0" w:type="auto"/>
            <w:tcBorders>
              <w:top w:val="nil"/>
              <w:left w:val="nil"/>
              <w:bottom w:val="single" w:sz="4" w:space="0" w:color="auto"/>
              <w:right w:val="single" w:sz="4" w:space="0" w:color="auto"/>
            </w:tcBorders>
            <w:shd w:val="clear" w:color="auto" w:fill="auto"/>
            <w:vAlign w:val="center"/>
            <w:hideMark/>
          </w:tcPr>
          <w:p w14:paraId="705982F2"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Теплый склад, гараж, ул. Сосновая, 6 строение 4</w:t>
            </w:r>
            <w:r w:rsidRPr="004821DF">
              <w:rPr>
                <w:rFonts w:ascii="Times New Roman" w:eastAsia="Times New Roman" w:hAnsi="Times New Roman" w:cs="Times New Roman"/>
                <w:color w:val="000000"/>
                <w:sz w:val="20"/>
                <w:szCs w:val="20"/>
                <w:lang w:val="ru-RU" w:eastAsia="ru-RU"/>
              </w:rPr>
              <w:br/>
              <w:t>Кошкаров Д.Л.</w:t>
            </w:r>
          </w:p>
        </w:tc>
        <w:tc>
          <w:tcPr>
            <w:tcW w:w="0" w:type="auto"/>
            <w:tcBorders>
              <w:top w:val="nil"/>
              <w:left w:val="nil"/>
              <w:bottom w:val="single" w:sz="4" w:space="0" w:color="auto"/>
              <w:right w:val="single" w:sz="4" w:space="0" w:color="auto"/>
            </w:tcBorders>
            <w:shd w:val="clear" w:color="auto" w:fill="auto"/>
            <w:noWrap/>
            <w:vAlign w:val="center"/>
            <w:hideMark/>
          </w:tcPr>
          <w:p w14:paraId="350163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 промрайон</w:t>
            </w:r>
          </w:p>
        </w:tc>
        <w:tc>
          <w:tcPr>
            <w:tcW w:w="0" w:type="auto"/>
            <w:tcBorders>
              <w:top w:val="nil"/>
              <w:left w:val="nil"/>
              <w:bottom w:val="single" w:sz="4" w:space="0" w:color="auto"/>
              <w:right w:val="single" w:sz="4" w:space="0" w:color="auto"/>
            </w:tcBorders>
            <w:shd w:val="clear" w:color="auto" w:fill="auto"/>
            <w:vAlign w:val="center"/>
            <w:hideMark/>
          </w:tcPr>
          <w:p w14:paraId="1142656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3B3925A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65DCC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50D3436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53CD144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90473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23096EF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BF1B23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c>
          <w:tcPr>
            <w:tcW w:w="0" w:type="auto"/>
            <w:tcBorders>
              <w:top w:val="nil"/>
              <w:left w:val="nil"/>
              <w:bottom w:val="single" w:sz="4" w:space="0" w:color="auto"/>
              <w:right w:val="single" w:sz="4" w:space="0" w:color="auto"/>
            </w:tcBorders>
            <w:shd w:val="clear" w:color="auto" w:fill="auto"/>
            <w:vAlign w:val="center"/>
            <w:hideMark/>
          </w:tcPr>
          <w:p w14:paraId="424E0D2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0,016</w:t>
            </w:r>
          </w:p>
        </w:tc>
      </w:tr>
      <w:tr w:rsidR="004821DF" w:rsidRPr="004821DF" w14:paraId="14E65B5A"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97E5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722</w:t>
            </w:r>
          </w:p>
        </w:tc>
        <w:tc>
          <w:tcPr>
            <w:tcW w:w="0" w:type="auto"/>
            <w:tcBorders>
              <w:top w:val="nil"/>
              <w:left w:val="nil"/>
              <w:bottom w:val="single" w:sz="4" w:space="0" w:color="auto"/>
              <w:right w:val="single" w:sz="4" w:space="0" w:color="auto"/>
            </w:tcBorders>
            <w:shd w:val="clear" w:color="auto" w:fill="auto"/>
            <w:vAlign w:val="center"/>
            <w:hideMark/>
          </w:tcPr>
          <w:p w14:paraId="3181BBD5"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Диспетчерская, ул. Сосновая, 6 строение 29 Кошкаров Д.Л.</w:t>
            </w:r>
          </w:p>
        </w:tc>
        <w:tc>
          <w:tcPr>
            <w:tcW w:w="0" w:type="auto"/>
            <w:tcBorders>
              <w:top w:val="nil"/>
              <w:left w:val="nil"/>
              <w:bottom w:val="single" w:sz="4" w:space="0" w:color="auto"/>
              <w:right w:val="single" w:sz="4" w:space="0" w:color="auto"/>
            </w:tcBorders>
            <w:shd w:val="clear" w:color="auto" w:fill="auto"/>
            <w:noWrap/>
            <w:vAlign w:val="center"/>
            <w:hideMark/>
          </w:tcPr>
          <w:p w14:paraId="590FB27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Восточный промрайон</w:t>
            </w:r>
          </w:p>
        </w:tc>
        <w:tc>
          <w:tcPr>
            <w:tcW w:w="0" w:type="auto"/>
            <w:tcBorders>
              <w:top w:val="nil"/>
              <w:left w:val="nil"/>
              <w:bottom w:val="single" w:sz="4" w:space="0" w:color="auto"/>
              <w:right w:val="single" w:sz="4" w:space="0" w:color="auto"/>
            </w:tcBorders>
            <w:shd w:val="clear" w:color="auto" w:fill="auto"/>
            <w:vAlign w:val="center"/>
            <w:hideMark/>
          </w:tcPr>
          <w:p w14:paraId="4A3F7CF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3</w:t>
            </w:r>
          </w:p>
        </w:tc>
        <w:tc>
          <w:tcPr>
            <w:tcW w:w="0" w:type="auto"/>
            <w:tcBorders>
              <w:top w:val="nil"/>
              <w:left w:val="nil"/>
              <w:bottom w:val="single" w:sz="4" w:space="0" w:color="auto"/>
              <w:right w:val="single" w:sz="4" w:space="0" w:color="auto"/>
            </w:tcBorders>
            <w:shd w:val="clear" w:color="auto" w:fill="auto"/>
            <w:vAlign w:val="center"/>
            <w:hideMark/>
          </w:tcPr>
          <w:p w14:paraId="00AAE15D"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6944C0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2359EE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0E1EF5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54BBAA6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E83FE0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8B5A55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c>
          <w:tcPr>
            <w:tcW w:w="0" w:type="auto"/>
            <w:tcBorders>
              <w:top w:val="nil"/>
              <w:left w:val="nil"/>
              <w:bottom w:val="single" w:sz="4" w:space="0" w:color="auto"/>
              <w:right w:val="single" w:sz="4" w:space="0" w:color="auto"/>
            </w:tcBorders>
            <w:shd w:val="clear" w:color="auto" w:fill="auto"/>
            <w:vAlign w:val="center"/>
            <w:hideMark/>
          </w:tcPr>
          <w:p w14:paraId="1B93EC8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0,164</w:t>
            </w:r>
          </w:p>
        </w:tc>
      </w:tr>
      <w:tr w:rsidR="004821DF" w:rsidRPr="004821DF" w14:paraId="7AB48932"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B50C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723</w:t>
            </w:r>
          </w:p>
        </w:tc>
        <w:tc>
          <w:tcPr>
            <w:tcW w:w="0" w:type="auto"/>
            <w:tcBorders>
              <w:top w:val="nil"/>
              <w:left w:val="nil"/>
              <w:bottom w:val="single" w:sz="4" w:space="0" w:color="auto"/>
              <w:right w:val="single" w:sz="4" w:space="0" w:color="auto"/>
            </w:tcBorders>
            <w:shd w:val="clear" w:color="auto" w:fill="auto"/>
            <w:vAlign w:val="center"/>
            <w:hideMark/>
          </w:tcPr>
          <w:p w14:paraId="3866CE4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Центр высоких биомедицинских технологий ООО "Швабе-Москва</w:t>
            </w:r>
          </w:p>
        </w:tc>
        <w:tc>
          <w:tcPr>
            <w:tcW w:w="0" w:type="auto"/>
            <w:tcBorders>
              <w:top w:val="nil"/>
              <w:left w:val="nil"/>
              <w:bottom w:val="single" w:sz="4" w:space="0" w:color="auto"/>
              <w:right w:val="single" w:sz="4" w:space="0" w:color="auto"/>
            </w:tcBorders>
            <w:shd w:val="clear" w:color="auto" w:fill="auto"/>
            <w:noWrap/>
            <w:vAlign w:val="center"/>
            <w:hideMark/>
          </w:tcPr>
          <w:p w14:paraId="5B03D6B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Югорский тракт</w:t>
            </w:r>
          </w:p>
        </w:tc>
        <w:tc>
          <w:tcPr>
            <w:tcW w:w="0" w:type="auto"/>
            <w:tcBorders>
              <w:top w:val="nil"/>
              <w:left w:val="nil"/>
              <w:bottom w:val="single" w:sz="4" w:space="0" w:color="auto"/>
              <w:right w:val="single" w:sz="4" w:space="0" w:color="auto"/>
            </w:tcBorders>
            <w:shd w:val="clear" w:color="auto" w:fill="auto"/>
            <w:vAlign w:val="center"/>
            <w:hideMark/>
          </w:tcPr>
          <w:p w14:paraId="3D51771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15</w:t>
            </w:r>
          </w:p>
        </w:tc>
        <w:tc>
          <w:tcPr>
            <w:tcW w:w="0" w:type="auto"/>
            <w:tcBorders>
              <w:top w:val="nil"/>
              <w:left w:val="nil"/>
              <w:bottom w:val="single" w:sz="4" w:space="0" w:color="auto"/>
              <w:right w:val="single" w:sz="4" w:space="0" w:color="auto"/>
            </w:tcBorders>
            <w:shd w:val="clear" w:color="auto" w:fill="auto"/>
            <w:vAlign w:val="center"/>
            <w:hideMark/>
          </w:tcPr>
          <w:p w14:paraId="7953495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Котельная №23 "Ледовый Дворец"</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B312BC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2025</w:t>
            </w:r>
          </w:p>
        </w:tc>
        <w:tc>
          <w:tcPr>
            <w:tcW w:w="0" w:type="auto"/>
            <w:tcBorders>
              <w:top w:val="nil"/>
              <w:left w:val="nil"/>
              <w:bottom w:val="single" w:sz="4" w:space="0" w:color="auto"/>
              <w:right w:val="single" w:sz="4" w:space="0" w:color="auto"/>
            </w:tcBorders>
            <w:shd w:val="clear" w:color="auto" w:fill="auto"/>
            <w:vAlign w:val="center"/>
            <w:hideMark/>
          </w:tcPr>
          <w:p w14:paraId="786857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1,228</w:t>
            </w:r>
          </w:p>
        </w:tc>
        <w:tc>
          <w:tcPr>
            <w:tcW w:w="0" w:type="auto"/>
            <w:tcBorders>
              <w:top w:val="nil"/>
              <w:left w:val="nil"/>
              <w:bottom w:val="single" w:sz="4" w:space="0" w:color="auto"/>
              <w:right w:val="single" w:sz="4" w:space="0" w:color="auto"/>
            </w:tcBorders>
            <w:shd w:val="clear" w:color="auto" w:fill="auto"/>
            <w:vAlign w:val="center"/>
            <w:hideMark/>
          </w:tcPr>
          <w:p w14:paraId="56018C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0,081</w:t>
            </w:r>
          </w:p>
        </w:tc>
        <w:tc>
          <w:tcPr>
            <w:tcW w:w="0" w:type="auto"/>
            <w:tcBorders>
              <w:top w:val="nil"/>
              <w:left w:val="nil"/>
              <w:bottom w:val="single" w:sz="4" w:space="0" w:color="auto"/>
              <w:right w:val="single" w:sz="4" w:space="0" w:color="auto"/>
            </w:tcBorders>
            <w:shd w:val="clear" w:color="auto" w:fill="auto"/>
            <w:vAlign w:val="center"/>
            <w:hideMark/>
          </w:tcPr>
          <w:p w14:paraId="1483FB7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0,194</w:t>
            </w:r>
          </w:p>
        </w:tc>
        <w:tc>
          <w:tcPr>
            <w:tcW w:w="0" w:type="auto"/>
            <w:tcBorders>
              <w:top w:val="nil"/>
              <w:left w:val="nil"/>
              <w:bottom w:val="single" w:sz="4" w:space="0" w:color="auto"/>
              <w:right w:val="single" w:sz="4" w:space="0" w:color="auto"/>
            </w:tcBorders>
            <w:shd w:val="clear" w:color="auto" w:fill="auto"/>
            <w:vAlign w:val="center"/>
            <w:hideMark/>
          </w:tcPr>
          <w:p w14:paraId="2653511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55A83B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1,309</w:t>
            </w:r>
          </w:p>
        </w:tc>
        <w:tc>
          <w:tcPr>
            <w:tcW w:w="0" w:type="auto"/>
            <w:tcBorders>
              <w:top w:val="nil"/>
              <w:left w:val="nil"/>
              <w:bottom w:val="single" w:sz="4" w:space="0" w:color="auto"/>
              <w:right w:val="single" w:sz="4" w:space="0" w:color="auto"/>
            </w:tcBorders>
            <w:shd w:val="clear" w:color="auto" w:fill="auto"/>
            <w:vAlign w:val="center"/>
            <w:hideMark/>
          </w:tcPr>
          <w:p w14:paraId="5C7B212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1,422</w:t>
            </w:r>
          </w:p>
        </w:tc>
      </w:tr>
      <w:tr w:rsidR="004821DF" w:rsidRPr="004821DF" w14:paraId="72E482FE"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0038C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724</w:t>
            </w:r>
          </w:p>
        </w:tc>
        <w:tc>
          <w:tcPr>
            <w:tcW w:w="0" w:type="auto"/>
            <w:tcBorders>
              <w:top w:val="nil"/>
              <w:left w:val="nil"/>
              <w:bottom w:val="single" w:sz="4" w:space="0" w:color="auto"/>
              <w:right w:val="single" w:sz="4" w:space="0" w:color="auto"/>
            </w:tcBorders>
            <w:shd w:val="clear" w:color="auto" w:fill="auto"/>
            <w:vAlign w:val="center"/>
            <w:hideMark/>
          </w:tcPr>
          <w:p w14:paraId="528FF134"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№7 (1этап) ООО СЗ "Столица"</w:t>
            </w:r>
          </w:p>
        </w:tc>
        <w:tc>
          <w:tcPr>
            <w:tcW w:w="0" w:type="auto"/>
            <w:tcBorders>
              <w:top w:val="nil"/>
              <w:left w:val="nil"/>
              <w:bottom w:val="single" w:sz="4" w:space="0" w:color="auto"/>
              <w:right w:val="single" w:sz="4" w:space="0" w:color="auto"/>
            </w:tcBorders>
            <w:shd w:val="clear" w:color="auto" w:fill="auto"/>
            <w:noWrap/>
            <w:vAlign w:val="center"/>
            <w:hideMark/>
          </w:tcPr>
          <w:p w14:paraId="772544E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31Б</w:t>
            </w:r>
          </w:p>
        </w:tc>
        <w:tc>
          <w:tcPr>
            <w:tcW w:w="0" w:type="auto"/>
            <w:tcBorders>
              <w:top w:val="nil"/>
              <w:left w:val="nil"/>
              <w:bottom w:val="single" w:sz="4" w:space="0" w:color="auto"/>
              <w:right w:val="single" w:sz="4" w:space="0" w:color="auto"/>
            </w:tcBorders>
            <w:shd w:val="clear" w:color="auto" w:fill="auto"/>
            <w:vAlign w:val="center"/>
            <w:hideMark/>
          </w:tcPr>
          <w:p w14:paraId="6BD1837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5FAE8B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6383FF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76FB377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0,439</w:t>
            </w:r>
          </w:p>
        </w:tc>
        <w:tc>
          <w:tcPr>
            <w:tcW w:w="0" w:type="auto"/>
            <w:tcBorders>
              <w:top w:val="nil"/>
              <w:left w:val="nil"/>
              <w:bottom w:val="single" w:sz="4" w:space="0" w:color="auto"/>
              <w:right w:val="single" w:sz="4" w:space="0" w:color="auto"/>
            </w:tcBorders>
            <w:shd w:val="clear" w:color="auto" w:fill="auto"/>
            <w:vAlign w:val="center"/>
            <w:hideMark/>
          </w:tcPr>
          <w:p w14:paraId="1E8C457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0651FA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11F320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3723CC6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0,516</w:t>
            </w:r>
          </w:p>
        </w:tc>
        <w:tc>
          <w:tcPr>
            <w:tcW w:w="0" w:type="auto"/>
            <w:tcBorders>
              <w:top w:val="nil"/>
              <w:left w:val="nil"/>
              <w:bottom w:val="single" w:sz="4" w:space="0" w:color="auto"/>
              <w:right w:val="single" w:sz="4" w:space="0" w:color="auto"/>
            </w:tcBorders>
            <w:shd w:val="clear" w:color="auto" w:fill="auto"/>
            <w:vAlign w:val="center"/>
            <w:hideMark/>
          </w:tcPr>
          <w:p w14:paraId="736488E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0,625</w:t>
            </w:r>
          </w:p>
        </w:tc>
      </w:tr>
      <w:tr w:rsidR="004821DF" w:rsidRPr="004821DF" w14:paraId="184C1E2F"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82475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725</w:t>
            </w:r>
          </w:p>
        </w:tc>
        <w:tc>
          <w:tcPr>
            <w:tcW w:w="0" w:type="auto"/>
            <w:tcBorders>
              <w:top w:val="nil"/>
              <w:left w:val="nil"/>
              <w:bottom w:val="single" w:sz="4" w:space="0" w:color="auto"/>
              <w:right w:val="single" w:sz="4" w:space="0" w:color="auto"/>
            </w:tcBorders>
            <w:shd w:val="clear" w:color="auto" w:fill="auto"/>
            <w:vAlign w:val="center"/>
            <w:hideMark/>
          </w:tcPr>
          <w:p w14:paraId="77F7417F"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№7.1 (2этап) ООО СЗ "Столица"</w:t>
            </w:r>
          </w:p>
        </w:tc>
        <w:tc>
          <w:tcPr>
            <w:tcW w:w="0" w:type="auto"/>
            <w:tcBorders>
              <w:top w:val="nil"/>
              <w:left w:val="nil"/>
              <w:bottom w:val="single" w:sz="4" w:space="0" w:color="auto"/>
              <w:right w:val="single" w:sz="4" w:space="0" w:color="auto"/>
            </w:tcBorders>
            <w:shd w:val="clear" w:color="auto" w:fill="auto"/>
            <w:noWrap/>
            <w:vAlign w:val="center"/>
            <w:hideMark/>
          </w:tcPr>
          <w:p w14:paraId="639899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31Б</w:t>
            </w:r>
          </w:p>
        </w:tc>
        <w:tc>
          <w:tcPr>
            <w:tcW w:w="0" w:type="auto"/>
            <w:tcBorders>
              <w:top w:val="nil"/>
              <w:left w:val="nil"/>
              <w:bottom w:val="single" w:sz="4" w:space="0" w:color="auto"/>
              <w:right w:val="single" w:sz="4" w:space="0" w:color="auto"/>
            </w:tcBorders>
            <w:shd w:val="clear" w:color="auto" w:fill="auto"/>
            <w:vAlign w:val="center"/>
            <w:hideMark/>
          </w:tcPr>
          <w:p w14:paraId="7037415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12D32D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725D66"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2023</w:t>
            </w:r>
          </w:p>
        </w:tc>
        <w:tc>
          <w:tcPr>
            <w:tcW w:w="0" w:type="auto"/>
            <w:tcBorders>
              <w:top w:val="nil"/>
              <w:left w:val="nil"/>
              <w:bottom w:val="single" w:sz="4" w:space="0" w:color="auto"/>
              <w:right w:val="single" w:sz="4" w:space="0" w:color="auto"/>
            </w:tcBorders>
            <w:shd w:val="clear" w:color="auto" w:fill="auto"/>
            <w:vAlign w:val="center"/>
            <w:hideMark/>
          </w:tcPr>
          <w:p w14:paraId="2075EA5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0,291</w:t>
            </w:r>
          </w:p>
        </w:tc>
        <w:tc>
          <w:tcPr>
            <w:tcW w:w="0" w:type="auto"/>
            <w:tcBorders>
              <w:top w:val="nil"/>
              <w:left w:val="nil"/>
              <w:bottom w:val="single" w:sz="4" w:space="0" w:color="auto"/>
              <w:right w:val="single" w:sz="4" w:space="0" w:color="auto"/>
            </w:tcBorders>
            <w:shd w:val="clear" w:color="auto" w:fill="auto"/>
            <w:vAlign w:val="center"/>
            <w:hideMark/>
          </w:tcPr>
          <w:p w14:paraId="66AB2494"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4EA724F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7D422AD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6E715CE7"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0E06072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0,432</w:t>
            </w:r>
          </w:p>
        </w:tc>
      </w:tr>
      <w:tr w:rsidR="004821DF" w:rsidRPr="004821DF" w14:paraId="69E9E25D"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2EB67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726</w:t>
            </w:r>
          </w:p>
        </w:tc>
        <w:tc>
          <w:tcPr>
            <w:tcW w:w="0" w:type="auto"/>
            <w:tcBorders>
              <w:top w:val="nil"/>
              <w:left w:val="nil"/>
              <w:bottom w:val="single" w:sz="4" w:space="0" w:color="auto"/>
              <w:right w:val="single" w:sz="4" w:space="0" w:color="auto"/>
            </w:tcBorders>
            <w:shd w:val="clear" w:color="auto" w:fill="auto"/>
            <w:vAlign w:val="center"/>
            <w:hideMark/>
          </w:tcPr>
          <w:p w14:paraId="0A1A87FD"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№8 (1 этап) ООО СЗ "Столица"</w:t>
            </w:r>
          </w:p>
        </w:tc>
        <w:tc>
          <w:tcPr>
            <w:tcW w:w="0" w:type="auto"/>
            <w:tcBorders>
              <w:top w:val="nil"/>
              <w:left w:val="nil"/>
              <w:bottom w:val="single" w:sz="4" w:space="0" w:color="auto"/>
              <w:right w:val="single" w:sz="4" w:space="0" w:color="auto"/>
            </w:tcBorders>
            <w:shd w:val="clear" w:color="auto" w:fill="auto"/>
            <w:noWrap/>
            <w:vAlign w:val="center"/>
            <w:hideMark/>
          </w:tcPr>
          <w:p w14:paraId="36DFB47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31Б</w:t>
            </w:r>
          </w:p>
        </w:tc>
        <w:tc>
          <w:tcPr>
            <w:tcW w:w="0" w:type="auto"/>
            <w:tcBorders>
              <w:top w:val="nil"/>
              <w:left w:val="nil"/>
              <w:bottom w:val="single" w:sz="4" w:space="0" w:color="auto"/>
              <w:right w:val="single" w:sz="4" w:space="0" w:color="auto"/>
            </w:tcBorders>
            <w:shd w:val="clear" w:color="auto" w:fill="auto"/>
            <w:vAlign w:val="center"/>
            <w:hideMark/>
          </w:tcPr>
          <w:p w14:paraId="3F1A7AD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75E6720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4B04E2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1AB40F02"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0,439</w:t>
            </w:r>
          </w:p>
        </w:tc>
        <w:tc>
          <w:tcPr>
            <w:tcW w:w="0" w:type="auto"/>
            <w:tcBorders>
              <w:top w:val="nil"/>
              <w:left w:val="nil"/>
              <w:bottom w:val="single" w:sz="4" w:space="0" w:color="auto"/>
              <w:right w:val="single" w:sz="4" w:space="0" w:color="auto"/>
            </w:tcBorders>
            <w:shd w:val="clear" w:color="auto" w:fill="auto"/>
            <w:vAlign w:val="center"/>
            <w:hideMark/>
          </w:tcPr>
          <w:p w14:paraId="08B0807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0,077</w:t>
            </w:r>
          </w:p>
        </w:tc>
        <w:tc>
          <w:tcPr>
            <w:tcW w:w="0" w:type="auto"/>
            <w:tcBorders>
              <w:top w:val="nil"/>
              <w:left w:val="nil"/>
              <w:bottom w:val="single" w:sz="4" w:space="0" w:color="auto"/>
              <w:right w:val="single" w:sz="4" w:space="0" w:color="auto"/>
            </w:tcBorders>
            <w:shd w:val="clear" w:color="auto" w:fill="auto"/>
            <w:vAlign w:val="center"/>
            <w:hideMark/>
          </w:tcPr>
          <w:p w14:paraId="763D2CA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0,186</w:t>
            </w:r>
          </w:p>
        </w:tc>
        <w:tc>
          <w:tcPr>
            <w:tcW w:w="0" w:type="auto"/>
            <w:tcBorders>
              <w:top w:val="nil"/>
              <w:left w:val="nil"/>
              <w:bottom w:val="single" w:sz="4" w:space="0" w:color="auto"/>
              <w:right w:val="single" w:sz="4" w:space="0" w:color="auto"/>
            </w:tcBorders>
            <w:shd w:val="clear" w:color="auto" w:fill="auto"/>
            <w:vAlign w:val="center"/>
            <w:hideMark/>
          </w:tcPr>
          <w:p w14:paraId="23E79B5A"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073F8FA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0,516</w:t>
            </w:r>
          </w:p>
        </w:tc>
        <w:tc>
          <w:tcPr>
            <w:tcW w:w="0" w:type="auto"/>
            <w:tcBorders>
              <w:top w:val="nil"/>
              <w:left w:val="nil"/>
              <w:bottom w:val="single" w:sz="4" w:space="0" w:color="auto"/>
              <w:right w:val="single" w:sz="4" w:space="0" w:color="auto"/>
            </w:tcBorders>
            <w:shd w:val="clear" w:color="auto" w:fill="auto"/>
            <w:vAlign w:val="center"/>
            <w:hideMark/>
          </w:tcPr>
          <w:p w14:paraId="2C76F03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0,625</w:t>
            </w:r>
          </w:p>
        </w:tc>
      </w:tr>
      <w:tr w:rsidR="004821DF" w:rsidRPr="004821DF" w14:paraId="37D58913" w14:textId="77777777" w:rsidTr="00C830D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9E0411"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727</w:t>
            </w:r>
          </w:p>
        </w:tc>
        <w:tc>
          <w:tcPr>
            <w:tcW w:w="0" w:type="auto"/>
            <w:tcBorders>
              <w:top w:val="nil"/>
              <w:left w:val="nil"/>
              <w:bottom w:val="single" w:sz="4" w:space="0" w:color="auto"/>
              <w:right w:val="single" w:sz="4" w:space="0" w:color="auto"/>
            </w:tcBorders>
            <w:shd w:val="clear" w:color="auto" w:fill="auto"/>
            <w:vAlign w:val="center"/>
            <w:hideMark/>
          </w:tcPr>
          <w:p w14:paraId="650EEACC" w14:textId="77777777" w:rsidR="004821DF" w:rsidRPr="004821DF" w:rsidRDefault="004821DF" w:rsidP="004821DF">
            <w:pPr>
              <w:widowControl/>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Жилой дом №8.1. (2 этап)</w:t>
            </w:r>
          </w:p>
        </w:tc>
        <w:tc>
          <w:tcPr>
            <w:tcW w:w="0" w:type="auto"/>
            <w:tcBorders>
              <w:top w:val="nil"/>
              <w:left w:val="nil"/>
              <w:bottom w:val="single" w:sz="4" w:space="0" w:color="auto"/>
              <w:right w:val="single" w:sz="4" w:space="0" w:color="auto"/>
            </w:tcBorders>
            <w:shd w:val="clear" w:color="auto" w:fill="auto"/>
            <w:noWrap/>
            <w:vAlign w:val="center"/>
            <w:hideMark/>
          </w:tcPr>
          <w:p w14:paraId="0852802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мкр. 31Б</w:t>
            </w:r>
          </w:p>
        </w:tc>
        <w:tc>
          <w:tcPr>
            <w:tcW w:w="0" w:type="auto"/>
            <w:tcBorders>
              <w:top w:val="nil"/>
              <w:left w:val="nil"/>
              <w:bottom w:val="single" w:sz="4" w:space="0" w:color="auto"/>
              <w:right w:val="single" w:sz="4" w:space="0" w:color="auto"/>
            </w:tcBorders>
            <w:shd w:val="clear" w:color="auto" w:fill="auto"/>
            <w:vAlign w:val="center"/>
            <w:hideMark/>
          </w:tcPr>
          <w:p w14:paraId="600B5585"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1</w:t>
            </w:r>
          </w:p>
        </w:tc>
        <w:tc>
          <w:tcPr>
            <w:tcW w:w="0" w:type="auto"/>
            <w:tcBorders>
              <w:top w:val="nil"/>
              <w:left w:val="nil"/>
              <w:bottom w:val="single" w:sz="4" w:space="0" w:color="auto"/>
              <w:right w:val="single" w:sz="4" w:space="0" w:color="auto"/>
            </w:tcBorders>
            <w:shd w:val="clear" w:color="auto" w:fill="auto"/>
            <w:vAlign w:val="center"/>
            <w:hideMark/>
          </w:tcPr>
          <w:p w14:paraId="2DDCCB19"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СГРЭС-1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685A9F"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2024</w:t>
            </w:r>
          </w:p>
        </w:tc>
        <w:tc>
          <w:tcPr>
            <w:tcW w:w="0" w:type="auto"/>
            <w:tcBorders>
              <w:top w:val="nil"/>
              <w:left w:val="nil"/>
              <w:bottom w:val="single" w:sz="4" w:space="0" w:color="auto"/>
              <w:right w:val="single" w:sz="4" w:space="0" w:color="auto"/>
            </w:tcBorders>
            <w:shd w:val="clear" w:color="auto" w:fill="auto"/>
            <w:vAlign w:val="center"/>
            <w:hideMark/>
          </w:tcPr>
          <w:p w14:paraId="606945C0"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0,291</w:t>
            </w:r>
          </w:p>
        </w:tc>
        <w:tc>
          <w:tcPr>
            <w:tcW w:w="0" w:type="auto"/>
            <w:tcBorders>
              <w:top w:val="nil"/>
              <w:left w:val="nil"/>
              <w:bottom w:val="single" w:sz="4" w:space="0" w:color="auto"/>
              <w:right w:val="single" w:sz="4" w:space="0" w:color="auto"/>
            </w:tcBorders>
            <w:shd w:val="clear" w:color="auto" w:fill="auto"/>
            <w:vAlign w:val="center"/>
            <w:hideMark/>
          </w:tcPr>
          <w:p w14:paraId="41A5B53C"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0,059</w:t>
            </w:r>
          </w:p>
        </w:tc>
        <w:tc>
          <w:tcPr>
            <w:tcW w:w="0" w:type="auto"/>
            <w:tcBorders>
              <w:top w:val="nil"/>
              <w:left w:val="nil"/>
              <w:bottom w:val="single" w:sz="4" w:space="0" w:color="auto"/>
              <w:right w:val="single" w:sz="4" w:space="0" w:color="auto"/>
            </w:tcBorders>
            <w:shd w:val="clear" w:color="auto" w:fill="auto"/>
            <w:vAlign w:val="center"/>
            <w:hideMark/>
          </w:tcPr>
          <w:p w14:paraId="0D269A83"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0,141</w:t>
            </w:r>
          </w:p>
        </w:tc>
        <w:tc>
          <w:tcPr>
            <w:tcW w:w="0" w:type="auto"/>
            <w:tcBorders>
              <w:top w:val="nil"/>
              <w:left w:val="nil"/>
              <w:bottom w:val="single" w:sz="4" w:space="0" w:color="auto"/>
              <w:right w:val="single" w:sz="4" w:space="0" w:color="auto"/>
            </w:tcBorders>
            <w:shd w:val="clear" w:color="auto" w:fill="auto"/>
            <w:vAlign w:val="center"/>
            <w:hideMark/>
          </w:tcPr>
          <w:p w14:paraId="1D0253A8"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0,000</w:t>
            </w:r>
          </w:p>
        </w:tc>
        <w:tc>
          <w:tcPr>
            <w:tcW w:w="0" w:type="auto"/>
            <w:tcBorders>
              <w:top w:val="nil"/>
              <w:left w:val="nil"/>
              <w:bottom w:val="single" w:sz="4" w:space="0" w:color="auto"/>
              <w:right w:val="single" w:sz="4" w:space="0" w:color="auto"/>
            </w:tcBorders>
            <w:shd w:val="clear" w:color="auto" w:fill="auto"/>
            <w:vAlign w:val="center"/>
            <w:hideMark/>
          </w:tcPr>
          <w:p w14:paraId="7D50131E"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0,350</w:t>
            </w:r>
          </w:p>
        </w:tc>
        <w:tc>
          <w:tcPr>
            <w:tcW w:w="0" w:type="auto"/>
            <w:tcBorders>
              <w:top w:val="nil"/>
              <w:left w:val="nil"/>
              <w:bottom w:val="single" w:sz="4" w:space="0" w:color="auto"/>
              <w:right w:val="single" w:sz="4" w:space="0" w:color="auto"/>
            </w:tcBorders>
            <w:shd w:val="clear" w:color="auto" w:fill="auto"/>
            <w:vAlign w:val="center"/>
            <w:hideMark/>
          </w:tcPr>
          <w:p w14:paraId="03FA63DB" w14:textId="77777777" w:rsidR="004821DF" w:rsidRPr="004821DF" w:rsidRDefault="004821DF" w:rsidP="004821DF">
            <w:pPr>
              <w:widowControl/>
              <w:jc w:val="center"/>
              <w:rPr>
                <w:rFonts w:ascii="Times New Roman" w:eastAsia="Times New Roman" w:hAnsi="Times New Roman" w:cs="Times New Roman"/>
                <w:color w:val="000000"/>
                <w:sz w:val="20"/>
                <w:szCs w:val="20"/>
                <w:lang w:val="ru-RU" w:eastAsia="ru-RU"/>
              </w:rPr>
            </w:pPr>
            <w:r w:rsidRPr="004821DF">
              <w:rPr>
                <w:rFonts w:ascii="Times New Roman" w:eastAsia="Times New Roman" w:hAnsi="Times New Roman" w:cs="Times New Roman"/>
                <w:color w:val="000000"/>
                <w:sz w:val="20"/>
                <w:szCs w:val="20"/>
                <w:lang w:val="ru-RU" w:eastAsia="ru-RU"/>
              </w:rPr>
              <w:t>0,432</w:t>
            </w:r>
          </w:p>
        </w:tc>
      </w:tr>
    </w:tbl>
    <w:p w14:paraId="1E3EA36C" w14:textId="7A674AE9" w:rsidR="00F2735A" w:rsidRDefault="00F2735A" w:rsidP="00F2735A">
      <w:pPr>
        <w:tabs>
          <w:tab w:val="left" w:pos="4020"/>
        </w:tabs>
        <w:rPr>
          <w:rFonts w:ascii="Times New Roman" w:hAnsi="Times New Roman" w:cs="Times New Roman"/>
          <w:szCs w:val="24"/>
          <w:lang w:val="ru-RU"/>
        </w:rPr>
      </w:pPr>
    </w:p>
    <w:p w14:paraId="04E59623" w14:textId="46194127" w:rsidR="00F2735A" w:rsidRPr="00F2735A" w:rsidRDefault="00F2735A" w:rsidP="00F2735A">
      <w:pPr>
        <w:tabs>
          <w:tab w:val="left" w:pos="4020"/>
        </w:tabs>
        <w:rPr>
          <w:lang w:val="ru-RU"/>
        </w:rPr>
        <w:sectPr w:rsidR="00F2735A" w:rsidRPr="00F2735A" w:rsidSect="0024301A">
          <w:pgSz w:w="23811" w:h="16838" w:orient="landscape" w:code="8"/>
          <w:pgMar w:top="851" w:right="567" w:bottom="567" w:left="567" w:header="283" w:footer="283" w:gutter="0"/>
          <w:cols w:space="720"/>
          <w:docGrid w:linePitch="299"/>
        </w:sectPr>
      </w:pPr>
      <w:r>
        <w:rPr>
          <w:lang w:val="ru-RU"/>
        </w:rPr>
        <w:tab/>
      </w:r>
    </w:p>
    <w:p w14:paraId="3F41D103" w14:textId="5F0C00EB" w:rsidR="005A114D" w:rsidRPr="00B5687A" w:rsidRDefault="00F13801" w:rsidP="006536D6">
      <w:pPr>
        <w:pStyle w:val="1e"/>
        <w:numPr>
          <w:ilvl w:val="0"/>
          <w:numId w:val="102"/>
        </w:numPr>
        <w:rPr>
          <w:lang w:val="ru-RU" w:bidi="en-US"/>
        </w:rPr>
      </w:pPr>
      <w:bookmarkStart w:id="11" w:name="_Toc133493009"/>
      <w:r w:rsidRPr="00B5687A">
        <w:rPr>
          <w:lang w:val="ru-RU" w:bidi="en-US"/>
        </w:rPr>
        <w:lastRenderedPageBreak/>
        <w:t>Графическое представление объектов системы</w:t>
      </w:r>
      <w:r w:rsidR="00247F52" w:rsidRPr="00B5687A">
        <w:rPr>
          <w:lang w:val="ru-RU" w:bidi="en-US"/>
        </w:rPr>
        <w:t xml:space="preserve"> </w:t>
      </w:r>
      <w:r w:rsidRPr="00B5687A">
        <w:rPr>
          <w:lang w:val="ru-RU" w:bidi="en-US"/>
        </w:rPr>
        <w:t>теплоснабжения с привязкой к топологической основе</w:t>
      </w:r>
      <w:bookmarkEnd w:id="11"/>
    </w:p>
    <w:p w14:paraId="1B18DC2F" w14:textId="59ED38F5" w:rsidR="005A114D" w:rsidRPr="00FC32BB" w:rsidRDefault="00F13801" w:rsidP="00147805">
      <w:pPr>
        <w:pStyle w:val="afb"/>
        <w:spacing w:line="360" w:lineRule="auto"/>
        <w:ind w:firstLine="709"/>
        <w:jc w:val="both"/>
        <w:rPr>
          <w:rFonts w:cs="Times New Roman"/>
          <w:lang w:val="ru-RU"/>
        </w:rPr>
      </w:pPr>
      <w:r w:rsidRPr="00FC32BB">
        <w:rPr>
          <w:rFonts w:cs="Times New Roman"/>
          <w:lang w:val="ru-RU"/>
        </w:rPr>
        <w:t xml:space="preserve">В качестве базового программного обеспечения для реализации электронной модели системы теплоснабжения </w:t>
      </w:r>
      <w:r w:rsidR="00752E5B">
        <w:rPr>
          <w:rFonts w:cs="Times New Roman"/>
          <w:lang w:val="ru-RU"/>
        </w:rPr>
        <w:t>г. Сургута</w:t>
      </w:r>
      <w:r w:rsidRPr="00FC32BB">
        <w:rPr>
          <w:rFonts w:cs="Times New Roman"/>
          <w:lang w:val="ru-RU"/>
        </w:rPr>
        <w:t xml:space="preserve"> был выбран программно- расчетный комплекс </w:t>
      </w:r>
      <w:r w:rsidRPr="00FC32BB">
        <w:rPr>
          <w:rFonts w:cs="Times New Roman"/>
        </w:rPr>
        <w:t>Zulu</w:t>
      </w:r>
      <w:r w:rsidRPr="00FC32BB">
        <w:rPr>
          <w:rFonts w:cs="Times New Roman"/>
          <w:lang w:val="ru-RU"/>
        </w:rPr>
        <w:t xml:space="preserve"> </w:t>
      </w:r>
      <w:r w:rsidR="00C830D5">
        <w:rPr>
          <w:rFonts w:cs="Times New Roman"/>
          <w:lang w:val="ru-RU"/>
        </w:rPr>
        <w:t>2021</w:t>
      </w:r>
      <w:r w:rsidRPr="00FC32BB">
        <w:rPr>
          <w:rFonts w:cs="Times New Roman"/>
          <w:lang w:val="ru-RU"/>
        </w:rPr>
        <w:t xml:space="preserve">. При работе с программой не требуются глубокие знания по программированию, достаточно четко и грамотно </w:t>
      </w:r>
      <w:r w:rsidR="00432BD8" w:rsidRPr="00FC32BB">
        <w:rPr>
          <w:rFonts w:cs="Times New Roman"/>
          <w:lang w:val="ru-RU"/>
        </w:rPr>
        <w:t>сформулировать цели</w:t>
      </w:r>
      <w:r w:rsidRPr="00FC32BB">
        <w:rPr>
          <w:rFonts w:cs="Times New Roman"/>
          <w:lang w:val="ru-RU"/>
        </w:rPr>
        <w:t xml:space="preserve"> и</w:t>
      </w:r>
      <w:r w:rsidR="00AF3F2A">
        <w:rPr>
          <w:rFonts w:cs="Times New Roman"/>
          <w:lang w:val="ru-RU"/>
        </w:rPr>
        <w:t xml:space="preserve"> с</w:t>
      </w:r>
      <w:r w:rsidR="00317120">
        <w:rPr>
          <w:rFonts w:cs="Times New Roman"/>
          <w:lang w:val="ru-RU"/>
        </w:rPr>
        <w:t xml:space="preserve"> помощью имеющихся инструментов</w:t>
      </w:r>
      <w:r w:rsidRPr="00FC32BB">
        <w:rPr>
          <w:rFonts w:cs="Times New Roman"/>
          <w:lang w:val="ru-RU"/>
        </w:rPr>
        <w:t xml:space="preserve"> решить поставленные</w:t>
      </w:r>
      <w:r w:rsidRPr="00FC32BB">
        <w:rPr>
          <w:rFonts w:cs="Times New Roman"/>
          <w:spacing w:val="-16"/>
          <w:lang w:val="ru-RU"/>
        </w:rPr>
        <w:t xml:space="preserve"> </w:t>
      </w:r>
      <w:r w:rsidRPr="00FC32BB">
        <w:rPr>
          <w:rFonts w:cs="Times New Roman"/>
          <w:lang w:val="ru-RU"/>
        </w:rPr>
        <w:t>задачи.</w:t>
      </w:r>
    </w:p>
    <w:p w14:paraId="23C3C108" w14:textId="77777777" w:rsidR="005A114D" w:rsidRPr="00FC32BB" w:rsidRDefault="00F13801" w:rsidP="00147805">
      <w:pPr>
        <w:pStyle w:val="afb"/>
        <w:spacing w:line="360" w:lineRule="auto"/>
        <w:ind w:firstLine="709"/>
        <w:jc w:val="both"/>
        <w:rPr>
          <w:rFonts w:cs="Times New Roman"/>
          <w:lang w:val="ru-RU"/>
        </w:rPr>
      </w:pPr>
      <w:r w:rsidRPr="00FC32BB">
        <w:rPr>
          <w:rFonts w:cs="Times New Roman"/>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14:paraId="27D10E19" w14:textId="77777777" w:rsidR="005A114D" w:rsidRPr="00FC32BB" w:rsidRDefault="00F13801" w:rsidP="00147805">
      <w:pPr>
        <w:pStyle w:val="afd"/>
        <w:numPr>
          <w:ilvl w:val="2"/>
          <w:numId w:val="6"/>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геоинформационная система ГИС</w:t>
      </w:r>
      <w:r w:rsidRPr="00FC32BB">
        <w:rPr>
          <w:rFonts w:ascii="Times New Roman" w:hAnsi="Times New Roman" w:cs="Times New Roman"/>
          <w:spacing w:val="-11"/>
          <w:sz w:val="24"/>
        </w:rPr>
        <w:t xml:space="preserve"> </w:t>
      </w:r>
      <w:r w:rsidRPr="00FC32BB">
        <w:rPr>
          <w:rFonts w:ascii="Times New Roman" w:hAnsi="Times New Roman" w:cs="Times New Roman"/>
          <w:sz w:val="24"/>
        </w:rPr>
        <w:t>Zulu;</w:t>
      </w:r>
    </w:p>
    <w:p w14:paraId="1A16A5C8" w14:textId="77777777" w:rsidR="005A114D" w:rsidRPr="00FC32BB" w:rsidRDefault="00F13801" w:rsidP="00147805">
      <w:pPr>
        <w:pStyle w:val="afd"/>
        <w:numPr>
          <w:ilvl w:val="2"/>
          <w:numId w:val="6"/>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пакет расчетов сетей теплоснабжения</w:t>
      </w:r>
      <w:r w:rsidRPr="00FC32BB">
        <w:rPr>
          <w:rFonts w:ascii="Times New Roman" w:hAnsi="Times New Roman" w:cs="Times New Roman"/>
          <w:spacing w:val="-16"/>
          <w:sz w:val="24"/>
          <w:lang w:val="ru-RU"/>
        </w:rPr>
        <w:t xml:space="preserve"> </w:t>
      </w:r>
      <w:r w:rsidRPr="00FC32BB">
        <w:rPr>
          <w:rFonts w:ascii="Times New Roman" w:hAnsi="Times New Roman" w:cs="Times New Roman"/>
          <w:sz w:val="24"/>
        </w:rPr>
        <w:t>ZuluThermo</w:t>
      </w:r>
      <w:r w:rsidRPr="00FC32BB">
        <w:rPr>
          <w:rFonts w:ascii="Times New Roman" w:hAnsi="Times New Roman" w:cs="Times New Roman"/>
          <w:sz w:val="24"/>
          <w:lang w:val="ru-RU"/>
        </w:rPr>
        <w:t>;</w:t>
      </w:r>
    </w:p>
    <w:p w14:paraId="71E2B52E" w14:textId="77777777" w:rsidR="005A114D" w:rsidRPr="00FC32BB" w:rsidRDefault="00F13801" w:rsidP="00147805">
      <w:pPr>
        <w:pStyle w:val="afd"/>
        <w:numPr>
          <w:ilvl w:val="2"/>
          <w:numId w:val="6"/>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При необходимости создания нескольких рабочих мест и работы через Интернет - сервер геоинформационной системы </w:t>
      </w:r>
      <w:r w:rsidRPr="00FC32BB">
        <w:rPr>
          <w:rFonts w:ascii="Times New Roman" w:hAnsi="Times New Roman" w:cs="Times New Roman"/>
          <w:sz w:val="24"/>
        </w:rPr>
        <w:t>Zulu</w:t>
      </w:r>
      <w:r w:rsidRPr="00FC32BB">
        <w:rPr>
          <w:rFonts w:ascii="Times New Roman" w:hAnsi="Times New Roman" w:cs="Times New Roman"/>
          <w:spacing w:val="-22"/>
          <w:sz w:val="24"/>
          <w:lang w:val="ru-RU"/>
        </w:rPr>
        <w:t xml:space="preserve"> </w:t>
      </w:r>
      <w:r w:rsidRPr="00FC32BB">
        <w:rPr>
          <w:rFonts w:ascii="Times New Roman" w:hAnsi="Times New Roman" w:cs="Times New Roman"/>
          <w:sz w:val="24"/>
        </w:rPr>
        <w:t>Server</w:t>
      </w:r>
      <w:r w:rsidRPr="00FC32BB">
        <w:rPr>
          <w:rFonts w:ascii="Times New Roman" w:hAnsi="Times New Roman" w:cs="Times New Roman"/>
          <w:sz w:val="24"/>
          <w:lang w:val="ru-RU"/>
        </w:rPr>
        <w:t>;</w:t>
      </w:r>
    </w:p>
    <w:p w14:paraId="214DA983" w14:textId="77777777" w:rsidR="005A114D" w:rsidRPr="00FC32BB" w:rsidRDefault="00F13801" w:rsidP="00147805">
      <w:pPr>
        <w:pStyle w:val="afb"/>
        <w:spacing w:line="360" w:lineRule="auto"/>
        <w:ind w:firstLine="709"/>
        <w:jc w:val="both"/>
        <w:rPr>
          <w:rFonts w:cs="Times New Roman"/>
          <w:lang w:val="ru-RU"/>
        </w:rPr>
      </w:pPr>
      <w:r w:rsidRPr="00FC32BB">
        <w:rPr>
          <w:rFonts w:cs="Times New Roman"/>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14:paraId="58164E39" w14:textId="77777777" w:rsidR="005A114D" w:rsidRPr="00FC32BB" w:rsidRDefault="005A114D">
      <w:pPr>
        <w:pStyle w:val="afb"/>
        <w:spacing w:before="1"/>
        <w:rPr>
          <w:rFonts w:cs="Times New Roman"/>
          <w:sz w:val="3"/>
          <w:lang w:val="ru-RU"/>
        </w:rPr>
      </w:pPr>
    </w:p>
    <w:p w14:paraId="0A12A67F" w14:textId="1468AA3A" w:rsidR="005A114D" w:rsidRPr="001B55D3" w:rsidRDefault="00F13801" w:rsidP="006536D6">
      <w:pPr>
        <w:pStyle w:val="20"/>
        <w:numPr>
          <w:ilvl w:val="1"/>
          <w:numId w:val="102"/>
        </w:numPr>
        <w:rPr>
          <w:lang w:val="ru-RU"/>
        </w:rPr>
      </w:pPr>
      <w:bookmarkStart w:id="12" w:name="_Toc133493010"/>
      <w:r w:rsidRPr="001B55D3">
        <w:rPr>
          <w:lang w:val="ru-RU"/>
        </w:rPr>
        <w:t>Геоинформационная система (ГИС) Zulu</w:t>
      </w:r>
      <w:bookmarkEnd w:id="12"/>
    </w:p>
    <w:p w14:paraId="32F8C533" w14:textId="5CAE1758" w:rsidR="005A114D" w:rsidRPr="00FC32BB" w:rsidRDefault="00F13801" w:rsidP="00317120">
      <w:pPr>
        <w:pStyle w:val="afb"/>
        <w:spacing w:line="360" w:lineRule="auto"/>
        <w:ind w:firstLine="709"/>
        <w:jc w:val="both"/>
        <w:rPr>
          <w:rFonts w:cs="Times New Roman"/>
          <w:lang w:val="ru-RU"/>
        </w:rPr>
      </w:pPr>
      <w:r w:rsidRPr="00FC32BB">
        <w:rPr>
          <w:rFonts w:cs="Times New Roman"/>
          <w:lang w:val="ru-RU"/>
        </w:rPr>
        <w:t xml:space="preserve">ГИС </w:t>
      </w:r>
      <w:r w:rsidRPr="00FC32BB">
        <w:rPr>
          <w:rFonts w:cs="Times New Roman"/>
        </w:rPr>
        <w:t>Zulu</w:t>
      </w:r>
      <w:r w:rsidRPr="00FC32BB">
        <w:rPr>
          <w:rFonts w:cs="Times New Roman"/>
          <w:lang w:val="ru-RU"/>
        </w:rPr>
        <w:t xml:space="preserve"> – геоинформационная система</w:t>
      </w:r>
      <w:r w:rsidR="007147E2">
        <w:rPr>
          <w:rFonts w:cs="Times New Roman"/>
          <w:lang w:val="ru-RU"/>
        </w:rPr>
        <w:t>,</w:t>
      </w:r>
      <w:r w:rsidRPr="00FC32BB">
        <w:rPr>
          <w:rFonts w:cs="Times New Roman"/>
          <w:lang w:val="ru-RU"/>
        </w:rPr>
        <w:t xml:space="preserve"> обеспечивающая сбор, хранение, обработку, доступ, отображение и распространение пространственно-коор</w:t>
      </w:r>
      <w:r w:rsidR="00317120">
        <w:rPr>
          <w:rFonts w:cs="Times New Roman"/>
          <w:lang w:val="ru-RU"/>
        </w:rPr>
        <w:t>динированных данных, позволяющих</w:t>
      </w:r>
      <w:r w:rsidRPr="00FC32BB">
        <w:rPr>
          <w:rFonts w:cs="Times New Roman"/>
          <w:lang w:val="ru-RU"/>
        </w:rPr>
        <w:t xml:space="preserve"> осуществлять моделирование инженерных коммуникаций и транспортных систем.</w:t>
      </w:r>
    </w:p>
    <w:p w14:paraId="0CB210E8" w14:textId="77777777" w:rsidR="005A114D" w:rsidRPr="00FC32BB" w:rsidRDefault="00F13801" w:rsidP="00317120">
      <w:pPr>
        <w:pStyle w:val="afb"/>
        <w:spacing w:line="360" w:lineRule="auto"/>
        <w:ind w:firstLine="709"/>
        <w:jc w:val="both"/>
        <w:rPr>
          <w:rFonts w:cs="Times New Roman"/>
          <w:lang w:val="ru-RU"/>
        </w:rPr>
      </w:pPr>
      <w:r w:rsidRPr="00FC32BB">
        <w:rPr>
          <w:rFonts w:cs="Times New Roman"/>
          <w:lang w:val="ru-RU"/>
        </w:rPr>
        <w:t xml:space="preserve">Геоинформационная система </w:t>
      </w:r>
      <w:r w:rsidRPr="00FC32BB">
        <w:rPr>
          <w:rFonts w:cs="Times New Roman"/>
        </w:rPr>
        <w:t>Zulu</w:t>
      </w:r>
      <w:r w:rsidRPr="00FC32BB">
        <w:rPr>
          <w:rFonts w:cs="Times New Roman"/>
          <w:lang w:val="ru-RU"/>
        </w:rPr>
        <w:t xml:space="preserve">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14:paraId="263F482C" w14:textId="1DC27632" w:rsidR="005A114D" w:rsidRPr="00FC32BB" w:rsidRDefault="00F13801" w:rsidP="00317120">
      <w:pPr>
        <w:pStyle w:val="afb"/>
        <w:spacing w:line="360" w:lineRule="auto"/>
        <w:ind w:firstLine="709"/>
        <w:jc w:val="both"/>
        <w:rPr>
          <w:rFonts w:cs="Times New Roman"/>
          <w:lang w:val="ru-RU"/>
        </w:rPr>
      </w:pPr>
      <w:r w:rsidRPr="00FC32BB">
        <w:rPr>
          <w:rFonts w:cs="Times New Roman"/>
          <w:lang w:val="ru-RU"/>
        </w:rPr>
        <w:t xml:space="preserve">ГИС </w:t>
      </w:r>
      <w:r w:rsidRPr="00FC32BB">
        <w:rPr>
          <w:rFonts w:cs="Times New Roman"/>
        </w:rPr>
        <w:t>Zulu</w:t>
      </w:r>
      <w:r w:rsidRPr="00FC32BB">
        <w:rPr>
          <w:rFonts w:cs="Times New Roman"/>
          <w:lang w:val="ru-RU"/>
        </w:rPr>
        <w:t xml:space="preserve"> позволяет импортировать данные из таких программ как </w:t>
      </w:r>
      <w:r w:rsidRPr="00FC32BB">
        <w:rPr>
          <w:rFonts w:cs="Times New Roman"/>
        </w:rPr>
        <w:t>Maplnfo</w:t>
      </w:r>
      <w:r w:rsidRPr="00FC32BB">
        <w:rPr>
          <w:rFonts w:cs="Times New Roman"/>
          <w:lang w:val="ru-RU"/>
        </w:rPr>
        <w:t xml:space="preserve">, </w:t>
      </w:r>
      <w:r w:rsidRPr="00FC32BB">
        <w:rPr>
          <w:rFonts w:cs="Times New Roman"/>
        </w:rPr>
        <w:t>AutoCAD</w:t>
      </w:r>
      <w:r w:rsidRPr="00FC32BB">
        <w:rPr>
          <w:rFonts w:cs="Times New Roman"/>
          <w:lang w:val="ru-RU"/>
        </w:rPr>
        <w:t xml:space="preserve"> </w:t>
      </w:r>
      <w:r w:rsidRPr="00FC32BB">
        <w:rPr>
          <w:rFonts w:cs="Times New Roman"/>
        </w:rPr>
        <w:t>Release</w:t>
      </w:r>
      <w:r w:rsidRPr="00FC32BB">
        <w:rPr>
          <w:rFonts w:cs="Times New Roman"/>
          <w:lang w:val="ru-RU"/>
        </w:rPr>
        <w:t xml:space="preserve"> 12, </w:t>
      </w:r>
      <w:r w:rsidRPr="00FC32BB">
        <w:rPr>
          <w:rFonts w:cs="Times New Roman"/>
        </w:rPr>
        <w:t>ArcView</w:t>
      </w:r>
      <w:r w:rsidRPr="00FC32BB">
        <w:rPr>
          <w:rFonts w:cs="Times New Roman"/>
          <w:lang w:val="ru-RU"/>
        </w:rPr>
        <w:t>. В результате импорта будут получены векторные слои с готовыми объектами, при этом все характеристики, такие как масштаб, цвет и др.</w:t>
      </w:r>
      <w:r w:rsidR="00317120">
        <w:rPr>
          <w:rFonts w:cs="Times New Roman"/>
          <w:lang w:val="ru-RU"/>
        </w:rPr>
        <w:t>,</w:t>
      </w:r>
      <w:r w:rsidRPr="00FC32BB">
        <w:rPr>
          <w:rFonts w:cs="Times New Roman"/>
          <w:lang w:val="ru-RU"/>
        </w:rPr>
        <w:t xml:space="preserve"> будут сохранены. Если к объектам в обменном формате была прикреплена база данных, то она так же импортируется в </w:t>
      </w:r>
      <w:r w:rsidRPr="00FC32BB">
        <w:rPr>
          <w:rFonts w:cs="Times New Roman"/>
        </w:rPr>
        <w:t>Zulu</w:t>
      </w:r>
      <w:r w:rsidRPr="00FC32BB">
        <w:rPr>
          <w:rFonts w:cs="Times New Roman"/>
          <w:lang w:val="ru-RU"/>
        </w:rPr>
        <w:t>.</w:t>
      </w:r>
    </w:p>
    <w:p w14:paraId="64C07E6F" w14:textId="77777777" w:rsidR="005A114D" w:rsidRPr="00FC32BB" w:rsidRDefault="00F13801" w:rsidP="00317120">
      <w:pPr>
        <w:pStyle w:val="afb"/>
        <w:spacing w:line="360" w:lineRule="auto"/>
        <w:ind w:firstLine="709"/>
        <w:jc w:val="both"/>
        <w:rPr>
          <w:rFonts w:cs="Times New Roman"/>
          <w:lang w:val="ru-RU"/>
        </w:rPr>
      </w:pPr>
      <w:r w:rsidRPr="00FC32BB">
        <w:rPr>
          <w:rFonts w:cs="Times New Roman"/>
          <w:lang w:val="ru-RU"/>
        </w:rPr>
        <w:t xml:space="preserve">Помимо импорта </w:t>
      </w:r>
      <w:r w:rsidRPr="00FC32BB">
        <w:rPr>
          <w:rFonts w:cs="Times New Roman"/>
        </w:rPr>
        <w:t>Zulu</w:t>
      </w:r>
      <w:r w:rsidRPr="00FC32BB">
        <w:rPr>
          <w:rFonts w:cs="Times New Roman"/>
          <w:lang w:val="ru-RU"/>
        </w:rPr>
        <w:t xml:space="preserve"> позволяет экспортировать графические данные в такие форматы как: .</w:t>
      </w:r>
      <w:r w:rsidRPr="00FC32BB">
        <w:rPr>
          <w:rFonts w:cs="Times New Roman"/>
        </w:rPr>
        <w:t>DXF</w:t>
      </w:r>
      <w:r w:rsidRPr="00FC32BB">
        <w:rPr>
          <w:rFonts w:cs="Times New Roman"/>
          <w:lang w:val="ru-RU"/>
        </w:rPr>
        <w:t>, .</w:t>
      </w:r>
      <w:r w:rsidRPr="00FC32BB">
        <w:rPr>
          <w:rFonts w:cs="Times New Roman"/>
        </w:rPr>
        <w:t>MIF</w:t>
      </w:r>
      <w:r w:rsidRPr="00FC32BB">
        <w:rPr>
          <w:rFonts w:cs="Times New Roman"/>
          <w:lang w:val="ru-RU"/>
        </w:rPr>
        <w:t>/.</w:t>
      </w:r>
      <w:r w:rsidRPr="00FC32BB">
        <w:rPr>
          <w:rFonts w:cs="Times New Roman"/>
        </w:rPr>
        <w:t>MID</w:t>
      </w:r>
      <w:r w:rsidRPr="00FC32BB">
        <w:rPr>
          <w:rFonts w:cs="Times New Roman"/>
          <w:lang w:val="ru-RU"/>
        </w:rPr>
        <w:t>, .</w:t>
      </w:r>
      <w:r w:rsidRPr="00FC32BB">
        <w:rPr>
          <w:rFonts w:cs="Times New Roman"/>
        </w:rPr>
        <w:t>BMP</w:t>
      </w:r>
      <w:r w:rsidRPr="00FC32BB">
        <w:rPr>
          <w:rFonts w:cs="Times New Roman"/>
          <w:lang w:val="ru-RU"/>
        </w:rPr>
        <w:t xml:space="preserve">, </w:t>
      </w:r>
      <w:r w:rsidRPr="00FC32BB">
        <w:rPr>
          <w:rFonts w:cs="Times New Roman"/>
        </w:rPr>
        <w:t>Shape</w:t>
      </w:r>
      <w:r w:rsidRPr="00FC32BB">
        <w:rPr>
          <w:rFonts w:cs="Times New Roman"/>
          <w:lang w:val="ru-RU"/>
        </w:rPr>
        <w:t xml:space="preserve"> .</w:t>
      </w:r>
      <w:r w:rsidRPr="00FC32BB">
        <w:rPr>
          <w:rFonts w:cs="Times New Roman"/>
        </w:rPr>
        <w:t>SHP</w:t>
      </w:r>
      <w:r w:rsidRPr="00FC32BB">
        <w:rPr>
          <w:rFonts w:cs="Times New Roman"/>
          <w:lang w:val="ru-RU"/>
        </w:rPr>
        <w:t xml:space="preserve">. Экспорт семантических данных возможен в электронную таблицу </w:t>
      </w:r>
      <w:r w:rsidRPr="00FC32BB">
        <w:rPr>
          <w:rFonts w:cs="Times New Roman"/>
        </w:rPr>
        <w:t>Microsoft</w:t>
      </w:r>
      <w:r w:rsidRPr="00FC32BB">
        <w:rPr>
          <w:rFonts w:cs="Times New Roman"/>
          <w:lang w:val="ru-RU"/>
        </w:rPr>
        <w:t xml:space="preserve"> </w:t>
      </w:r>
      <w:r w:rsidRPr="00FC32BB">
        <w:rPr>
          <w:rFonts w:cs="Times New Roman"/>
        </w:rPr>
        <w:t>Excel</w:t>
      </w:r>
      <w:r w:rsidRPr="00FC32BB">
        <w:rPr>
          <w:rFonts w:cs="Times New Roman"/>
          <w:lang w:val="ru-RU"/>
        </w:rPr>
        <w:t xml:space="preserve"> или страницу </w:t>
      </w:r>
      <w:r w:rsidRPr="00FC32BB">
        <w:rPr>
          <w:rFonts w:cs="Times New Roman"/>
        </w:rPr>
        <w:t>HTML</w:t>
      </w:r>
      <w:r w:rsidRPr="00FC32BB">
        <w:rPr>
          <w:rFonts w:cs="Times New Roman"/>
          <w:lang w:val="ru-RU"/>
        </w:rPr>
        <w:t>.</w:t>
      </w:r>
    </w:p>
    <w:p w14:paraId="47BF6498" w14:textId="77777777" w:rsidR="005A114D" w:rsidRPr="00FC32BB" w:rsidRDefault="00F13801" w:rsidP="00317120">
      <w:pPr>
        <w:pStyle w:val="afb"/>
        <w:spacing w:line="360" w:lineRule="auto"/>
        <w:ind w:firstLine="709"/>
        <w:jc w:val="both"/>
        <w:rPr>
          <w:rFonts w:cs="Times New Roman"/>
          <w:lang w:val="ru-RU"/>
        </w:rPr>
      </w:pPr>
      <w:r w:rsidRPr="00FC32BB">
        <w:rPr>
          <w:rFonts w:cs="Times New Roman"/>
          <w:lang w:val="ru-RU"/>
        </w:rPr>
        <w:t xml:space="preserve">Руководство пользователя электронной модели разработано на основании руководств по ГИС </w:t>
      </w:r>
      <w:r w:rsidRPr="00FC32BB">
        <w:rPr>
          <w:rFonts w:cs="Times New Roman"/>
        </w:rPr>
        <w:t>Zulu</w:t>
      </w:r>
      <w:r w:rsidRPr="00FC32BB">
        <w:rPr>
          <w:rFonts w:cs="Times New Roman"/>
          <w:lang w:val="ru-RU"/>
        </w:rPr>
        <w:t xml:space="preserve"> (</w:t>
      </w:r>
      <w:r w:rsidR="00F22554">
        <w:rPr>
          <w:rFonts w:cs="Times New Roman"/>
          <w:lang w:val="ru-RU"/>
        </w:rPr>
        <w:t>8</w:t>
      </w:r>
      <w:r w:rsidRPr="00FC32BB">
        <w:rPr>
          <w:rFonts w:cs="Times New Roman"/>
          <w:lang w:val="ru-RU"/>
        </w:rPr>
        <w:t xml:space="preserve">.0) и </w:t>
      </w:r>
      <w:r w:rsidRPr="00FC32BB">
        <w:rPr>
          <w:rFonts w:cs="Times New Roman"/>
        </w:rPr>
        <w:t>ZuluThermo</w:t>
      </w:r>
      <w:r w:rsidRPr="00FC32BB">
        <w:rPr>
          <w:rFonts w:cs="Times New Roman"/>
          <w:lang w:val="ru-RU"/>
        </w:rPr>
        <w:t>, представленных производителем.</w:t>
      </w:r>
    </w:p>
    <w:p w14:paraId="0BD5808A" w14:textId="77777777" w:rsidR="005A114D" w:rsidRPr="00FC32BB" w:rsidRDefault="00F13801" w:rsidP="00317120">
      <w:pPr>
        <w:pStyle w:val="afb"/>
        <w:spacing w:line="360" w:lineRule="auto"/>
        <w:ind w:firstLine="709"/>
        <w:jc w:val="both"/>
        <w:rPr>
          <w:rFonts w:cs="Times New Roman"/>
        </w:rPr>
      </w:pPr>
      <w:r w:rsidRPr="00FC32BB">
        <w:rPr>
          <w:rFonts w:cs="Times New Roman"/>
        </w:rPr>
        <w:lastRenderedPageBreak/>
        <w:t>Система обладает следующими возможностями:</w:t>
      </w:r>
    </w:p>
    <w:p w14:paraId="18B0F34B"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w:t>
      </w:r>
      <w:r w:rsidRPr="00FC32BB">
        <w:rPr>
          <w:rFonts w:ascii="Times New Roman" w:hAnsi="Times New Roman" w:cs="Times New Roman"/>
          <w:spacing w:val="-8"/>
          <w:sz w:val="24"/>
          <w:lang w:val="ru-RU"/>
        </w:rPr>
        <w:t xml:space="preserve"> </w:t>
      </w:r>
      <w:r w:rsidRPr="00FC32BB">
        <w:rPr>
          <w:rFonts w:ascii="Times New Roman" w:hAnsi="Times New Roman" w:cs="Times New Roman"/>
          <w:sz w:val="24"/>
          <w:lang w:val="ru-RU"/>
        </w:rPr>
        <w:t>без;</w:t>
      </w:r>
    </w:p>
    <w:p w14:paraId="577250D2"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Осуществлять обработку растровых изображений форматов </w:t>
      </w:r>
      <w:r w:rsidRPr="00FC32BB">
        <w:rPr>
          <w:rFonts w:ascii="Times New Roman" w:hAnsi="Times New Roman" w:cs="Times New Roman"/>
          <w:sz w:val="24"/>
        </w:rPr>
        <w:t>BMP</w:t>
      </w:r>
      <w:r w:rsidRPr="00FC32BB">
        <w:rPr>
          <w:rFonts w:ascii="Times New Roman" w:hAnsi="Times New Roman" w:cs="Times New Roman"/>
          <w:sz w:val="24"/>
          <w:lang w:val="ru-RU"/>
        </w:rPr>
        <w:t xml:space="preserve">, </w:t>
      </w:r>
      <w:r w:rsidRPr="00FC32BB">
        <w:rPr>
          <w:rFonts w:ascii="Times New Roman" w:hAnsi="Times New Roman" w:cs="Times New Roman"/>
          <w:sz w:val="24"/>
        </w:rPr>
        <w:t>TIFF</w:t>
      </w:r>
      <w:r w:rsidRPr="00FC32BB">
        <w:rPr>
          <w:rFonts w:ascii="Times New Roman" w:hAnsi="Times New Roman" w:cs="Times New Roman"/>
          <w:sz w:val="24"/>
          <w:lang w:val="ru-RU"/>
        </w:rPr>
        <w:t xml:space="preserve">, </w:t>
      </w:r>
      <w:r w:rsidRPr="00FC32BB">
        <w:rPr>
          <w:rFonts w:ascii="Times New Roman" w:hAnsi="Times New Roman" w:cs="Times New Roman"/>
          <w:sz w:val="24"/>
        </w:rPr>
        <w:t>PCX</w:t>
      </w:r>
      <w:r w:rsidRPr="00FC32BB">
        <w:rPr>
          <w:rFonts w:ascii="Times New Roman" w:hAnsi="Times New Roman" w:cs="Times New Roman"/>
          <w:sz w:val="24"/>
          <w:lang w:val="ru-RU"/>
        </w:rPr>
        <w:t xml:space="preserve">, </w:t>
      </w:r>
      <w:r w:rsidRPr="00FC32BB">
        <w:rPr>
          <w:rFonts w:ascii="Times New Roman" w:hAnsi="Times New Roman" w:cs="Times New Roman"/>
          <w:sz w:val="24"/>
        </w:rPr>
        <w:t>JPG</w:t>
      </w:r>
      <w:r w:rsidRPr="00FC32BB">
        <w:rPr>
          <w:rFonts w:ascii="Times New Roman" w:hAnsi="Times New Roman" w:cs="Times New Roman"/>
          <w:sz w:val="24"/>
          <w:lang w:val="ru-RU"/>
        </w:rPr>
        <w:t xml:space="preserve">, </w:t>
      </w:r>
      <w:r w:rsidRPr="00FC32BB">
        <w:rPr>
          <w:rFonts w:ascii="Times New Roman" w:hAnsi="Times New Roman" w:cs="Times New Roman"/>
          <w:sz w:val="24"/>
        </w:rPr>
        <w:t>GIF</w:t>
      </w:r>
      <w:r w:rsidRPr="00FC32BB">
        <w:rPr>
          <w:rFonts w:ascii="Times New Roman" w:hAnsi="Times New Roman" w:cs="Times New Roman"/>
          <w:sz w:val="24"/>
          <w:lang w:val="ru-RU"/>
        </w:rPr>
        <w:t xml:space="preserve">, </w:t>
      </w:r>
      <w:r w:rsidRPr="00FC32BB">
        <w:rPr>
          <w:rFonts w:ascii="Times New Roman" w:hAnsi="Times New Roman" w:cs="Times New Roman"/>
          <w:sz w:val="24"/>
        </w:rPr>
        <w:t>PNG</w:t>
      </w:r>
      <w:r w:rsidRPr="00FC32BB">
        <w:rPr>
          <w:rFonts w:ascii="Times New Roman" w:hAnsi="Times New Roman" w:cs="Times New Roman"/>
          <w:sz w:val="24"/>
          <w:lang w:val="ru-RU"/>
        </w:rPr>
        <w:t xml:space="preserve"> при помощи встроенного графического</w:t>
      </w:r>
      <w:r w:rsidRPr="00FC32BB">
        <w:rPr>
          <w:rFonts w:ascii="Times New Roman" w:hAnsi="Times New Roman" w:cs="Times New Roman"/>
          <w:spacing w:val="-27"/>
          <w:sz w:val="24"/>
          <w:lang w:val="ru-RU"/>
        </w:rPr>
        <w:t xml:space="preserve"> </w:t>
      </w:r>
      <w:r w:rsidRPr="00FC32BB">
        <w:rPr>
          <w:rFonts w:ascii="Times New Roman" w:hAnsi="Times New Roman" w:cs="Times New Roman"/>
          <w:sz w:val="24"/>
          <w:lang w:val="ru-RU"/>
        </w:rPr>
        <w:t>редактора;</w:t>
      </w:r>
    </w:p>
    <w:p w14:paraId="57937A8E" w14:textId="77777777" w:rsidR="005A114D" w:rsidRPr="00FC32BB" w:rsidRDefault="00F13801" w:rsidP="00317120">
      <w:pPr>
        <w:pStyle w:val="afd"/>
        <w:numPr>
          <w:ilvl w:val="2"/>
          <w:numId w:val="5"/>
        </w:numPr>
        <w:tabs>
          <w:tab w:val="left" w:pos="1449"/>
          <w:tab w:val="left" w:pos="3825"/>
        </w:tabs>
        <w:spacing w:before="0" w:line="360" w:lineRule="auto"/>
        <w:ind w:left="0" w:firstLine="1134"/>
        <w:jc w:val="both"/>
        <w:rPr>
          <w:rFonts w:ascii="Times New Roman" w:hAnsi="Times New Roman" w:cs="Times New Roman"/>
          <w:sz w:val="3"/>
        </w:rPr>
      </w:pPr>
      <w:r w:rsidRPr="00FC32BB">
        <w:rPr>
          <w:rFonts w:ascii="Times New Roman" w:hAnsi="Times New Roman" w:cs="Times New Roman"/>
          <w:sz w:val="24"/>
          <w:lang w:val="ru-RU"/>
        </w:rPr>
        <w:t xml:space="preserve">Пользоваться данными с серверов, поддерживающих спецификацию </w:t>
      </w:r>
      <w:r w:rsidRPr="00FC32BB">
        <w:rPr>
          <w:rFonts w:ascii="Times New Roman" w:hAnsi="Times New Roman" w:cs="Times New Roman"/>
          <w:sz w:val="24"/>
        </w:rPr>
        <w:t>WMS (Web Map</w:t>
      </w:r>
      <w:r w:rsidRPr="00FC32BB">
        <w:rPr>
          <w:rFonts w:ascii="Times New Roman" w:hAnsi="Times New Roman" w:cs="Times New Roman"/>
          <w:spacing w:val="-9"/>
          <w:sz w:val="24"/>
        </w:rPr>
        <w:t xml:space="preserve"> </w:t>
      </w:r>
      <w:r w:rsidRPr="00FC32BB">
        <w:rPr>
          <w:rFonts w:ascii="Times New Roman" w:hAnsi="Times New Roman" w:cs="Times New Roman"/>
          <w:sz w:val="24"/>
        </w:rPr>
        <w:t>Service);</w:t>
      </w:r>
    </w:p>
    <w:p w14:paraId="4FD17380" w14:textId="77777777" w:rsidR="005A114D" w:rsidRPr="00FC32BB" w:rsidRDefault="005A114D" w:rsidP="00317120">
      <w:pPr>
        <w:pStyle w:val="afb"/>
        <w:spacing w:line="360" w:lineRule="auto"/>
        <w:ind w:firstLine="1134"/>
        <w:jc w:val="both"/>
        <w:rPr>
          <w:rFonts w:cs="Times New Roman"/>
          <w:sz w:val="6"/>
        </w:rPr>
      </w:pPr>
    </w:p>
    <w:p w14:paraId="3148CE24"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14:paraId="51191059"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w:t>
      </w:r>
      <w:r w:rsidRPr="00FC32BB">
        <w:rPr>
          <w:rFonts w:ascii="Times New Roman" w:hAnsi="Times New Roman" w:cs="Times New Roman"/>
          <w:spacing w:val="-12"/>
          <w:sz w:val="24"/>
          <w:lang w:val="ru-RU"/>
        </w:rPr>
        <w:t xml:space="preserve"> </w:t>
      </w:r>
      <w:r w:rsidRPr="00FC32BB">
        <w:rPr>
          <w:rFonts w:ascii="Times New Roman" w:hAnsi="Times New Roman" w:cs="Times New Roman"/>
          <w:sz w:val="24"/>
          <w:lang w:val="ru-RU"/>
        </w:rPr>
        <w:t>слоя;</w:t>
      </w:r>
    </w:p>
    <w:p w14:paraId="4994F4EE"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Работать с семантическими данными, подключаемыми к слою из внешних источников </w:t>
      </w:r>
      <w:r w:rsidRPr="00FC32BB">
        <w:rPr>
          <w:rFonts w:ascii="Times New Roman" w:hAnsi="Times New Roman" w:cs="Times New Roman"/>
          <w:sz w:val="24"/>
        </w:rPr>
        <w:t>BDE</w:t>
      </w:r>
      <w:r w:rsidRPr="00FC32BB">
        <w:rPr>
          <w:rFonts w:ascii="Times New Roman" w:hAnsi="Times New Roman" w:cs="Times New Roman"/>
          <w:sz w:val="24"/>
          <w:lang w:val="ru-RU"/>
        </w:rPr>
        <w:t xml:space="preserve">, </w:t>
      </w:r>
      <w:r w:rsidRPr="00FC32BB">
        <w:rPr>
          <w:rFonts w:ascii="Times New Roman" w:hAnsi="Times New Roman" w:cs="Times New Roman"/>
          <w:sz w:val="24"/>
        </w:rPr>
        <w:t>ODBC</w:t>
      </w:r>
      <w:r w:rsidRPr="00FC32BB">
        <w:rPr>
          <w:rFonts w:ascii="Times New Roman" w:hAnsi="Times New Roman" w:cs="Times New Roman"/>
          <w:sz w:val="24"/>
          <w:lang w:val="ru-RU"/>
        </w:rPr>
        <w:t xml:space="preserve"> или </w:t>
      </w:r>
      <w:r w:rsidRPr="00FC32BB">
        <w:rPr>
          <w:rFonts w:ascii="Times New Roman" w:hAnsi="Times New Roman" w:cs="Times New Roman"/>
          <w:sz w:val="24"/>
        </w:rPr>
        <w:t>ADO</w:t>
      </w:r>
      <w:r w:rsidRPr="00FC32BB">
        <w:rPr>
          <w:rFonts w:ascii="Times New Roman" w:hAnsi="Times New Roman" w:cs="Times New Roman"/>
          <w:sz w:val="24"/>
          <w:lang w:val="ru-RU"/>
        </w:rPr>
        <w:t xml:space="preserve"> через описатели баз данных (получать данные можно из таблиц </w:t>
      </w:r>
      <w:r w:rsidRPr="00FC32BB">
        <w:rPr>
          <w:rFonts w:ascii="Times New Roman" w:hAnsi="Times New Roman" w:cs="Times New Roman"/>
          <w:sz w:val="24"/>
        </w:rPr>
        <w:t>Paradox</w:t>
      </w:r>
      <w:r w:rsidRPr="00FC32BB">
        <w:rPr>
          <w:rFonts w:ascii="Times New Roman" w:hAnsi="Times New Roman" w:cs="Times New Roman"/>
          <w:sz w:val="24"/>
          <w:lang w:val="ru-RU"/>
        </w:rPr>
        <w:t xml:space="preserve">, </w:t>
      </w:r>
      <w:r w:rsidRPr="00FC32BB">
        <w:rPr>
          <w:rFonts w:ascii="Times New Roman" w:hAnsi="Times New Roman" w:cs="Times New Roman"/>
          <w:sz w:val="24"/>
        </w:rPr>
        <w:t>dBase</w:t>
      </w:r>
      <w:r w:rsidRPr="00FC32BB">
        <w:rPr>
          <w:rFonts w:ascii="Times New Roman" w:hAnsi="Times New Roman" w:cs="Times New Roman"/>
          <w:sz w:val="24"/>
          <w:lang w:val="ru-RU"/>
        </w:rPr>
        <w:t xml:space="preserve">, </w:t>
      </w:r>
      <w:r w:rsidRPr="00FC32BB">
        <w:rPr>
          <w:rFonts w:ascii="Times New Roman" w:hAnsi="Times New Roman" w:cs="Times New Roman"/>
          <w:sz w:val="24"/>
        </w:rPr>
        <w:t>FoxPro</w:t>
      </w:r>
      <w:r w:rsidRPr="00FC32BB">
        <w:rPr>
          <w:rFonts w:ascii="Times New Roman" w:hAnsi="Times New Roman" w:cs="Times New Roman"/>
          <w:sz w:val="24"/>
          <w:lang w:val="ru-RU"/>
        </w:rPr>
        <w:t xml:space="preserve">; </w:t>
      </w:r>
      <w:r w:rsidRPr="00FC32BB">
        <w:rPr>
          <w:rFonts w:ascii="Times New Roman" w:hAnsi="Times New Roman" w:cs="Times New Roman"/>
          <w:sz w:val="24"/>
        </w:rPr>
        <w:t>Microsoft</w:t>
      </w:r>
      <w:r w:rsidRPr="00FC32BB">
        <w:rPr>
          <w:rFonts w:ascii="Times New Roman" w:hAnsi="Times New Roman" w:cs="Times New Roman"/>
          <w:sz w:val="24"/>
          <w:lang w:val="ru-RU"/>
        </w:rPr>
        <w:t xml:space="preserve"> </w:t>
      </w:r>
      <w:r w:rsidRPr="00FC32BB">
        <w:rPr>
          <w:rFonts w:ascii="Times New Roman" w:hAnsi="Times New Roman" w:cs="Times New Roman"/>
          <w:sz w:val="24"/>
        </w:rPr>
        <w:t>Access</w:t>
      </w:r>
      <w:r w:rsidRPr="00FC32BB">
        <w:rPr>
          <w:rFonts w:ascii="Times New Roman" w:hAnsi="Times New Roman" w:cs="Times New Roman"/>
          <w:sz w:val="24"/>
          <w:lang w:val="ru-RU"/>
        </w:rPr>
        <w:t xml:space="preserve">; </w:t>
      </w:r>
      <w:r w:rsidRPr="00FC32BB">
        <w:rPr>
          <w:rFonts w:ascii="Times New Roman" w:hAnsi="Times New Roman" w:cs="Times New Roman"/>
          <w:sz w:val="24"/>
        </w:rPr>
        <w:t>Microsoft</w:t>
      </w:r>
      <w:r w:rsidRPr="00FC32BB">
        <w:rPr>
          <w:rFonts w:ascii="Times New Roman" w:hAnsi="Times New Roman" w:cs="Times New Roman"/>
          <w:sz w:val="24"/>
          <w:lang w:val="ru-RU"/>
        </w:rPr>
        <w:t xml:space="preserve"> </w:t>
      </w:r>
      <w:r w:rsidRPr="00FC32BB">
        <w:rPr>
          <w:rFonts w:ascii="Times New Roman" w:hAnsi="Times New Roman" w:cs="Times New Roman"/>
          <w:sz w:val="24"/>
        </w:rPr>
        <w:t>SQL</w:t>
      </w:r>
      <w:r w:rsidRPr="00FC32BB">
        <w:rPr>
          <w:rFonts w:ascii="Times New Roman" w:hAnsi="Times New Roman" w:cs="Times New Roman"/>
          <w:sz w:val="24"/>
          <w:lang w:val="ru-RU"/>
        </w:rPr>
        <w:t xml:space="preserve"> </w:t>
      </w:r>
      <w:r w:rsidRPr="00FC32BB">
        <w:rPr>
          <w:rFonts w:ascii="Times New Roman" w:hAnsi="Times New Roman" w:cs="Times New Roman"/>
          <w:sz w:val="24"/>
        </w:rPr>
        <w:t>Server</w:t>
      </w:r>
      <w:r w:rsidRPr="00FC32BB">
        <w:rPr>
          <w:rFonts w:ascii="Times New Roman" w:hAnsi="Times New Roman" w:cs="Times New Roman"/>
          <w:sz w:val="24"/>
          <w:lang w:val="ru-RU"/>
        </w:rPr>
        <w:t xml:space="preserve">; </w:t>
      </w:r>
      <w:r w:rsidRPr="00FC32BB">
        <w:rPr>
          <w:rFonts w:ascii="Times New Roman" w:hAnsi="Times New Roman" w:cs="Times New Roman"/>
          <w:sz w:val="24"/>
        </w:rPr>
        <w:t>ORACLE</w:t>
      </w:r>
      <w:r w:rsidRPr="00FC32BB">
        <w:rPr>
          <w:rFonts w:ascii="Times New Roman" w:hAnsi="Times New Roman" w:cs="Times New Roman"/>
          <w:sz w:val="24"/>
          <w:lang w:val="ru-RU"/>
        </w:rPr>
        <w:t xml:space="preserve"> и других источников </w:t>
      </w:r>
      <w:r w:rsidRPr="00FC32BB">
        <w:rPr>
          <w:rFonts w:ascii="Times New Roman" w:hAnsi="Times New Roman" w:cs="Times New Roman"/>
          <w:sz w:val="24"/>
        </w:rPr>
        <w:t>ODBC</w:t>
      </w:r>
      <w:r w:rsidRPr="00FC32BB">
        <w:rPr>
          <w:rFonts w:ascii="Times New Roman" w:hAnsi="Times New Roman" w:cs="Times New Roman"/>
          <w:sz w:val="24"/>
          <w:lang w:val="ru-RU"/>
        </w:rPr>
        <w:t xml:space="preserve"> или</w:t>
      </w:r>
      <w:r w:rsidRPr="00FC32BB">
        <w:rPr>
          <w:rFonts w:ascii="Times New Roman" w:hAnsi="Times New Roman" w:cs="Times New Roman"/>
          <w:spacing w:val="-12"/>
          <w:sz w:val="24"/>
          <w:lang w:val="ru-RU"/>
        </w:rPr>
        <w:t xml:space="preserve"> </w:t>
      </w:r>
      <w:r w:rsidRPr="00FC32BB">
        <w:rPr>
          <w:rFonts w:ascii="Times New Roman" w:hAnsi="Times New Roman" w:cs="Times New Roman"/>
          <w:sz w:val="24"/>
        </w:rPr>
        <w:t>ADO</w:t>
      </w:r>
      <w:r w:rsidRPr="00FC32BB">
        <w:rPr>
          <w:rFonts w:ascii="Times New Roman" w:hAnsi="Times New Roman" w:cs="Times New Roman"/>
          <w:sz w:val="24"/>
          <w:lang w:val="ru-RU"/>
        </w:rPr>
        <w:t>);</w:t>
      </w:r>
    </w:p>
    <w:p w14:paraId="72853D0D"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w:t>
      </w:r>
      <w:r w:rsidRPr="00FC32BB">
        <w:rPr>
          <w:rFonts w:ascii="Times New Roman" w:hAnsi="Times New Roman" w:cs="Times New Roman"/>
          <w:spacing w:val="-7"/>
          <w:sz w:val="24"/>
          <w:lang w:val="ru-RU"/>
        </w:rPr>
        <w:t xml:space="preserve"> </w:t>
      </w:r>
      <w:r w:rsidRPr="00FC32BB">
        <w:rPr>
          <w:rFonts w:ascii="Times New Roman" w:hAnsi="Times New Roman" w:cs="Times New Roman"/>
          <w:sz w:val="24"/>
          <w:lang w:val="ru-RU"/>
        </w:rPr>
        <w:t>т.д.);</w:t>
      </w:r>
    </w:p>
    <w:p w14:paraId="7C841FD1"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Выполнять пространственные запросы по объектам карты в соответствии со спецификациями</w:t>
      </w:r>
      <w:r w:rsidRPr="00FC32BB">
        <w:rPr>
          <w:rFonts w:ascii="Times New Roman" w:hAnsi="Times New Roman" w:cs="Times New Roman"/>
          <w:spacing w:val="-5"/>
          <w:sz w:val="24"/>
          <w:lang w:val="ru-RU"/>
        </w:rPr>
        <w:t xml:space="preserve"> </w:t>
      </w:r>
      <w:r w:rsidRPr="00FC32BB">
        <w:rPr>
          <w:rFonts w:ascii="Times New Roman" w:hAnsi="Times New Roman" w:cs="Times New Roman"/>
          <w:sz w:val="24"/>
        </w:rPr>
        <w:t>OGC</w:t>
      </w:r>
      <w:r w:rsidRPr="00FC32BB">
        <w:rPr>
          <w:rFonts w:ascii="Times New Roman" w:hAnsi="Times New Roman" w:cs="Times New Roman"/>
          <w:sz w:val="24"/>
          <w:lang w:val="ru-RU"/>
        </w:rPr>
        <w:t>;</w:t>
      </w:r>
    </w:p>
    <w:p w14:paraId="73C59E1E"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7F4FD536"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Экспортировать данные из семантической базы или результаты запроса в электронную таблицу </w:t>
      </w:r>
      <w:r w:rsidRPr="00FC32BB">
        <w:rPr>
          <w:rFonts w:ascii="Times New Roman" w:hAnsi="Times New Roman" w:cs="Times New Roman"/>
          <w:sz w:val="24"/>
        </w:rPr>
        <w:t>Microsoft</w:t>
      </w:r>
      <w:r w:rsidRPr="00FC32BB">
        <w:rPr>
          <w:rFonts w:ascii="Times New Roman" w:hAnsi="Times New Roman" w:cs="Times New Roman"/>
          <w:sz w:val="24"/>
          <w:lang w:val="ru-RU"/>
        </w:rPr>
        <w:t xml:space="preserve"> </w:t>
      </w:r>
      <w:r w:rsidRPr="00FC32BB">
        <w:rPr>
          <w:rFonts w:ascii="Times New Roman" w:hAnsi="Times New Roman" w:cs="Times New Roman"/>
          <w:sz w:val="24"/>
        </w:rPr>
        <w:t>Excel</w:t>
      </w:r>
      <w:r w:rsidRPr="00FC32BB">
        <w:rPr>
          <w:rFonts w:ascii="Times New Roman" w:hAnsi="Times New Roman" w:cs="Times New Roman"/>
          <w:sz w:val="24"/>
          <w:lang w:val="ru-RU"/>
        </w:rPr>
        <w:t xml:space="preserve"> или страницу</w:t>
      </w:r>
      <w:r w:rsidRPr="00FC32BB">
        <w:rPr>
          <w:rFonts w:ascii="Times New Roman" w:hAnsi="Times New Roman" w:cs="Times New Roman"/>
          <w:spacing w:val="-21"/>
          <w:sz w:val="24"/>
          <w:lang w:val="ru-RU"/>
        </w:rPr>
        <w:t xml:space="preserve"> </w:t>
      </w:r>
      <w:r w:rsidRPr="00FC32BB">
        <w:rPr>
          <w:rFonts w:ascii="Times New Roman" w:hAnsi="Times New Roman" w:cs="Times New Roman"/>
          <w:sz w:val="24"/>
        </w:rPr>
        <w:t>HTML</w:t>
      </w:r>
      <w:r w:rsidRPr="00FC32BB">
        <w:rPr>
          <w:rFonts w:ascii="Times New Roman" w:hAnsi="Times New Roman" w:cs="Times New Roman"/>
          <w:sz w:val="24"/>
          <w:lang w:val="ru-RU"/>
        </w:rPr>
        <w:t>;</w:t>
      </w:r>
    </w:p>
    <w:p w14:paraId="34B3839C"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Программно или по семантическим данным создавать тематические раскраски, с помощью которых меняется стиль отображения</w:t>
      </w:r>
      <w:r w:rsidRPr="00FC32BB">
        <w:rPr>
          <w:rFonts w:ascii="Times New Roman" w:hAnsi="Times New Roman" w:cs="Times New Roman"/>
          <w:spacing w:val="-22"/>
          <w:sz w:val="24"/>
          <w:lang w:val="ru-RU"/>
        </w:rPr>
        <w:t xml:space="preserve"> </w:t>
      </w:r>
      <w:r w:rsidRPr="00FC32BB">
        <w:rPr>
          <w:rFonts w:ascii="Times New Roman" w:hAnsi="Times New Roman" w:cs="Times New Roman"/>
          <w:sz w:val="24"/>
          <w:lang w:val="ru-RU"/>
        </w:rPr>
        <w:t>объектов;</w:t>
      </w:r>
    </w:p>
    <w:p w14:paraId="65CCCF69"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7D3DE3E1" w14:textId="3A619DCF"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Отображать объекты слоя в формате псевдо-3</w:t>
      </w:r>
      <w:r w:rsidRPr="00FC32BB">
        <w:rPr>
          <w:rFonts w:ascii="Times New Roman" w:hAnsi="Times New Roman" w:cs="Times New Roman"/>
          <w:sz w:val="24"/>
        </w:rPr>
        <w:t>D</w:t>
      </w:r>
      <w:r w:rsidR="00317120">
        <w:rPr>
          <w:rFonts w:ascii="Times New Roman" w:hAnsi="Times New Roman" w:cs="Times New Roman"/>
          <w:sz w:val="24"/>
          <w:lang w:val="ru-RU"/>
        </w:rPr>
        <w:t>, позволяющем визуализировать</w:t>
      </w:r>
      <w:r w:rsidRPr="00FC32BB">
        <w:rPr>
          <w:rFonts w:ascii="Times New Roman" w:hAnsi="Times New Roman" w:cs="Times New Roman"/>
          <w:sz w:val="24"/>
          <w:lang w:val="ru-RU"/>
        </w:rPr>
        <w:t xml:space="preserve"> относительные высоты объектов (например, высоты</w:t>
      </w:r>
      <w:r w:rsidRPr="00FC32BB">
        <w:rPr>
          <w:rFonts w:ascii="Times New Roman" w:hAnsi="Times New Roman" w:cs="Times New Roman"/>
          <w:spacing w:val="-21"/>
          <w:sz w:val="24"/>
          <w:lang w:val="ru-RU"/>
        </w:rPr>
        <w:t xml:space="preserve"> </w:t>
      </w:r>
      <w:r w:rsidRPr="00FC32BB">
        <w:rPr>
          <w:rFonts w:ascii="Times New Roman" w:hAnsi="Times New Roman" w:cs="Times New Roman"/>
          <w:sz w:val="24"/>
          <w:lang w:val="ru-RU"/>
        </w:rPr>
        <w:t>зданий);</w:t>
      </w:r>
    </w:p>
    <w:p w14:paraId="4A5C2ECA"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Создавать и использовать библиотеку графических элементов систем </w:t>
      </w:r>
      <w:r w:rsidRPr="00FC32BB">
        <w:rPr>
          <w:rFonts w:ascii="Times New Roman" w:hAnsi="Times New Roman" w:cs="Times New Roman"/>
          <w:sz w:val="24"/>
          <w:lang w:val="ru-RU"/>
        </w:rPr>
        <w:lastRenderedPageBreak/>
        <w:t>теплоснабжения и режимов их</w:t>
      </w:r>
      <w:r w:rsidRPr="00FC32BB">
        <w:rPr>
          <w:rFonts w:ascii="Times New Roman" w:hAnsi="Times New Roman" w:cs="Times New Roman"/>
          <w:spacing w:val="-9"/>
          <w:sz w:val="24"/>
          <w:lang w:val="ru-RU"/>
        </w:rPr>
        <w:t xml:space="preserve"> </w:t>
      </w:r>
      <w:r w:rsidRPr="00FC32BB">
        <w:rPr>
          <w:rFonts w:ascii="Times New Roman" w:hAnsi="Times New Roman" w:cs="Times New Roman"/>
          <w:sz w:val="24"/>
          <w:lang w:val="ru-RU"/>
        </w:rPr>
        <w:t>функционирования;</w:t>
      </w:r>
    </w:p>
    <w:p w14:paraId="4D7BE58E"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Создавать расчетные схемы инженерных коммуникаций с автоматическим формированием топологии сети и соответствующих баз</w:t>
      </w:r>
      <w:r w:rsidRPr="00FC32BB">
        <w:rPr>
          <w:rFonts w:ascii="Times New Roman" w:hAnsi="Times New Roman" w:cs="Times New Roman"/>
          <w:spacing w:val="-23"/>
          <w:sz w:val="24"/>
          <w:lang w:val="ru-RU"/>
        </w:rPr>
        <w:t xml:space="preserve"> </w:t>
      </w:r>
      <w:r w:rsidRPr="00FC32BB">
        <w:rPr>
          <w:rFonts w:ascii="Times New Roman" w:hAnsi="Times New Roman" w:cs="Times New Roman"/>
          <w:sz w:val="24"/>
          <w:lang w:val="ru-RU"/>
        </w:rPr>
        <w:t>данных;</w:t>
      </w:r>
    </w:p>
    <w:p w14:paraId="25226130"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Изменять топологию сетей и режимы работы ее</w:t>
      </w:r>
      <w:r w:rsidRPr="00FC32BB">
        <w:rPr>
          <w:rFonts w:ascii="Times New Roman" w:hAnsi="Times New Roman" w:cs="Times New Roman"/>
          <w:spacing w:val="-18"/>
          <w:sz w:val="24"/>
          <w:lang w:val="ru-RU"/>
        </w:rPr>
        <w:t xml:space="preserve"> </w:t>
      </w:r>
      <w:r w:rsidRPr="00FC32BB">
        <w:rPr>
          <w:rFonts w:ascii="Times New Roman" w:hAnsi="Times New Roman" w:cs="Times New Roman"/>
          <w:sz w:val="24"/>
          <w:lang w:val="ru-RU"/>
        </w:rPr>
        <w:t>элементов;</w:t>
      </w:r>
    </w:p>
    <w:p w14:paraId="32F737CB" w14:textId="77777777" w:rsidR="005A114D" w:rsidRPr="00FC32BB" w:rsidRDefault="005A114D" w:rsidP="00317120">
      <w:pPr>
        <w:pStyle w:val="afb"/>
        <w:spacing w:line="360" w:lineRule="auto"/>
        <w:ind w:firstLine="1134"/>
        <w:jc w:val="both"/>
        <w:rPr>
          <w:rFonts w:cs="Times New Roman"/>
          <w:sz w:val="3"/>
          <w:lang w:val="ru-RU"/>
        </w:rPr>
      </w:pPr>
    </w:p>
    <w:p w14:paraId="75CEB7AC"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w:t>
      </w:r>
      <w:r w:rsidRPr="00FC32BB">
        <w:rPr>
          <w:rFonts w:ascii="Times New Roman" w:hAnsi="Times New Roman" w:cs="Times New Roman"/>
          <w:spacing w:val="-7"/>
          <w:sz w:val="24"/>
          <w:lang w:val="ru-RU"/>
        </w:rPr>
        <w:t xml:space="preserve"> </w:t>
      </w:r>
      <w:r w:rsidRPr="00FC32BB">
        <w:rPr>
          <w:rFonts w:ascii="Times New Roman" w:hAnsi="Times New Roman" w:cs="Times New Roman"/>
          <w:sz w:val="24"/>
          <w:lang w:val="ru-RU"/>
        </w:rPr>
        <w:t>колец);</w:t>
      </w:r>
    </w:p>
    <w:p w14:paraId="16693062"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w:t>
      </w:r>
      <w:r w:rsidRPr="00FC32BB">
        <w:rPr>
          <w:rFonts w:ascii="Times New Roman" w:hAnsi="Times New Roman" w:cs="Times New Roman"/>
          <w:spacing w:val="-8"/>
          <w:sz w:val="24"/>
          <w:lang w:val="ru-RU"/>
        </w:rPr>
        <w:t xml:space="preserve"> </w:t>
      </w:r>
      <w:r w:rsidRPr="00FC32BB">
        <w:rPr>
          <w:rFonts w:ascii="Times New Roman" w:hAnsi="Times New Roman" w:cs="Times New Roman"/>
          <w:sz w:val="24"/>
          <w:lang w:val="ru-RU"/>
        </w:rPr>
        <w:t>карте));</w:t>
      </w:r>
    </w:p>
    <w:p w14:paraId="5C71CC7B"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С помощью проектов раскрывать структуру того или иного объекта, изображенного на карте</w:t>
      </w:r>
      <w:r w:rsidRPr="00FC32BB">
        <w:rPr>
          <w:rFonts w:ascii="Times New Roman" w:hAnsi="Times New Roman" w:cs="Times New Roman"/>
          <w:spacing w:val="-14"/>
          <w:sz w:val="24"/>
          <w:lang w:val="ru-RU"/>
        </w:rPr>
        <w:t xml:space="preserve"> </w:t>
      </w:r>
      <w:r w:rsidRPr="00FC32BB">
        <w:rPr>
          <w:rFonts w:ascii="Times New Roman" w:hAnsi="Times New Roman" w:cs="Times New Roman"/>
          <w:sz w:val="24"/>
          <w:lang w:val="ru-RU"/>
        </w:rPr>
        <w:t>схематично;</w:t>
      </w:r>
    </w:p>
    <w:p w14:paraId="14BE8352"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Создавать макеты</w:t>
      </w:r>
      <w:r w:rsidRPr="00FC32BB">
        <w:rPr>
          <w:rFonts w:ascii="Times New Roman" w:hAnsi="Times New Roman" w:cs="Times New Roman"/>
          <w:spacing w:val="-5"/>
          <w:sz w:val="24"/>
        </w:rPr>
        <w:t xml:space="preserve"> </w:t>
      </w:r>
      <w:r w:rsidRPr="00FC32BB">
        <w:rPr>
          <w:rFonts w:ascii="Times New Roman" w:hAnsi="Times New Roman" w:cs="Times New Roman"/>
          <w:sz w:val="24"/>
        </w:rPr>
        <w:t>печати;</w:t>
      </w:r>
    </w:p>
    <w:p w14:paraId="6BC0A532" w14:textId="77777777" w:rsidR="005A114D" w:rsidRPr="00FC32BB" w:rsidRDefault="00F13801" w:rsidP="00317120">
      <w:pPr>
        <w:pStyle w:val="afd"/>
        <w:numPr>
          <w:ilvl w:val="2"/>
          <w:numId w:val="5"/>
        </w:numPr>
        <w:tabs>
          <w:tab w:val="left" w:pos="1449"/>
          <w:tab w:val="left" w:pos="3547"/>
          <w:tab w:val="left" w:pos="5341"/>
          <w:tab w:val="left" w:pos="6540"/>
          <w:tab w:val="left" w:pos="7142"/>
          <w:tab w:val="left" w:pos="8373"/>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Импортировать</w:t>
      </w:r>
      <w:r w:rsidRPr="00FC32BB">
        <w:rPr>
          <w:rFonts w:ascii="Times New Roman" w:hAnsi="Times New Roman" w:cs="Times New Roman"/>
          <w:sz w:val="24"/>
        </w:rPr>
        <w:tab/>
        <w:t>графические</w:t>
      </w:r>
      <w:r w:rsidRPr="00FC32BB">
        <w:rPr>
          <w:rFonts w:ascii="Times New Roman" w:hAnsi="Times New Roman" w:cs="Times New Roman"/>
          <w:sz w:val="24"/>
        </w:rPr>
        <w:tab/>
        <w:t>данные</w:t>
      </w:r>
      <w:r w:rsidRPr="00FC32BB">
        <w:rPr>
          <w:rFonts w:ascii="Times New Roman" w:hAnsi="Times New Roman" w:cs="Times New Roman"/>
          <w:sz w:val="24"/>
        </w:rPr>
        <w:tab/>
        <w:t>из</w:t>
      </w:r>
      <w:r w:rsidRPr="00FC32BB">
        <w:rPr>
          <w:rFonts w:ascii="Times New Roman" w:hAnsi="Times New Roman" w:cs="Times New Roman"/>
          <w:sz w:val="24"/>
        </w:rPr>
        <w:tab/>
        <w:t>MapInfo</w:t>
      </w:r>
      <w:r w:rsidRPr="00FC32BB">
        <w:rPr>
          <w:rFonts w:ascii="Times New Roman" w:hAnsi="Times New Roman" w:cs="Times New Roman"/>
          <w:sz w:val="24"/>
        </w:rPr>
        <w:tab/>
        <w:t>(MIF/MID), AutoCAD Release 12 (DXF) и ArcView</w:t>
      </w:r>
      <w:r w:rsidRPr="00FC32BB">
        <w:rPr>
          <w:rFonts w:ascii="Times New Roman" w:hAnsi="Times New Roman" w:cs="Times New Roman"/>
          <w:spacing w:val="-7"/>
          <w:sz w:val="24"/>
        </w:rPr>
        <w:t xml:space="preserve"> </w:t>
      </w:r>
      <w:r w:rsidRPr="00FC32BB">
        <w:rPr>
          <w:rFonts w:ascii="Times New Roman" w:hAnsi="Times New Roman" w:cs="Times New Roman"/>
          <w:sz w:val="24"/>
        </w:rPr>
        <w:t>(SHP);</w:t>
      </w:r>
    </w:p>
    <w:p w14:paraId="588E6925"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Экспортировать графические данные в MapInfo (MIF/MID), AutoCAD Release 12 (DXF), ArcView (SHP) и Windows Bimmap</w:t>
      </w:r>
      <w:r w:rsidRPr="00FC32BB">
        <w:rPr>
          <w:rFonts w:ascii="Times New Roman" w:hAnsi="Times New Roman" w:cs="Times New Roman"/>
          <w:spacing w:val="-16"/>
          <w:sz w:val="24"/>
        </w:rPr>
        <w:t xml:space="preserve"> </w:t>
      </w:r>
      <w:r w:rsidRPr="00FC32BB">
        <w:rPr>
          <w:rFonts w:ascii="Times New Roman" w:hAnsi="Times New Roman" w:cs="Times New Roman"/>
          <w:sz w:val="24"/>
        </w:rPr>
        <w:t>(BMP);</w:t>
      </w:r>
    </w:p>
    <w:p w14:paraId="6A64A58D"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Создавать макросы на языках </w:t>
      </w:r>
      <w:r w:rsidRPr="00FC32BB">
        <w:rPr>
          <w:rFonts w:ascii="Times New Roman" w:hAnsi="Times New Roman" w:cs="Times New Roman"/>
          <w:sz w:val="24"/>
        </w:rPr>
        <w:t>VB</w:t>
      </w:r>
      <w:r w:rsidRPr="00FC32BB">
        <w:rPr>
          <w:rFonts w:ascii="Times New Roman" w:hAnsi="Times New Roman" w:cs="Times New Roman"/>
          <w:sz w:val="24"/>
          <w:lang w:val="ru-RU"/>
        </w:rPr>
        <w:t xml:space="preserve"> </w:t>
      </w:r>
      <w:r w:rsidRPr="00FC32BB">
        <w:rPr>
          <w:rFonts w:ascii="Times New Roman" w:hAnsi="Times New Roman" w:cs="Times New Roman"/>
          <w:sz w:val="24"/>
        </w:rPr>
        <w:t>Script</w:t>
      </w:r>
      <w:r w:rsidRPr="00FC32BB">
        <w:rPr>
          <w:rFonts w:ascii="Times New Roman" w:hAnsi="Times New Roman" w:cs="Times New Roman"/>
          <w:sz w:val="24"/>
          <w:lang w:val="ru-RU"/>
        </w:rPr>
        <w:t xml:space="preserve"> или </w:t>
      </w:r>
      <w:r w:rsidRPr="00FC32BB">
        <w:rPr>
          <w:rFonts w:ascii="Times New Roman" w:hAnsi="Times New Roman" w:cs="Times New Roman"/>
          <w:sz w:val="24"/>
        </w:rPr>
        <w:t>Java</w:t>
      </w:r>
      <w:r w:rsidRPr="00FC32BB">
        <w:rPr>
          <w:rFonts w:ascii="Times New Roman" w:hAnsi="Times New Roman" w:cs="Times New Roman"/>
          <w:spacing w:val="-16"/>
          <w:sz w:val="24"/>
          <w:lang w:val="ru-RU"/>
        </w:rPr>
        <w:t xml:space="preserve"> </w:t>
      </w:r>
      <w:r w:rsidRPr="00FC32BB">
        <w:rPr>
          <w:rFonts w:ascii="Times New Roman" w:hAnsi="Times New Roman" w:cs="Times New Roman"/>
          <w:sz w:val="24"/>
        </w:rPr>
        <w:t>Script</w:t>
      </w:r>
      <w:r w:rsidRPr="00FC32BB">
        <w:rPr>
          <w:rFonts w:ascii="Times New Roman" w:hAnsi="Times New Roman" w:cs="Times New Roman"/>
          <w:sz w:val="24"/>
          <w:lang w:val="ru-RU"/>
        </w:rPr>
        <w:t>;</w:t>
      </w:r>
    </w:p>
    <w:p w14:paraId="32300EC1" w14:textId="77777777" w:rsidR="005A114D" w:rsidRPr="00FC32BB"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Осуществлять программный доступ к данным через объектную модель для написания собственных</w:t>
      </w:r>
      <w:r w:rsidRPr="00FC32BB">
        <w:rPr>
          <w:rFonts w:ascii="Times New Roman" w:hAnsi="Times New Roman" w:cs="Times New Roman"/>
          <w:spacing w:val="-10"/>
          <w:sz w:val="24"/>
          <w:lang w:val="ru-RU"/>
        </w:rPr>
        <w:t xml:space="preserve"> </w:t>
      </w:r>
      <w:r w:rsidRPr="00FC32BB">
        <w:rPr>
          <w:rFonts w:ascii="Times New Roman" w:hAnsi="Times New Roman" w:cs="Times New Roman"/>
          <w:sz w:val="24"/>
          <w:lang w:val="ru-RU"/>
        </w:rPr>
        <w:t>конвертеров;</w:t>
      </w:r>
    </w:p>
    <w:p w14:paraId="78B2D79A" w14:textId="77777777" w:rsidR="005A114D" w:rsidRPr="00F63A22" w:rsidRDefault="00F13801" w:rsidP="00317120">
      <w:pPr>
        <w:pStyle w:val="afd"/>
        <w:numPr>
          <w:ilvl w:val="2"/>
          <w:numId w:val="5"/>
        </w:numPr>
        <w:tabs>
          <w:tab w:val="left" w:pos="1449"/>
        </w:tabs>
        <w:spacing w:before="0" w:line="360" w:lineRule="auto"/>
        <w:ind w:left="0" w:firstLine="1134"/>
        <w:jc w:val="both"/>
        <w:rPr>
          <w:rFonts w:ascii="Times New Roman" w:hAnsi="Times New Roman" w:cs="Times New Roman"/>
          <w:sz w:val="24"/>
          <w:szCs w:val="24"/>
          <w:lang w:val="ru-RU"/>
        </w:rPr>
      </w:pPr>
      <w:r w:rsidRPr="00F63A22">
        <w:rPr>
          <w:rFonts w:ascii="Times New Roman" w:hAnsi="Times New Roman" w:cs="Times New Roman"/>
          <w:sz w:val="24"/>
          <w:szCs w:val="24"/>
          <w:lang w:val="ru-RU"/>
        </w:rPr>
        <w:t xml:space="preserve">Создавать  собственные  приложения,  работающие  под </w:t>
      </w:r>
      <w:r w:rsidRPr="00F63A22">
        <w:rPr>
          <w:rFonts w:ascii="Times New Roman" w:hAnsi="Times New Roman" w:cs="Times New Roman"/>
          <w:spacing w:val="2"/>
          <w:sz w:val="24"/>
          <w:szCs w:val="24"/>
          <w:lang w:val="ru-RU"/>
        </w:rPr>
        <w:t xml:space="preserve"> </w:t>
      </w:r>
      <w:r w:rsidRPr="00F63A22">
        <w:rPr>
          <w:rFonts w:ascii="Times New Roman" w:hAnsi="Times New Roman" w:cs="Times New Roman"/>
          <w:sz w:val="24"/>
          <w:szCs w:val="24"/>
          <w:lang w:val="ru-RU"/>
        </w:rPr>
        <w:t>управлением</w:t>
      </w:r>
      <w:r w:rsidR="00F4069F" w:rsidRPr="00F63A22">
        <w:rPr>
          <w:rFonts w:ascii="Times New Roman" w:hAnsi="Times New Roman" w:cs="Times New Roman"/>
          <w:sz w:val="24"/>
          <w:szCs w:val="24"/>
          <w:lang w:val="ru-RU"/>
        </w:rPr>
        <w:t xml:space="preserve"> </w:t>
      </w:r>
      <w:r w:rsidRPr="00F63A22">
        <w:rPr>
          <w:rFonts w:ascii="Times New Roman" w:hAnsi="Times New Roman" w:cs="Times New Roman"/>
          <w:sz w:val="24"/>
          <w:szCs w:val="24"/>
        </w:rPr>
        <w:t>Zulu</w:t>
      </w:r>
      <w:r w:rsidRPr="00F63A22">
        <w:rPr>
          <w:rFonts w:ascii="Times New Roman" w:hAnsi="Times New Roman" w:cs="Times New Roman"/>
          <w:sz w:val="24"/>
          <w:szCs w:val="24"/>
          <w:lang w:val="ru-RU"/>
        </w:rPr>
        <w:t>.</w:t>
      </w:r>
    </w:p>
    <w:p w14:paraId="6853FB9B" w14:textId="2D2961ED" w:rsidR="005A114D" w:rsidRPr="008D3C2C" w:rsidRDefault="00F13801" w:rsidP="00D6278D">
      <w:pPr>
        <w:pStyle w:val="30"/>
      </w:pPr>
      <w:bookmarkStart w:id="13" w:name="_Toc133493011"/>
      <w:r w:rsidRPr="008D3C2C">
        <w:t>Организация графических данных</w:t>
      </w:r>
      <w:bookmarkEnd w:id="13"/>
    </w:p>
    <w:p w14:paraId="1CB164CC"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w:t>
      </w:r>
      <w:r w:rsidRPr="00FC32BB">
        <w:rPr>
          <w:rFonts w:cs="Times New Roman"/>
        </w:rPr>
        <w:t>ID</w:t>
      </w:r>
      <w:r w:rsidRPr="00FC32BB">
        <w:rPr>
          <w:rFonts w:cs="Times New Roman"/>
          <w:lang w:val="ru-RU"/>
        </w:rPr>
        <w:t xml:space="preserve"> или «ключ»). В программе применяются следующие типы слоев:</w:t>
      </w:r>
    </w:p>
    <w:p w14:paraId="5C74B53C" w14:textId="77777777" w:rsidR="005A114D" w:rsidRPr="00D8714C"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D8714C">
        <w:rPr>
          <w:rFonts w:ascii="Times New Roman" w:hAnsi="Times New Roman" w:cs="Times New Roman"/>
          <w:sz w:val="24"/>
          <w:lang w:val="ru-RU"/>
        </w:rPr>
        <w:t>векторные слои;</w:t>
      </w:r>
    </w:p>
    <w:p w14:paraId="0459A873" w14:textId="77777777" w:rsidR="005A114D" w:rsidRPr="00D8714C"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D8714C">
        <w:rPr>
          <w:rFonts w:ascii="Times New Roman" w:hAnsi="Times New Roman" w:cs="Times New Roman"/>
          <w:sz w:val="24"/>
          <w:lang w:val="ru-RU"/>
        </w:rPr>
        <w:t>растровые слои;</w:t>
      </w:r>
    </w:p>
    <w:p w14:paraId="7E9FFB98" w14:textId="77777777" w:rsidR="005A114D" w:rsidRPr="00D8714C"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D8714C">
        <w:rPr>
          <w:rFonts w:ascii="Times New Roman" w:hAnsi="Times New Roman" w:cs="Times New Roman"/>
          <w:sz w:val="24"/>
          <w:lang w:val="ru-RU"/>
        </w:rPr>
        <w:t>слои рельефа;</w:t>
      </w:r>
    </w:p>
    <w:p w14:paraId="5A8402C8" w14:textId="77777777" w:rsidR="005A114D" w:rsidRPr="00FC32BB" w:rsidRDefault="00F13801" w:rsidP="00F63A22">
      <w:pPr>
        <w:pStyle w:val="afd"/>
        <w:numPr>
          <w:ilvl w:val="2"/>
          <w:numId w:val="5"/>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 xml:space="preserve">слои с серверов </w:t>
      </w:r>
      <w:r w:rsidRPr="00D8714C">
        <w:rPr>
          <w:rFonts w:ascii="Times New Roman" w:hAnsi="Times New Roman" w:cs="Times New Roman"/>
          <w:sz w:val="24"/>
          <w:lang w:val="ru-RU"/>
        </w:rPr>
        <w:t>WMS</w:t>
      </w:r>
      <w:r w:rsidRPr="00FC32BB">
        <w:rPr>
          <w:rFonts w:ascii="Times New Roman" w:hAnsi="Times New Roman" w:cs="Times New Roman"/>
          <w:sz w:val="24"/>
          <w:lang w:val="ru-RU"/>
        </w:rPr>
        <w:t xml:space="preserve"> (</w:t>
      </w:r>
      <w:r w:rsidRPr="00D8714C">
        <w:rPr>
          <w:rFonts w:ascii="Times New Roman" w:hAnsi="Times New Roman" w:cs="Times New Roman"/>
          <w:sz w:val="24"/>
          <w:lang w:val="ru-RU"/>
        </w:rPr>
        <w:t>Web</w:t>
      </w:r>
      <w:r w:rsidRPr="00FC32BB">
        <w:rPr>
          <w:rFonts w:ascii="Times New Roman" w:hAnsi="Times New Roman" w:cs="Times New Roman"/>
          <w:sz w:val="24"/>
          <w:lang w:val="ru-RU"/>
        </w:rPr>
        <w:t xml:space="preserve"> </w:t>
      </w:r>
      <w:r w:rsidRPr="00D8714C">
        <w:rPr>
          <w:rFonts w:ascii="Times New Roman" w:hAnsi="Times New Roman" w:cs="Times New Roman"/>
          <w:sz w:val="24"/>
          <w:lang w:val="ru-RU"/>
        </w:rPr>
        <w:t>Map Service</w:t>
      </w:r>
      <w:r w:rsidRPr="00FC32BB">
        <w:rPr>
          <w:rFonts w:ascii="Times New Roman" w:hAnsi="Times New Roman" w:cs="Times New Roman"/>
          <w:sz w:val="24"/>
          <w:lang w:val="ru-RU"/>
        </w:rPr>
        <w:t>).</w:t>
      </w:r>
    </w:p>
    <w:p w14:paraId="156BA992" w14:textId="77777777" w:rsidR="005A114D" w:rsidRPr="008B3256" w:rsidRDefault="00F13801" w:rsidP="00F63A22">
      <w:pPr>
        <w:pStyle w:val="afb"/>
        <w:tabs>
          <w:tab w:val="left" w:pos="1647"/>
          <w:tab w:val="left" w:pos="2355"/>
          <w:tab w:val="left" w:pos="5901"/>
          <w:tab w:val="left" w:pos="6611"/>
          <w:tab w:val="left" w:pos="8030"/>
        </w:tabs>
        <w:spacing w:line="360" w:lineRule="auto"/>
        <w:ind w:firstLine="709"/>
        <w:jc w:val="both"/>
        <w:rPr>
          <w:rFonts w:cs="Times New Roman"/>
          <w:b/>
          <w:lang w:val="ru-RU"/>
        </w:rPr>
      </w:pPr>
      <w:bookmarkStart w:id="14" w:name="_Toc462774960"/>
      <w:bookmarkStart w:id="15" w:name="_Toc462775571"/>
      <w:bookmarkStart w:id="16" w:name="_Toc467755028"/>
      <w:r w:rsidRPr="008B3256">
        <w:rPr>
          <w:rFonts w:cs="Times New Roman"/>
          <w:b/>
          <w:lang w:val="ru-RU"/>
        </w:rPr>
        <w:t>Векторные слои</w:t>
      </w:r>
      <w:bookmarkEnd w:id="14"/>
      <w:bookmarkEnd w:id="15"/>
      <w:bookmarkEnd w:id="16"/>
    </w:p>
    <w:p w14:paraId="5E5503A1" w14:textId="08F1589E" w:rsidR="005A114D" w:rsidRPr="00FC32BB" w:rsidRDefault="00F13801" w:rsidP="00F63A22">
      <w:pPr>
        <w:pStyle w:val="afb"/>
        <w:tabs>
          <w:tab w:val="left" w:pos="1647"/>
          <w:tab w:val="left" w:pos="2355"/>
          <w:tab w:val="left" w:pos="5901"/>
          <w:tab w:val="left" w:pos="6611"/>
          <w:tab w:val="left" w:pos="8030"/>
        </w:tabs>
        <w:spacing w:line="360" w:lineRule="auto"/>
        <w:ind w:firstLine="709"/>
        <w:jc w:val="both"/>
        <w:rPr>
          <w:rFonts w:cs="Times New Roman"/>
          <w:lang w:val="ru-RU"/>
        </w:rPr>
      </w:pPr>
      <w:r w:rsidRPr="00FC32BB">
        <w:rPr>
          <w:rFonts w:cs="Times New Roman"/>
          <w:lang w:val="ru-RU"/>
        </w:rPr>
        <w:t>Объекты</w:t>
      </w:r>
      <w:r w:rsidRPr="00FC32BB">
        <w:rPr>
          <w:rFonts w:cs="Times New Roman"/>
          <w:lang w:val="ru-RU"/>
        </w:rPr>
        <w:tab/>
        <w:t xml:space="preserve">векторного </w:t>
      </w:r>
      <w:r w:rsidRPr="00FC32BB">
        <w:rPr>
          <w:rFonts w:cs="Times New Roman"/>
          <w:spacing w:val="53"/>
          <w:lang w:val="ru-RU"/>
        </w:rPr>
        <w:t xml:space="preserve"> </w:t>
      </w:r>
      <w:r w:rsidRPr="00FC32BB">
        <w:rPr>
          <w:rFonts w:cs="Times New Roman"/>
          <w:lang w:val="ru-RU"/>
        </w:rPr>
        <w:t>слоя</w:t>
      </w:r>
      <w:r w:rsidRPr="00FC32BB">
        <w:rPr>
          <w:rFonts w:cs="Times New Roman"/>
          <w:spacing w:val="49"/>
          <w:lang w:val="ru-RU"/>
        </w:rPr>
        <w:t xml:space="preserve"> </w:t>
      </w:r>
      <w:r w:rsidRPr="00FC32BB">
        <w:rPr>
          <w:rFonts w:cs="Times New Roman"/>
          <w:lang w:val="ru-RU"/>
        </w:rPr>
        <w:t>д</w:t>
      </w:r>
      <w:r w:rsidR="00F63A22">
        <w:rPr>
          <w:rFonts w:cs="Times New Roman"/>
          <w:lang w:val="ru-RU"/>
        </w:rPr>
        <w:t xml:space="preserve">елятся на простые (примитивы) и </w:t>
      </w:r>
      <w:r w:rsidRPr="00FC32BB">
        <w:rPr>
          <w:rFonts w:cs="Times New Roman"/>
          <w:lang w:val="ru-RU"/>
        </w:rPr>
        <w:t>типовые (классифицированные</w:t>
      </w:r>
      <w:r w:rsidRPr="00FC32BB">
        <w:rPr>
          <w:rFonts w:cs="Times New Roman"/>
          <w:spacing w:val="-8"/>
          <w:lang w:val="ru-RU"/>
        </w:rPr>
        <w:t xml:space="preserve"> </w:t>
      </w:r>
      <w:r w:rsidRPr="00FC32BB">
        <w:rPr>
          <w:rFonts w:cs="Times New Roman"/>
          <w:lang w:val="ru-RU"/>
        </w:rPr>
        <w:t>объекты).</w:t>
      </w:r>
    </w:p>
    <w:p w14:paraId="7E791D2A" w14:textId="77777777" w:rsidR="005A114D" w:rsidRPr="00FC32BB" w:rsidRDefault="00F13801" w:rsidP="00F63A22">
      <w:pPr>
        <w:pStyle w:val="afb"/>
        <w:spacing w:line="360" w:lineRule="auto"/>
        <w:ind w:firstLine="709"/>
        <w:jc w:val="both"/>
        <w:rPr>
          <w:rFonts w:cs="Times New Roman"/>
        </w:rPr>
      </w:pPr>
      <w:r w:rsidRPr="00FC32BB">
        <w:rPr>
          <w:rFonts w:cs="Times New Roman"/>
        </w:rPr>
        <w:t>Примитивы могут быть:</w:t>
      </w:r>
    </w:p>
    <w:p w14:paraId="0760C0C2" w14:textId="1AC060B1" w:rsidR="005A114D" w:rsidRPr="00FC32BB" w:rsidRDefault="00AF258F"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Pr>
          <w:rFonts w:ascii="Times New Roman" w:hAnsi="Times New Roman" w:cs="Times New Roman"/>
          <w:sz w:val="24"/>
          <w:lang w:val="ru-RU"/>
        </w:rPr>
        <w:lastRenderedPageBreak/>
        <w:t>т</w:t>
      </w:r>
      <w:r w:rsidR="00F13801" w:rsidRPr="00FC32BB">
        <w:rPr>
          <w:rFonts w:ascii="Times New Roman" w:hAnsi="Times New Roman" w:cs="Times New Roman"/>
          <w:sz w:val="24"/>
        </w:rPr>
        <w:t>очечные (пиктограммы или</w:t>
      </w:r>
      <w:r w:rsidR="00F13801" w:rsidRPr="00FC32BB">
        <w:rPr>
          <w:rFonts w:ascii="Times New Roman" w:hAnsi="Times New Roman" w:cs="Times New Roman"/>
          <w:spacing w:val="-8"/>
          <w:sz w:val="24"/>
        </w:rPr>
        <w:t xml:space="preserve"> </w:t>
      </w:r>
      <w:r w:rsidR="00F13801" w:rsidRPr="00FC32BB">
        <w:rPr>
          <w:rFonts w:ascii="Times New Roman" w:hAnsi="Times New Roman" w:cs="Times New Roman"/>
          <w:sz w:val="24"/>
        </w:rPr>
        <w:t>«символы»);</w:t>
      </w:r>
    </w:p>
    <w:p w14:paraId="25CF868E" w14:textId="77777777" w:rsidR="005A114D" w:rsidRPr="00FC32BB" w:rsidRDefault="005A114D" w:rsidP="00F63A22">
      <w:pPr>
        <w:pStyle w:val="afb"/>
        <w:spacing w:line="360" w:lineRule="auto"/>
        <w:ind w:firstLine="1134"/>
        <w:jc w:val="both"/>
        <w:rPr>
          <w:rFonts w:cs="Times New Roman"/>
          <w:sz w:val="6"/>
        </w:rPr>
      </w:pPr>
    </w:p>
    <w:p w14:paraId="2569B248" w14:textId="77777777" w:rsidR="005A114D" w:rsidRPr="00FC32BB"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текстовые;</w:t>
      </w:r>
    </w:p>
    <w:p w14:paraId="62E92C93" w14:textId="77777777" w:rsidR="005A114D" w:rsidRPr="00FC32BB"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линейные (линии,</w:t>
      </w:r>
      <w:r w:rsidRPr="00FC32BB">
        <w:rPr>
          <w:rFonts w:ascii="Times New Roman" w:hAnsi="Times New Roman" w:cs="Times New Roman"/>
          <w:spacing w:val="-6"/>
          <w:sz w:val="24"/>
        </w:rPr>
        <w:t xml:space="preserve"> </w:t>
      </w:r>
      <w:r w:rsidRPr="00FC32BB">
        <w:rPr>
          <w:rFonts w:ascii="Times New Roman" w:hAnsi="Times New Roman" w:cs="Times New Roman"/>
          <w:sz w:val="24"/>
        </w:rPr>
        <w:t>полилинии);</w:t>
      </w:r>
    </w:p>
    <w:p w14:paraId="265FFAFD" w14:textId="77777777" w:rsidR="005A114D" w:rsidRPr="00FC32BB" w:rsidRDefault="00F13801" w:rsidP="006536D6">
      <w:pPr>
        <w:pStyle w:val="afd"/>
        <w:numPr>
          <w:ilvl w:val="2"/>
          <w:numId w:val="100"/>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площадные (контуры,</w:t>
      </w:r>
      <w:r w:rsidRPr="00FC32BB">
        <w:rPr>
          <w:rFonts w:ascii="Times New Roman" w:hAnsi="Times New Roman" w:cs="Times New Roman"/>
          <w:spacing w:val="-8"/>
          <w:sz w:val="24"/>
        </w:rPr>
        <w:t xml:space="preserve"> </w:t>
      </w:r>
      <w:r w:rsidRPr="00FC32BB">
        <w:rPr>
          <w:rFonts w:ascii="Times New Roman" w:hAnsi="Times New Roman" w:cs="Times New Roman"/>
          <w:sz w:val="24"/>
        </w:rPr>
        <w:t>поликонтуры).</w:t>
      </w:r>
    </w:p>
    <w:p w14:paraId="4B2C91DA"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14:paraId="07E43F27" w14:textId="62FDA17E"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 xml:space="preserve">Каждый тип объекта может иметь несколько режимов, которые </w:t>
      </w:r>
      <w:r w:rsidR="00F63A22">
        <w:rPr>
          <w:rFonts w:cs="Times New Roman"/>
          <w:lang w:val="ru-RU"/>
        </w:rPr>
        <w:t>имеют пользовательское название</w:t>
      </w:r>
      <w:r w:rsidRPr="00FC32BB">
        <w:rPr>
          <w:rFonts w:cs="Times New Roman"/>
          <w:lang w:val="ru-RU"/>
        </w:rPr>
        <w:t xml:space="preserve"> и задают различные способы отображения данного типового объекта.</w:t>
      </w:r>
    </w:p>
    <w:p w14:paraId="5A575E4F" w14:textId="77777777" w:rsidR="005A114D" w:rsidRPr="00FC32BB" w:rsidRDefault="00F13801" w:rsidP="00F63A22">
      <w:pPr>
        <w:pStyle w:val="afb"/>
        <w:spacing w:line="360" w:lineRule="auto"/>
        <w:ind w:firstLine="709"/>
        <w:jc w:val="both"/>
        <w:rPr>
          <w:rFonts w:cs="Times New Roman"/>
        </w:rPr>
      </w:pPr>
      <w:r w:rsidRPr="00FC32BB">
        <w:rPr>
          <w:rFonts w:cs="Times New Roman"/>
        </w:rPr>
        <w:t>Типовые объекты могут быть:</w:t>
      </w:r>
    </w:p>
    <w:p w14:paraId="64C9DDCE" w14:textId="77777777" w:rsidR="005A114D" w:rsidRPr="00FC32BB"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точечные (пиктограммы или</w:t>
      </w:r>
      <w:r w:rsidRPr="00FC32BB">
        <w:rPr>
          <w:rFonts w:ascii="Times New Roman" w:hAnsi="Times New Roman" w:cs="Times New Roman"/>
          <w:spacing w:val="-8"/>
          <w:sz w:val="24"/>
        </w:rPr>
        <w:t xml:space="preserve"> </w:t>
      </w:r>
      <w:r w:rsidRPr="00FC32BB">
        <w:rPr>
          <w:rFonts w:ascii="Times New Roman" w:hAnsi="Times New Roman" w:cs="Times New Roman"/>
          <w:sz w:val="24"/>
        </w:rPr>
        <w:t>«символы»);</w:t>
      </w:r>
    </w:p>
    <w:p w14:paraId="2F4F1143" w14:textId="77777777" w:rsidR="005A114D" w:rsidRPr="00FC32BB"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линейные (линии,</w:t>
      </w:r>
      <w:r w:rsidRPr="00FC32BB">
        <w:rPr>
          <w:rFonts w:ascii="Times New Roman" w:hAnsi="Times New Roman" w:cs="Times New Roman"/>
          <w:spacing w:val="-6"/>
          <w:sz w:val="24"/>
        </w:rPr>
        <w:t xml:space="preserve"> </w:t>
      </w:r>
      <w:r w:rsidRPr="00FC32BB">
        <w:rPr>
          <w:rFonts w:ascii="Times New Roman" w:hAnsi="Times New Roman" w:cs="Times New Roman"/>
          <w:sz w:val="24"/>
        </w:rPr>
        <w:t>полилинии);</w:t>
      </w:r>
    </w:p>
    <w:p w14:paraId="075600A0" w14:textId="77777777" w:rsidR="005A114D" w:rsidRPr="00FC32BB" w:rsidRDefault="00F13801" w:rsidP="006536D6">
      <w:pPr>
        <w:pStyle w:val="afd"/>
        <w:numPr>
          <w:ilvl w:val="2"/>
          <w:numId w:val="101"/>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площадные (контуры,</w:t>
      </w:r>
      <w:r w:rsidRPr="00FC32BB">
        <w:rPr>
          <w:rFonts w:ascii="Times New Roman" w:hAnsi="Times New Roman" w:cs="Times New Roman"/>
          <w:spacing w:val="-9"/>
          <w:sz w:val="24"/>
        </w:rPr>
        <w:t xml:space="preserve"> </w:t>
      </w:r>
      <w:r w:rsidRPr="00FC32BB">
        <w:rPr>
          <w:rFonts w:ascii="Times New Roman" w:hAnsi="Times New Roman" w:cs="Times New Roman"/>
          <w:sz w:val="24"/>
        </w:rPr>
        <w:t>поликонтуры).</w:t>
      </w:r>
    </w:p>
    <w:p w14:paraId="09629FF8"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14:paraId="279F9628" w14:textId="77777777" w:rsidR="005A114D" w:rsidRPr="008B3256" w:rsidRDefault="00F13801" w:rsidP="00F63A22">
      <w:pPr>
        <w:pStyle w:val="afb"/>
        <w:spacing w:line="360" w:lineRule="auto"/>
        <w:ind w:firstLine="709"/>
        <w:jc w:val="both"/>
        <w:rPr>
          <w:rFonts w:cs="Times New Roman"/>
          <w:b/>
          <w:lang w:val="ru-RU"/>
        </w:rPr>
      </w:pPr>
      <w:bookmarkStart w:id="17" w:name="_Toc462774961"/>
      <w:bookmarkStart w:id="18" w:name="_Toc462775572"/>
      <w:bookmarkStart w:id="19" w:name="_Toc467755029"/>
      <w:r w:rsidRPr="008B3256">
        <w:rPr>
          <w:rFonts w:cs="Times New Roman"/>
          <w:b/>
          <w:lang w:val="ru-RU"/>
        </w:rPr>
        <w:t>Растровые слои</w:t>
      </w:r>
      <w:bookmarkEnd w:id="17"/>
      <w:bookmarkEnd w:id="18"/>
      <w:bookmarkEnd w:id="19"/>
    </w:p>
    <w:p w14:paraId="305044B0"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w:t>
      </w:r>
      <w:r w:rsidRPr="00FC32BB">
        <w:rPr>
          <w:rFonts w:cs="Times New Roman"/>
        </w:rPr>
        <w:t>Zulu</w:t>
      </w:r>
      <w:r w:rsidRPr="00FC32BB">
        <w:rPr>
          <w:rFonts w:cs="Times New Roman"/>
          <w:lang w:val="ru-RU"/>
        </w:rPr>
        <w:t xml:space="preserve"> справляется с полем из нескольких тысяч растров).</w:t>
      </w:r>
    </w:p>
    <w:p w14:paraId="1267EAB5"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 xml:space="preserve">Поддерживаемые форматы растров - </w:t>
      </w:r>
      <w:r w:rsidRPr="00FC32BB">
        <w:rPr>
          <w:rFonts w:cs="Times New Roman"/>
        </w:rPr>
        <w:t>BMP</w:t>
      </w:r>
      <w:r w:rsidRPr="00FC32BB">
        <w:rPr>
          <w:rFonts w:cs="Times New Roman"/>
          <w:lang w:val="ru-RU"/>
        </w:rPr>
        <w:t xml:space="preserve">, </w:t>
      </w:r>
      <w:r w:rsidRPr="00FC32BB">
        <w:rPr>
          <w:rFonts w:cs="Times New Roman"/>
        </w:rPr>
        <w:t>TIFF</w:t>
      </w:r>
      <w:r w:rsidRPr="00FC32BB">
        <w:rPr>
          <w:rFonts w:cs="Times New Roman"/>
          <w:lang w:val="ru-RU"/>
        </w:rPr>
        <w:t xml:space="preserve">, </w:t>
      </w:r>
      <w:r w:rsidRPr="00FC32BB">
        <w:rPr>
          <w:rFonts w:cs="Times New Roman"/>
        </w:rPr>
        <w:t>PCX</w:t>
      </w:r>
      <w:r w:rsidRPr="00FC32BB">
        <w:rPr>
          <w:rFonts w:cs="Times New Roman"/>
          <w:lang w:val="ru-RU"/>
        </w:rPr>
        <w:t xml:space="preserve">, </w:t>
      </w:r>
      <w:r w:rsidRPr="00FC32BB">
        <w:rPr>
          <w:rFonts w:cs="Times New Roman"/>
        </w:rPr>
        <w:t>JPEG</w:t>
      </w:r>
      <w:r w:rsidRPr="00FC32BB">
        <w:rPr>
          <w:rFonts w:cs="Times New Roman"/>
          <w:lang w:val="ru-RU"/>
        </w:rPr>
        <w:t xml:space="preserve">, </w:t>
      </w:r>
      <w:r w:rsidRPr="00FC32BB">
        <w:rPr>
          <w:rFonts w:cs="Times New Roman"/>
        </w:rPr>
        <w:t>GIF</w:t>
      </w:r>
      <w:r w:rsidRPr="00FC32BB">
        <w:rPr>
          <w:rFonts w:cs="Times New Roman"/>
          <w:lang w:val="ru-RU"/>
        </w:rPr>
        <w:t xml:space="preserve">, </w:t>
      </w:r>
      <w:r w:rsidRPr="00FC32BB">
        <w:rPr>
          <w:rFonts w:cs="Times New Roman"/>
        </w:rPr>
        <w:t>PNG</w:t>
      </w:r>
      <w:r w:rsidRPr="00FC32BB">
        <w:rPr>
          <w:rFonts w:cs="Times New Roman"/>
          <w:lang w:val="ru-RU"/>
        </w:rPr>
        <w:t>.</w:t>
      </w:r>
    </w:p>
    <w:p w14:paraId="2BC4802D" w14:textId="6809251D" w:rsidR="00762C83" w:rsidRPr="008B3256" w:rsidRDefault="00F13801" w:rsidP="00F63A22">
      <w:pPr>
        <w:pStyle w:val="afb"/>
        <w:spacing w:line="360" w:lineRule="auto"/>
        <w:ind w:firstLine="709"/>
        <w:jc w:val="both"/>
        <w:rPr>
          <w:rFonts w:cs="Times New Roman"/>
          <w:b/>
          <w:lang w:val="ru-RU"/>
        </w:rPr>
      </w:pPr>
      <w:bookmarkStart w:id="20" w:name="_Toc462775573"/>
      <w:bookmarkStart w:id="21" w:name="_Toc467755030"/>
      <w:r w:rsidRPr="008B3256">
        <w:rPr>
          <w:rFonts w:cs="Times New Roman"/>
          <w:b/>
          <w:lang w:val="ru-RU"/>
        </w:rPr>
        <w:t>Работа с системами координат и картографическими проекциями</w:t>
      </w:r>
      <w:bookmarkEnd w:id="20"/>
      <w:bookmarkEnd w:id="21"/>
      <w:r w:rsidR="00F63A22">
        <w:rPr>
          <w:rFonts w:cs="Times New Roman"/>
          <w:b/>
          <w:lang w:val="ru-RU"/>
        </w:rPr>
        <w:t>.</w:t>
      </w:r>
      <w:r w:rsidRPr="008B3256">
        <w:rPr>
          <w:rFonts w:cs="Times New Roman"/>
          <w:b/>
          <w:lang w:val="ru-RU"/>
        </w:rPr>
        <w:t xml:space="preserve"> </w:t>
      </w:r>
    </w:p>
    <w:p w14:paraId="46128312"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Графические данные могут храниться в различных си</w:t>
      </w:r>
      <w:r w:rsidR="00A6268A">
        <w:rPr>
          <w:rFonts w:cs="Times New Roman"/>
          <w:lang w:val="ru-RU"/>
        </w:rPr>
        <w:t xml:space="preserve">стемах координат и отображаться в различных </w:t>
      </w:r>
      <w:r w:rsidRPr="00FC32BB">
        <w:rPr>
          <w:rFonts w:cs="Times New Roman"/>
          <w:lang w:val="ru-RU"/>
        </w:rPr>
        <w:t>проекци</w:t>
      </w:r>
      <w:r w:rsidR="00A6268A">
        <w:rPr>
          <w:rFonts w:cs="Times New Roman"/>
          <w:lang w:val="ru-RU"/>
        </w:rPr>
        <w:t xml:space="preserve">ях трехмерной поверхности Земли </w:t>
      </w:r>
      <w:r w:rsidRPr="00FC32BB">
        <w:rPr>
          <w:rFonts w:cs="Times New Roman"/>
          <w:lang w:val="ru-RU"/>
        </w:rPr>
        <w:t>на</w:t>
      </w:r>
      <w:r w:rsidR="00A6268A">
        <w:rPr>
          <w:rFonts w:cs="Times New Roman"/>
          <w:lang w:val="ru-RU"/>
        </w:rPr>
        <w:t xml:space="preserve"> </w:t>
      </w:r>
      <w:r w:rsidRPr="00FC32BB">
        <w:rPr>
          <w:rFonts w:cs="Times New Roman"/>
          <w:lang w:val="ru-RU"/>
        </w:rPr>
        <w:t>плоскость.</w:t>
      </w:r>
    </w:p>
    <w:p w14:paraId="4F3B2A59"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14:paraId="2BD465E2" w14:textId="4D755DE6"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В частности</w:t>
      </w:r>
      <w:r w:rsidR="00B2626F">
        <w:rPr>
          <w:rFonts w:cs="Times New Roman"/>
          <w:lang w:val="ru-RU"/>
        </w:rPr>
        <w:t>,</w:t>
      </w:r>
      <w:r w:rsidRPr="00FC32BB">
        <w:rPr>
          <w:rFonts w:cs="Times New Roman"/>
          <w:lang w:val="ru-RU"/>
        </w:rPr>
        <w:t xml:space="preserve"> эта возможность позволя</w:t>
      </w:r>
      <w:r w:rsidR="00B2626F">
        <w:rPr>
          <w:rFonts w:cs="Times New Roman"/>
          <w:lang w:val="ru-RU"/>
        </w:rPr>
        <w:t>ет</w:t>
      </w:r>
      <w:r w:rsidRPr="00FC32BB">
        <w:rPr>
          <w:rFonts w:cs="Times New Roman"/>
          <w:lang w:val="ru-RU"/>
        </w:rPr>
        <w:t xml:space="preserve"> при извест</w:t>
      </w:r>
      <w:r w:rsidR="00B2626F">
        <w:rPr>
          <w:rFonts w:cs="Times New Roman"/>
          <w:lang w:val="ru-RU"/>
        </w:rPr>
        <w:t>ных параметрах (ключах перехода</w:t>
      </w:r>
      <w:r w:rsidRPr="00FC32BB">
        <w:rPr>
          <w:rFonts w:cs="Times New Roman"/>
          <w:lang w:val="ru-RU"/>
        </w:rPr>
        <w:t xml:space="preserve">, привязывать данные, хранящиеся в местной системе координат, к одной из </w:t>
      </w:r>
      <w:r w:rsidRPr="00FC32BB">
        <w:rPr>
          <w:rFonts w:cs="Times New Roman"/>
          <w:lang w:val="ru-RU"/>
        </w:rPr>
        <w:lastRenderedPageBreak/>
        <w:t>глобальных систем координат.</w:t>
      </w:r>
    </w:p>
    <w:p w14:paraId="0E5568DE" w14:textId="77777777" w:rsidR="005A114D" w:rsidRPr="00FC32BB" w:rsidRDefault="00F13801" w:rsidP="00F63A22">
      <w:pPr>
        <w:pStyle w:val="afb"/>
        <w:spacing w:line="360" w:lineRule="auto"/>
        <w:ind w:firstLine="709"/>
        <w:jc w:val="both"/>
        <w:rPr>
          <w:rFonts w:cs="Times New Roman"/>
          <w:lang w:val="ru-RU"/>
        </w:rPr>
      </w:pPr>
      <w:r w:rsidRPr="00FC32BB">
        <w:rPr>
          <w:rFonts w:cs="Times New Roman"/>
          <w:lang w:val="ru-RU"/>
        </w:rPr>
        <w:t>Данные можно перепроецировать из одной системы координат в другую.</w:t>
      </w:r>
    </w:p>
    <w:p w14:paraId="0D8E57A1" w14:textId="2FBB21EA" w:rsidR="005A114D" w:rsidRPr="008D3C2C" w:rsidRDefault="00F13801" w:rsidP="00D6278D">
      <w:pPr>
        <w:pStyle w:val="30"/>
      </w:pPr>
      <w:bookmarkStart w:id="22" w:name="_Toc133493012"/>
      <w:r w:rsidRPr="008D3C2C">
        <w:t>Организация семантических данных</w:t>
      </w:r>
      <w:bookmarkEnd w:id="22"/>
    </w:p>
    <w:p w14:paraId="2060DDE1" w14:textId="77777777" w:rsidR="005A114D" w:rsidRPr="00B2626F" w:rsidRDefault="00F13801" w:rsidP="00B2626F">
      <w:pPr>
        <w:pStyle w:val="afb"/>
        <w:spacing w:line="360" w:lineRule="auto"/>
        <w:ind w:firstLine="709"/>
        <w:jc w:val="both"/>
        <w:rPr>
          <w:rFonts w:cs="Times New Roman"/>
          <w:lang w:val="ru-RU"/>
        </w:rPr>
      </w:pPr>
      <w:r w:rsidRPr="00B2626F">
        <w:rPr>
          <w:rFonts w:cs="Times New Roman"/>
          <w:lang w:val="ru-RU"/>
        </w:rPr>
        <w:t xml:space="preserve">Семантические данные подключаются к слою из внешних источников </w:t>
      </w:r>
      <w:r w:rsidRPr="00FC32BB">
        <w:rPr>
          <w:rFonts w:cs="Times New Roman"/>
        </w:rPr>
        <w:t>Borland</w:t>
      </w:r>
      <w:r w:rsidRPr="00B2626F">
        <w:rPr>
          <w:rFonts w:cs="Times New Roman"/>
          <w:lang w:val="ru-RU"/>
        </w:rPr>
        <w:t xml:space="preserve"> </w:t>
      </w:r>
      <w:r w:rsidRPr="00FC32BB">
        <w:rPr>
          <w:rFonts w:cs="Times New Roman"/>
        </w:rPr>
        <w:t>Database</w:t>
      </w:r>
      <w:r w:rsidRPr="00B2626F">
        <w:rPr>
          <w:rFonts w:cs="Times New Roman"/>
          <w:lang w:val="ru-RU"/>
        </w:rPr>
        <w:t xml:space="preserve"> </w:t>
      </w:r>
      <w:r w:rsidRPr="00FC32BB">
        <w:rPr>
          <w:rFonts w:cs="Times New Roman"/>
        </w:rPr>
        <w:t>Engine</w:t>
      </w:r>
      <w:r w:rsidRPr="00B2626F">
        <w:rPr>
          <w:rFonts w:cs="Times New Roman"/>
          <w:lang w:val="ru-RU"/>
        </w:rPr>
        <w:t xml:space="preserve"> (</w:t>
      </w:r>
      <w:r w:rsidRPr="00FC32BB">
        <w:rPr>
          <w:rFonts w:cs="Times New Roman"/>
        </w:rPr>
        <w:t>BDE</w:t>
      </w:r>
      <w:r w:rsidRPr="00B2626F">
        <w:rPr>
          <w:rFonts w:cs="Times New Roman"/>
          <w:lang w:val="ru-RU"/>
        </w:rPr>
        <w:t xml:space="preserve">), </w:t>
      </w:r>
      <w:r w:rsidRPr="00FC32BB">
        <w:rPr>
          <w:rFonts w:cs="Times New Roman"/>
        </w:rPr>
        <w:t>Open</w:t>
      </w:r>
      <w:r w:rsidRPr="00B2626F">
        <w:rPr>
          <w:rFonts w:cs="Times New Roman"/>
          <w:lang w:val="ru-RU"/>
        </w:rPr>
        <w:t xml:space="preserve"> </w:t>
      </w:r>
      <w:r w:rsidRPr="00FC32BB">
        <w:rPr>
          <w:rFonts w:cs="Times New Roman"/>
        </w:rPr>
        <w:t>Database</w:t>
      </w:r>
      <w:r w:rsidRPr="00B2626F">
        <w:rPr>
          <w:rFonts w:cs="Times New Roman"/>
          <w:lang w:val="ru-RU"/>
        </w:rPr>
        <w:t xml:space="preserve"> </w:t>
      </w:r>
      <w:r w:rsidRPr="00FC32BB">
        <w:rPr>
          <w:rFonts w:cs="Times New Roman"/>
        </w:rPr>
        <w:t>Connectivity</w:t>
      </w:r>
      <w:r w:rsidRPr="00B2626F">
        <w:rPr>
          <w:rFonts w:cs="Times New Roman"/>
          <w:lang w:val="ru-RU"/>
        </w:rPr>
        <w:t xml:space="preserve"> (</w:t>
      </w:r>
      <w:r w:rsidRPr="00FC32BB">
        <w:rPr>
          <w:rFonts w:cs="Times New Roman"/>
        </w:rPr>
        <w:t>ODBC</w:t>
      </w:r>
      <w:r w:rsidRPr="00B2626F">
        <w:rPr>
          <w:rFonts w:cs="Times New Roman"/>
          <w:lang w:val="ru-RU"/>
        </w:rPr>
        <w:t xml:space="preserve">) или </w:t>
      </w:r>
      <w:r w:rsidRPr="00FC32BB">
        <w:rPr>
          <w:rFonts w:cs="Times New Roman"/>
        </w:rPr>
        <w:t>ActiveX</w:t>
      </w:r>
      <w:r w:rsidRPr="00B2626F">
        <w:rPr>
          <w:rFonts w:cs="Times New Roman"/>
          <w:lang w:val="ru-RU"/>
        </w:rPr>
        <w:t xml:space="preserve"> </w:t>
      </w:r>
      <w:r w:rsidRPr="00FC32BB">
        <w:rPr>
          <w:rFonts w:cs="Times New Roman"/>
        </w:rPr>
        <w:t>Data</w:t>
      </w:r>
      <w:r w:rsidRPr="00B2626F">
        <w:rPr>
          <w:rFonts w:cs="Times New Roman"/>
          <w:lang w:val="ru-RU"/>
        </w:rPr>
        <w:t xml:space="preserve"> </w:t>
      </w:r>
      <w:r w:rsidRPr="00FC32BB">
        <w:rPr>
          <w:rFonts w:cs="Times New Roman"/>
        </w:rPr>
        <w:t>Objects</w:t>
      </w:r>
      <w:r w:rsidRPr="00B2626F">
        <w:rPr>
          <w:rFonts w:cs="Times New Roman"/>
          <w:lang w:val="ru-RU"/>
        </w:rPr>
        <w:t xml:space="preserve"> (</w:t>
      </w:r>
      <w:r w:rsidRPr="00FC32BB">
        <w:rPr>
          <w:rFonts w:cs="Times New Roman"/>
        </w:rPr>
        <w:t>ADO</w:t>
      </w:r>
      <w:r w:rsidRPr="00B2626F">
        <w:rPr>
          <w:rFonts w:cs="Times New Roman"/>
          <w:lang w:val="ru-RU"/>
        </w:rPr>
        <w:t>) через описатели баз данных.</w:t>
      </w:r>
    </w:p>
    <w:p w14:paraId="7CEEFA26" w14:textId="77777777" w:rsidR="000E5FD7" w:rsidRPr="000E5FD7" w:rsidRDefault="000E5FD7" w:rsidP="00B2626F">
      <w:pPr>
        <w:widowControl/>
        <w:spacing w:line="360" w:lineRule="auto"/>
        <w:ind w:firstLine="709"/>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Получать данные можно из:</w:t>
      </w:r>
    </w:p>
    <w:p w14:paraId="76FF83C7"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Таблиц Paradox, dBase, FoxPro;</w:t>
      </w:r>
    </w:p>
    <w:p w14:paraId="436F72C9"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Microsoft Access;</w:t>
      </w:r>
    </w:p>
    <w:p w14:paraId="25936ED9"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Microsoft SQL Server;</w:t>
      </w:r>
    </w:p>
    <w:p w14:paraId="24104EE7"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ORACLE;</w:t>
      </w:r>
    </w:p>
    <w:p w14:paraId="20AFC61E"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другие источники ODBC или ADO.</w:t>
      </w:r>
    </w:p>
    <w:p w14:paraId="12502A58" w14:textId="77777777" w:rsidR="000E5FD7" w:rsidRPr="000E5FD7" w:rsidRDefault="000E5FD7" w:rsidP="00B2626F">
      <w:pPr>
        <w:widowControl/>
        <w:spacing w:line="360" w:lineRule="auto"/>
        <w:ind w:firstLine="709"/>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Возможен импорт/экспорт данных в следующие форматы:</w:t>
      </w:r>
    </w:p>
    <w:p w14:paraId="28752359"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MapInfo MIF/MID;</w:t>
      </w:r>
    </w:p>
    <w:p w14:paraId="30D9DBB5"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AutoCAD DXF;</w:t>
      </w:r>
    </w:p>
    <w:p w14:paraId="30CE8872"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Shape SHP;</w:t>
      </w:r>
    </w:p>
    <w:p w14:paraId="7E554125"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Экспорт карты (Windows Bitmap (BMP));</w:t>
      </w:r>
    </w:p>
    <w:p w14:paraId="27B13070" w14:textId="77777777" w:rsidR="000E5FD7" w:rsidRPr="000E5FD7" w:rsidRDefault="000E5FD7"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0E5FD7">
        <w:rPr>
          <w:rFonts w:ascii="Times New Roman" w:eastAsia="Times New Roman" w:hAnsi="Times New Roman" w:cs="Times New Roman"/>
          <w:sz w:val="24"/>
          <w:szCs w:val="24"/>
          <w:lang w:val="ru-RU" w:bidi="en-US"/>
        </w:rPr>
        <w:t>Экспорт семантических данных (Microsoft Excel, HTML, текстовый формат).</w:t>
      </w:r>
    </w:p>
    <w:p w14:paraId="62E8F06D" w14:textId="77777777" w:rsidR="005A114D" w:rsidRPr="008D3C2C" w:rsidRDefault="00A42C9A" w:rsidP="00D6278D">
      <w:pPr>
        <w:pStyle w:val="30"/>
      </w:pPr>
      <w:bookmarkStart w:id="23" w:name="_Toc133493013"/>
      <w:r w:rsidRPr="008D3C2C">
        <w:t>П</w:t>
      </w:r>
      <w:r w:rsidR="00F13801" w:rsidRPr="008D3C2C">
        <w:t>редставление данных на карте</w:t>
      </w:r>
      <w:bookmarkEnd w:id="23"/>
    </w:p>
    <w:p w14:paraId="35237D3A" w14:textId="490DDB80"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Карта может содержать произв</w:t>
      </w:r>
      <w:r w:rsidR="00B2626F">
        <w:rPr>
          <w:rFonts w:cs="Times New Roman"/>
          <w:lang w:val="ru-RU"/>
        </w:rPr>
        <w:t>ольное число графических слоев.</w:t>
      </w:r>
      <w:r w:rsidRPr="00FC32BB">
        <w:rPr>
          <w:rFonts w:cs="Times New Roman"/>
          <w:lang w:val="ru-RU"/>
        </w:rPr>
        <w:t>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14:paraId="2D87DB56" w14:textId="77777777"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4FF62DBC" w14:textId="77777777" w:rsidR="005A114D" w:rsidRPr="00FC32BB" w:rsidRDefault="005A114D" w:rsidP="00B2626F">
      <w:pPr>
        <w:pStyle w:val="afb"/>
        <w:spacing w:line="360" w:lineRule="auto"/>
        <w:ind w:firstLine="567"/>
        <w:jc w:val="both"/>
        <w:rPr>
          <w:rFonts w:cs="Times New Roman"/>
          <w:sz w:val="6"/>
          <w:lang w:val="ru-RU"/>
        </w:rPr>
      </w:pPr>
    </w:p>
    <w:p w14:paraId="324567AE" w14:textId="32A7D457"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w:t>
      </w:r>
      <w:r w:rsidR="00B2626F">
        <w:rPr>
          <w:rFonts w:cs="Times New Roman"/>
          <w:lang w:val="ru-RU"/>
        </w:rPr>
        <w:t>ов может переопределять картой,</w:t>
      </w:r>
      <w:r w:rsidRPr="00FC32BB">
        <w:rPr>
          <w:rFonts w:cs="Times New Roman"/>
          <w:lang w:val="ru-RU"/>
        </w:rPr>
        <w:t xml:space="preserve"> для всех примитивов можно принудительно задать один стиль.</w:t>
      </w:r>
    </w:p>
    <w:p w14:paraId="2BA744A5" w14:textId="77777777"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 xml:space="preserve">Стиль объектов можно менять с помощью тематических раскрасок. При этом </w:t>
      </w:r>
      <w:r w:rsidRPr="00FC32BB">
        <w:rPr>
          <w:rFonts w:cs="Times New Roman"/>
          <w:lang w:val="ru-RU"/>
        </w:rPr>
        <w:lastRenderedPageBreak/>
        <w:t>раскраска может быть создана по семантическим данным или программно.</w:t>
      </w:r>
    </w:p>
    <w:p w14:paraId="4B013DE4" w14:textId="77777777"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14:paraId="09B02667" w14:textId="77777777" w:rsidR="005A114D" w:rsidRPr="00FC32BB" w:rsidRDefault="00F13801" w:rsidP="00B2626F">
      <w:pPr>
        <w:pStyle w:val="afb"/>
        <w:spacing w:line="360" w:lineRule="auto"/>
        <w:ind w:firstLine="567"/>
        <w:jc w:val="both"/>
        <w:rPr>
          <w:rFonts w:cs="Times New Roman"/>
          <w:lang w:val="ru-RU"/>
        </w:rPr>
      </w:pPr>
      <w:r w:rsidRPr="00FC32BB">
        <w:rPr>
          <w:rFonts w:cs="Times New Roman"/>
          <w:lang w:val="ru-RU"/>
        </w:rP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14:paraId="45BDF756" w14:textId="77777777" w:rsidR="005A114D" w:rsidRPr="00FC32BB" w:rsidRDefault="00F13801" w:rsidP="00B2626F">
      <w:pPr>
        <w:pStyle w:val="afb"/>
        <w:spacing w:line="360" w:lineRule="auto"/>
        <w:ind w:firstLine="567"/>
        <w:jc w:val="both"/>
        <w:rPr>
          <w:rFonts w:cs="Times New Roman"/>
          <w:sz w:val="22"/>
          <w:lang w:val="ru-RU"/>
        </w:rPr>
      </w:pPr>
      <w:r w:rsidRPr="00FC32BB">
        <w:rPr>
          <w:rFonts w:cs="Times New Roman"/>
          <w:lang w:val="ru-RU"/>
        </w:rPr>
        <w:t xml:space="preserve">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w:t>
      </w:r>
      <w:r w:rsidRPr="00FC32BB">
        <w:rPr>
          <w:rFonts w:cs="Times New Roman"/>
          <w:sz w:val="22"/>
          <w:lang w:val="ru-RU"/>
        </w:rPr>
        <w:t>т.д.).</w:t>
      </w:r>
    </w:p>
    <w:p w14:paraId="12525446" w14:textId="77777777" w:rsidR="005A114D" w:rsidRPr="008D3C2C" w:rsidRDefault="00F13801" w:rsidP="00D6278D">
      <w:pPr>
        <w:pStyle w:val="30"/>
      </w:pPr>
      <w:bookmarkStart w:id="24" w:name="_Toc133493014"/>
      <w:r w:rsidRPr="00B2626F">
        <w:t>Организация</w:t>
      </w:r>
      <w:r w:rsidRPr="008D3C2C">
        <w:t xml:space="preserve"> </w:t>
      </w:r>
      <w:r w:rsidRPr="00B2626F">
        <w:t>карт</w:t>
      </w:r>
      <w:bookmarkEnd w:id="24"/>
    </w:p>
    <w:p w14:paraId="1E1C9F0A" w14:textId="0D7F5FA1" w:rsidR="005A114D" w:rsidRPr="00FC32BB" w:rsidRDefault="00F13801" w:rsidP="00B2626F">
      <w:pPr>
        <w:pStyle w:val="afb"/>
        <w:spacing w:line="360" w:lineRule="auto"/>
        <w:ind w:firstLine="709"/>
        <w:jc w:val="both"/>
        <w:rPr>
          <w:rFonts w:cs="Times New Roman"/>
          <w:lang w:val="ru-RU"/>
        </w:rPr>
      </w:pPr>
      <w:r w:rsidRPr="00FC32BB">
        <w:rPr>
          <w:rFonts w:cs="Times New Roman"/>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w:t>
      </w:r>
      <w:r w:rsidR="00B2626F">
        <w:rPr>
          <w:rFonts w:cs="Times New Roman"/>
          <w:lang w:val="ru-RU"/>
        </w:rPr>
        <w:t>ских связей между этими картами</w:t>
      </w:r>
      <w:r w:rsidR="00FC7122">
        <w:rPr>
          <w:rFonts w:cs="Times New Roman"/>
          <w:lang w:val="ru-RU"/>
        </w:rPr>
        <w:t>,</w:t>
      </w:r>
      <w:r w:rsidRPr="00FC32BB">
        <w:rPr>
          <w:rFonts w:cs="Times New Roman"/>
          <w:lang w:val="ru-RU"/>
        </w:rPr>
        <w:t xml:space="preserve"> представляет собой проект.</w:t>
      </w:r>
    </w:p>
    <w:p w14:paraId="4B0E0BC3" w14:textId="77777777" w:rsidR="005A114D" w:rsidRPr="00FC32BB" w:rsidRDefault="00F13801" w:rsidP="00B2626F">
      <w:pPr>
        <w:pStyle w:val="afb"/>
        <w:spacing w:line="360" w:lineRule="auto"/>
        <w:ind w:firstLine="709"/>
        <w:jc w:val="both"/>
        <w:rPr>
          <w:rFonts w:cs="Times New Roman"/>
          <w:lang w:val="ru-RU"/>
        </w:rPr>
      </w:pPr>
      <w:r w:rsidRPr="00FC32BB">
        <w:rPr>
          <w:rFonts w:cs="Times New Roman"/>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w:t>
      </w:r>
      <w:r w:rsidRPr="00FC32BB">
        <w:rPr>
          <w:rFonts w:cs="Times New Roman"/>
          <w:spacing w:val="-10"/>
          <w:lang w:val="ru-RU"/>
        </w:rPr>
        <w:t xml:space="preserve"> </w:t>
      </w:r>
      <w:r w:rsidRPr="00FC32BB">
        <w:rPr>
          <w:rFonts w:cs="Times New Roman"/>
          <w:lang w:val="ru-RU"/>
        </w:rPr>
        <w:t>масштаба.</w:t>
      </w:r>
    </w:p>
    <w:p w14:paraId="3ADEFF43" w14:textId="77777777" w:rsidR="005A114D" w:rsidRPr="008D3C2C" w:rsidRDefault="00F13801" w:rsidP="00D6278D">
      <w:pPr>
        <w:pStyle w:val="30"/>
      </w:pPr>
      <w:bookmarkStart w:id="25" w:name="_Toc133493015"/>
      <w:r w:rsidRPr="008D3C2C">
        <w:t>Редактирование объектов</w:t>
      </w:r>
      <w:bookmarkEnd w:id="25"/>
    </w:p>
    <w:p w14:paraId="1A95FDF9" w14:textId="77777777" w:rsidR="008C7F22" w:rsidRPr="008C7F22" w:rsidRDefault="008C7F22" w:rsidP="00FC7122">
      <w:pPr>
        <w:widowControl/>
        <w:spacing w:line="360" w:lineRule="auto"/>
        <w:ind w:firstLine="709"/>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 xml:space="preserve">Для редактирования и ввода объектов предусмотрены: </w:t>
      </w:r>
    </w:p>
    <w:p w14:paraId="073CF87A" w14:textId="77777777" w:rsidR="008C7F22" w:rsidRPr="008C7F22" w:rsidRDefault="008C7F22" w:rsidP="00FC7122">
      <w:pPr>
        <w:widowControl/>
        <w:spacing w:line="360" w:lineRule="auto"/>
        <w:ind w:firstLine="709"/>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Возможности ввода и редактирования:</w:t>
      </w:r>
    </w:p>
    <w:p w14:paraId="49150A94"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ввод с экрана мышкой</w:t>
      </w:r>
    </w:p>
    <w:p w14:paraId="4743BAB0"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ввод по координатам с клавиатуры</w:t>
      </w:r>
    </w:p>
    <w:p w14:paraId="0C5DD37F"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трассировка линий</w:t>
      </w:r>
    </w:p>
    <w:p w14:paraId="068775A6"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автозамыкание контуров</w:t>
      </w:r>
    </w:p>
    <w:p w14:paraId="15B911DC"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вырезка/копирование/вставка - дублирование</w:t>
      </w:r>
    </w:p>
    <w:p w14:paraId="77EEF35E"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поворот объекта.</w:t>
      </w:r>
    </w:p>
    <w:p w14:paraId="24FB642C"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 xml:space="preserve">операции отмены/возврата действия (Undo / Redo). </w:t>
      </w:r>
    </w:p>
    <w:p w14:paraId="5B3EABBF" w14:textId="77777777" w:rsidR="008C7F22" w:rsidRPr="008C7F22" w:rsidRDefault="008C7F22" w:rsidP="00FC7122">
      <w:pPr>
        <w:widowControl/>
        <w:spacing w:line="360" w:lineRule="auto"/>
        <w:ind w:firstLine="709"/>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Редактирование группы объектов:</w:t>
      </w:r>
    </w:p>
    <w:p w14:paraId="0E4FAE55"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удаление - перемещение;</w:t>
      </w:r>
    </w:p>
    <w:p w14:paraId="21DFB498"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дублирование;</w:t>
      </w:r>
    </w:p>
    <w:p w14:paraId="1E1FEA29"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поворот - вырезка/копирование/вставка.</w:t>
      </w:r>
    </w:p>
    <w:p w14:paraId="4966F08C"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редактирование элементов объекта:</w:t>
      </w:r>
    </w:p>
    <w:p w14:paraId="0D2719E8"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перемещение/удаление/вставка узлов;</w:t>
      </w:r>
    </w:p>
    <w:p w14:paraId="3019941A"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lastRenderedPageBreak/>
        <w:t>перемещение/удаление ребер;</w:t>
      </w:r>
    </w:p>
    <w:p w14:paraId="60537379"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разбиение участка символьным объектом;</w:t>
      </w:r>
    </w:p>
    <w:p w14:paraId="7C81D47A" w14:textId="77777777" w:rsidR="008C7F22" w:rsidRPr="008C7F22" w:rsidRDefault="008C7F22"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8C7F22">
        <w:rPr>
          <w:rFonts w:ascii="Times New Roman" w:eastAsia="Times New Roman" w:hAnsi="Times New Roman" w:cs="Times New Roman"/>
          <w:sz w:val="24"/>
          <w:szCs w:val="24"/>
          <w:lang w:val="ru-RU" w:bidi="en-US"/>
        </w:rPr>
        <w:t>трансформация.</w:t>
      </w:r>
    </w:p>
    <w:p w14:paraId="680BCA8F" w14:textId="77777777" w:rsidR="005A114D" w:rsidRPr="008D3C2C" w:rsidRDefault="00F13801" w:rsidP="00D6278D">
      <w:pPr>
        <w:pStyle w:val="30"/>
      </w:pPr>
      <w:bookmarkStart w:id="26" w:name="_Toc133493016"/>
      <w:r w:rsidRPr="008D3C2C">
        <w:t>Векторные оверлейные операции</w:t>
      </w:r>
      <w:bookmarkEnd w:id="26"/>
    </w:p>
    <w:p w14:paraId="2A6106FA"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14:paraId="5A48C37C" w14:textId="77777777" w:rsidR="005C5FA6" w:rsidRPr="005C5FA6" w:rsidRDefault="005C5FA6" w:rsidP="00FC7122">
      <w:pPr>
        <w:widowControl/>
        <w:spacing w:line="360" w:lineRule="auto"/>
        <w:ind w:firstLine="709"/>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Поддерживаются следующие векторные оверлейные операции:</w:t>
      </w:r>
    </w:p>
    <w:p w14:paraId="34803FE5"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объединение объектов с наследованием ID (уникального идентификатора);</w:t>
      </w:r>
    </w:p>
    <w:p w14:paraId="371FF17C"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разъединение объектов;</w:t>
      </w:r>
    </w:p>
    <w:p w14:paraId="5F7FEBDA"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разделение одного объекта группой объектов;</w:t>
      </w:r>
    </w:p>
    <w:p w14:paraId="4987E0D0"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вырезка из одного объекта области группы объектов;</w:t>
      </w:r>
    </w:p>
    <w:p w14:paraId="7CC86480"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отрезание объекта вне области группы других объектов;</w:t>
      </w:r>
    </w:p>
    <w:p w14:paraId="2EC473A5"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узлование;</w:t>
      </w:r>
    </w:p>
    <w:p w14:paraId="41953F35"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буферные зоны;</w:t>
      </w:r>
    </w:p>
    <w:p w14:paraId="15A6ABEC" w14:textId="77777777" w:rsidR="005C5FA6" w:rsidRPr="005C5FA6" w:rsidRDefault="005C5FA6"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5C5FA6">
        <w:rPr>
          <w:rFonts w:ascii="Times New Roman" w:eastAsia="Times New Roman" w:hAnsi="Times New Roman" w:cs="Times New Roman"/>
          <w:sz w:val="24"/>
          <w:szCs w:val="24"/>
          <w:lang w:val="ru-RU" w:bidi="en-US"/>
        </w:rPr>
        <w:t>построение контуров по сети.</w:t>
      </w:r>
    </w:p>
    <w:p w14:paraId="0D59ABE3" w14:textId="77777777" w:rsidR="006C1D3E" w:rsidRPr="00FC32BB" w:rsidRDefault="006C1D3E" w:rsidP="006C1D3E">
      <w:pPr>
        <w:pStyle w:val="afd"/>
        <w:tabs>
          <w:tab w:val="left" w:pos="1449"/>
        </w:tabs>
        <w:spacing w:before="1"/>
        <w:ind w:firstLine="0"/>
        <w:rPr>
          <w:rFonts w:ascii="Times New Roman" w:hAnsi="Times New Roman" w:cs="Times New Roman"/>
          <w:sz w:val="3"/>
        </w:rPr>
      </w:pPr>
    </w:p>
    <w:p w14:paraId="4423CFF9" w14:textId="77777777" w:rsidR="005A114D" w:rsidRPr="00FC32BB" w:rsidRDefault="005A114D">
      <w:pPr>
        <w:pStyle w:val="afb"/>
        <w:spacing w:line="60" w:lineRule="exact"/>
        <w:ind w:left="103"/>
        <w:rPr>
          <w:rFonts w:cs="Times New Roman"/>
          <w:sz w:val="6"/>
        </w:rPr>
      </w:pPr>
    </w:p>
    <w:p w14:paraId="2CEE5940" w14:textId="77777777" w:rsidR="005A114D" w:rsidRPr="008D3C2C" w:rsidRDefault="00F13801" w:rsidP="00D6278D">
      <w:pPr>
        <w:pStyle w:val="30"/>
      </w:pPr>
      <w:bookmarkStart w:id="27" w:name="_Toc133493017"/>
      <w:r w:rsidRPr="008D3C2C">
        <w:t>Корректировка растров</w:t>
      </w:r>
      <w:bookmarkEnd w:id="27"/>
    </w:p>
    <w:p w14:paraId="6CB69373"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14:paraId="33438323" w14:textId="5B91816C"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Процедура корректировки создает новый растр, углы которого совпадают с углами планшета, т.е. процедура корректировки обрезает отск</w:t>
      </w:r>
      <w:r w:rsidR="00FC7122">
        <w:rPr>
          <w:rFonts w:cs="Times New Roman"/>
          <w:lang w:val="ru-RU"/>
        </w:rPr>
        <w:t>анированные, но лишние</w:t>
      </w:r>
      <w:r w:rsidRPr="00FC32BB">
        <w:rPr>
          <w:rFonts w:cs="Times New Roman"/>
          <w:lang w:val="ru-RU"/>
        </w:rPr>
        <w:t xml:space="preserve"> поля.</w:t>
      </w:r>
    </w:p>
    <w:p w14:paraId="72A7C728" w14:textId="77777777" w:rsidR="005A114D" w:rsidRPr="008D3C2C" w:rsidRDefault="00F13801" w:rsidP="00D6278D">
      <w:pPr>
        <w:pStyle w:val="30"/>
      </w:pPr>
      <w:bookmarkStart w:id="28" w:name="_Toc133493018"/>
      <w:r w:rsidRPr="008D3C2C">
        <w:t>Моделирование сетей и топологические задачи на сетях</w:t>
      </w:r>
      <w:bookmarkEnd w:id="28"/>
    </w:p>
    <w:p w14:paraId="5BC3A6BF"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 xml:space="preserve">Наряду с обычным для ГИС разделением объектов на контуры, ломаные, комбинированные контуры, комбинированные ломаные, </w:t>
      </w:r>
      <w:r w:rsidRPr="00FC32BB">
        <w:rPr>
          <w:rFonts w:cs="Times New Roman"/>
        </w:rPr>
        <w:t>Zulu</w:t>
      </w:r>
      <w:r w:rsidRPr="00FC32BB">
        <w:rPr>
          <w:rFonts w:cs="Times New Roman"/>
          <w:lang w:val="ru-RU"/>
        </w:rPr>
        <w:t xml:space="preserve"> поддерживает линейно-узловую топологию, что позволяет моделировать инженерные сети.</w:t>
      </w:r>
    </w:p>
    <w:p w14:paraId="7BE0D0D0" w14:textId="60817CEE"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14:paraId="543AAE02" w14:textId="1306B4BB"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lastRenderedPageBreak/>
        <w:t>Топологический редактор создает математическую модель графа сети 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w:t>
      </w:r>
      <w:r w:rsidR="00FC7122">
        <w:rPr>
          <w:rFonts w:cs="Times New Roman"/>
          <w:lang w:val="ru-RU"/>
        </w:rPr>
        <w:t>,</w:t>
      </w:r>
      <w:r w:rsidRPr="00FC32BB">
        <w:rPr>
          <w:rFonts w:cs="Times New Roman"/>
          <w:lang w:val="ru-RU"/>
        </w:rPr>
        <w:t xml:space="preserve">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w:t>
      </w:r>
      <w:r w:rsidRPr="00FC32BB">
        <w:rPr>
          <w:rFonts w:cs="Times New Roman"/>
          <w:spacing w:val="36"/>
          <w:lang w:val="ru-RU"/>
        </w:rPr>
        <w:t xml:space="preserve"> </w:t>
      </w:r>
      <w:r w:rsidRPr="00FC32BB">
        <w:rPr>
          <w:rFonts w:cs="Times New Roman"/>
          <w:lang w:val="ru-RU"/>
        </w:rPr>
        <w:t>может</w:t>
      </w:r>
      <w:r w:rsidRPr="00FC32BB">
        <w:rPr>
          <w:rFonts w:cs="Times New Roman"/>
          <w:spacing w:val="36"/>
          <w:lang w:val="ru-RU"/>
        </w:rPr>
        <w:t xml:space="preserve"> </w:t>
      </w:r>
      <w:r w:rsidRPr="00FC32BB">
        <w:rPr>
          <w:rFonts w:cs="Times New Roman"/>
          <w:lang w:val="ru-RU"/>
        </w:rPr>
        <w:t>определяться</w:t>
      </w:r>
      <w:r w:rsidRPr="00FC32BB">
        <w:rPr>
          <w:rFonts w:cs="Times New Roman"/>
          <w:spacing w:val="37"/>
          <w:lang w:val="ru-RU"/>
        </w:rPr>
        <w:t xml:space="preserve"> </w:t>
      </w:r>
      <w:r w:rsidRPr="00FC32BB">
        <w:rPr>
          <w:rFonts w:cs="Times New Roman"/>
          <w:lang w:val="ru-RU"/>
        </w:rPr>
        <w:t>без</w:t>
      </w:r>
      <w:r w:rsidRPr="00FC32BB">
        <w:rPr>
          <w:rFonts w:cs="Times New Roman"/>
          <w:spacing w:val="38"/>
          <w:lang w:val="ru-RU"/>
        </w:rPr>
        <w:t xml:space="preserve"> </w:t>
      </w:r>
      <w:r w:rsidRPr="00FC32BB">
        <w:rPr>
          <w:rFonts w:cs="Times New Roman"/>
          <w:lang w:val="ru-RU"/>
        </w:rPr>
        <w:t>учета</w:t>
      </w:r>
      <w:r w:rsidRPr="00FC32BB">
        <w:rPr>
          <w:rFonts w:cs="Times New Roman"/>
          <w:spacing w:val="39"/>
          <w:lang w:val="ru-RU"/>
        </w:rPr>
        <w:t xml:space="preserve"> </w:t>
      </w:r>
      <w:r w:rsidRPr="00FC32BB">
        <w:rPr>
          <w:rFonts w:cs="Times New Roman"/>
          <w:lang w:val="ru-RU"/>
        </w:rPr>
        <w:t>направления</w:t>
      </w:r>
      <w:r w:rsidRPr="00FC32BB">
        <w:rPr>
          <w:rFonts w:cs="Times New Roman"/>
          <w:spacing w:val="37"/>
          <w:lang w:val="ru-RU"/>
        </w:rPr>
        <w:t xml:space="preserve"> </w:t>
      </w:r>
      <w:r w:rsidRPr="00FC32BB">
        <w:rPr>
          <w:rFonts w:cs="Times New Roman"/>
          <w:lang w:val="ru-RU"/>
        </w:rPr>
        <w:t>участков,</w:t>
      </w:r>
      <w:r w:rsidRPr="00FC32BB">
        <w:rPr>
          <w:rFonts w:cs="Times New Roman"/>
          <w:spacing w:val="36"/>
          <w:lang w:val="ru-RU"/>
        </w:rPr>
        <w:t xml:space="preserve"> </w:t>
      </w:r>
      <w:r w:rsidRPr="00FC32BB">
        <w:rPr>
          <w:rFonts w:cs="Times New Roman"/>
          <w:lang w:val="ru-RU"/>
        </w:rPr>
        <w:t>с</w:t>
      </w:r>
      <w:r w:rsidRPr="00FC32BB">
        <w:rPr>
          <w:rFonts w:cs="Times New Roman"/>
          <w:spacing w:val="38"/>
          <w:lang w:val="ru-RU"/>
        </w:rPr>
        <w:t xml:space="preserve"> </w:t>
      </w:r>
      <w:r w:rsidRPr="00FC32BB">
        <w:rPr>
          <w:rFonts w:cs="Times New Roman"/>
          <w:lang w:val="ru-RU"/>
        </w:rPr>
        <w:t>учетом</w:t>
      </w:r>
      <w:r w:rsidRPr="00FC32BB">
        <w:rPr>
          <w:rFonts w:cs="Times New Roman"/>
          <w:spacing w:val="36"/>
          <w:lang w:val="ru-RU"/>
        </w:rPr>
        <w:t xml:space="preserve"> </w:t>
      </w:r>
      <w:r w:rsidRPr="00FC32BB">
        <w:rPr>
          <w:rFonts w:cs="Times New Roman"/>
          <w:lang w:val="ru-RU"/>
        </w:rPr>
        <w:t>и</w:t>
      </w:r>
      <w:r w:rsidR="00FC7122">
        <w:rPr>
          <w:rFonts w:cs="Times New Roman"/>
          <w:lang w:val="ru-RU"/>
        </w:rPr>
        <w:t xml:space="preserve"> </w:t>
      </w:r>
      <w:r w:rsidRPr="00FC32BB">
        <w:rPr>
          <w:rFonts w:cs="Times New Roman"/>
          <w:lang w:val="ru-RU"/>
        </w:rPr>
        <w:t>против направления участков), искать все кольца сети, в которые входят все выбранные объекты.</w:t>
      </w:r>
    </w:p>
    <w:p w14:paraId="6A325BF7" w14:textId="329C414B"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w:t>
      </w:r>
      <w:r w:rsidR="00FC7122">
        <w:rPr>
          <w:rFonts w:cs="Times New Roman"/>
          <w:lang w:val="ru-RU"/>
        </w:rPr>
        <w:t>огии формируется автоматически ,</w:t>
      </w:r>
      <w:r w:rsidRPr="00FC32BB">
        <w:rPr>
          <w:rFonts w:cs="Times New Roman"/>
          <w:lang w:val="ru-RU"/>
        </w:rPr>
        <w:t xml:space="preserve">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14:paraId="28FEF962" w14:textId="77777777" w:rsidR="005A114D" w:rsidRDefault="00F13801" w:rsidP="00FC7122">
      <w:pPr>
        <w:pStyle w:val="afb"/>
        <w:spacing w:line="360" w:lineRule="auto"/>
        <w:ind w:firstLine="709"/>
        <w:jc w:val="both"/>
        <w:rPr>
          <w:rFonts w:cs="Times New Roman"/>
          <w:lang w:val="ru-RU"/>
        </w:rPr>
      </w:pPr>
      <w:r w:rsidRPr="00FC32BB">
        <w:rPr>
          <w:rFonts w:cs="Times New Roman"/>
          <w:lang w:val="ru-RU"/>
        </w:rPr>
        <w:t xml:space="preserve">Модель сети </w:t>
      </w:r>
      <w:r w:rsidRPr="00FC32BB">
        <w:rPr>
          <w:rFonts w:cs="Times New Roman"/>
        </w:rPr>
        <w:t>Zulu</w:t>
      </w:r>
      <w:r w:rsidRPr="00FC32BB">
        <w:rPr>
          <w:rFonts w:cs="Times New Roman"/>
          <w:lang w:val="ru-RU"/>
        </w:rPr>
        <w:t xml:space="preserve"> является основой для работы модуля расчетов инженерных сетей</w:t>
      </w:r>
      <w:r w:rsidRPr="00FC32BB">
        <w:rPr>
          <w:rFonts w:cs="Times New Roman"/>
          <w:spacing w:val="-7"/>
          <w:lang w:val="ru-RU"/>
        </w:rPr>
        <w:t xml:space="preserve"> </w:t>
      </w:r>
      <w:r w:rsidRPr="00FC32BB">
        <w:rPr>
          <w:rFonts w:cs="Times New Roman"/>
        </w:rPr>
        <w:t>ZuluThermo</w:t>
      </w:r>
      <w:r w:rsidRPr="00FC32BB">
        <w:rPr>
          <w:rFonts w:cs="Times New Roman"/>
          <w:lang w:val="ru-RU"/>
        </w:rPr>
        <w:t>.</w:t>
      </w:r>
    </w:p>
    <w:p w14:paraId="54497D20" w14:textId="77D1F682" w:rsidR="005A114D" w:rsidRPr="00D11470" w:rsidRDefault="00F13801" w:rsidP="006536D6">
      <w:pPr>
        <w:pStyle w:val="20"/>
        <w:numPr>
          <w:ilvl w:val="1"/>
          <w:numId w:val="102"/>
        </w:numPr>
        <w:rPr>
          <w:lang w:val="ru-RU"/>
        </w:rPr>
      </w:pPr>
      <w:bookmarkStart w:id="29" w:name="_Toc133493019"/>
      <w:r w:rsidRPr="00D11470">
        <w:rPr>
          <w:lang w:val="ru-RU"/>
        </w:rPr>
        <w:t>Модуль ZuluThermo</w:t>
      </w:r>
      <w:bookmarkEnd w:id="29"/>
    </w:p>
    <w:p w14:paraId="40A2E12C" w14:textId="37678210"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 xml:space="preserve">Модуль </w:t>
      </w:r>
      <w:r w:rsidRPr="00FC32BB">
        <w:rPr>
          <w:rFonts w:cs="Times New Roman"/>
        </w:rPr>
        <w:t>ZuluThermo</w:t>
      </w:r>
      <w:r w:rsidRPr="00FC32BB">
        <w:rPr>
          <w:rFonts w:cs="Times New Roman"/>
          <w:lang w:val="ru-RU"/>
        </w:rPr>
        <w:t xml:space="preserve"> позволяет создать расчетную математическую модель сети, выполнить </w:t>
      </w:r>
      <w:r w:rsidR="00FC7122">
        <w:rPr>
          <w:rFonts w:cs="Times New Roman"/>
          <w:lang w:val="ru-RU"/>
        </w:rPr>
        <w:t>паспортизацию сети</w:t>
      </w:r>
      <w:r w:rsidRPr="00FC32BB">
        <w:rPr>
          <w:rFonts w:cs="Times New Roman"/>
          <w:lang w:val="ru-RU"/>
        </w:rPr>
        <w:t xml:space="preserve">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43A51CEA"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3053253C"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14:paraId="00C83BAD"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1CA61D43"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 xml:space="preserve">Расчет тепловых потерь ведется либо по нормативным потерям, либо по </w:t>
      </w:r>
      <w:r w:rsidRPr="00FC32BB">
        <w:rPr>
          <w:rFonts w:cs="Times New Roman"/>
          <w:lang w:val="ru-RU"/>
        </w:rPr>
        <w:lastRenderedPageBreak/>
        <w:t>фактическому состоянию изоляции.</w:t>
      </w:r>
    </w:p>
    <w:p w14:paraId="2BBD5CC6" w14:textId="77777777" w:rsidR="005A114D" w:rsidRPr="00FC32BB" w:rsidRDefault="00F13801" w:rsidP="00FC7122">
      <w:pPr>
        <w:pStyle w:val="afb"/>
        <w:spacing w:line="360" w:lineRule="auto"/>
        <w:ind w:firstLine="709"/>
        <w:jc w:val="both"/>
        <w:rPr>
          <w:rFonts w:cs="Times New Roman"/>
          <w:lang w:val="ru-RU"/>
        </w:rPr>
      </w:pPr>
      <w:r w:rsidRPr="00FC32BB">
        <w:rPr>
          <w:rFonts w:cs="Times New Roman"/>
          <w:lang w:val="ru-RU"/>
        </w:rPr>
        <w:t xml:space="preserve">Расчеты </w:t>
      </w:r>
      <w:r w:rsidRPr="00FC32BB">
        <w:rPr>
          <w:rFonts w:cs="Times New Roman"/>
        </w:rPr>
        <w:t>ZuluThermo</w:t>
      </w:r>
      <w:r w:rsidRPr="00FC32BB">
        <w:rPr>
          <w:rFonts w:cs="Times New Roman"/>
          <w:lang w:val="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4C964FE6" w14:textId="77777777" w:rsidR="00452090" w:rsidRPr="00452090" w:rsidRDefault="00452090" w:rsidP="00FC7122">
      <w:pPr>
        <w:widowControl/>
        <w:spacing w:line="360" w:lineRule="auto"/>
        <w:ind w:firstLine="709"/>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Состав задач:</w:t>
      </w:r>
    </w:p>
    <w:p w14:paraId="3D83F855"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построение расчетной модели тепловой сети;</w:t>
      </w:r>
    </w:p>
    <w:p w14:paraId="0ADA9D30"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паспортизация объектов сети;</w:t>
      </w:r>
    </w:p>
    <w:p w14:paraId="7FCCF8C6"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наладочный расчет тепловой сети;</w:t>
      </w:r>
    </w:p>
    <w:p w14:paraId="7570C8ED"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поверочный расчет тепловой сети;</w:t>
      </w:r>
    </w:p>
    <w:p w14:paraId="02D915D3"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конструкторский расчет тепловой сети;</w:t>
      </w:r>
    </w:p>
    <w:p w14:paraId="5D26FE84"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расчет требуемой температуры на источнике;</w:t>
      </w:r>
    </w:p>
    <w:p w14:paraId="3BFEF701"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коммутационные задачи;</w:t>
      </w:r>
    </w:p>
    <w:p w14:paraId="3F56C52B"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построение пьезометрического графика;</w:t>
      </w:r>
    </w:p>
    <w:p w14:paraId="7ED6DA5C" w14:textId="77777777" w:rsidR="00452090" w:rsidRPr="00452090" w:rsidRDefault="00452090" w:rsidP="006536D6">
      <w:pPr>
        <w:widowControl/>
        <w:numPr>
          <w:ilvl w:val="0"/>
          <w:numId w:val="9"/>
        </w:numPr>
        <w:spacing w:line="360" w:lineRule="auto"/>
        <w:ind w:left="0" w:firstLine="1134"/>
        <w:jc w:val="both"/>
        <w:rPr>
          <w:rFonts w:ascii="Times New Roman" w:eastAsia="Times New Roman" w:hAnsi="Times New Roman" w:cs="Times New Roman"/>
          <w:sz w:val="24"/>
          <w:szCs w:val="24"/>
          <w:lang w:val="ru-RU" w:bidi="en-US"/>
        </w:rPr>
      </w:pPr>
      <w:r w:rsidRPr="00452090">
        <w:rPr>
          <w:rFonts w:ascii="Times New Roman" w:eastAsia="Times New Roman" w:hAnsi="Times New Roman" w:cs="Times New Roman"/>
          <w:sz w:val="24"/>
          <w:szCs w:val="24"/>
          <w:lang w:val="ru-RU" w:bidi="en-US"/>
        </w:rPr>
        <w:t>расчет нормативных потерь тепла через изоляцию.</w:t>
      </w:r>
    </w:p>
    <w:p w14:paraId="1FBBE849" w14:textId="6BE554DA" w:rsidR="005A114D" w:rsidRPr="008D3C2C" w:rsidRDefault="00F13801" w:rsidP="00D6278D">
      <w:pPr>
        <w:pStyle w:val="30"/>
      </w:pPr>
      <w:bookmarkStart w:id="30" w:name="_Toc133493020"/>
      <w:r w:rsidRPr="008D3C2C">
        <w:t>Построение расчетной модели тепловой сети</w:t>
      </w:r>
      <w:bookmarkEnd w:id="30"/>
    </w:p>
    <w:p w14:paraId="3372F44C" w14:textId="75B2DE66"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w:t>
      </w:r>
      <w:r w:rsidR="00341AD5">
        <w:rPr>
          <w:rFonts w:cs="Times New Roman"/>
          <w:lang w:val="ru-RU"/>
        </w:rPr>
        <w:t>бражения системы теплоснабжения</w:t>
      </w:r>
      <w:r w:rsidRPr="00FC32BB">
        <w:rPr>
          <w:rFonts w:cs="Times New Roman"/>
          <w:lang w:val="ru-RU"/>
        </w:rPr>
        <w:t xml:space="preserve"> необходимо задать расчетные параметры объектов и  выполнить соответствующие расчеты.</w:t>
      </w:r>
    </w:p>
    <w:p w14:paraId="5C12E904"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5C821D63" w14:textId="77777777" w:rsidR="005A114D" w:rsidRPr="008B3256" w:rsidRDefault="00F13801" w:rsidP="00341AD5">
      <w:pPr>
        <w:pStyle w:val="afb"/>
        <w:spacing w:line="360" w:lineRule="auto"/>
        <w:ind w:firstLine="709"/>
        <w:jc w:val="both"/>
        <w:rPr>
          <w:rFonts w:cs="Times New Roman"/>
          <w:b/>
          <w:lang w:val="ru-RU"/>
        </w:rPr>
      </w:pPr>
      <w:bookmarkStart w:id="31" w:name="_Toc462774971"/>
      <w:bookmarkStart w:id="32" w:name="_Toc462775583"/>
      <w:bookmarkStart w:id="33" w:name="_Toc467755040"/>
      <w:r w:rsidRPr="008B3256">
        <w:rPr>
          <w:rFonts w:cs="Times New Roman"/>
          <w:b/>
          <w:lang w:val="ru-RU"/>
        </w:rPr>
        <w:t>Источник</w:t>
      </w:r>
      <w:bookmarkEnd w:id="31"/>
      <w:bookmarkEnd w:id="32"/>
      <w:bookmarkEnd w:id="33"/>
    </w:p>
    <w:p w14:paraId="06AE3E21" w14:textId="4180BD9A" w:rsidR="005A114D" w:rsidRPr="00FC32BB" w:rsidRDefault="00F13801" w:rsidP="00341AD5">
      <w:pPr>
        <w:pStyle w:val="afb"/>
        <w:spacing w:line="360" w:lineRule="auto"/>
        <w:ind w:firstLine="709"/>
        <w:jc w:val="both"/>
        <w:rPr>
          <w:rFonts w:cs="Times New Roman"/>
          <w:lang w:val="ru-RU"/>
        </w:rPr>
      </w:pPr>
      <w:r w:rsidRPr="00FC32BB">
        <w:rPr>
          <w:rFonts w:cs="Times New Roman"/>
          <w:i/>
          <w:lang w:val="ru-RU"/>
        </w:rPr>
        <w:t xml:space="preserve">Источник </w:t>
      </w:r>
      <w:r w:rsidRPr="00FC32BB">
        <w:rPr>
          <w:rFonts w:cs="Times New Roman"/>
          <w:lang w:val="ru-RU"/>
        </w:rPr>
        <w:t>–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w:t>
      </w:r>
      <w:r w:rsidR="00341AD5">
        <w:rPr>
          <w:rFonts w:cs="Times New Roman"/>
          <w:lang w:val="ru-RU"/>
        </w:rPr>
        <w:t>кольких источников на одну сеть</w:t>
      </w:r>
      <w:r w:rsidRPr="00FC32BB">
        <w:rPr>
          <w:rFonts w:cs="Times New Roman"/>
          <w:lang w:val="ru-RU"/>
        </w:rPr>
        <w:t xml:space="preserve"> один из них может выступать в качестве пиковой</w:t>
      </w:r>
      <w:r w:rsidRPr="00FC32BB">
        <w:rPr>
          <w:rFonts w:cs="Times New Roman"/>
          <w:spacing w:val="-3"/>
          <w:lang w:val="ru-RU"/>
        </w:rPr>
        <w:t xml:space="preserve"> </w:t>
      </w:r>
      <w:r w:rsidRPr="00FC32BB">
        <w:rPr>
          <w:rFonts w:cs="Times New Roman"/>
          <w:lang w:val="ru-RU"/>
        </w:rPr>
        <w:t>котельной.</w:t>
      </w:r>
    </w:p>
    <w:p w14:paraId="65921F53" w14:textId="77777777" w:rsidR="005A114D" w:rsidRPr="00FC32BB" w:rsidRDefault="00F13801" w:rsidP="00341AD5">
      <w:pPr>
        <w:pStyle w:val="afb"/>
        <w:jc w:val="center"/>
        <w:rPr>
          <w:rFonts w:cs="Times New Roman"/>
          <w:sz w:val="20"/>
        </w:rPr>
      </w:pPr>
      <w:r w:rsidRPr="00FC32BB">
        <w:rPr>
          <w:rFonts w:cs="Times New Roman"/>
          <w:noProof/>
          <w:sz w:val="20"/>
          <w:lang w:val="ru-RU" w:eastAsia="ru-RU"/>
        </w:rPr>
        <w:lastRenderedPageBreak/>
        <w:drawing>
          <wp:inline distT="0" distB="0" distL="0" distR="0" wp14:anchorId="4DAB868B" wp14:editId="485558D0">
            <wp:extent cx="1801976"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21" cstate="print"/>
                    <a:stretch>
                      <a:fillRect/>
                    </a:stretch>
                  </pic:blipFill>
                  <pic:spPr>
                    <a:xfrm>
                      <a:off x="0" y="0"/>
                      <a:ext cx="1801976" cy="1662874"/>
                    </a:xfrm>
                    <a:prstGeom prst="rect">
                      <a:avLst/>
                    </a:prstGeom>
                  </pic:spPr>
                </pic:pic>
              </a:graphicData>
            </a:graphic>
          </wp:inline>
        </w:drawing>
      </w:r>
    </w:p>
    <w:p w14:paraId="31C89ADB" w14:textId="198BFFB8" w:rsidR="005A114D" w:rsidRPr="008B3256" w:rsidRDefault="00910FC5" w:rsidP="00341AD5">
      <w:pPr>
        <w:pStyle w:val="afffffffffffffffa"/>
      </w:pPr>
      <w:bookmarkStart w:id="34" w:name="_Toc462774972"/>
      <w:bookmarkStart w:id="35" w:name="_Toc462775584"/>
      <w:bookmarkStart w:id="36" w:name="_Toc467755041"/>
      <w:bookmarkStart w:id="37" w:name="_Toc133493059"/>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w:t>
      </w:r>
      <w:r w:rsidRPr="00910FC5">
        <w:fldChar w:fldCharType="end"/>
      </w:r>
      <w:r w:rsidRPr="00910FC5">
        <w:t xml:space="preserve"> - </w:t>
      </w:r>
      <w:r w:rsidR="00F13801" w:rsidRPr="008B3256">
        <w:t>Условное изображение источника</w:t>
      </w:r>
      <w:bookmarkEnd w:id="34"/>
      <w:bookmarkEnd w:id="35"/>
      <w:bookmarkEnd w:id="36"/>
      <w:bookmarkEnd w:id="37"/>
    </w:p>
    <w:p w14:paraId="77E98604" w14:textId="77777777" w:rsidR="005A114D" w:rsidRPr="00FC32BB" w:rsidRDefault="005A114D">
      <w:pPr>
        <w:pStyle w:val="afb"/>
        <w:spacing w:before="1"/>
        <w:rPr>
          <w:rFonts w:cs="Times New Roman"/>
          <w:b/>
          <w:sz w:val="3"/>
          <w:lang w:val="ru-RU"/>
        </w:rPr>
      </w:pPr>
    </w:p>
    <w:p w14:paraId="54C74C13" w14:textId="77777777" w:rsidR="005A114D" w:rsidRPr="00FC32BB" w:rsidRDefault="005A114D">
      <w:pPr>
        <w:pStyle w:val="afb"/>
        <w:spacing w:line="60" w:lineRule="exact"/>
        <w:ind w:left="103"/>
        <w:rPr>
          <w:rFonts w:cs="Times New Roman"/>
          <w:sz w:val="6"/>
          <w:lang w:val="ru-RU"/>
        </w:rPr>
      </w:pPr>
    </w:p>
    <w:p w14:paraId="45BAC460" w14:textId="77777777" w:rsidR="00341AD5" w:rsidRDefault="00341AD5" w:rsidP="008B3256">
      <w:pPr>
        <w:pStyle w:val="afb"/>
        <w:spacing w:before="137" w:line="360" w:lineRule="auto"/>
        <w:ind w:left="162" w:right="168" w:firstLine="566"/>
        <w:jc w:val="both"/>
        <w:rPr>
          <w:rFonts w:cs="Times New Roman"/>
          <w:b/>
          <w:lang w:val="ru-RU"/>
        </w:rPr>
      </w:pPr>
      <w:bookmarkStart w:id="38" w:name="_Toc462774973"/>
      <w:bookmarkStart w:id="39" w:name="_Toc462775585"/>
      <w:bookmarkStart w:id="40" w:name="_Toc467755042"/>
    </w:p>
    <w:p w14:paraId="7CBE6238" w14:textId="77777777" w:rsidR="005A114D" w:rsidRPr="008B3256" w:rsidRDefault="00F13801" w:rsidP="00341AD5">
      <w:pPr>
        <w:pStyle w:val="afb"/>
        <w:spacing w:line="360" w:lineRule="auto"/>
        <w:ind w:firstLine="709"/>
        <w:jc w:val="both"/>
        <w:rPr>
          <w:rFonts w:cs="Times New Roman"/>
          <w:b/>
          <w:lang w:val="ru-RU"/>
        </w:rPr>
      </w:pPr>
      <w:r w:rsidRPr="008B3256">
        <w:rPr>
          <w:rFonts w:cs="Times New Roman"/>
          <w:b/>
          <w:lang w:val="ru-RU"/>
        </w:rPr>
        <w:t>Участок</w:t>
      </w:r>
      <w:bookmarkEnd w:id="38"/>
      <w:bookmarkEnd w:id="39"/>
      <w:bookmarkEnd w:id="40"/>
    </w:p>
    <w:p w14:paraId="2ECAFF12"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i/>
          <w:lang w:val="ru-RU"/>
        </w:rPr>
        <w:t xml:space="preserve">Участок </w:t>
      </w:r>
      <w:r w:rsidRPr="00FC32BB">
        <w:rPr>
          <w:rFonts w:cs="Times New Roman"/>
          <w:lang w:val="ru-RU"/>
        </w:rPr>
        <w:t>- это линейный объект, на котором не меняются:</w:t>
      </w:r>
    </w:p>
    <w:p w14:paraId="3CA831C7" w14:textId="77777777" w:rsidR="005A114D" w:rsidRPr="00FC32BB" w:rsidRDefault="00F13801" w:rsidP="00341AD5">
      <w:pPr>
        <w:pStyle w:val="afd"/>
        <w:numPr>
          <w:ilvl w:val="2"/>
          <w:numId w:val="4"/>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диаметр</w:t>
      </w:r>
      <w:r w:rsidRPr="00FC32BB">
        <w:rPr>
          <w:rFonts w:ascii="Times New Roman" w:hAnsi="Times New Roman" w:cs="Times New Roman"/>
          <w:spacing w:val="-9"/>
          <w:sz w:val="24"/>
        </w:rPr>
        <w:t xml:space="preserve"> </w:t>
      </w:r>
      <w:r w:rsidRPr="00FC32BB">
        <w:rPr>
          <w:rFonts w:ascii="Times New Roman" w:hAnsi="Times New Roman" w:cs="Times New Roman"/>
          <w:sz w:val="24"/>
        </w:rPr>
        <w:t>трубопровода;</w:t>
      </w:r>
    </w:p>
    <w:p w14:paraId="1B8A69C6" w14:textId="77777777" w:rsidR="005A114D" w:rsidRPr="00FC32BB" w:rsidRDefault="00F13801" w:rsidP="00341AD5">
      <w:pPr>
        <w:pStyle w:val="afd"/>
        <w:numPr>
          <w:ilvl w:val="2"/>
          <w:numId w:val="4"/>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тип</w:t>
      </w:r>
      <w:r w:rsidRPr="00FC32BB">
        <w:rPr>
          <w:rFonts w:ascii="Times New Roman" w:hAnsi="Times New Roman" w:cs="Times New Roman"/>
          <w:spacing w:val="-1"/>
          <w:sz w:val="24"/>
        </w:rPr>
        <w:t xml:space="preserve"> </w:t>
      </w:r>
      <w:r w:rsidRPr="00FC32BB">
        <w:rPr>
          <w:rFonts w:ascii="Times New Roman" w:hAnsi="Times New Roman" w:cs="Times New Roman"/>
          <w:sz w:val="24"/>
        </w:rPr>
        <w:t>прокладки;</w:t>
      </w:r>
    </w:p>
    <w:p w14:paraId="28089989" w14:textId="77777777" w:rsidR="005A114D" w:rsidRPr="00FC32BB" w:rsidRDefault="00F13801" w:rsidP="00341AD5">
      <w:pPr>
        <w:pStyle w:val="afd"/>
        <w:numPr>
          <w:ilvl w:val="2"/>
          <w:numId w:val="4"/>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вид</w:t>
      </w:r>
      <w:r w:rsidRPr="00FC32BB">
        <w:rPr>
          <w:rFonts w:ascii="Times New Roman" w:hAnsi="Times New Roman" w:cs="Times New Roman"/>
          <w:spacing w:val="-4"/>
          <w:sz w:val="24"/>
        </w:rPr>
        <w:t xml:space="preserve"> </w:t>
      </w:r>
      <w:r w:rsidRPr="00FC32BB">
        <w:rPr>
          <w:rFonts w:ascii="Times New Roman" w:hAnsi="Times New Roman" w:cs="Times New Roman"/>
          <w:sz w:val="24"/>
        </w:rPr>
        <w:t>изоляции;</w:t>
      </w:r>
    </w:p>
    <w:p w14:paraId="6CF6F6FB" w14:textId="77777777" w:rsidR="005A114D" w:rsidRPr="00FC32BB" w:rsidRDefault="00F13801" w:rsidP="00341AD5">
      <w:pPr>
        <w:pStyle w:val="afd"/>
        <w:numPr>
          <w:ilvl w:val="2"/>
          <w:numId w:val="4"/>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расход</w:t>
      </w:r>
      <w:r w:rsidRPr="00FC32BB">
        <w:rPr>
          <w:rFonts w:ascii="Times New Roman" w:hAnsi="Times New Roman" w:cs="Times New Roman"/>
          <w:spacing w:val="-10"/>
          <w:sz w:val="24"/>
        </w:rPr>
        <w:t xml:space="preserve"> </w:t>
      </w:r>
      <w:r w:rsidRPr="00FC32BB">
        <w:rPr>
          <w:rFonts w:ascii="Times New Roman" w:hAnsi="Times New Roman" w:cs="Times New Roman"/>
          <w:sz w:val="24"/>
        </w:rPr>
        <w:t>теплоносителя.</w:t>
      </w:r>
    </w:p>
    <w:p w14:paraId="596DEFB2"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0ABE5D89" w14:textId="26AC500A" w:rsidR="005A114D" w:rsidRDefault="00F13801" w:rsidP="00341AD5">
      <w:pPr>
        <w:pStyle w:val="afb"/>
        <w:spacing w:line="360" w:lineRule="auto"/>
        <w:ind w:firstLine="709"/>
        <w:jc w:val="both"/>
        <w:rPr>
          <w:rFonts w:cs="Times New Roman"/>
          <w:lang w:val="ru-RU"/>
        </w:rPr>
      </w:pPr>
      <w:bookmarkStart w:id="41" w:name="_bookmark16"/>
      <w:bookmarkEnd w:id="41"/>
      <w:r w:rsidRPr="00FC32BB">
        <w:rPr>
          <w:rFonts w:cs="Times New Roman"/>
          <w:lang w:val="ru-RU"/>
        </w:rPr>
        <w:t>Как любой объект сети, участок имеет разные режимы работы, например,</w:t>
      </w:r>
      <w:r w:rsidR="00341AD5">
        <w:rPr>
          <w:rFonts w:cs="Times New Roman"/>
          <w:lang w:val="ru-RU"/>
        </w:rPr>
        <w:t xml:space="preserve"> </w:t>
      </w:r>
      <w:r w:rsidRPr="00FC32BB">
        <w:rPr>
          <w:rFonts w:cs="Times New Roman"/>
          <w:lang w:val="ru-RU"/>
        </w:rPr>
        <w:t xml:space="preserve">«отключен подающий» или «отключен обратный», см. </w:t>
      </w:r>
      <w:hyperlink w:anchor="_bookmark16" w:history="1">
        <w:r w:rsidRPr="00FC32BB">
          <w:rPr>
            <w:rFonts w:cs="Times New Roman"/>
            <w:lang w:val="ru-RU"/>
          </w:rPr>
          <w:t>рис. «Режимы изображения</w:t>
        </w:r>
      </w:hyperlink>
      <w:r w:rsidRPr="00FC32BB">
        <w:rPr>
          <w:rFonts w:cs="Times New Roman"/>
          <w:lang w:val="ru-RU"/>
        </w:rPr>
        <w:t xml:space="preserve"> </w:t>
      </w:r>
      <w:hyperlink w:anchor="_bookmark16" w:history="1">
        <w:r w:rsidRPr="00FC32BB">
          <w:rPr>
            <w:rFonts w:cs="Times New Roman"/>
            <w:lang w:val="ru-RU"/>
          </w:rPr>
          <w:t>участка»</w:t>
        </w:r>
      </w:hyperlink>
      <w:r w:rsidR="00FC32BB">
        <w:rPr>
          <w:rFonts w:cs="Times New Roman"/>
          <w:lang w:val="ru-RU"/>
        </w:rPr>
        <w:t xml:space="preserve"> </w:t>
      </w:r>
      <w:r w:rsidRPr="00FC32BB">
        <w:rPr>
          <w:rFonts w:cs="Times New Roman"/>
          <w:lang w:val="ru-RU"/>
        </w:rPr>
        <w:t>Эти режимы позволяют смоделировать многотрубные схемы тепловых сетей.</w:t>
      </w:r>
    </w:p>
    <w:p w14:paraId="441706CB" w14:textId="77777777" w:rsidR="00FC32BB" w:rsidRPr="00FC32BB" w:rsidRDefault="00FC32BB">
      <w:pPr>
        <w:pStyle w:val="afb"/>
        <w:spacing w:before="139" w:line="360" w:lineRule="auto"/>
        <w:ind w:left="162" w:right="167"/>
        <w:jc w:val="both"/>
        <w:rPr>
          <w:rFonts w:cs="Times New Roman"/>
          <w:lang w:val="ru-RU"/>
        </w:rPr>
      </w:pPr>
    </w:p>
    <w:p w14:paraId="426C7229" w14:textId="77777777" w:rsidR="005A114D" w:rsidRPr="00FC32BB" w:rsidRDefault="005A114D">
      <w:pPr>
        <w:pStyle w:val="afb"/>
        <w:rPr>
          <w:rFonts w:cs="Times New Roman"/>
          <w:sz w:val="20"/>
          <w:lang w:val="ru-RU"/>
        </w:rPr>
      </w:pPr>
    </w:p>
    <w:p w14:paraId="5564759F" w14:textId="77777777" w:rsidR="005A114D" w:rsidRPr="00FC32BB" w:rsidRDefault="00F13801">
      <w:pPr>
        <w:pStyle w:val="afb"/>
        <w:rPr>
          <w:rFonts w:cs="Times New Roman"/>
          <w:sz w:val="13"/>
          <w:lang w:val="ru-RU"/>
        </w:rPr>
      </w:pPr>
      <w:r w:rsidRPr="00FC32BB">
        <w:rPr>
          <w:rFonts w:cs="Times New Roman"/>
          <w:noProof/>
          <w:lang w:val="ru-RU" w:eastAsia="ru-RU"/>
        </w:rPr>
        <w:drawing>
          <wp:anchor distT="0" distB="0" distL="0" distR="0" simplePos="0" relativeHeight="251633152" behindDoc="0" locked="0" layoutInCell="1" allowOverlap="1" wp14:anchorId="0D3D06FF" wp14:editId="79421988">
            <wp:simplePos x="0" y="0"/>
            <wp:positionH relativeFrom="page">
              <wp:posOffset>1080769</wp:posOffset>
            </wp:positionH>
            <wp:positionV relativeFrom="paragraph">
              <wp:posOffset>119823</wp:posOffset>
            </wp:positionV>
            <wp:extent cx="5903546" cy="1135856"/>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2" cstate="print"/>
                    <a:stretch>
                      <a:fillRect/>
                    </a:stretch>
                  </pic:blipFill>
                  <pic:spPr>
                    <a:xfrm>
                      <a:off x="0" y="0"/>
                      <a:ext cx="5903546" cy="1135856"/>
                    </a:xfrm>
                    <a:prstGeom prst="rect">
                      <a:avLst/>
                    </a:prstGeom>
                  </pic:spPr>
                </pic:pic>
              </a:graphicData>
            </a:graphic>
          </wp:anchor>
        </w:drawing>
      </w:r>
    </w:p>
    <w:p w14:paraId="0A012FBA" w14:textId="11D3FAE4" w:rsidR="005A114D" w:rsidRDefault="00910FC5" w:rsidP="00341AD5">
      <w:pPr>
        <w:pStyle w:val="afffffffffffffffa"/>
      </w:pPr>
      <w:bookmarkStart w:id="42" w:name="_Toc462774974"/>
      <w:bookmarkStart w:id="43" w:name="_Toc462775586"/>
      <w:bookmarkStart w:id="44" w:name="_Toc467755043"/>
      <w:bookmarkStart w:id="45" w:name="_Toc133493060"/>
      <w:r w:rsidRPr="00910FC5">
        <w:rPr>
          <w:bCs/>
        </w:rPr>
        <w:t xml:space="preserve">Рисунок </w:t>
      </w:r>
      <w:r w:rsidRPr="00910FC5">
        <w:rPr>
          <w:bCs/>
          <w:iCs/>
        </w:rPr>
        <w:fldChar w:fldCharType="begin"/>
      </w:r>
      <w:r w:rsidRPr="00910FC5">
        <w:rPr>
          <w:bCs/>
          <w:iCs/>
        </w:rPr>
        <w:instrText xml:space="preserve"> STYLEREF 1 \s </w:instrText>
      </w:r>
      <w:r w:rsidRPr="00910FC5">
        <w:rPr>
          <w:bCs/>
          <w:iCs/>
        </w:rPr>
        <w:fldChar w:fldCharType="separate"/>
      </w:r>
      <w:r w:rsidR="000F7A1D">
        <w:rPr>
          <w:bCs/>
          <w:iCs/>
          <w:noProof/>
        </w:rPr>
        <w:t>3</w:t>
      </w:r>
      <w:r w:rsidRPr="00910FC5">
        <w:rPr>
          <w:bCs/>
        </w:rPr>
        <w:fldChar w:fldCharType="end"/>
      </w:r>
      <w:r w:rsidRPr="00910FC5">
        <w:rPr>
          <w:bCs/>
          <w:iCs/>
        </w:rPr>
        <w:t>.</w:t>
      </w:r>
      <w:r w:rsidRPr="00910FC5">
        <w:rPr>
          <w:bCs/>
          <w:iCs/>
        </w:rPr>
        <w:fldChar w:fldCharType="begin"/>
      </w:r>
      <w:r w:rsidRPr="00910FC5">
        <w:rPr>
          <w:bCs/>
          <w:iCs/>
        </w:rPr>
        <w:instrText xml:space="preserve"> SEQ Рисунок \* ARABIC \s 1 </w:instrText>
      </w:r>
      <w:r w:rsidRPr="00910FC5">
        <w:rPr>
          <w:bCs/>
          <w:iCs/>
        </w:rPr>
        <w:fldChar w:fldCharType="separate"/>
      </w:r>
      <w:r w:rsidR="000F7A1D">
        <w:rPr>
          <w:bCs/>
          <w:iCs/>
          <w:noProof/>
        </w:rPr>
        <w:t>2</w:t>
      </w:r>
      <w:r w:rsidRPr="00910FC5">
        <w:rPr>
          <w:bCs/>
        </w:rPr>
        <w:fldChar w:fldCharType="end"/>
      </w:r>
      <w:r w:rsidRPr="00910FC5">
        <w:rPr>
          <w:bCs/>
        </w:rPr>
        <w:t xml:space="preserve"> - </w:t>
      </w:r>
      <w:r w:rsidR="00F13801" w:rsidRPr="008B3256">
        <w:t>Изображение нескольких состояний участков, задаваемых разными режимами</w:t>
      </w:r>
      <w:bookmarkEnd w:id="42"/>
      <w:bookmarkEnd w:id="43"/>
      <w:bookmarkEnd w:id="44"/>
      <w:bookmarkEnd w:id="45"/>
    </w:p>
    <w:p w14:paraId="2DAB1482" w14:textId="77777777" w:rsidR="00341AD5" w:rsidRPr="008B3256" w:rsidRDefault="00341AD5" w:rsidP="00341AD5">
      <w:pPr>
        <w:pStyle w:val="afffffffffffffffa"/>
      </w:pPr>
    </w:p>
    <w:p w14:paraId="6A90B9AD" w14:textId="77777777" w:rsidR="005A114D" w:rsidRPr="00FC32BB" w:rsidRDefault="00F13801" w:rsidP="00341AD5">
      <w:pPr>
        <w:spacing w:line="360" w:lineRule="auto"/>
        <w:ind w:firstLine="709"/>
        <w:jc w:val="both"/>
        <w:rPr>
          <w:rFonts w:ascii="Times New Roman" w:hAnsi="Times New Roman" w:cs="Times New Roman"/>
          <w:b/>
          <w:sz w:val="24"/>
          <w:lang w:val="ru-RU"/>
        </w:rPr>
      </w:pPr>
      <w:r w:rsidRPr="00FC32BB">
        <w:rPr>
          <w:rFonts w:ascii="Times New Roman" w:hAnsi="Times New Roman" w:cs="Times New Roman"/>
          <w:b/>
          <w:sz w:val="24"/>
          <w:lang w:val="ru-RU"/>
        </w:rPr>
        <w:t>Узел</w:t>
      </w:r>
    </w:p>
    <w:p w14:paraId="4D300A26"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i/>
          <w:lang w:val="ru-RU"/>
        </w:rPr>
        <w:t xml:space="preserve">Узел </w:t>
      </w:r>
      <w:r w:rsidRPr="00FC32BB">
        <w:rPr>
          <w:rFonts w:cs="Times New Roman"/>
          <w:lang w:val="ru-RU"/>
        </w:rPr>
        <w:t xml:space="preserve">- это символьный объект тепловой сети. В тепловой сети узлами являются все объекты сети, кроме источника, потребителя и участков. В математической модели </w:t>
      </w:r>
      <w:r w:rsidRPr="00FC32BB">
        <w:rPr>
          <w:rFonts w:cs="Times New Roman"/>
          <w:lang w:val="ru-RU"/>
        </w:rPr>
        <w:lastRenderedPageBreak/>
        <w:t>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470227A6" w14:textId="77777777" w:rsidR="005A114D" w:rsidRDefault="00F13801" w:rsidP="00341AD5">
      <w:pPr>
        <w:pStyle w:val="afb"/>
        <w:spacing w:line="360" w:lineRule="auto"/>
        <w:ind w:firstLine="709"/>
        <w:jc w:val="both"/>
        <w:rPr>
          <w:rFonts w:cs="Times New Roman"/>
          <w:lang w:val="ru-RU"/>
        </w:rPr>
      </w:pPr>
      <w:r w:rsidRPr="00FC32BB">
        <w:rPr>
          <w:rFonts w:cs="Times New Roman"/>
          <w:lang w:val="ru-RU"/>
        </w:rPr>
        <w:t>Условное обозначение узловых объектов в зависимости от режима работы представлены на рисунке 3.</w:t>
      </w:r>
    </w:p>
    <w:p w14:paraId="7CBC39CC" w14:textId="77777777" w:rsidR="00341AD5" w:rsidRPr="00FC32BB" w:rsidRDefault="00341AD5" w:rsidP="00341AD5">
      <w:pPr>
        <w:pStyle w:val="afb"/>
        <w:spacing w:line="360" w:lineRule="auto"/>
        <w:ind w:firstLine="709"/>
        <w:jc w:val="both"/>
        <w:rPr>
          <w:rFonts w:cs="Times New Roman"/>
          <w:lang w:val="ru-RU"/>
        </w:rPr>
      </w:pPr>
    </w:p>
    <w:p w14:paraId="38B7EEF6" w14:textId="77777777" w:rsidR="005A114D" w:rsidRPr="00FC32BB" w:rsidRDefault="00F13801" w:rsidP="00341AD5">
      <w:pPr>
        <w:pStyle w:val="afb"/>
        <w:jc w:val="center"/>
        <w:rPr>
          <w:rFonts w:cs="Times New Roman"/>
          <w:sz w:val="20"/>
        </w:rPr>
      </w:pPr>
      <w:r w:rsidRPr="00FC32BB">
        <w:rPr>
          <w:rFonts w:cs="Times New Roman"/>
          <w:noProof/>
          <w:sz w:val="20"/>
          <w:lang w:val="ru-RU" w:eastAsia="ru-RU"/>
        </w:rPr>
        <w:drawing>
          <wp:inline distT="0" distB="0" distL="0" distR="0" wp14:anchorId="77DA7FBF" wp14:editId="1463C0A5">
            <wp:extent cx="1631424" cy="929005"/>
            <wp:effectExtent l="0" t="0" r="6985" b="4445"/>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3" cstate="print"/>
                    <a:stretch>
                      <a:fillRect/>
                    </a:stretch>
                  </pic:blipFill>
                  <pic:spPr>
                    <a:xfrm>
                      <a:off x="0" y="0"/>
                      <a:ext cx="1692632" cy="963860"/>
                    </a:xfrm>
                    <a:prstGeom prst="rect">
                      <a:avLst/>
                    </a:prstGeom>
                  </pic:spPr>
                </pic:pic>
              </a:graphicData>
            </a:graphic>
          </wp:inline>
        </w:drawing>
      </w:r>
    </w:p>
    <w:p w14:paraId="03571D2D" w14:textId="3886AEE8" w:rsidR="005A114D" w:rsidRDefault="00910FC5" w:rsidP="00341AD5">
      <w:pPr>
        <w:pStyle w:val="afffffffffffffffa"/>
      </w:pPr>
      <w:bookmarkStart w:id="46" w:name="_Toc462774975"/>
      <w:bookmarkStart w:id="47" w:name="_Toc462775587"/>
      <w:bookmarkStart w:id="48" w:name="_Toc467755044"/>
      <w:bookmarkStart w:id="49" w:name="_Toc133493061"/>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3</w:t>
      </w:r>
      <w:r w:rsidRPr="00910FC5">
        <w:fldChar w:fldCharType="end"/>
      </w:r>
      <w:r w:rsidRPr="00910FC5">
        <w:t xml:space="preserve"> - </w:t>
      </w:r>
      <w:r w:rsidR="00F13801" w:rsidRPr="008B3256">
        <w:t>Условное изображение узловых объектов</w:t>
      </w:r>
      <w:bookmarkEnd w:id="46"/>
      <w:bookmarkEnd w:id="47"/>
      <w:bookmarkEnd w:id="48"/>
      <w:bookmarkEnd w:id="49"/>
    </w:p>
    <w:p w14:paraId="5C024BCE" w14:textId="77777777" w:rsidR="00341AD5" w:rsidRPr="008B3256" w:rsidRDefault="00341AD5" w:rsidP="008B3256">
      <w:pPr>
        <w:pStyle w:val="afb"/>
        <w:spacing w:line="360" w:lineRule="auto"/>
        <w:ind w:left="162" w:right="167" w:firstLine="566"/>
        <w:jc w:val="center"/>
        <w:rPr>
          <w:rFonts w:cs="Times New Roman"/>
          <w:b/>
          <w:lang w:val="ru-RU"/>
        </w:rPr>
      </w:pPr>
    </w:p>
    <w:p w14:paraId="4006F79A" w14:textId="77777777" w:rsidR="005A114D" w:rsidRPr="00FC32BB" w:rsidRDefault="005A114D">
      <w:pPr>
        <w:pStyle w:val="afb"/>
        <w:spacing w:before="1"/>
        <w:rPr>
          <w:rFonts w:cs="Times New Roman"/>
          <w:b/>
          <w:sz w:val="3"/>
          <w:lang w:val="ru-RU"/>
        </w:rPr>
      </w:pPr>
    </w:p>
    <w:p w14:paraId="6655A7E2" w14:textId="77777777" w:rsidR="005A114D" w:rsidRPr="00FC32BB" w:rsidRDefault="005A114D">
      <w:pPr>
        <w:pStyle w:val="afb"/>
        <w:spacing w:line="60" w:lineRule="exact"/>
        <w:ind w:left="103"/>
        <w:rPr>
          <w:rFonts w:cs="Times New Roman"/>
          <w:sz w:val="6"/>
          <w:lang w:val="ru-RU"/>
        </w:rPr>
      </w:pPr>
    </w:p>
    <w:p w14:paraId="7F167A3D" w14:textId="77777777" w:rsidR="005A114D" w:rsidRDefault="00F13801" w:rsidP="00341AD5">
      <w:pPr>
        <w:pStyle w:val="afb"/>
        <w:spacing w:line="360" w:lineRule="auto"/>
        <w:ind w:right="167" w:firstLine="709"/>
        <w:jc w:val="both"/>
        <w:rPr>
          <w:rFonts w:cs="Times New Roman"/>
          <w:lang w:val="ru-RU"/>
        </w:rPr>
      </w:pPr>
      <w:r w:rsidRPr="00FC32BB">
        <w:rPr>
          <w:rFonts w:cs="Times New Roman"/>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67794967" w14:textId="77777777" w:rsidR="005A114D" w:rsidRPr="008B3256" w:rsidRDefault="00F13801" w:rsidP="00341AD5">
      <w:pPr>
        <w:pStyle w:val="afb"/>
        <w:spacing w:line="360" w:lineRule="auto"/>
        <w:ind w:right="165" w:firstLine="709"/>
        <w:jc w:val="both"/>
        <w:rPr>
          <w:rFonts w:cs="Times New Roman"/>
          <w:b/>
          <w:lang w:val="ru-RU"/>
        </w:rPr>
      </w:pPr>
      <w:bookmarkStart w:id="50" w:name="_Toc462774976"/>
      <w:bookmarkStart w:id="51" w:name="_Toc462775588"/>
      <w:bookmarkStart w:id="52" w:name="_Toc467755045"/>
      <w:r w:rsidRPr="008B3256">
        <w:rPr>
          <w:rFonts w:cs="Times New Roman"/>
          <w:b/>
          <w:lang w:val="ru-RU"/>
        </w:rPr>
        <w:t>Центральные тепловые пункты</w:t>
      </w:r>
      <w:bookmarkEnd w:id="50"/>
      <w:bookmarkEnd w:id="51"/>
      <w:bookmarkEnd w:id="52"/>
    </w:p>
    <w:p w14:paraId="3301D9CC" w14:textId="5FC84889" w:rsidR="005A114D" w:rsidRPr="00FC32BB" w:rsidRDefault="00F13801" w:rsidP="00341AD5">
      <w:pPr>
        <w:pStyle w:val="afb"/>
        <w:spacing w:line="360" w:lineRule="auto"/>
        <w:ind w:right="165" w:firstLine="709"/>
        <w:jc w:val="both"/>
        <w:rPr>
          <w:rFonts w:cs="Times New Roman"/>
          <w:lang w:val="ru-RU"/>
        </w:rPr>
      </w:pPr>
      <w:r w:rsidRPr="00FC32BB">
        <w:rPr>
          <w:rFonts w:cs="Times New Roman"/>
          <w:i/>
          <w:lang w:val="ru-RU"/>
        </w:rPr>
        <w:t xml:space="preserve">Центральный тепловой пункт (ЦТП) </w:t>
      </w:r>
      <w:r w:rsidRPr="00FC32BB">
        <w:rPr>
          <w:rFonts w:cs="Times New Roman"/>
          <w:lang w:val="ru-RU"/>
        </w:rPr>
        <w:t xml:space="preserve">- это узел дополнительного регулирования и распределения тепловой энергии. Наличие такого узла подразумевает, что </w:t>
      </w:r>
      <w:r w:rsidR="00341AD5">
        <w:rPr>
          <w:rFonts w:cs="Times New Roman"/>
          <w:lang w:val="ru-RU"/>
        </w:rPr>
        <w:t>за ним находится тупиковая сеть</w:t>
      </w:r>
      <w:r w:rsidRPr="00FC32BB">
        <w:rPr>
          <w:rFonts w:cs="Times New Roman"/>
          <w:lang w:val="ru-RU"/>
        </w:rPr>
        <w:t xml:space="preserve">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690D37BB" w14:textId="77777777" w:rsidR="005A114D" w:rsidRPr="00FC32BB" w:rsidRDefault="00F13801" w:rsidP="00341AD5">
      <w:pPr>
        <w:pStyle w:val="afb"/>
        <w:jc w:val="center"/>
        <w:rPr>
          <w:rFonts w:cs="Times New Roman"/>
          <w:sz w:val="20"/>
        </w:rPr>
      </w:pPr>
      <w:r w:rsidRPr="00FC32BB">
        <w:rPr>
          <w:rFonts w:cs="Times New Roman"/>
          <w:noProof/>
          <w:sz w:val="20"/>
          <w:lang w:val="ru-RU" w:eastAsia="ru-RU"/>
        </w:rPr>
        <w:drawing>
          <wp:inline distT="0" distB="0" distL="0" distR="0" wp14:anchorId="51E22FF7" wp14:editId="6D56EF25">
            <wp:extent cx="41039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4" cstate="print"/>
                    <a:stretch>
                      <a:fillRect/>
                    </a:stretch>
                  </pic:blipFill>
                  <pic:spPr>
                    <a:xfrm>
                      <a:off x="0" y="0"/>
                      <a:ext cx="4103928" cy="1988915"/>
                    </a:xfrm>
                    <a:prstGeom prst="rect">
                      <a:avLst/>
                    </a:prstGeom>
                  </pic:spPr>
                </pic:pic>
              </a:graphicData>
            </a:graphic>
          </wp:inline>
        </w:drawing>
      </w:r>
    </w:p>
    <w:p w14:paraId="3B1FEBDB" w14:textId="7862C2B5" w:rsidR="008B3256" w:rsidRDefault="00910FC5" w:rsidP="00341AD5">
      <w:pPr>
        <w:pStyle w:val="afffffffffffffffa"/>
      </w:pPr>
      <w:bookmarkStart w:id="53" w:name="_Toc133493062"/>
      <w:bookmarkStart w:id="54" w:name="_Toc462774977"/>
      <w:bookmarkStart w:id="55" w:name="_Toc462775589"/>
      <w:bookmarkStart w:id="56" w:name="_Toc467755046"/>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4</w:t>
      </w:r>
      <w:r w:rsidRPr="00910FC5">
        <w:fldChar w:fldCharType="end"/>
      </w:r>
      <w:r w:rsidRPr="00910FC5">
        <w:t xml:space="preserve"> - </w:t>
      </w:r>
      <w:r w:rsidR="00F13801" w:rsidRPr="008B3256">
        <w:t>Изображение ЦТП</w:t>
      </w:r>
      <w:bookmarkEnd w:id="53"/>
    </w:p>
    <w:p w14:paraId="52A8121D" w14:textId="77777777" w:rsidR="005A114D" w:rsidRPr="008B3256" w:rsidRDefault="00F13801" w:rsidP="00341AD5">
      <w:pPr>
        <w:pStyle w:val="afb"/>
        <w:spacing w:line="360" w:lineRule="auto"/>
        <w:ind w:firstLine="709"/>
        <w:jc w:val="both"/>
        <w:rPr>
          <w:rFonts w:cs="Times New Roman"/>
          <w:b/>
          <w:lang w:val="ru-RU"/>
        </w:rPr>
      </w:pPr>
      <w:r w:rsidRPr="008B3256">
        <w:rPr>
          <w:rFonts w:cs="Times New Roman"/>
          <w:b/>
          <w:lang w:val="ru-RU"/>
        </w:rPr>
        <w:lastRenderedPageBreak/>
        <w:t>Вспомогательный участок</w:t>
      </w:r>
      <w:bookmarkEnd w:id="54"/>
      <w:bookmarkEnd w:id="55"/>
      <w:bookmarkEnd w:id="56"/>
    </w:p>
    <w:p w14:paraId="14CBCF69" w14:textId="77777777" w:rsidR="005A114D" w:rsidRPr="001909B3" w:rsidRDefault="00F13801" w:rsidP="00341AD5">
      <w:pPr>
        <w:pStyle w:val="afb"/>
        <w:spacing w:line="360" w:lineRule="auto"/>
        <w:ind w:firstLine="709"/>
        <w:jc w:val="both"/>
        <w:rPr>
          <w:rFonts w:cs="Times New Roman"/>
          <w:lang w:val="ru-RU"/>
        </w:rPr>
      </w:pPr>
      <w:r w:rsidRPr="00FC32BB">
        <w:rPr>
          <w:rFonts w:cs="Times New Roman"/>
          <w:i/>
          <w:lang w:val="ru-RU"/>
        </w:rPr>
        <w:t xml:space="preserve">Вспомогательный участок - </w:t>
      </w:r>
      <w:r w:rsidRPr="00FC32BB">
        <w:rPr>
          <w:rFonts w:cs="Times New Roman"/>
          <w:lang w:val="ru-RU"/>
        </w:rPr>
        <w:t xml:space="preserve">указывает начало трубопроводов горячего водоснабжения при четырѐхтрубной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 5. </w:t>
      </w:r>
      <w:r w:rsidRPr="001909B3">
        <w:rPr>
          <w:rFonts w:cs="Times New Roman"/>
          <w:lang w:val="ru-RU"/>
        </w:rPr>
        <w:t>«Подключение трубопровода ГВС».</w:t>
      </w:r>
    </w:p>
    <w:p w14:paraId="11CF8835" w14:textId="77777777" w:rsidR="00341AD5" w:rsidRPr="001909B3" w:rsidRDefault="00341AD5" w:rsidP="00341AD5">
      <w:pPr>
        <w:pStyle w:val="afb"/>
        <w:spacing w:line="360" w:lineRule="auto"/>
        <w:ind w:firstLine="709"/>
        <w:jc w:val="both"/>
        <w:rPr>
          <w:rFonts w:cs="Times New Roman"/>
          <w:lang w:val="ru-RU"/>
        </w:rPr>
      </w:pPr>
    </w:p>
    <w:p w14:paraId="69E09FB2" w14:textId="0CE7D285" w:rsidR="005A114D" w:rsidRPr="001909B3" w:rsidRDefault="001909B3" w:rsidP="00341AD5">
      <w:pPr>
        <w:pStyle w:val="afb"/>
        <w:ind w:left="103"/>
        <w:jc w:val="center"/>
        <w:rPr>
          <w:rFonts w:cs="Times New Roman"/>
          <w:sz w:val="20"/>
          <w:lang w:val="ru-RU"/>
        </w:rPr>
      </w:pPr>
      <w:r>
        <w:rPr>
          <w:rFonts w:cs="Times New Roman"/>
          <w:noProof/>
          <w:sz w:val="20"/>
          <w:lang w:val="ru-RU"/>
        </w:rPr>
        <w:drawing>
          <wp:inline distT="0" distB="0" distL="0" distR="0" wp14:anchorId="20B02BEF" wp14:editId="10B129A6">
            <wp:extent cx="5815877" cy="1723444"/>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43451" cy="1731615"/>
                    </a:xfrm>
                    <a:prstGeom prst="rect">
                      <a:avLst/>
                    </a:prstGeom>
                    <a:noFill/>
                    <a:ln>
                      <a:noFill/>
                    </a:ln>
                  </pic:spPr>
                </pic:pic>
              </a:graphicData>
            </a:graphic>
          </wp:inline>
        </w:drawing>
      </w:r>
    </w:p>
    <w:p w14:paraId="695B647A" w14:textId="1D46849B" w:rsidR="005A114D" w:rsidRPr="008B3256" w:rsidRDefault="00910FC5" w:rsidP="00341AD5">
      <w:pPr>
        <w:pStyle w:val="afffffffffffffffa"/>
      </w:pPr>
      <w:bookmarkStart w:id="57" w:name="_Toc462774978"/>
      <w:bookmarkStart w:id="58" w:name="_Toc462775590"/>
      <w:bookmarkStart w:id="59" w:name="_Toc467755047"/>
      <w:bookmarkStart w:id="60" w:name="_Toc133493063"/>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5</w:t>
      </w:r>
      <w:r w:rsidRPr="00910FC5">
        <w:fldChar w:fldCharType="end"/>
      </w:r>
      <w:r w:rsidRPr="00910FC5">
        <w:t xml:space="preserve"> - </w:t>
      </w:r>
      <w:r w:rsidR="00F13801" w:rsidRPr="008B3256">
        <w:t>Подключение трубопровода ГВС</w:t>
      </w:r>
      <w:bookmarkEnd w:id="57"/>
      <w:bookmarkEnd w:id="58"/>
      <w:bookmarkEnd w:id="59"/>
      <w:bookmarkEnd w:id="60"/>
    </w:p>
    <w:p w14:paraId="630968CC" w14:textId="77777777" w:rsidR="005A114D" w:rsidRPr="00FC32BB" w:rsidRDefault="005A114D">
      <w:pPr>
        <w:pStyle w:val="afb"/>
        <w:rPr>
          <w:rFonts w:cs="Times New Roman"/>
          <w:b/>
          <w:lang w:val="ru-RU"/>
        </w:rPr>
      </w:pPr>
    </w:p>
    <w:p w14:paraId="7B063C30" w14:textId="77777777" w:rsidR="005A114D" w:rsidRPr="00FC32BB" w:rsidRDefault="00F13801" w:rsidP="00341AD5">
      <w:pPr>
        <w:spacing w:line="360" w:lineRule="auto"/>
        <w:ind w:firstLine="709"/>
        <w:jc w:val="both"/>
        <w:rPr>
          <w:rFonts w:ascii="Times New Roman" w:hAnsi="Times New Roman" w:cs="Times New Roman"/>
          <w:b/>
          <w:sz w:val="24"/>
          <w:lang w:val="ru-RU"/>
        </w:rPr>
      </w:pPr>
      <w:r w:rsidRPr="00FC32BB">
        <w:rPr>
          <w:rFonts w:ascii="Times New Roman" w:hAnsi="Times New Roman" w:cs="Times New Roman"/>
          <w:b/>
          <w:sz w:val="24"/>
          <w:lang w:val="ru-RU"/>
        </w:rPr>
        <w:t>Потребитель</w:t>
      </w:r>
    </w:p>
    <w:p w14:paraId="393FF4B9"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i/>
          <w:lang w:val="ru-RU"/>
        </w:rPr>
        <w:t xml:space="preserve">Потребитель </w:t>
      </w:r>
      <w:r w:rsidRPr="00FC32BB">
        <w:rPr>
          <w:rFonts w:cs="Times New Roman"/>
          <w:lang w:val="ru-RU"/>
        </w:rPr>
        <w:t>–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659C3DA3" w14:textId="78BFD53D" w:rsidR="005A114D" w:rsidRDefault="00F13801" w:rsidP="00341AD5">
      <w:pPr>
        <w:pStyle w:val="afb"/>
        <w:spacing w:line="360" w:lineRule="auto"/>
        <w:ind w:firstLine="709"/>
        <w:jc w:val="both"/>
        <w:rPr>
          <w:rFonts w:cs="Times New Roman"/>
          <w:lang w:val="ru-RU"/>
        </w:rPr>
      </w:pPr>
      <w:r w:rsidRPr="00FC32BB">
        <w:rPr>
          <w:rFonts w:cs="Times New Roman"/>
          <w:lang w:val="ru-RU"/>
        </w:rPr>
        <w:t xml:space="preserve">Условное обозначение потребителя в зависимости от режима работы представлено на рисунке </w:t>
      </w:r>
      <w:r w:rsidR="00563C13">
        <w:rPr>
          <w:rFonts w:cs="Times New Roman"/>
          <w:lang w:val="ru-RU"/>
        </w:rPr>
        <w:t>3.</w:t>
      </w:r>
      <w:r w:rsidRPr="00FC32BB">
        <w:rPr>
          <w:rFonts w:cs="Times New Roman"/>
          <w:lang w:val="ru-RU"/>
        </w:rPr>
        <w:t>6.</w:t>
      </w:r>
    </w:p>
    <w:p w14:paraId="5B7C0AB1" w14:textId="77777777" w:rsidR="00341AD5" w:rsidRPr="00FC32BB" w:rsidRDefault="00341AD5" w:rsidP="00341AD5">
      <w:pPr>
        <w:pStyle w:val="afb"/>
        <w:spacing w:line="360" w:lineRule="auto"/>
        <w:ind w:firstLine="709"/>
        <w:jc w:val="both"/>
        <w:rPr>
          <w:rFonts w:cs="Times New Roman"/>
          <w:lang w:val="ru-RU"/>
        </w:rPr>
      </w:pPr>
    </w:p>
    <w:p w14:paraId="35F58DA7" w14:textId="77777777" w:rsidR="005A114D" w:rsidRPr="00FC32BB" w:rsidRDefault="00F13801" w:rsidP="00341AD5">
      <w:pPr>
        <w:pStyle w:val="afb"/>
        <w:jc w:val="center"/>
        <w:rPr>
          <w:rFonts w:cs="Times New Roman"/>
          <w:sz w:val="20"/>
        </w:rPr>
      </w:pPr>
      <w:r w:rsidRPr="00FC32BB">
        <w:rPr>
          <w:rFonts w:cs="Times New Roman"/>
          <w:noProof/>
          <w:sz w:val="20"/>
          <w:lang w:val="ru-RU" w:eastAsia="ru-RU"/>
        </w:rPr>
        <w:drawing>
          <wp:inline distT="0" distB="0" distL="0" distR="0" wp14:anchorId="4680EA78" wp14:editId="5AAFE1C6">
            <wp:extent cx="1514228" cy="828103"/>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26" cstate="print"/>
                    <a:stretch>
                      <a:fillRect/>
                    </a:stretch>
                  </pic:blipFill>
                  <pic:spPr>
                    <a:xfrm>
                      <a:off x="0" y="0"/>
                      <a:ext cx="1514228" cy="828103"/>
                    </a:xfrm>
                    <a:prstGeom prst="rect">
                      <a:avLst/>
                    </a:prstGeom>
                  </pic:spPr>
                </pic:pic>
              </a:graphicData>
            </a:graphic>
          </wp:inline>
        </w:drawing>
      </w:r>
    </w:p>
    <w:p w14:paraId="284807AD" w14:textId="3174EE3D" w:rsidR="005A114D" w:rsidRDefault="00910FC5" w:rsidP="00341AD5">
      <w:pPr>
        <w:pStyle w:val="afffffffffffffffa"/>
      </w:pPr>
      <w:bookmarkStart w:id="61" w:name="_Toc462774979"/>
      <w:bookmarkStart w:id="62" w:name="_Toc462775591"/>
      <w:bookmarkStart w:id="63" w:name="_Toc467755048"/>
      <w:bookmarkStart w:id="64" w:name="_Toc133493064"/>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6</w:t>
      </w:r>
      <w:r w:rsidRPr="00910FC5">
        <w:fldChar w:fldCharType="end"/>
      </w:r>
      <w:r w:rsidRPr="00910FC5">
        <w:t xml:space="preserve"> - </w:t>
      </w:r>
      <w:r w:rsidR="00F13801" w:rsidRPr="008B3256">
        <w:t>Условное изображение потребителя</w:t>
      </w:r>
      <w:bookmarkEnd w:id="61"/>
      <w:bookmarkEnd w:id="62"/>
      <w:bookmarkEnd w:id="63"/>
      <w:bookmarkEnd w:id="64"/>
    </w:p>
    <w:p w14:paraId="6E5B40AD"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3DCD1BF7" w14:textId="77777777"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В однолинейном представлении потребитель - это узловой элемент, который может быть связан только с одним участком.</w:t>
      </w:r>
    </w:p>
    <w:p w14:paraId="00B6BAF6" w14:textId="4E93B0E0" w:rsidR="005A114D" w:rsidRPr="00FC32BB" w:rsidRDefault="00F13801" w:rsidP="00341AD5">
      <w:pPr>
        <w:pStyle w:val="afb"/>
        <w:spacing w:line="360" w:lineRule="auto"/>
        <w:ind w:firstLine="709"/>
        <w:jc w:val="both"/>
        <w:rPr>
          <w:rFonts w:cs="Times New Roman"/>
          <w:lang w:val="ru-RU"/>
        </w:rPr>
      </w:pPr>
      <w:r w:rsidRPr="00FC32BB">
        <w:rPr>
          <w:rFonts w:cs="Times New Roman"/>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w:t>
      </w:r>
      <w:r w:rsidRPr="00FC32BB">
        <w:rPr>
          <w:rFonts w:cs="Times New Roman"/>
          <w:lang w:val="ru-RU"/>
        </w:rPr>
        <w:lastRenderedPageBreak/>
        <w:t xml:space="preserve">регуляторами температуры, отопления, расхода и т.д. На данный момент в распоряжении пользователя </w:t>
      </w:r>
      <w:r w:rsidR="00507888">
        <w:rPr>
          <w:rFonts w:cs="Times New Roman"/>
          <w:lang w:val="ru-RU"/>
        </w:rPr>
        <w:t>46</w:t>
      </w:r>
      <w:r w:rsidRPr="00FC32BB">
        <w:rPr>
          <w:rFonts w:cs="Times New Roman"/>
          <w:lang w:val="ru-RU"/>
        </w:rPr>
        <w:t xml:space="preserve"> схем присоединения потребителей.</w:t>
      </w:r>
    </w:p>
    <w:p w14:paraId="12674085" w14:textId="77777777" w:rsidR="005A114D" w:rsidRPr="00FC32BB" w:rsidRDefault="005A114D">
      <w:pPr>
        <w:pStyle w:val="afb"/>
        <w:spacing w:before="1"/>
        <w:rPr>
          <w:rFonts w:cs="Times New Roman"/>
          <w:sz w:val="3"/>
          <w:lang w:val="ru-RU"/>
        </w:rPr>
      </w:pPr>
    </w:p>
    <w:p w14:paraId="1E22DD00" w14:textId="77777777" w:rsidR="005A114D" w:rsidRPr="00FC32BB" w:rsidRDefault="005A114D">
      <w:pPr>
        <w:pStyle w:val="afb"/>
        <w:spacing w:line="60" w:lineRule="exact"/>
        <w:ind w:left="103"/>
        <w:rPr>
          <w:rFonts w:cs="Times New Roman"/>
          <w:sz w:val="6"/>
          <w:lang w:val="ru-RU"/>
        </w:rPr>
      </w:pPr>
    </w:p>
    <w:p w14:paraId="3A8502B2" w14:textId="77777777" w:rsidR="005A114D" w:rsidRPr="00FC32BB" w:rsidRDefault="00F13801" w:rsidP="00CF5E80">
      <w:pPr>
        <w:pStyle w:val="afb"/>
        <w:spacing w:line="360" w:lineRule="auto"/>
        <w:ind w:firstLine="709"/>
        <w:jc w:val="both"/>
        <w:rPr>
          <w:rFonts w:cs="Times New Roman"/>
          <w:lang w:val="ru-RU"/>
        </w:rPr>
      </w:pPr>
      <w:r w:rsidRPr="00FC32BB">
        <w:rPr>
          <w:rFonts w:cs="Times New Roman"/>
          <w:lang w:val="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787F2F96" w14:textId="77777777" w:rsidR="005A114D" w:rsidRPr="008B3256" w:rsidRDefault="00F13801" w:rsidP="00CF5E80">
      <w:pPr>
        <w:pStyle w:val="afb"/>
        <w:spacing w:line="360" w:lineRule="auto"/>
        <w:ind w:firstLine="709"/>
        <w:jc w:val="both"/>
        <w:rPr>
          <w:rFonts w:cs="Times New Roman"/>
          <w:b/>
          <w:lang w:val="ru-RU"/>
        </w:rPr>
      </w:pPr>
      <w:bookmarkStart w:id="65" w:name="_Toc462774980"/>
      <w:bookmarkStart w:id="66" w:name="_Toc462775592"/>
      <w:bookmarkStart w:id="67" w:name="_Toc467755049"/>
      <w:r w:rsidRPr="008B3256">
        <w:rPr>
          <w:rFonts w:cs="Times New Roman"/>
          <w:b/>
          <w:lang w:val="ru-RU"/>
        </w:rPr>
        <w:t>Обобщенный потребитель</w:t>
      </w:r>
      <w:bookmarkEnd w:id="65"/>
      <w:bookmarkEnd w:id="66"/>
      <w:bookmarkEnd w:id="67"/>
    </w:p>
    <w:p w14:paraId="42517AD0" w14:textId="77777777" w:rsidR="005A114D" w:rsidRPr="00FC32BB" w:rsidRDefault="00F13801" w:rsidP="00CF5E80">
      <w:pPr>
        <w:pStyle w:val="afb"/>
        <w:spacing w:line="360" w:lineRule="auto"/>
        <w:ind w:firstLine="709"/>
        <w:jc w:val="both"/>
        <w:rPr>
          <w:rFonts w:cs="Times New Roman"/>
          <w:lang w:val="ru-RU"/>
        </w:rPr>
      </w:pPr>
      <w:r w:rsidRPr="00FC32BB">
        <w:rPr>
          <w:rFonts w:cs="Times New Roman"/>
          <w:i/>
          <w:lang w:val="ru-RU"/>
        </w:rPr>
        <w:t xml:space="preserve">Обобщенный потребитель </w:t>
      </w:r>
      <w:r w:rsidRPr="00FC32BB">
        <w:rPr>
          <w:rFonts w:cs="Times New Roman"/>
          <w:lang w:val="ru-RU"/>
        </w:rPr>
        <w:t>–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4AE15800" w14:textId="77777777" w:rsidR="005A114D" w:rsidRDefault="00F13801" w:rsidP="00CF5E80">
      <w:pPr>
        <w:pStyle w:val="afb"/>
        <w:spacing w:line="360" w:lineRule="auto"/>
        <w:ind w:firstLine="709"/>
        <w:jc w:val="both"/>
        <w:rPr>
          <w:rFonts w:cs="Times New Roman"/>
          <w:lang w:val="ru-RU"/>
        </w:rPr>
      </w:pPr>
      <w:r w:rsidRPr="00FC32BB">
        <w:rPr>
          <w:rFonts w:cs="Times New Roman"/>
          <w:lang w:val="ru-RU"/>
        </w:rPr>
        <w:t>Условное обозначение обобщенного потребителя в зависимости от режима работы представлено на рисунке 7.</w:t>
      </w:r>
    </w:p>
    <w:p w14:paraId="243B84D2" w14:textId="77777777" w:rsidR="00CF5E80" w:rsidRPr="00FC32BB" w:rsidRDefault="00CF5E80" w:rsidP="00CF5E80">
      <w:pPr>
        <w:pStyle w:val="afb"/>
        <w:spacing w:line="360" w:lineRule="auto"/>
        <w:ind w:firstLine="709"/>
        <w:jc w:val="both"/>
        <w:rPr>
          <w:rFonts w:cs="Times New Roman"/>
          <w:lang w:val="ru-RU"/>
        </w:rPr>
      </w:pPr>
    </w:p>
    <w:p w14:paraId="41F9DB0E" w14:textId="77777777" w:rsidR="005A114D" w:rsidRPr="00FC32BB" w:rsidRDefault="00F13801" w:rsidP="00CF5E80">
      <w:pPr>
        <w:pStyle w:val="afb"/>
        <w:jc w:val="center"/>
        <w:rPr>
          <w:rFonts w:cs="Times New Roman"/>
          <w:sz w:val="20"/>
        </w:rPr>
      </w:pPr>
      <w:r w:rsidRPr="00FC32BB">
        <w:rPr>
          <w:rFonts w:cs="Times New Roman"/>
          <w:noProof/>
          <w:sz w:val="20"/>
          <w:lang w:val="ru-RU" w:eastAsia="ru-RU"/>
        </w:rPr>
        <w:drawing>
          <wp:inline distT="0" distB="0" distL="0" distR="0" wp14:anchorId="28753D27" wp14:editId="34B7BAF0">
            <wp:extent cx="1759056" cy="933259"/>
            <wp:effectExtent l="0" t="0" r="0" b="0"/>
            <wp:docPr id="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27" cstate="print"/>
                    <a:stretch>
                      <a:fillRect/>
                    </a:stretch>
                  </pic:blipFill>
                  <pic:spPr>
                    <a:xfrm>
                      <a:off x="0" y="0"/>
                      <a:ext cx="1759056" cy="933259"/>
                    </a:xfrm>
                    <a:prstGeom prst="rect">
                      <a:avLst/>
                    </a:prstGeom>
                  </pic:spPr>
                </pic:pic>
              </a:graphicData>
            </a:graphic>
          </wp:inline>
        </w:drawing>
      </w:r>
    </w:p>
    <w:p w14:paraId="295586DF" w14:textId="36072CE3" w:rsidR="005A114D" w:rsidRDefault="00910FC5" w:rsidP="00CF5E80">
      <w:pPr>
        <w:pStyle w:val="afffffffffffffffa"/>
      </w:pPr>
      <w:bookmarkStart w:id="68" w:name="_Toc462774981"/>
      <w:bookmarkStart w:id="69" w:name="_Toc462775593"/>
      <w:bookmarkStart w:id="70" w:name="_Toc467755050"/>
      <w:bookmarkStart w:id="71" w:name="_Toc133493065"/>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7</w:t>
      </w:r>
      <w:r w:rsidRPr="00910FC5">
        <w:fldChar w:fldCharType="end"/>
      </w:r>
      <w:r w:rsidRPr="00910FC5">
        <w:t xml:space="preserve"> - </w:t>
      </w:r>
      <w:r w:rsidR="00F13801" w:rsidRPr="008B3256">
        <w:t>Изображение обобщенного потребителя</w:t>
      </w:r>
      <w:bookmarkEnd w:id="68"/>
      <w:bookmarkEnd w:id="69"/>
      <w:bookmarkEnd w:id="70"/>
      <w:bookmarkEnd w:id="71"/>
    </w:p>
    <w:p w14:paraId="1A632C6E" w14:textId="77777777" w:rsidR="00CF5E80" w:rsidRPr="008B3256" w:rsidRDefault="00CF5E80" w:rsidP="00CF5E80">
      <w:pPr>
        <w:pStyle w:val="afffffffffffffffa"/>
      </w:pPr>
    </w:p>
    <w:p w14:paraId="5123EA3C" w14:textId="77777777" w:rsidR="005A114D" w:rsidRPr="00FC32BB" w:rsidRDefault="00F13801" w:rsidP="00CF5E80">
      <w:pPr>
        <w:pStyle w:val="afb"/>
        <w:spacing w:line="360" w:lineRule="auto"/>
        <w:ind w:firstLine="709"/>
        <w:jc w:val="both"/>
        <w:rPr>
          <w:rFonts w:cs="Times New Roman"/>
          <w:lang w:val="ru-RU"/>
        </w:rPr>
      </w:pPr>
      <w:r w:rsidRPr="00FC32BB">
        <w:rPr>
          <w:rFonts w:cs="Times New Roman"/>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69DDD5BD" w14:textId="77777777" w:rsidR="005A114D" w:rsidRDefault="00F13801" w:rsidP="00CF5E80">
      <w:pPr>
        <w:pStyle w:val="afb"/>
        <w:spacing w:line="360" w:lineRule="auto"/>
        <w:ind w:firstLine="709"/>
        <w:jc w:val="both"/>
        <w:rPr>
          <w:rFonts w:cs="Times New Roman"/>
          <w:lang w:val="ru-RU"/>
        </w:rPr>
      </w:pPr>
      <w:r w:rsidRPr="00FC32BB">
        <w:rPr>
          <w:rFonts w:cs="Times New Roman"/>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7E5D9A9C" w14:textId="77777777" w:rsidR="005A114D" w:rsidRPr="00FC32BB" w:rsidRDefault="00F13801" w:rsidP="00CF5E80">
      <w:pPr>
        <w:pStyle w:val="afb"/>
        <w:jc w:val="center"/>
        <w:rPr>
          <w:rFonts w:cs="Times New Roman"/>
          <w:sz w:val="20"/>
        </w:rPr>
      </w:pPr>
      <w:r w:rsidRPr="00FC32BB">
        <w:rPr>
          <w:rFonts w:cs="Times New Roman"/>
          <w:noProof/>
          <w:sz w:val="20"/>
          <w:lang w:val="ru-RU" w:eastAsia="ru-RU"/>
        </w:rPr>
        <w:drawing>
          <wp:inline distT="0" distB="0" distL="0" distR="0" wp14:anchorId="078B64C1" wp14:editId="09A4F23E">
            <wp:extent cx="4764643" cy="1447228"/>
            <wp:effectExtent l="0" t="0" r="0" b="0"/>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28" cstate="print"/>
                    <a:stretch>
                      <a:fillRect/>
                    </a:stretch>
                  </pic:blipFill>
                  <pic:spPr>
                    <a:xfrm>
                      <a:off x="0" y="0"/>
                      <a:ext cx="4764643" cy="1447228"/>
                    </a:xfrm>
                    <a:prstGeom prst="rect">
                      <a:avLst/>
                    </a:prstGeom>
                  </pic:spPr>
                </pic:pic>
              </a:graphicData>
            </a:graphic>
          </wp:inline>
        </w:drawing>
      </w:r>
    </w:p>
    <w:p w14:paraId="6801428A" w14:textId="74A9B464" w:rsidR="005A114D" w:rsidRPr="008B3256" w:rsidRDefault="00910FC5" w:rsidP="00CF5E80">
      <w:pPr>
        <w:pStyle w:val="afffffffffffffffa"/>
      </w:pPr>
      <w:bookmarkStart w:id="72" w:name="_Toc462774982"/>
      <w:bookmarkStart w:id="73" w:name="_Toc462775594"/>
      <w:bookmarkStart w:id="74" w:name="_Toc467755051"/>
      <w:bookmarkStart w:id="75" w:name="_Toc133493066"/>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8</w:t>
      </w:r>
      <w:r w:rsidRPr="00910FC5">
        <w:fldChar w:fldCharType="end"/>
      </w:r>
      <w:r w:rsidRPr="00910FC5">
        <w:t xml:space="preserve"> - </w:t>
      </w:r>
      <w:r w:rsidR="00F13801" w:rsidRPr="008B3256">
        <w:t>Варианты включение обобщенных потребителей</w:t>
      </w:r>
      <w:bookmarkEnd w:id="72"/>
      <w:bookmarkEnd w:id="73"/>
      <w:bookmarkEnd w:id="74"/>
      <w:bookmarkEnd w:id="75"/>
    </w:p>
    <w:p w14:paraId="463AB274" w14:textId="77777777" w:rsidR="005A114D" w:rsidRPr="00FC32BB" w:rsidRDefault="005A114D">
      <w:pPr>
        <w:pStyle w:val="afb"/>
        <w:spacing w:before="1"/>
        <w:rPr>
          <w:rFonts w:cs="Times New Roman"/>
          <w:b/>
          <w:sz w:val="3"/>
          <w:lang w:val="ru-RU"/>
        </w:rPr>
      </w:pPr>
    </w:p>
    <w:p w14:paraId="3C160156" w14:textId="77777777" w:rsidR="005A114D" w:rsidRPr="008B3256" w:rsidRDefault="00F13801" w:rsidP="00CF5E80">
      <w:pPr>
        <w:pStyle w:val="afb"/>
        <w:spacing w:line="360" w:lineRule="auto"/>
        <w:ind w:firstLine="709"/>
        <w:jc w:val="both"/>
        <w:rPr>
          <w:rFonts w:cs="Times New Roman"/>
          <w:b/>
          <w:lang w:val="ru-RU"/>
        </w:rPr>
      </w:pPr>
      <w:bookmarkStart w:id="76" w:name="_Toc462774983"/>
      <w:bookmarkStart w:id="77" w:name="_Toc462775595"/>
      <w:bookmarkStart w:id="78" w:name="_Toc467755052"/>
      <w:r w:rsidRPr="008B3256">
        <w:rPr>
          <w:rFonts w:cs="Times New Roman"/>
          <w:b/>
          <w:lang w:val="ru-RU"/>
        </w:rPr>
        <w:t>Задвижка</w:t>
      </w:r>
      <w:bookmarkEnd w:id="76"/>
      <w:bookmarkEnd w:id="77"/>
      <w:bookmarkEnd w:id="78"/>
    </w:p>
    <w:p w14:paraId="333E0C25" w14:textId="77777777" w:rsidR="005A114D" w:rsidRDefault="00F13801" w:rsidP="00CF5E80">
      <w:pPr>
        <w:pStyle w:val="afb"/>
        <w:spacing w:line="360" w:lineRule="auto"/>
        <w:ind w:firstLine="709"/>
        <w:jc w:val="both"/>
        <w:rPr>
          <w:rFonts w:cs="Times New Roman"/>
        </w:rPr>
      </w:pPr>
      <w:r w:rsidRPr="00FC32BB">
        <w:rPr>
          <w:rFonts w:cs="Times New Roman"/>
          <w:i/>
          <w:lang w:val="ru-RU"/>
        </w:rPr>
        <w:t xml:space="preserve">Задвижка </w:t>
      </w:r>
      <w:r w:rsidRPr="00FC32BB">
        <w:rPr>
          <w:rFonts w:cs="Times New Roman"/>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еѐ закрытия. </w:t>
      </w:r>
      <w:r w:rsidRPr="00FC32BB">
        <w:rPr>
          <w:rFonts w:cs="Times New Roman"/>
        </w:rPr>
        <w:t>Промежуточное состояние задвижки должно определят</w:t>
      </w:r>
      <w:r w:rsidR="00A6268A">
        <w:rPr>
          <w:rFonts w:cs="Times New Roman"/>
          <w:lang w:val="ru-RU"/>
        </w:rPr>
        <w:t>ь</w:t>
      </w:r>
      <w:r w:rsidR="00A6268A">
        <w:rPr>
          <w:rFonts w:cs="Times New Roman"/>
        </w:rPr>
        <w:t>ся при ее</w:t>
      </w:r>
      <w:r w:rsidRPr="00FC32BB">
        <w:rPr>
          <w:rFonts w:cs="Times New Roman"/>
        </w:rPr>
        <w:t xml:space="preserve"> режиме</w:t>
      </w:r>
      <w:r w:rsidRPr="00FC32BB">
        <w:rPr>
          <w:rFonts w:cs="Times New Roman"/>
          <w:spacing w:val="-4"/>
        </w:rPr>
        <w:t xml:space="preserve"> </w:t>
      </w:r>
      <w:r w:rsidRPr="00FC32BB">
        <w:rPr>
          <w:rFonts w:cs="Times New Roman"/>
        </w:rPr>
        <w:t>работы</w:t>
      </w:r>
    </w:p>
    <w:p w14:paraId="1667D26A" w14:textId="77777777" w:rsidR="00CF5E80" w:rsidRPr="00FC32BB" w:rsidRDefault="00CF5E80" w:rsidP="00CF5E80">
      <w:pPr>
        <w:pStyle w:val="afb"/>
        <w:spacing w:line="360" w:lineRule="auto"/>
        <w:ind w:firstLine="709"/>
        <w:jc w:val="both"/>
        <w:rPr>
          <w:rFonts w:cs="Times New Roman"/>
        </w:rPr>
      </w:pPr>
    </w:p>
    <w:p w14:paraId="6E64C15A" w14:textId="77777777" w:rsidR="005A114D" w:rsidRPr="00FC32BB" w:rsidRDefault="00F13801" w:rsidP="00CF5E80">
      <w:pPr>
        <w:pStyle w:val="afb"/>
        <w:jc w:val="center"/>
        <w:rPr>
          <w:rFonts w:cs="Times New Roman"/>
          <w:sz w:val="20"/>
        </w:rPr>
      </w:pPr>
      <w:r w:rsidRPr="00FC32BB">
        <w:rPr>
          <w:rFonts w:cs="Times New Roman"/>
          <w:noProof/>
          <w:sz w:val="20"/>
          <w:lang w:val="ru-RU" w:eastAsia="ru-RU"/>
        </w:rPr>
        <w:drawing>
          <wp:inline distT="0" distB="0" distL="0" distR="0" wp14:anchorId="17EDFBDC" wp14:editId="1FE3D767">
            <wp:extent cx="1312741" cy="745617"/>
            <wp:effectExtent l="0" t="0" r="0" b="0"/>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9" cstate="print"/>
                    <a:stretch>
                      <a:fillRect/>
                    </a:stretch>
                  </pic:blipFill>
                  <pic:spPr>
                    <a:xfrm>
                      <a:off x="0" y="0"/>
                      <a:ext cx="1312741" cy="745617"/>
                    </a:xfrm>
                    <a:prstGeom prst="rect">
                      <a:avLst/>
                    </a:prstGeom>
                  </pic:spPr>
                </pic:pic>
              </a:graphicData>
            </a:graphic>
          </wp:inline>
        </w:drawing>
      </w:r>
    </w:p>
    <w:p w14:paraId="2A5A98B3" w14:textId="02156B9D" w:rsidR="005A114D" w:rsidRDefault="00910FC5" w:rsidP="00CF5E80">
      <w:pPr>
        <w:pStyle w:val="afffffffffffffffa"/>
      </w:pPr>
      <w:bookmarkStart w:id="79" w:name="_Toc462774984"/>
      <w:bookmarkStart w:id="80" w:name="_Toc462775596"/>
      <w:bookmarkStart w:id="81" w:name="_Toc467755053"/>
      <w:bookmarkStart w:id="82" w:name="_Toc133493067"/>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9</w:t>
      </w:r>
      <w:r w:rsidRPr="00910FC5">
        <w:fldChar w:fldCharType="end"/>
      </w:r>
      <w:r w:rsidRPr="00910FC5">
        <w:t xml:space="preserve"> - </w:t>
      </w:r>
      <w:r w:rsidR="00F13801" w:rsidRPr="008B3256">
        <w:t>Условное изображение задвижки</w:t>
      </w:r>
      <w:bookmarkEnd w:id="79"/>
      <w:bookmarkEnd w:id="80"/>
      <w:bookmarkEnd w:id="81"/>
      <w:bookmarkEnd w:id="82"/>
    </w:p>
    <w:p w14:paraId="742126AC" w14:textId="77777777" w:rsidR="00CF5E80" w:rsidRPr="008B3256" w:rsidRDefault="00CF5E80" w:rsidP="00CF5E80">
      <w:pPr>
        <w:pStyle w:val="afffffffffffffffa"/>
      </w:pPr>
    </w:p>
    <w:p w14:paraId="70A0E05E" w14:textId="77777777" w:rsidR="005A114D" w:rsidRPr="00FC32BB" w:rsidRDefault="00F13801" w:rsidP="00CF5E80">
      <w:pPr>
        <w:pStyle w:val="afb"/>
        <w:spacing w:line="360" w:lineRule="auto"/>
        <w:ind w:firstLine="709"/>
        <w:jc w:val="both"/>
        <w:rPr>
          <w:rFonts w:cs="Times New Roman"/>
          <w:lang w:val="ru-RU"/>
        </w:rPr>
      </w:pPr>
      <w:r w:rsidRPr="00FC32BB">
        <w:rPr>
          <w:rFonts w:cs="Times New Roman"/>
          <w:lang w:val="ru-RU"/>
        </w:rPr>
        <w:t>Условное обозначение запорно-регулирующего устройства в зависимости от режима работы:</w:t>
      </w:r>
    </w:p>
    <w:p w14:paraId="66CC7214" w14:textId="529D2F2D" w:rsidR="005A114D" w:rsidRPr="00FC32BB" w:rsidRDefault="00F13801" w:rsidP="00CF5E80">
      <w:pPr>
        <w:pStyle w:val="afb"/>
        <w:spacing w:line="360" w:lineRule="auto"/>
        <w:ind w:firstLine="709"/>
        <w:jc w:val="both"/>
        <w:rPr>
          <w:rFonts w:cs="Times New Roman"/>
          <w:lang w:val="ru-RU"/>
        </w:rPr>
      </w:pPr>
      <w:r w:rsidRPr="00FC32BB">
        <w:rPr>
          <w:rFonts w:cs="Times New Roman"/>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hyperlink w:anchor="_bookmark16" w:history="1">
        <w:r w:rsidRPr="00FC32BB">
          <w:rPr>
            <w:rFonts w:cs="Times New Roman"/>
            <w:lang w:val="ru-RU"/>
          </w:rPr>
          <w:t>рис</w:t>
        </w:r>
      </w:hyperlink>
    </w:p>
    <w:p w14:paraId="4C4153E3" w14:textId="2C8DA7A6" w:rsidR="005A114D" w:rsidRPr="00FC32BB" w:rsidRDefault="005A114D">
      <w:pPr>
        <w:pStyle w:val="afb"/>
        <w:spacing w:before="5"/>
        <w:ind w:left="162"/>
        <w:rPr>
          <w:rFonts w:cs="Times New Roman"/>
          <w:lang w:val="ru-RU"/>
        </w:rPr>
      </w:pPr>
    </w:p>
    <w:p w14:paraId="013C1784" w14:textId="606B3C17" w:rsidR="005A114D" w:rsidRPr="00FC32BB" w:rsidRDefault="00CF5E80">
      <w:pPr>
        <w:pStyle w:val="afb"/>
        <w:rPr>
          <w:rFonts w:cs="Times New Roman"/>
          <w:lang w:val="ru-RU"/>
        </w:rPr>
      </w:pPr>
      <w:r w:rsidRPr="00FC32BB">
        <w:rPr>
          <w:rFonts w:cs="Times New Roman"/>
          <w:noProof/>
          <w:lang w:val="ru-RU" w:eastAsia="ru-RU"/>
        </w:rPr>
        <w:drawing>
          <wp:anchor distT="0" distB="0" distL="0" distR="0" simplePos="0" relativeHeight="251638272" behindDoc="1" locked="0" layoutInCell="1" allowOverlap="1" wp14:anchorId="02CB51E7" wp14:editId="3AFDF990">
            <wp:simplePos x="0" y="0"/>
            <wp:positionH relativeFrom="margin">
              <wp:align>center</wp:align>
            </wp:positionH>
            <wp:positionV relativeFrom="paragraph">
              <wp:posOffset>67945</wp:posOffset>
            </wp:positionV>
            <wp:extent cx="2574290" cy="1612900"/>
            <wp:effectExtent l="0" t="0" r="0" b="6350"/>
            <wp:wrapNone/>
            <wp:docPr id="1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pic:cNvPicPr/>
                  </pic:nvPicPr>
                  <pic:blipFill>
                    <a:blip r:embed="rId30" cstate="print"/>
                    <a:stretch>
                      <a:fillRect/>
                    </a:stretch>
                  </pic:blipFill>
                  <pic:spPr>
                    <a:xfrm>
                      <a:off x="0" y="0"/>
                      <a:ext cx="2574290" cy="1612900"/>
                    </a:xfrm>
                    <a:prstGeom prst="rect">
                      <a:avLst/>
                    </a:prstGeom>
                  </pic:spPr>
                </pic:pic>
              </a:graphicData>
            </a:graphic>
            <wp14:sizeRelH relativeFrom="margin">
              <wp14:pctWidth>0</wp14:pctWidth>
            </wp14:sizeRelH>
            <wp14:sizeRelV relativeFrom="margin">
              <wp14:pctHeight>0</wp14:pctHeight>
            </wp14:sizeRelV>
          </wp:anchor>
        </w:drawing>
      </w:r>
    </w:p>
    <w:p w14:paraId="795ED394" w14:textId="77777777" w:rsidR="005A114D" w:rsidRPr="00FC32BB" w:rsidRDefault="005A114D">
      <w:pPr>
        <w:pStyle w:val="afb"/>
        <w:rPr>
          <w:rFonts w:cs="Times New Roman"/>
          <w:lang w:val="ru-RU"/>
        </w:rPr>
      </w:pPr>
    </w:p>
    <w:p w14:paraId="45E7D08C" w14:textId="77777777" w:rsidR="005A114D" w:rsidRPr="00FC32BB" w:rsidRDefault="005A114D">
      <w:pPr>
        <w:pStyle w:val="afb"/>
        <w:rPr>
          <w:rFonts w:cs="Times New Roman"/>
          <w:lang w:val="ru-RU"/>
        </w:rPr>
      </w:pPr>
    </w:p>
    <w:p w14:paraId="693872EF" w14:textId="77777777" w:rsidR="005A114D" w:rsidRPr="00FC32BB" w:rsidRDefault="005A114D">
      <w:pPr>
        <w:pStyle w:val="afb"/>
        <w:rPr>
          <w:rFonts w:cs="Times New Roman"/>
          <w:lang w:val="ru-RU"/>
        </w:rPr>
      </w:pPr>
    </w:p>
    <w:p w14:paraId="359E2021" w14:textId="77777777" w:rsidR="005A114D" w:rsidRPr="00FC32BB" w:rsidRDefault="005A114D">
      <w:pPr>
        <w:pStyle w:val="afb"/>
        <w:rPr>
          <w:rFonts w:cs="Times New Roman"/>
          <w:lang w:val="ru-RU"/>
        </w:rPr>
      </w:pPr>
    </w:p>
    <w:p w14:paraId="0E435BA5" w14:textId="77777777" w:rsidR="005A114D" w:rsidRPr="00FC32BB" w:rsidRDefault="005A114D">
      <w:pPr>
        <w:pStyle w:val="afb"/>
        <w:rPr>
          <w:rFonts w:cs="Times New Roman"/>
          <w:lang w:val="ru-RU"/>
        </w:rPr>
      </w:pPr>
    </w:p>
    <w:p w14:paraId="491F919F" w14:textId="77777777" w:rsidR="005A114D" w:rsidRPr="00FC32BB" w:rsidRDefault="005A114D">
      <w:pPr>
        <w:pStyle w:val="afb"/>
        <w:spacing w:before="6"/>
        <w:rPr>
          <w:rFonts w:cs="Times New Roman"/>
          <w:sz w:val="29"/>
          <w:lang w:val="ru-RU"/>
        </w:rPr>
      </w:pPr>
    </w:p>
    <w:p w14:paraId="5B2261F1" w14:textId="77777777" w:rsidR="008B3256" w:rsidRDefault="008B3256" w:rsidP="008B3256">
      <w:pPr>
        <w:pStyle w:val="afb"/>
        <w:spacing w:before="134" w:line="362" w:lineRule="auto"/>
        <w:ind w:left="162" w:right="172" w:firstLine="566"/>
        <w:jc w:val="center"/>
        <w:rPr>
          <w:rFonts w:cs="Times New Roman"/>
          <w:b/>
          <w:lang w:val="ru-RU"/>
        </w:rPr>
      </w:pPr>
      <w:bookmarkStart w:id="83" w:name="_Toc462774985"/>
      <w:bookmarkStart w:id="84" w:name="_Toc462775597"/>
      <w:bookmarkStart w:id="85" w:name="_Toc467755054"/>
    </w:p>
    <w:p w14:paraId="51144AF1" w14:textId="2842EFB9" w:rsidR="005A114D" w:rsidRDefault="00910FC5" w:rsidP="00CF5E80">
      <w:pPr>
        <w:pStyle w:val="afffffffffffffffa"/>
      </w:pPr>
      <w:bookmarkStart w:id="86" w:name="_Toc133493068"/>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10</w:t>
      </w:r>
      <w:r w:rsidRPr="00910FC5">
        <w:fldChar w:fldCharType="end"/>
      </w:r>
      <w:r w:rsidRPr="00910FC5">
        <w:t xml:space="preserve"> - </w:t>
      </w:r>
      <w:r w:rsidR="00F13801" w:rsidRPr="008B3256">
        <w:t>Однолинейное и внутренне представление задвижки Перемычка</w:t>
      </w:r>
      <w:bookmarkEnd w:id="83"/>
      <w:bookmarkEnd w:id="84"/>
      <w:bookmarkEnd w:id="85"/>
      <w:bookmarkEnd w:id="86"/>
    </w:p>
    <w:p w14:paraId="2132D1AC" w14:textId="77777777" w:rsidR="00CF5E80" w:rsidRPr="008B3256" w:rsidRDefault="00CF5E80" w:rsidP="00CF5E80">
      <w:pPr>
        <w:pStyle w:val="afffffffffffffffa"/>
      </w:pPr>
    </w:p>
    <w:p w14:paraId="128BEB13" w14:textId="77777777" w:rsidR="005A114D" w:rsidRPr="00FC32BB" w:rsidRDefault="00F13801" w:rsidP="00CF5E80">
      <w:pPr>
        <w:pStyle w:val="afb"/>
        <w:spacing w:line="360" w:lineRule="auto"/>
        <w:ind w:firstLine="709"/>
        <w:jc w:val="both"/>
        <w:rPr>
          <w:rFonts w:cs="Times New Roman"/>
          <w:lang w:val="ru-RU"/>
        </w:rPr>
      </w:pPr>
      <w:r w:rsidRPr="00FC32BB">
        <w:rPr>
          <w:rFonts w:cs="Times New Roman"/>
          <w:i/>
          <w:lang w:val="ru-RU"/>
        </w:rPr>
        <w:t xml:space="preserve">Перемычка </w:t>
      </w:r>
      <w:r w:rsidRPr="00FC32BB">
        <w:rPr>
          <w:rFonts w:cs="Times New Roman"/>
          <w:lang w:val="ru-RU"/>
        </w:rPr>
        <w:t>- это символьный объект тепловой сети, моделирующий участок между подающим и обратным трубопроводами.</w:t>
      </w:r>
    </w:p>
    <w:p w14:paraId="1CC6047B" w14:textId="0AB304E5" w:rsidR="00CF5E80" w:rsidRDefault="00F13801" w:rsidP="00CF5E80">
      <w:pPr>
        <w:pStyle w:val="afb"/>
        <w:spacing w:line="360" w:lineRule="auto"/>
        <w:ind w:firstLine="709"/>
        <w:jc w:val="both"/>
        <w:rPr>
          <w:rFonts w:cs="Times New Roman"/>
          <w:lang w:val="ru-RU"/>
        </w:rPr>
      </w:pPr>
      <w:r w:rsidRPr="00FC32BB">
        <w:rPr>
          <w:rFonts w:cs="Times New Roman"/>
          <w:lang w:val="ru-RU"/>
        </w:rPr>
        <w:t xml:space="preserve">Условное обозначение перемычки в зависимости от режима работы представлено на рисунке </w:t>
      </w:r>
      <w:r w:rsidR="00CF5E80">
        <w:rPr>
          <w:rFonts w:cs="Times New Roman"/>
          <w:lang w:val="ru-RU"/>
        </w:rPr>
        <w:t>3.</w:t>
      </w:r>
      <w:r w:rsidRPr="00FC32BB">
        <w:rPr>
          <w:rFonts w:cs="Times New Roman"/>
          <w:lang w:val="ru-RU"/>
        </w:rPr>
        <w:t>11.</w:t>
      </w:r>
      <w:r w:rsidR="00CF5E80">
        <w:rPr>
          <w:rFonts w:cs="Times New Roman"/>
          <w:lang w:val="ru-RU"/>
        </w:rPr>
        <w:br w:type="page"/>
      </w:r>
    </w:p>
    <w:p w14:paraId="10CF875B" w14:textId="77777777" w:rsidR="005A114D" w:rsidRPr="00FC32BB" w:rsidRDefault="005A114D" w:rsidP="00CF5E80">
      <w:pPr>
        <w:pStyle w:val="afb"/>
        <w:spacing w:line="360" w:lineRule="auto"/>
        <w:ind w:firstLine="709"/>
        <w:jc w:val="both"/>
        <w:rPr>
          <w:rFonts w:cs="Times New Roman"/>
          <w:lang w:val="ru-RU"/>
        </w:rPr>
      </w:pPr>
    </w:p>
    <w:p w14:paraId="73A6AE95" w14:textId="77777777" w:rsidR="005A114D" w:rsidRPr="00FC32BB" w:rsidRDefault="00F13801" w:rsidP="00CF5E80">
      <w:pPr>
        <w:pStyle w:val="afb"/>
        <w:jc w:val="center"/>
        <w:rPr>
          <w:rFonts w:cs="Times New Roman"/>
          <w:sz w:val="20"/>
        </w:rPr>
      </w:pPr>
      <w:r w:rsidRPr="00FC32BB">
        <w:rPr>
          <w:rFonts w:cs="Times New Roman"/>
          <w:noProof/>
          <w:sz w:val="20"/>
          <w:lang w:val="ru-RU" w:eastAsia="ru-RU"/>
        </w:rPr>
        <w:drawing>
          <wp:inline distT="0" distB="0" distL="0" distR="0" wp14:anchorId="3E65A77C" wp14:editId="5CD71637">
            <wp:extent cx="1256252"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31" cstate="print"/>
                    <a:stretch>
                      <a:fillRect/>
                    </a:stretch>
                  </pic:blipFill>
                  <pic:spPr>
                    <a:xfrm>
                      <a:off x="0" y="0"/>
                      <a:ext cx="1256252" cy="913638"/>
                    </a:xfrm>
                    <a:prstGeom prst="rect">
                      <a:avLst/>
                    </a:prstGeom>
                  </pic:spPr>
                </pic:pic>
              </a:graphicData>
            </a:graphic>
          </wp:inline>
        </w:drawing>
      </w:r>
    </w:p>
    <w:p w14:paraId="5C848A68" w14:textId="368668B6" w:rsidR="005A114D" w:rsidRDefault="00910FC5" w:rsidP="00CF5E80">
      <w:pPr>
        <w:pStyle w:val="afffffffffffffffa"/>
      </w:pPr>
      <w:bookmarkStart w:id="87" w:name="_Toc462774986"/>
      <w:bookmarkStart w:id="88" w:name="_Toc462775598"/>
      <w:bookmarkStart w:id="89" w:name="_Toc467755055"/>
      <w:bookmarkStart w:id="90" w:name="_Toc133493069"/>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11</w:t>
      </w:r>
      <w:r w:rsidRPr="00910FC5">
        <w:fldChar w:fldCharType="end"/>
      </w:r>
      <w:r w:rsidRPr="00910FC5">
        <w:t xml:space="preserve"> - </w:t>
      </w:r>
      <w:r w:rsidR="00F13801" w:rsidRPr="008B3256">
        <w:t xml:space="preserve">Условное </w:t>
      </w:r>
      <w:r w:rsidR="00F13801" w:rsidRPr="00CF5E80">
        <w:t>представление</w:t>
      </w:r>
      <w:r w:rsidR="00F13801" w:rsidRPr="008B3256">
        <w:t xml:space="preserve"> перемычки</w:t>
      </w:r>
      <w:bookmarkEnd w:id="87"/>
      <w:bookmarkEnd w:id="88"/>
      <w:bookmarkEnd w:id="89"/>
      <w:bookmarkEnd w:id="90"/>
    </w:p>
    <w:p w14:paraId="600B09D2" w14:textId="77777777" w:rsidR="00CF5E80" w:rsidRPr="008B3256" w:rsidRDefault="00CF5E80" w:rsidP="00CF5E80">
      <w:pPr>
        <w:pStyle w:val="afffffffffffffffa"/>
      </w:pPr>
    </w:p>
    <w:p w14:paraId="20B75481" w14:textId="77777777" w:rsidR="005A114D" w:rsidRPr="00FC32BB" w:rsidRDefault="005A114D">
      <w:pPr>
        <w:pStyle w:val="afb"/>
        <w:spacing w:before="1"/>
        <w:rPr>
          <w:rFonts w:cs="Times New Roman"/>
          <w:b/>
          <w:sz w:val="3"/>
          <w:lang w:val="ru-RU"/>
        </w:rPr>
      </w:pPr>
    </w:p>
    <w:p w14:paraId="3431A777" w14:textId="77777777" w:rsidR="005A114D" w:rsidRPr="00FC32BB" w:rsidRDefault="005A114D">
      <w:pPr>
        <w:pStyle w:val="afb"/>
        <w:spacing w:line="60" w:lineRule="exact"/>
        <w:ind w:left="163"/>
        <w:rPr>
          <w:rFonts w:cs="Times New Roman"/>
          <w:sz w:val="6"/>
          <w:lang w:val="ru-RU"/>
        </w:rPr>
      </w:pPr>
    </w:p>
    <w:p w14:paraId="6FF24875" w14:textId="5ADE801B" w:rsidR="005A114D" w:rsidRDefault="00F13801" w:rsidP="00CF5E80">
      <w:pPr>
        <w:pStyle w:val="afb"/>
        <w:spacing w:line="360" w:lineRule="auto"/>
        <w:ind w:right="170"/>
        <w:jc w:val="both"/>
        <w:rPr>
          <w:rFonts w:cs="Times New Roman"/>
          <w:lang w:val="ru-RU"/>
        </w:rPr>
      </w:pPr>
      <w:r w:rsidRPr="00FC32BB">
        <w:rPr>
          <w:rFonts w:cs="Times New Roman"/>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05833899" w14:textId="28088943" w:rsidR="00CF5E80" w:rsidRDefault="00CF5E80">
      <w:pPr>
        <w:pStyle w:val="afb"/>
        <w:spacing w:line="360" w:lineRule="auto"/>
        <w:ind w:left="222" w:right="170" w:firstLine="566"/>
        <w:jc w:val="both"/>
        <w:rPr>
          <w:rFonts w:cs="Times New Roman"/>
          <w:lang w:val="ru-RU"/>
        </w:rPr>
      </w:pPr>
    </w:p>
    <w:p w14:paraId="3CD2B49A" w14:textId="50863DD4" w:rsidR="005A114D" w:rsidRPr="00FC32BB" w:rsidRDefault="00CF5E80">
      <w:pPr>
        <w:pStyle w:val="afb"/>
        <w:rPr>
          <w:rFonts w:cs="Times New Roman"/>
          <w:sz w:val="20"/>
          <w:lang w:val="ru-RU"/>
        </w:rPr>
      </w:pPr>
      <w:r w:rsidRPr="00FC32BB">
        <w:rPr>
          <w:rFonts w:cs="Times New Roman"/>
          <w:noProof/>
          <w:lang w:val="ru-RU" w:eastAsia="ru-RU"/>
        </w:rPr>
        <w:drawing>
          <wp:anchor distT="0" distB="0" distL="0" distR="0" simplePos="0" relativeHeight="251634176" behindDoc="0" locked="0" layoutInCell="1" allowOverlap="1" wp14:anchorId="427C1179" wp14:editId="72D85C1F">
            <wp:simplePos x="0" y="0"/>
            <wp:positionH relativeFrom="page">
              <wp:posOffset>2819400</wp:posOffset>
            </wp:positionH>
            <wp:positionV relativeFrom="paragraph">
              <wp:posOffset>314325</wp:posOffset>
            </wp:positionV>
            <wp:extent cx="2324100" cy="914400"/>
            <wp:effectExtent l="0" t="0" r="0" b="0"/>
            <wp:wrapTopAndBottom/>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32" cstate="print"/>
                    <a:stretch>
                      <a:fillRect/>
                    </a:stretch>
                  </pic:blipFill>
                  <pic:spPr>
                    <a:xfrm>
                      <a:off x="0" y="0"/>
                      <a:ext cx="2324100" cy="914400"/>
                    </a:xfrm>
                    <a:prstGeom prst="rect">
                      <a:avLst/>
                    </a:prstGeom>
                  </pic:spPr>
                </pic:pic>
              </a:graphicData>
            </a:graphic>
            <wp14:sizeRelH relativeFrom="margin">
              <wp14:pctWidth>0</wp14:pctWidth>
            </wp14:sizeRelH>
            <wp14:sizeRelV relativeFrom="margin">
              <wp14:pctHeight>0</wp14:pctHeight>
            </wp14:sizeRelV>
          </wp:anchor>
        </w:drawing>
      </w:r>
    </w:p>
    <w:p w14:paraId="7A675AC6" w14:textId="77777777" w:rsidR="005A114D" w:rsidRPr="00FC32BB" w:rsidRDefault="005A114D" w:rsidP="00CF5E80">
      <w:pPr>
        <w:pStyle w:val="afb"/>
        <w:ind w:firstLine="720"/>
        <w:rPr>
          <w:rFonts w:cs="Times New Roman"/>
          <w:sz w:val="13"/>
          <w:lang w:val="ru-RU"/>
        </w:rPr>
      </w:pPr>
    </w:p>
    <w:p w14:paraId="6A124E2C" w14:textId="55F78354" w:rsidR="005A114D" w:rsidRDefault="00910FC5" w:rsidP="00CF5E80">
      <w:pPr>
        <w:pStyle w:val="afffffffffffffffa"/>
      </w:pPr>
      <w:bookmarkStart w:id="91" w:name="_Toc462774987"/>
      <w:bookmarkStart w:id="92" w:name="_Toc462775599"/>
      <w:bookmarkStart w:id="93" w:name="_Toc467755056"/>
      <w:bookmarkStart w:id="94" w:name="_Toc133493070"/>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12</w:t>
      </w:r>
      <w:r w:rsidRPr="00910FC5">
        <w:fldChar w:fldCharType="end"/>
      </w:r>
      <w:r w:rsidRPr="00910FC5">
        <w:t xml:space="preserve"> </w:t>
      </w:r>
      <w:r w:rsidR="00E16BFA">
        <w:t>–</w:t>
      </w:r>
      <w:r w:rsidRPr="00910FC5">
        <w:t xml:space="preserve"> </w:t>
      </w:r>
      <w:r w:rsidR="00F13801" w:rsidRPr="008B3256">
        <w:t>Перемычка</w:t>
      </w:r>
      <w:bookmarkEnd w:id="91"/>
      <w:bookmarkEnd w:id="92"/>
      <w:bookmarkEnd w:id="93"/>
      <w:bookmarkEnd w:id="94"/>
    </w:p>
    <w:p w14:paraId="3296E1B1" w14:textId="77777777" w:rsidR="00E16BFA" w:rsidRPr="008B3256" w:rsidRDefault="00E16BFA" w:rsidP="00CF5E80">
      <w:pPr>
        <w:pStyle w:val="afffffffffffffffa"/>
      </w:pPr>
    </w:p>
    <w:p w14:paraId="5B4DCBB8"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528D3499" w14:textId="77777777" w:rsidR="005A114D" w:rsidRPr="00FC32BB" w:rsidRDefault="005A114D">
      <w:pPr>
        <w:pStyle w:val="afb"/>
        <w:rPr>
          <w:rFonts w:cs="Times New Roman"/>
          <w:sz w:val="20"/>
          <w:lang w:val="ru-RU"/>
        </w:rPr>
      </w:pPr>
    </w:p>
    <w:p w14:paraId="0E27BADC" w14:textId="77777777" w:rsidR="005A114D" w:rsidRPr="00FC32BB" w:rsidRDefault="00F13801">
      <w:pPr>
        <w:pStyle w:val="afb"/>
        <w:rPr>
          <w:rFonts w:cs="Times New Roman"/>
          <w:sz w:val="13"/>
          <w:lang w:val="ru-RU"/>
        </w:rPr>
      </w:pPr>
      <w:r w:rsidRPr="00FC32BB">
        <w:rPr>
          <w:rFonts w:cs="Times New Roman"/>
          <w:noProof/>
          <w:lang w:val="ru-RU" w:eastAsia="ru-RU"/>
        </w:rPr>
        <w:drawing>
          <wp:anchor distT="0" distB="0" distL="0" distR="0" simplePos="0" relativeHeight="251635200" behindDoc="0" locked="0" layoutInCell="1" allowOverlap="1" wp14:anchorId="0B17BB1A" wp14:editId="28718CF1">
            <wp:simplePos x="0" y="0"/>
            <wp:positionH relativeFrom="page">
              <wp:posOffset>1385569</wp:posOffset>
            </wp:positionH>
            <wp:positionV relativeFrom="paragraph">
              <wp:posOffset>120204</wp:posOffset>
            </wp:positionV>
            <wp:extent cx="5332250" cy="1425321"/>
            <wp:effectExtent l="0" t="0" r="0" b="0"/>
            <wp:wrapTopAndBottom/>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33" cstate="print"/>
                    <a:stretch>
                      <a:fillRect/>
                    </a:stretch>
                  </pic:blipFill>
                  <pic:spPr>
                    <a:xfrm>
                      <a:off x="0" y="0"/>
                      <a:ext cx="5332250" cy="1425321"/>
                    </a:xfrm>
                    <a:prstGeom prst="rect">
                      <a:avLst/>
                    </a:prstGeom>
                  </pic:spPr>
                </pic:pic>
              </a:graphicData>
            </a:graphic>
          </wp:anchor>
        </w:drawing>
      </w:r>
    </w:p>
    <w:p w14:paraId="25384544" w14:textId="3172990F" w:rsidR="005A114D" w:rsidRDefault="00910FC5" w:rsidP="00E16BFA">
      <w:pPr>
        <w:pStyle w:val="afffffffffffffffa"/>
      </w:pPr>
      <w:bookmarkStart w:id="95" w:name="_Toc462774988"/>
      <w:bookmarkStart w:id="96" w:name="_Toc462775600"/>
      <w:bookmarkStart w:id="97" w:name="_Toc467755057"/>
      <w:bookmarkStart w:id="98" w:name="_Toc133493071"/>
      <w:r w:rsidRPr="00910FC5">
        <w:rPr>
          <w:bCs/>
        </w:rPr>
        <w:t xml:space="preserve">Рисунок </w:t>
      </w:r>
      <w:r w:rsidRPr="00910FC5">
        <w:rPr>
          <w:bCs/>
          <w:iCs/>
        </w:rPr>
        <w:fldChar w:fldCharType="begin"/>
      </w:r>
      <w:r w:rsidRPr="00910FC5">
        <w:rPr>
          <w:bCs/>
          <w:iCs/>
        </w:rPr>
        <w:instrText xml:space="preserve"> STYLEREF 1 \s </w:instrText>
      </w:r>
      <w:r w:rsidRPr="00910FC5">
        <w:rPr>
          <w:bCs/>
          <w:iCs/>
        </w:rPr>
        <w:fldChar w:fldCharType="separate"/>
      </w:r>
      <w:r w:rsidR="000F7A1D">
        <w:rPr>
          <w:bCs/>
          <w:iCs/>
          <w:noProof/>
        </w:rPr>
        <w:t>3</w:t>
      </w:r>
      <w:r w:rsidRPr="00910FC5">
        <w:rPr>
          <w:bCs/>
        </w:rPr>
        <w:fldChar w:fldCharType="end"/>
      </w:r>
      <w:r w:rsidRPr="00910FC5">
        <w:rPr>
          <w:bCs/>
          <w:iCs/>
        </w:rPr>
        <w:t>.</w:t>
      </w:r>
      <w:r w:rsidRPr="00910FC5">
        <w:rPr>
          <w:bCs/>
          <w:iCs/>
        </w:rPr>
        <w:fldChar w:fldCharType="begin"/>
      </w:r>
      <w:r w:rsidRPr="00910FC5">
        <w:rPr>
          <w:bCs/>
          <w:iCs/>
        </w:rPr>
        <w:instrText xml:space="preserve"> SEQ Рисунок \* ARABIC \s 1 </w:instrText>
      </w:r>
      <w:r w:rsidRPr="00910FC5">
        <w:rPr>
          <w:bCs/>
          <w:iCs/>
        </w:rPr>
        <w:fldChar w:fldCharType="separate"/>
      </w:r>
      <w:r w:rsidR="000F7A1D">
        <w:rPr>
          <w:bCs/>
          <w:iCs/>
          <w:noProof/>
        </w:rPr>
        <w:t>13</w:t>
      </w:r>
      <w:r w:rsidRPr="00910FC5">
        <w:rPr>
          <w:bCs/>
        </w:rPr>
        <w:fldChar w:fldCharType="end"/>
      </w:r>
      <w:r w:rsidRPr="00910FC5">
        <w:rPr>
          <w:bCs/>
        </w:rPr>
        <w:t xml:space="preserve"> - </w:t>
      </w:r>
      <w:r w:rsidR="00F13801" w:rsidRPr="008B3256">
        <w:t>Соединение между подающим трубопроводом одного участка и обратным трубопроводом другого участка</w:t>
      </w:r>
      <w:bookmarkEnd w:id="95"/>
      <w:bookmarkEnd w:id="96"/>
      <w:bookmarkEnd w:id="97"/>
      <w:bookmarkEnd w:id="98"/>
    </w:p>
    <w:p w14:paraId="0EFA0938" w14:textId="77777777" w:rsidR="00E16BFA" w:rsidRPr="008B3256" w:rsidRDefault="00E16BFA" w:rsidP="00E16BFA">
      <w:pPr>
        <w:pStyle w:val="afffffffffffffffa"/>
      </w:pPr>
    </w:p>
    <w:p w14:paraId="7AC61625" w14:textId="77777777" w:rsidR="005A114D" w:rsidRPr="00FC32BB" w:rsidRDefault="00F13801" w:rsidP="00E16BFA">
      <w:pPr>
        <w:spacing w:before="2" w:line="360" w:lineRule="auto"/>
        <w:jc w:val="both"/>
        <w:rPr>
          <w:rFonts w:ascii="Times New Roman" w:hAnsi="Times New Roman" w:cs="Times New Roman"/>
          <w:b/>
          <w:sz w:val="24"/>
          <w:lang w:val="ru-RU"/>
        </w:rPr>
      </w:pPr>
      <w:r w:rsidRPr="00FC32BB">
        <w:rPr>
          <w:rFonts w:ascii="Times New Roman" w:hAnsi="Times New Roman" w:cs="Times New Roman"/>
          <w:b/>
          <w:sz w:val="24"/>
          <w:lang w:val="ru-RU"/>
        </w:rPr>
        <w:t>Насосная станция</w:t>
      </w:r>
    </w:p>
    <w:p w14:paraId="1C4C7E7B" w14:textId="77777777" w:rsidR="005A114D" w:rsidRPr="00FC32BB" w:rsidRDefault="00F13801" w:rsidP="00E16BFA">
      <w:pPr>
        <w:pStyle w:val="afb"/>
        <w:spacing w:before="137" w:line="360" w:lineRule="auto"/>
        <w:ind w:firstLine="566"/>
        <w:jc w:val="both"/>
        <w:rPr>
          <w:rFonts w:cs="Times New Roman"/>
          <w:lang w:val="ru-RU"/>
        </w:rPr>
      </w:pPr>
      <w:r w:rsidRPr="00FC32BB">
        <w:rPr>
          <w:rFonts w:cs="Times New Roman"/>
          <w:i/>
          <w:lang w:val="ru-RU"/>
        </w:rPr>
        <w:t xml:space="preserve">Насосная станция </w:t>
      </w:r>
      <w:r w:rsidRPr="00FC32BB">
        <w:rPr>
          <w:rFonts w:cs="Times New Roman"/>
          <w:lang w:val="ru-RU"/>
        </w:rPr>
        <w:t>– символьный объект тепловой сети, характеризующийся заданным напором или напорно-расходной характеристикой установленного насоса.</w:t>
      </w:r>
    </w:p>
    <w:p w14:paraId="3D9D0408" w14:textId="77777777" w:rsidR="006C1D3E" w:rsidRDefault="00F13801" w:rsidP="00E16BFA">
      <w:pPr>
        <w:pStyle w:val="afb"/>
        <w:spacing w:before="2" w:line="360" w:lineRule="auto"/>
        <w:ind w:firstLine="566"/>
        <w:jc w:val="both"/>
        <w:rPr>
          <w:rFonts w:cs="Times New Roman"/>
          <w:lang w:val="ru-RU"/>
        </w:rPr>
      </w:pPr>
      <w:r w:rsidRPr="00FC32BB">
        <w:rPr>
          <w:rFonts w:cs="Times New Roman"/>
          <w:lang w:val="ru-RU"/>
        </w:rPr>
        <w:lastRenderedPageBreak/>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655FA582" w14:textId="77777777" w:rsidR="00E16BFA" w:rsidRPr="00FC32BB" w:rsidRDefault="00E16BFA" w:rsidP="00E16BFA">
      <w:pPr>
        <w:pStyle w:val="afb"/>
        <w:spacing w:before="2" w:line="360" w:lineRule="auto"/>
        <w:ind w:firstLine="566"/>
        <w:jc w:val="both"/>
        <w:rPr>
          <w:rFonts w:cs="Times New Roman"/>
          <w:lang w:val="ru-RU"/>
        </w:rPr>
      </w:pPr>
    </w:p>
    <w:p w14:paraId="4BB08E75" w14:textId="77777777" w:rsidR="006C1D3E" w:rsidRPr="00FC32BB" w:rsidRDefault="008B3256" w:rsidP="008B3256">
      <w:pPr>
        <w:jc w:val="center"/>
        <w:rPr>
          <w:rFonts w:ascii="Times New Roman" w:hAnsi="Times New Roman" w:cs="Times New Roman"/>
          <w:lang w:val="ru-RU"/>
        </w:rPr>
      </w:pPr>
      <w:r>
        <w:rPr>
          <w:rFonts w:ascii="Times New Roman" w:hAnsi="Times New Roman" w:cs="Times New Roman"/>
          <w:noProof/>
          <w:lang w:val="ru-RU" w:eastAsia="ru-RU"/>
        </w:rPr>
        <w:drawing>
          <wp:inline distT="0" distB="0" distL="0" distR="0" wp14:anchorId="2738D1BE" wp14:editId="3C96B167">
            <wp:extent cx="2379394" cy="957026"/>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85043" cy="959298"/>
                    </a:xfrm>
                    <a:prstGeom prst="rect">
                      <a:avLst/>
                    </a:prstGeom>
                    <a:noFill/>
                    <a:ln>
                      <a:noFill/>
                    </a:ln>
                  </pic:spPr>
                </pic:pic>
              </a:graphicData>
            </a:graphic>
          </wp:inline>
        </w:drawing>
      </w:r>
    </w:p>
    <w:p w14:paraId="4F55F964" w14:textId="77777777" w:rsidR="005A114D" w:rsidRPr="00FC32BB" w:rsidRDefault="005A114D" w:rsidP="006C1D3E">
      <w:pPr>
        <w:tabs>
          <w:tab w:val="left" w:pos="4290"/>
        </w:tabs>
        <w:rPr>
          <w:rFonts w:ascii="Times New Roman" w:hAnsi="Times New Roman" w:cs="Times New Roman"/>
          <w:sz w:val="3"/>
          <w:lang w:val="ru-RU"/>
        </w:rPr>
      </w:pPr>
    </w:p>
    <w:p w14:paraId="304D57D5" w14:textId="426A2DF9" w:rsidR="005A114D" w:rsidRDefault="00910FC5" w:rsidP="00E16BFA">
      <w:pPr>
        <w:pStyle w:val="afffffffffffffffa"/>
      </w:pPr>
      <w:bookmarkStart w:id="99" w:name="_Toc462774989"/>
      <w:bookmarkStart w:id="100" w:name="_Toc462775601"/>
      <w:bookmarkStart w:id="101" w:name="_Toc467755058"/>
      <w:bookmarkStart w:id="102" w:name="_Toc133493072"/>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14</w:t>
      </w:r>
      <w:r w:rsidRPr="00910FC5">
        <w:fldChar w:fldCharType="end"/>
      </w:r>
      <w:r w:rsidRPr="00910FC5">
        <w:t xml:space="preserve"> - </w:t>
      </w:r>
      <w:r w:rsidR="00F13801" w:rsidRPr="008B3256">
        <w:t>Насосная станция</w:t>
      </w:r>
      <w:bookmarkEnd w:id="99"/>
      <w:bookmarkEnd w:id="100"/>
      <w:bookmarkEnd w:id="101"/>
      <w:bookmarkEnd w:id="102"/>
    </w:p>
    <w:p w14:paraId="215D5C8C" w14:textId="77777777" w:rsidR="00E16BFA" w:rsidRPr="008B3256" w:rsidRDefault="00E16BFA" w:rsidP="00E16BFA">
      <w:pPr>
        <w:pStyle w:val="afffffffffffffffa"/>
      </w:pPr>
    </w:p>
    <w:p w14:paraId="222F4C70"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0B943829" w14:textId="77777777" w:rsidR="005A114D" w:rsidRDefault="00F13801" w:rsidP="00E16BFA">
      <w:pPr>
        <w:pStyle w:val="afb"/>
        <w:spacing w:line="360" w:lineRule="auto"/>
        <w:ind w:firstLine="709"/>
        <w:jc w:val="both"/>
        <w:rPr>
          <w:rFonts w:cs="Times New Roman"/>
          <w:lang w:val="ru-RU"/>
        </w:rPr>
      </w:pPr>
      <w:r w:rsidRPr="00FC32BB">
        <w:rPr>
          <w:rFonts w:cs="Times New Roman"/>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6D7B2874" w14:textId="77777777" w:rsidR="00E16BFA" w:rsidRPr="00FC32BB" w:rsidRDefault="00E16BFA" w:rsidP="00E16BFA">
      <w:pPr>
        <w:pStyle w:val="afb"/>
        <w:spacing w:line="360" w:lineRule="auto"/>
        <w:ind w:firstLine="709"/>
        <w:jc w:val="both"/>
        <w:rPr>
          <w:rFonts w:cs="Times New Roman"/>
          <w:lang w:val="ru-RU"/>
        </w:rPr>
      </w:pPr>
    </w:p>
    <w:p w14:paraId="503B3DB5" w14:textId="77777777" w:rsidR="005A114D" w:rsidRPr="00FC32BB" w:rsidRDefault="00F13801" w:rsidP="00E16BFA">
      <w:pPr>
        <w:pStyle w:val="afb"/>
        <w:jc w:val="center"/>
        <w:rPr>
          <w:rFonts w:cs="Times New Roman"/>
          <w:sz w:val="20"/>
        </w:rPr>
      </w:pPr>
      <w:r w:rsidRPr="00FC32BB">
        <w:rPr>
          <w:rFonts w:cs="Times New Roman"/>
          <w:noProof/>
          <w:sz w:val="20"/>
          <w:lang w:val="ru-RU" w:eastAsia="ru-RU"/>
        </w:rPr>
        <w:drawing>
          <wp:inline distT="0" distB="0" distL="0" distR="0" wp14:anchorId="471240CB" wp14:editId="224C9818">
            <wp:extent cx="2695015" cy="2409825"/>
            <wp:effectExtent l="0" t="0" r="0" b="0"/>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35" cstate="print"/>
                    <a:stretch>
                      <a:fillRect/>
                    </a:stretch>
                  </pic:blipFill>
                  <pic:spPr>
                    <a:xfrm>
                      <a:off x="0" y="0"/>
                      <a:ext cx="2695015" cy="2409825"/>
                    </a:xfrm>
                    <a:prstGeom prst="rect">
                      <a:avLst/>
                    </a:prstGeom>
                  </pic:spPr>
                </pic:pic>
              </a:graphicData>
            </a:graphic>
          </wp:inline>
        </w:drawing>
      </w:r>
    </w:p>
    <w:p w14:paraId="0BBB272B" w14:textId="3FCB47C9" w:rsidR="005A114D" w:rsidRDefault="00910FC5" w:rsidP="00E16BFA">
      <w:pPr>
        <w:pStyle w:val="afffffffffffffffa"/>
      </w:pPr>
      <w:bookmarkStart w:id="103" w:name="_Toc462774990"/>
      <w:bookmarkStart w:id="104" w:name="_Toc462775602"/>
      <w:bookmarkStart w:id="105" w:name="_Toc467755059"/>
      <w:bookmarkStart w:id="106" w:name="_Toc133493073"/>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15</w:t>
      </w:r>
      <w:r w:rsidRPr="00910FC5">
        <w:fldChar w:fldCharType="end"/>
      </w:r>
      <w:r w:rsidRPr="00910FC5">
        <w:t xml:space="preserve"> - </w:t>
      </w:r>
      <w:r w:rsidR="00F13801" w:rsidRPr="008B3256">
        <w:t>Пьезометрические графики</w:t>
      </w:r>
      <w:bookmarkEnd w:id="103"/>
      <w:bookmarkEnd w:id="104"/>
      <w:bookmarkEnd w:id="105"/>
      <w:bookmarkEnd w:id="106"/>
    </w:p>
    <w:p w14:paraId="28CBE480" w14:textId="77777777" w:rsidR="00E16BFA" w:rsidRPr="008B3256" w:rsidRDefault="00E16BFA" w:rsidP="00E16BFA">
      <w:pPr>
        <w:pStyle w:val="afffffffffffffffa"/>
      </w:pPr>
    </w:p>
    <w:p w14:paraId="25DA4B01" w14:textId="2966CD6A"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 xml:space="preserve">На рисунке </w:t>
      </w:r>
      <w:r w:rsidR="00E16BFA">
        <w:rPr>
          <w:rFonts w:cs="Times New Roman"/>
          <w:lang w:val="ru-RU"/>
        </w:rPr>
        <w:t>3.</w:t>
      </w:r>
      <w:r w:rsidRPr="00FC32BB">
        <w:rPr>
          <w:rFonts w:cs="Times New Roman"/>
          <w:lang w:val="ru-RU"/>
        </w:rPr>
        <w:t>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w:t>
      </w:r>
      <w:r w:rsidRPr="00FC32BB">
        <w:rPr>
          <w:rFonts w:cs="Times New Roman"/>
          <w:spacing w:val="-26"/>
          <w:lang w:val="ru-RU"/>
        </w:rPr>
        <w:t xml:space="preserve"> </w:t>
      </w:r>
      <w:r w:rsidRPr="00FC32BB">
        <w:rPr>
          <w:rFonts w:cs="Times New Roman"/>
          <w:lang w:val="ru-RU"/>
        </w:rPr>
        <w:t>графиках.</w:t>
      </w:r>
    </w:p>
    <w:p w14:paraId="427C298C"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lastRenderedPageBreak/>
        <w:t>Когда задается только значение напора на насосе, оно остается неизменным не зависимо от проходящего через насос расхода.</w:t>
      </w:r>
    </w:p>
    <w:p w14:paraId="3052C4F0"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 xml:space="preserve">Если моделировать работу насоса с учетом его </w:t>
      </w:r>
      <w:r w:rsidRPr="00FC32BB">
        <w:rPr>
          <w:rFonts w:cs="Times New Roman"/>
        </w:rPr>
        <w:t>QH</w:t>
      </w:r>
      <w:r w:rsidRPr="00FC32BB">
        <w:rPr>
          <w:rFonts w:cs="Times New Roman"/>
          <w:lang w:val="ru-RU"/>
        </w:rPr>
        <w:t xml:space="preserve"> характеристики, то следует задать расходы и напоры на границах рабочей зоны насоса.</w:t>
      </w:r>
    </w:p>
    <w:p w14:paraId="725A064C" w14:textId="77777777" w:rsidR="005A114D" w:rsidRPr="00FC32BB" w:rsidRDefault="005A114D" w:rsidP="00E16BFA">
      <w:pPr>
        <w:spacing w:line="360" w:lineRule="auto"/>
        <w:ind w:firstLine="709"/>
        <w:jc w:val="both"/>
        <w:rPr>
          <w:rFonts w:ascii="Times New Roman" w:hAnsi="Times New Roman" w:cs="Times New Roman"/>
          <w:lang w:val="ru-RU"/>
        </w:rPr>
        <w:sectPr w:rsidR="005A114D" w:rsidRPr="00FC32BB" w:rsidSect="00CF5E80">
          <w:pgSz w:w="11910" w:h="16840"/>
          <w:pgMar w:top="1134" w:right="851" w:bottom="1134" w:left="1701" w:header="284" w:footer="284" w:gutter="0"/>
          <w:cols w:space="720"/>
          <w:docGrid w:linePitch="299"/>
        </w:sectPr>
      </w:pPr>
    </w:p>
    <w:p w14:paraId="02B08D05" w14:textId="77777777" w:rsidR="005A114D" w:rsidRPr="00FC32BB" w:rsidRDefault="005A114D">
      <w:pPr>
        <w:pStyle w:val="afb"/>
        <w:spacing w:before="1"/>
        <w:rPr>
          <w:rFonts w:cs="Times New Roman"/>
          <w:sz w:val="3"/>
          <w:lang w:val="ru-RU"/>
        </w:rPr>
      </w:pPr>
    </w:p>
    <w:p w14:paraId="4A1EB296" w14:textId="77777777" w:rsidR="005A114D" w:rsidRPr="00FC32BB" w:rsidRDefault="00027419" w:rsidP="00E16BFA">
      <w:pPr>
        <w:pStyle w:val="afb"/>
        <w:rPr>
          <w:rFonts w:cs="Times New Roman"/>
          <w:sz w:val="20"/>
        </w:rPr>
      </w:pPr>
      <w:r w:rsidRPr="00FC32BB">
        <w:rPr>
          <w:rFonts w:cs="Times New Roman"/>
          <w:noProof/>
          <w:sz w:val="20"/>
          <w:lang w:val="ru-RU" w:eastAsia="ru-RU"/>
        </w:rPr>
        <mc:AlternateContent>
          <mc:Choice Requires="wpg">
            <w:drawing>
              <wp:inline distT="0" distB="0" distL="0" distR="0" wp14:anchorId="6F739D38" wp14:editId="416358A4">
                <wp:extent cx="5362575" cy="1647825"/>
                <wp:effectExtent l="0" t="0" r="9525" b="0"/>
                <wp:docPr id="9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2575" cy="1647825"/>
                          <a:chOff x="0" y="0"/>
                          <a:chExt cx="9475" cy="3286"/>
                        </a:xfrm>
                      </wpg:grpSpPr>
                      <wps:wsp>
                        <wps:cNvPr id="91" name="Line 40"/>
                        <wps:cNvCnPr>
                          <a:cxnSpLocks noChangeShapeType="1"/>
                        </wps:cNvCnPr>
                        <wps:spPr bwMode="auto">
                          <a:xfrm>
                            <a:off x="30" y="30"/>
                            <a:ext cx="9414" cy="0"/>
                          </a:xfrm>
                          <a:prstGeom prst="line">
                            <a:avLst/>
                          </a:prstGeom>
                          <a:noFill/>
                          <a:ln w="38100">
                            <a:solidFill>
                              <a:srgbClr val="612322"/>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92"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965" y="60"/>
                            <a:ext cx="3540" cy="32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3F9448" id="Group 38" o:spid="_x0000_s1026" style="width:422.25pt;height:129.75pt;mso-position-horizontal-relative:char;mso-position-vertical-relative:line" coordsize="9475,3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">
                <v:line id="Line 40" o:spid="_x0000_s1027" style="position:absolute;visibility:visible;mso-wrap-style:square" from="30,30" to="94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2LJMUAAADbAAAADwAAAGRycy9kb3ducmV2LnhtbESP3WrCQBSE74W+w3IKvRHdWKRodJVS&#10;CLRQEP9Q7w7Z0ySYPRt21xjf3hUKXg4z8w0zX3amFi05X1lWMBomIIhzqysuFOy22WACwgdkjbVl&#10;UnAjD8vFS2+OqbZXXlO7CYWIEPYpKihDaFIpfV6SQT+0DXH0/qwzGKJ0hdQOrxFuavmeJB/SYMVx&#10;ocSGvkrKz5uLUWAO4/3lMKHQz07t/py548/vyir19tp9zkAE6sIz/N/+1gqmI3h8iT9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2LJMUAAADbAAAADwAAAAAAAAAA&#10;AAAAAAChAgAAZHJzL2Rvd25yZXYueG1sUEsFBgAAAAAEAAQA+QAAAJMDAAAAAA==&#10;" strokecolor="#612322" strokeweight="3pt"/>
                <v:shape id="Picture 39" o:spid="_x0000_s1028" type="#_x0000_t75" style="position:absolute;left:2965;top:60;width:3540;height:3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uQzAAAAA2wAAAA8AAABkcnMvZG93bnJldi54bWxEj8GqwjAURPcP/IdwBXevqS5Eq1GKUHCn&#10;VT/g0lzbYnNTmhjr3xvhwVsOM3OG2e5H04lAg2stK5gnKQjiyuqWawW3a/G7AuE8ssbOMil4k4P9&#10;bvKzxUzbF5cULr4WEcIuQwWN930mpasaMugS2xNH724Hgz7KoZZ6wFeEm04u0nQpDbYcFxrs6dBQ&#10;9bg8jYKVTstgy2VeF224FudHmB/zk1Kz6ZhvQHga/X/4r33UCtYL+H6JP0D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q+5DMAAAADbAAAADwAAAAAAAAAAAAAAAACfAgAA&#10;ZHJzL2Rvd25yZXYueG1sUEsFBgAAAAAEAAQA9wAAAIwDAAAAAA==&#10;">
                  <v:imagedata r:id="rId37" o:title=""/>
                </v:shape>
                <w10:anchorlock/>
              </v:group>
            </w:pict>
          </mc:Fallback>
        </mc:AlternateContent>
      </w:r>
    </w:p>
    <w:p w14:paraId="16B6000F" w14:textId="3EEF4C0C" w:rsidR="005A114D" w:rsidRDefault="00910FC5" w:rsidP="00E16BFA">
      <w:pPr>
        <w:pStyle w:val="afffffffffffffffa"/>
      </w:pPr>
      <w:bookmarkStart w:id="107" w:name="_Toc462774991"/>
      <w:bookmarkStart w:id="108" w:name="_Toc462775603"/>
      <w:bookmarkStart w:id="109" w:name="_Toc467755060"/>
      <w:bookmarkStart w:id="110" w:name="_Toc133493074"/>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16</w:t>
      </w:r>
      <w:r w:rsidRPr="00910FC5">
        <w:fldChar w:fldCharType="end"/>
      </w:r>
      <w:r w:rsidRPr="00910FC5">
        <w:t xml:space="preserve"> - </w:t>
      </w:r>
      <w:r w:rsidR="00F13801" w:rsidRPr="008B3256">
        <w:t>Напорно-расходная характеристика насоса</w:t>
      </w:r>
      <w:bookmarkEnd w:id="107"/>
      <w:bookmarkEnd w:id="108"/>
      <w:bookmarkEnd w:id="109"/>
      <w:bookmarkEnd w:id="110"/>
    </w:p>
    <w:p w14:paraId="1B6A00A7" w14:textId="77777777" w:rsidR="00E16BFA" w:rsidRPr="008B3256" w:rsidRDefault="00E16BFA" w:rsidP="00E16BFA">
      <w:pPr>
        <w:pStyle w:val="afffffffffffffffa"/>
      </w:pPr>
    </w:p>
    <w:p w14:paraId="5F2D0894"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14:paraId="5DAEFA65" w14:textId="39C61EE4"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Для описания нескольких параллельно работающих насосов достаточно задать их количество</w:t>
      </w:r>
      <w:r w:rsidR="003E6252">
        <w:rPr>
          <w:rFonts w:cs="Times New Roman"/>
          <w:lang w:val="ru-RU"/>
        </w:rPr>
        <w:t>,</w:t>
      </w:r>
      <w:r w:rsidRPr="00FC32BB">
        <w:rPr>
          <w:rFonts w:cs="Times New Roman"/>
          <w:lang w:val="ru-RU"/>
        </w:rPr>
        <w:t xml:space="preserve"> и результирующая характеристика будет определена при расчете автоматически.</w:t>
      </w:r>
    </w:p>
    <w:p w14:paraId="1CC8CC5C" w14:textId="77777777" w:rsidR="005A114D" w:rsidRPr="00FC32BB" w:rsidRDefault="00F13801" w:rsidP="00E16BFA">
      <w:pPr>
        <w:pStyle w:val="afb"/>
        <w:spacing w:line="360" w:lineRule="auto"/>
        <w:ind w:firstLine="709"/>
        <w:jc w:val="both"/>
        <w:rPr>
          <w:rFonts w:cs="Times New Roman"/>
          <w:lang w:val="ru-RU"/>
        </w:rPr>
      </w:pPr>
      <w:r w:rsidRPr="00FC32BB">
        <w:rPr>
          <w:rFonts w:cs="Times New Roman"/>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w:t>
      </w:r>
      <w:r w:rsidRPr="00FC32BB">
        <w:rPr>
          <w:rFonts w:cs="Times New Roman"/>
          <w:spacing w:val="-20"/>
          <w:lang w:val="ru-RU"/>
        </w:rPr>
        <w:t xml:space="preserve"> </w:t>
      </w:r>
      <w:r w:rsidRPr="00FC32BB">
        <w:rPr>
          <w:rFonts w:cs="Times New Roman"/>
          <w:lang w:val="ru-RU"/>
        </w:rPr>
        <w:t>участка.</w:t>
      </w:r>
    </w:p>
    <w:p w14:paraId="71771ED3" w14:textId="77777777" w:rsidR="005A114D" w:rsidRPr="00B94FF6" w:rsidRDefault="00F13801" w:rsidP="00E16BFA">
      <w:pPr>
        <w:pStyle w:val="afb"/>
        <w:spacing w:line="360" w:lineRule="auto"/>
        <w:ind w:firstLine="709"/>
        <w:jc w:val="both"/>
        <w:rPr>
          <w:rFonts w:cs="Times New Roman"/>
          <w:b/>
          <w:lang w:val="ru-RU"/>
        </w:rPr>
      </w:pPr>
      <w:bookmarkStart w:id="111" w:name="_Toc462774992"/>
      <w:bookmarkStart w:id="112" w:name="_Toc462775604"/>
      <w:bookmarkStart w:id="113" w:name="_Toc467755061"/>
      <w:r w:rsidRPr="00B94FF6">
        <w:rPr>
          <w:rFonts w:cs="Times New Roman"/>
          <w:b/>
          <w:lang w:val="ru-RU"/>
        </w:rPr>
        <w:t>Дросселирующие устройства</w:t>
      </w:r>
      <w:bookmarkEnd w:id="111"/>
      <w:bookmarkEnd w:id="112"/>
      <w:bookmarkEnd w:id="113"/>
    </w:p>
    <w:p w14:paraId="01E66E61" w14:textId="77777777" w:rsidR="005A114D" w:rsidRDefault="00F13801" w:rsidP="00E16BFA">
      <w:pPr>
        <w:pStyle w:val="afb"/>
        <w:spacing w:line="360" w:lineRule="auto"/>
        <w:ind w:firstLine="709"/>
        <w:jc w:val="both"/>
        <w:rPr>
          <w:rFonts w:cs="Times New Roman"/>
          <w:lang w:val="ru-RU"/>
        </w:rPr>
      </w:pPr>
      <w:r w:rsidRPr="00FC32BB">
        <w:rPr>
          <w:rFonts w:cs="Times New Roman"/>
          <w:i/>
          <w:lang w:val="ru-RU"/>
        </w:rPr>
        <w:t xml:space="preserve">Дросселирующие устройства </w:t>
      </w:r>
      <w:r w:rsidRPr="00FC32BB">
        <w:rPr>
          <w:rFonts w:cs="Times New Roman"/>
          <w:lang w:val="ru-RU"/>
        </w:rPr>
        <w:t>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2BFD6798" w14:textId="77777777" w:rsidR="00E16BFA" w:rsidRPr="00FC32BB" w:rsidRDefault="00E16BFA" w:rsidP="00E16BFA">
      <w:pPr>
        <w:pStyle w:val="afb"/>
        <w:spacing w:line="360" w:lineRule="auto"/>
        <w:ind w:firstLine="709"/>
        <w:jc w:val="both"/>
        <w:rPr>
          <w:rFonts w:cs="Times New Roman"/>
          <w:lang w:val="ru-RU"/>
        </w:rPr>
      </w:pPr>
    </w:p>
    <w:p w14:paraId="00253E1B" w14:textId="77777777" w:rsidR="005A114D" w:rsidRPr="00FC32BB" w:rsidRDefault="00F13801" w:rsidP="003E6252">
      <w:pPr>
        <w:pStyle w:val="afb"/>
        <w:jc w:val="center"/>
        <w:rPr>
          <w:rFonts w:cs="Times New Roman"/>
          <w:sz w:val="20"/>
        </w:rPr>
      </w:pPr>
      <w:r w:rsidRPr="00FC32BB">
        <w:rPr>
          <w:rFonts w:cs="Times New Roman"/>
          <w:noProof/>
          <w:sz w:val="20"/>
          <w:lang w:val="ru-RU" w:eastAsia="ru-RU"/>
        </w:rPr>
        <w:drawing>
          <wp:inline distT="0" distB="0" distL="0" distR="0" wp14:anchorId="1B4C699E" wp14:editId="5D7C844D">
            <wp:extent cx="4244204" cy="1807083"/>
            <wp:effectExtent l="0" t="0" r="0" b="0"/>
            <wp:docPr id="29"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png"/>
                    <pic:cNvPicPr/>
                  </pic:nvPicPr>
                  <pic:blipFill>
                    <a:blip r:embed="rId38" cstate="print"/>
                    <a:stretch>
                      <a:fillRect/>
                    </a:stretch>
                  </pic:blipFill>
                  <pic:spPr>
                    <a:xfrm>
                      <a:off x="0" y="0"/>
                      <a:ext cx="4244204" cy="1807083"/>
                    </a:xfrm>
                    <a:prstGeom prst="rect">
                      <a:avLst/>
                    </a:prstGeom>
                  </pic:spPr>
                </pic:pic>
              </a:graphicData>
            </a:graphic>
          </wp:inline>
        </w:drawing>
      </w:r>
    </w:p>
    <w:p w14:paraId="2FCC5480" w14:textId="6394C822" w:rsidR="005A114D" w:rsidRPr="008B3256" w:rsidRDefault="00910FC5" w:rsidP="003E6252">
      <w:pPr>
        <w:pStyle w:val="afffffffffffffffa"/>
      </w:pPr>
      <w:bookmarkStart w:id="114" w:name="_Toc462774993"/>
      <w:bookmarkStart w:id="115" w:name="_Toc462775605"/>
      <w:bookmarkStart w:id="116" w:name="_Toc467755062"/>
      <w:bookmarkStart w:id="117" w:name="_Toc133493075"/>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17</w:t>
      </w:r>
      <w:r w:rsidRPr="00910FC5">
        <w:fldChar w:fldCharType="end"/>
      </w:r>
      <w:r w:rsidRPr="00910FC5">
        <w:t xml:space="preserve"> - </w:t>
      </w:r>
      <w:r w:rsidR="00F13801" w:rsidRPr="008B3256">
        <w:t>Дросселирующие устройства</w:t>
      </w:r>
      <w:bookmarkEnd w:id="114"/>
      <w:bookmarkEnd w:id="115"/>
      <w:bookmarkEnd w:id="116"/>
      <w:bookmarkEnd w:id="117"/>
    </w:p>
    <w:p w14:paraId="4CD26FEF" w14:textId="77777777" w:rsidR="005A114D" w:rsidRPr="00FC32BB" w:rsidRDefault="005A114D">
      <w:pPr>
        <w:jc w:val="center"/>
        <w:rPr>
          <w:rFonts w:ascii="Times New Roman" w:hAnsi="Times New Roman" w:cs="Times New Roman"/>
          <w:lang w:val="ru-RU"/>
        </w:rPr>
        <w:sectPr w:rsidR="005A114D" w:rsidRPr="00FC32BB" w:rsidSect="00E16BFA">
          <w:pgSz w:w="11910" w:h="16840"/>
          <w:pgMar w:top="1134" w:right="851" w:bottom="1134" w:left="1701" w:header="284" w:footer="284" w:gutter="0"/>
          <w:cols w:space="720"/>
          <w:docGrid w:linePitch="299"/>
        </w:sectPr>
      </w:pPr>
    </w:p>
    <w:p w14:paraId="401D11AB" w14:textId="77777777" w:rsidR="005A114D" w:rsidRPr="00FC32BB" w:rsidRDefault="005A114D">
      <w:pPr>
        <w:pStyle w:val="afb"/>
        <w:spacing w:before="1"/>
        <w:rPr>
          <w:rFonts w:cs="Times New Roman"/>
          <w:b/>
          <w:sz w:val="3"/>
          <w:lang w:val="ru-RU"/>
        </w:rPr>
      </w:pPr>
    </w:p>
    <w:p w14:paraId="363BB1E7" w14:textId="77777777" w:rsidR="005A114D" w:rsidRPr="00FC32BB" w:rsidRDefault="005A114D">
      <w:pPr>
        <w:pStyle w:val="afb"/>
        <w:spacing w:line="60" w:lineRule="exact"/>
        <w:ind w:left="103"/>
        <w:rPr>
          <w:rFonts w:cs="Times New Roman"/>
          <w:sz w:val="6"/>
          <w:lang w:val="ru-RU"/>
        </w:rPr>
      </w:pPr>
    </w:p>
    <w:p w14:paraId="2B24AA29" w14:textId="77777777" w:rsidR="005A114D" w:rsidRPr="00FC32BB" w:rsidRDefault="00F13801" w:rsidP="003E6252">
      <w:pPr>
        <w:spacing w:line="360" w:lineRule="auto"/>
        <w:ind w:firstLine="709"/>
        <w:jc w:val="both"/>
        <w:rPr>
          <w:rFonts w:ascii="Times New Roman" w:hAnsi="Times New Roman" w:cs="Times New Roman"/>
          <w:b/>
          <w:sz w:val="24"/>
          <w:lang w:val="ru-RU"/>
        </w:rPr>
      </w:pPr>
      <w:r w:rsidRPr="00FC32BB">
        <w:rPr>
          <w:rFonts w:ascii="Times New Roman" w:hAnsi="Times New Roman" w:cs="Times New Roman"/>
          <w:b/>
          <w:sz w:val="24"/>
          <w:lang w:val="ru-RU"/>
        </w:rPr>
        <w:t>Дроссельная шайба</w:t>
      </w:r>
    </w:p>
    <w:p w14:paraId="38A0A60F" w14:textId="77777777" w:rsidR="005A114D" w:rsidRDefault="00F13801" w:rsidP="003E6252">
      <w:pPr>
        <w:pStyle w:val="afb"/>
        <w:spacing w:line="360" w:lineRule="auto"/>
        <w:ind w:firstLine="709"/>
        <w:jc w:val="both"/>
        <w:rPr>
          <w:rFonts w:cs="Times New Roman"/>
          <w:lang w:val="ru-RU"/>
        </w:rPr>
      </w:pPr>
      <w:r w:rsidRPr="00FC32BB">
        <w:rPr>
          <w:rFonts w:cs="Times New Roman"/>
          <w:i/>
          <w:lang w:val="ru-RU"/>
        </w:rPr>
        <w:t xml:space="preserve">Дроссельная шайба </w:t>
      </w:r>
      <w:r w:rsidRPr="00FC32BB">
        <w:rPr>
          <w:rFonts w:cs="Times New Roman"/>
          <w:lang w:val="ru-RU"/>
        </w:rPr>
        <w:t>-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это нерегулируемое сопротивление,  то величина гасимого шайбой напора зависит от квадрата, проходящего через шайбу</w:t>
      </w:r>
      <w:r w:rsidRPr="00FC32BB">
        <w:rPr>
          <w:rFonts w:cs="Times New Roman"/>
          <w:spacing w:val="-7"/>
          <w:lang w:val="ru-RU"/>
        </w:rPr>
        <w:t xml:space="preserve"> </w:t>
      </w:r>
      <w:r w:rsidRPr="00FC32BB">
        <w:rPr>
          <w:rFonts w:cs="Times New Roman"/>
          <w:lang w:val="ru-RU"/>
        </w:rPr>
        <w:t>расхода.</w:t>
      </w:r>
    </w:p>
    <w:p w14:paraId="40115021" w14:textId="77777777" w:rsidR="003E6252" w:rsidRPr="00FC32BB" w:rsidRDefault="003E6252" w:rsidP="003E6252">
      <w:pPr>
        <w:pStyle w:val="afb"/>
        <w:spacing w:line="360" w:lineRule="auto"/>
        <w:ind w:firstLine="709"/>
        <w:jc w:val="both"/>
        <w:rPr>
          <w:rFonts w:cs="Times New Roman"/>
          <w:lang w:val="ru-RU"/>
        </w:rPr>
      </w:pPr>
    </w:p>
    <w:p w14:paraId="060F6C03" w14:textId="77777777" w:rsidR="005A114D" w:rsidRPr="00FC32BB" w:rsidRDefault="00F13801" w:rsidP="003E6252">
      <w:pPr>
        <w:pStyle w:val="afb"/>
        <w:jc w:val="center"/>
        <w:rPr>
          <w:rFonts w:cs="Times New Roman"/>
          <w:sz w:val="20"/>
        </w:rPr>
      </w:pPr>
      <w:r w:rsidRPr="00FC32BB">
        <w:rPr>
          <w:rFonts w:cs="Times New Roman"/>
          <w:noProof/>
          <w:sz w:val="20"/>
          <w:lang w:val="ru-RU" w:eastAsia="ru-RU"/>
        </w:rPr>
        <w:drawing>
          <wp:inline distT="0" distB="0" distL="0" distR="0" wp14:anchorId="0CEC56C4" wp14:editId="61C95A0B">
            <wp:extent cx="2430012" cy="1084421"/>
            <wp:effectExtent l="0" t="0" r="0" b="0"/>
            <wp:docPr id="3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9.png"/>
                    <pic:cNvPicPr/>
                  </pic:nvPicPr>
                  <pic:blipFill>
                    <a:blip r:embed="rId39" cstate="print"/>
                    <a:stretch>
                      <a:fillRect/>
                    </a:stretch>
                  </pic:blipFill>
                  <pic:spPr>
                    <a:xfrm>
                      <a:off x="0" y="0"/>
                      <a:ext cx="2430012" cy="1084421"/>
                    </a:xfrm>
                    <a:prstGeom prst="rect">
                      <a:avLst/>
                    </a:prstGeom>
                  </pic:spPr>
                </pic:pic>
              </a:graphicData>
            </a:graphic>
          </wp:inline>
        </w:drawing>
      </w:r>
    </w:p>
    <w:p w14:paraId="18AF6B69" w14:textId="0774E73D" w:rsidR="005A114D" w:rsidRDefault="00910FC5" w:rsidP="003E6252">
      <w:pPr>
        <w:pStyle w:val="afffffffffffffffa"/>
      </w:pPr>
      <w:bookmarkStart w:id="118" w:name="_Toc462774994"/>
      <w:bookmarkStart w:id="119" w:name="_Toc462775606"/>
      <w:bookmarkStart w:id="120" w:name="_Toc467755063"/>
      <w:bookmarkStart w:id="121" w:name="_Toc133493076"/>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18</w:t>
      </w:r>
      <w:r w:rsidRPr="00910FC5">
        <w:fldChar w:fldCharType="end"/>
      </w:r>
      <w:r w:rsidRPr="00910FC5">
        <w:t xml:space="preserve"> - </w:t>
      </w:r>
      <w:r w:rsidR="00F13801" w:rsidRPr="008B3256">
        <w:t>Условное представление шайбы</w:t>
      </w:r>
      <w:bookmarkEnd w:id="118"/>
      <w:bookmarkEnd w:id="119"/>
      <w:bookmarkEnd w:id="120"/>
      <w:bookmarkEnd w:id="121"/>
    </w:p>
    <w:p w14:paraId="403E4D23" w14:textId="77777777" w:rsidR="003E6252" w:rsidRPr="008B3256" w:rsidRDefault="003E6252" w:rsidP="003E6252">
      <w:pPr>
        <w:pStyle w:val="afffffffffffffffa"/>
      </w:pPr>
    </w:p>
    <w:p w14:paraId="1CB85717" w14:textId="5954881A" w:rsidR="005A114D" w:rsidRPr="00FC32BB" w:rsidRDefault="00F13801">
      <w:pPr>
        <w:pStyle w:val="afb"/>
        <w:spacing w:before="139" w:line="360" w:lineRule="auto"/>
        <w:ind w:left="162" w:right="169" w:firstLine="566"/>
        <w:jc w:val="both"/>
        <w:rPr>
          <w:rFonts w:cs="Times New Roman"/>
          <w:lang w:val="ru-RU"/>
        </w:rPr>
      </w:pPr>
      <w:r w:rsidRPr="00FC32BB">
        <w:rPr>
          <w:rFonts w:cs="Times New Roman"/>
          <w:lang w:val="ru-RU"/>
        </w:rPr>
        <w:t>На рисунке видно, как меняются потери на шайбе, установленной на подающем трубопроводе, при увеличении расхода через нее в два раза.</w:t>
      </w:r>
    </w:p>
    <w:p w14:paraId="66F1CCD1" w14:textId="1AF63227" w:rsidR="005A114D" w:rsidRPr="00FC32BB" w:rsidRDefault="003E6252">
      <w:pPr>
        <w:pStyle w:val="afb"/>
        <w:rPr>
          <w:rFonts w:cs="Times New Roman"/>
          <w:lang w:val="ru-RU"/>
        </w:rPr>
      </w:pPr>
      <w:r w:rsidRPr="00FC32BB">
        <w:rPr>
          <w:rFonts w:cs="Times New Roman"/>
          <w:noProof/>
          <w:lang w:val="ru-RU" w:eastAsia="ru-RU"/>
        </w:rPr>
        <w:drawing>
          <wp:anchor distT="0" distB="0" distL="0" distR="0" simplePos="0" relativeHeight="251639296" behindDoc="1" locked="0" layoutInCell="1" allowOverlap="1" wp14:anchorId="049044B9" wp14:editId="333188AC">
            <wp:simplePos x="0" y="0"/>
            <wp:positionH relativeFrom="page">
              <wp:posOffset>2541270</wp:posOffset>
            </wp:positionH>
            <wp:positionV relativeFrom="paragraph">
              <wp:posOffset>135890</wp:posOffset>
            </wp:positionV>
            <wp:extent cx="3056889" cy="2028189"/>
            <wp:effectExtent l="0" t="0" r="0" b="0"/>
            <wp:wrapNone/>
            <wp:docPr id="3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0.png"/>
                    <pic:cNvPicPr/>
                  </pic:nvPicPr>
                  <pic:blipFill>
                    <a:blip r:embed="rId40" cstate="print"/>
                    <a:stretch>
                      <a:fillRect/>
                    </a:stretch>
                  </pic:blipFill>
                  <pic:spPr>
                    <a:xfrm>
                      <a:off x="0" y="0"/>
                      <a:ext cx="3056889" cy="2028189"/>
                    </a:xfrm>
                    <a:prstGeom prst="rect">
                      <a:avLst/>
                    </a:prstGeom>
                  </pic:spPr>
                </pic:pic>
              </a:graphicData>
            </a:graphic>
          </wp:anchor>
        </w:drawing>
      </w:r>
    </w:p>
    <w:p w14:paraId="654B685B" w14:textId="77777777" w:rsidR="005A114D" w:rsidRPr="00FC32BB" w:rsidRDefault="005A114D">
      <w:pPr>
        <w:pStyle w:val="afb"/>
        <w:rPr>
          <w:rFonts w:cs="Times New Roman"/>
          <w:lang w:val="ru-RU"/>
        </w:rPr>
      </w:pPr>
    </w:p>
    <w:p w14:paraId="18EF639F" w14:textId="77777777" w:rsidR="005A114D" w:rsidRPr="00FC32BB" w:rsidRDefault="005A114D">
      <w:pPr>
        <w:pStyle w:val="afb"/>
        <w:rPr>
          <w:rFonts w:cs="Times New Roman"/>
          <w:lang w:val="ru-RU"/>
        </w:rPr>
      </w:pPr>
    </w:p>
    <w:p w14:paraId="32CD8834" w14:textId="77777777" w:rsidR="005A114D" w:rsidRPr="00FC32BB" w:rsidRDefault="005A114D">
      <w:pPr>
        <w:pStyle w:val="afb"/>
        <w:rPr>
          <w:rFonts w:cs="Times New Roman"/>
          <w:lang w:val="ru-RU"/>
        </w:rPr>
      </w:pPr>
    </w:p>
    <w:p w14:paraId="11EF0AA3" w14:textId="77777777" w:rsidR="005A114D" w:rsidRPr="00FC32BB" w:rsidRDefault="005A114D">
      <w:pPr>
        <w:pStyle w:val="afb"/>
        <w:rPr>
          <w:rFonts w:cs="Times New Roman"/>
          <w:lang w:val="ru-RU"/>
        </w:rPr>
      </w:pPr>
    </w:p>
    <w:p w14:paraId="1A77B73B" w14:textId="77777777" w:rsidR="005A114D" w:rsidRPr="00FC32BB" w:rsidRDefault="005A114D">
      <w:pPr>
        <w:pStyle w:val="afb"/>
        <w:rPr>
          <w:rFonts w:cs="Times New Roman"/>
          <w:lang w:val="ru-RU"/>
        </w:rPr>
      </w:pPr>
    </w:p>
    <w:p w14:paraId="7DBD05C2" w14:textId="77777777" w:rsidR="005A114D" w:rsidRPr="00FC32BB" w:rsidRDefault="005A114D">
      <w:pPr>
        <w:pStyle w:val="afb"/>
        <w:rPr>
          <w:rFonts w:cs="Times New Roman"/>
          <w:lang w:val="ru-RU"/>
        </w:rPr>
      </w:pPr>
    </w:p>
    <w:p w14:paraId="5792CD93" w14:textId="77777777" w:rsidR="005A114D" w:rsidRPr="00FC32BB" w:rsidRDefault="005A114D">
      <w:pPr>
        <w:pStyle w:val="afb"/>
        <w:rPr>
          <w:rFonts w:cs="Times New Roman"/>
          <w:lang w:val="ru-RU"/>
        </w:rPr>
      </w:pPr>
    </w:p>
    <w:p w14:paraId="35E56209" w14:textId="77777777" w:rsidR="005A114D" w:rsidRPr="00FC32BB" w:rsidRDefault="005A114D">
      <w:pPr>
        <w:pStyle w:val="afb"/>
        <w:rPr>
          <w:rFonts w:cs="Times New Roman"/>
          <w:lang w:val="ru-RU"/>
        </w:rPr>
      </w:pPr>
    </w:p>
    <w:p w14:paraId="3BEEC0BF" w14:textId="77777777" w:rsidR="005A114D" w:rsidRDefault="005A114D">
      <w:pPr>
        <w:pStyle w:val="afb"/>
        <w:spacing w:before="9"/>
        <w:rPr>
          <w:rFonts w:cs="Times New Roman"/>
          <w:sz w:val="26"/>
          <w:lang w:val="ru-RU"/>
        </w:rPr>
      </w:pPr>
    </w:p>
    <w:p w14:paraId="0E550F12" w14:textId="77777777" w:rsidR="003E6252" w:rsidRDefault="003E6252">
      <w:pPr>
        <w:pStyle w:val="afb"/>
        <w:spacing w:before="9"/>
        <w:rPr>
          <w:rFonts w:cs="Times New Roman"/>
          <w:sz w:val="26"/>
          <w:lang w:val="ru-RU"/>
        </w:rPr>
      </w:pPr>
    </w:p>
    <w:p w14:paraId="702FDE2F" w14:textId="77777777" w:rsidR="003E6252" w:rsidRPr="00FC32BB" w:rsidRDefault="003E6252">
      <w:pPr>
        <w:pStyle w:val="afb"/>
        <w:spacing w:before="9"/>
        <w:rPr>
          <w:rFonts w:cs="Times New Roman"/>
          <w:sz w:val="26"/>
          <w:lang w:val="ru-RU"/>
        </w:rPr>
      </w:pPr>
    </w:p>
    <w:p w14:paraId="5165322F" w14:textId="633CACA2" w:rsidR="005A114D" w:rsidRDefault="00910FC5" w:rsidP="003E6252">
      <w:pPr>
        <w:pStyle w:val="afffffffffffffffa"/>
      </w:pPr>
      <w:bookmarkStart w:id="122" w:name="_Toc462774995"/>
      <w:bookmarkStart w:id="123" w:name="_Toc462775607"/>
      <w:bookmarkStart w:id="124" w:name="_Toc467755064"/>
      <w:bookmarkStart w:id="125" w:name="_Toc133493077"/>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19</w:t>
      </w:r>
      <w:r w:rsidRPr="00910FC5">
        <w:fldChar w:fldCharType="end"/>
      </w:r>
      <w:r w:rsidRPr="00910FC5">
        <w:t xml:space="preserve"> - </w:t>
      </w:r>
      <w:r w:rsidR="00F13801" w:rsidRPr="008B3256">
        <w:t xml:space="preserve">Характеристики </w:t>
      </w:r>
      <w:r w:rsidR="00F13801" w:rsidRPr="003E6252">
        <w:t>дроссельных</w:t>
      </w:r>
      <w:r w:rsidR="00F13801" w:rsidRPr="008B3256">
        <w:t xml:space="preserve"> шайб Регулятор давления</w:t>
      </w:r>
      <w:bookmarkEnd w:id="122"/>
      <w:bookmarkEnd w:id="123"/>
      <w:bookmarkEnd w:id="124"/>
      <w:bookmarkEnd w:id="125"/>
    </w:p>
    <w:p w14:paraId="312201E5" w14:textId="77777777" w:rsidR="003E6252" w:rsidRPr="008B3256" w:rsidRDefault="003E6252" w:rsidP="003E6252">
      <w:pPr>
        <w:pStyle w:val="afffffffffffffffa"/>
      </w:pPr>
    </w:p>
    <w:p w14:paraId="2EA536AD" w14:textId="41807E5B" w:rsidR="003E6252" w:rsidRDefault="00F13801" w:rsidP="003E6252">
      <w:pPr>
        <w:pStyle w:val="afb"/>
        <w:spacing w:line="360" w:lineRule="auto"/>
        <w:ind w:firstLine="566"/>
        <w:jc w:val="both"/>
        <w:rPr>
          <w:rFonts w:cs="Times New Roman"/>
          <w:lang w:val="ru-RU"/>
        </w:rPr>
      </w:pPr>
      <w:r w:rsidRPr="00FC32BB">
        <w:rPr>
          <w:rFonts w:cs="Times New Roman"/>
          <w:i/>
          <w:lang w:val="ru-RU"/>
        </w:rPr>
        <w:t xml:space="preserve">Регулятор давления </w:t>
      </w:r>
      <w:r w:rsidRPr="00FC32BB">
        <w:rPr>
          <w:rFonts w:cs="Times New Roman"/>
          <w:lang w:val="ru-RU"/>
        </w:rPr>
        <w:t>-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r w:rsidR="003E6252">
        <w:rPr>
          <w:rFonts w:cs="Times New Roman"/>
          <w:lang w:val="ru-RU"/>
        </w:rPr>
        <w:br w:type="page"/>
      </w:r>
    </w:p>
    <w:p w14:paraId="797C4E22" w14:textId="77777777" w:rsidR="005A114D" w:rsidRPr="00FC32BB" w:rsidRDefault="005A114D" w:rsidP="003E6252">
      <w:pPr>
        <w:pStyle w:val="afb"/>
        <w:spacing w:line="360" w:lineRule="auto"/>
        <w:ind w:firstLine="566"/>
        <w:jc w:val="both"/>
        <w:rPr>
          <w:rFonts w:cs="Times New Roman"/>
          <w:sz w:val="3"/>
          <w:lang w:val="ru-RU"/>
        </w:rPr>
      </w:pPr>
    </w:p>
    <w:p w14:paraId="132F485E" w14:textId="77777777" w:rsidR="005A114D" w:rsidRPr="00FC32BB" w:rsidRDefault="00027419">
      <w:pPr>
        <w:pStyle w:val="afb"/>
        <w:ind w:left="103"/>
        <w:rPr>
          <w:rFonts w:cs="Times New Roman"/>
          <w:sz w:val="20"/>
        </w:rPr>
      </w:pPr>
      <w:r w:rsidRPr="00FC32BB">
        <w:rPr>
          <w:rFonts w:cs="Times New Roman"/>
          <w:noProof/>
          <w:sz w:val="20"/>
          <w:lang w:val="ru-RU" w:eastAsia="ru-RU"/>
        </w:rPr>
        <mc:AlternateContent>
          <mc:Choice Requires="wpg">
            <w:drawing>
              <wp:inline distT="0" distB="0" distL="0" distR="0" wp14:anchorId="49D0E858" wp14:editId="6E6E57E0">
                <wp:extent cx="6016625" cy="2057400"/>
                <wp:effectExtent l="5080" t="0" r="7620" b="0"/>
                <wp:docPr id="85"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2057400"/>
                          <a:chOff x="0" y="0"/>
                          <a:chExt cx="9475" cy="3240"/>
                        </a:xfrm>
                      </wpg:grpSpPr>
                      <wps:wsp>
                        <wps:cNvPr id="86" name="Line 35"/>
                        <wps:cNvCnPr>
                          <a:cxnSpLocks noChangeShapeType="1"/>
                        </wps:cNvCnPr>
                        <wps:spPr bwMode="auto">
                          <a:xfrm>
                            <a:off x="30" y="30"/>
                            <a:ext cx="9414" cy="0"/>
                          </a:xfrm>
                          <a:prstGeom prst="line">
                            <a:avLst/>
                          </a:prstGeom>
                          <a:noFill/>
                          <a:ln w="38100">
                            <a:solidFill>
                              <a:srgbClr val="612322"/>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7"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2329" y="60"/>
                            <a:ext cx="4814" cy="31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E87387" id="Group 33" o:spid="_x0000_s1026" style="width:473.75pt;height:162pt;mso-position-horizontal-relative:char;mso-position-vertical-relative:line" coordsize="9475,3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">
                <v:line id="Line 35" o:spid="_x0000_s1027" style="position:absolute;visibility:visible;mso-wrap-style:square" from="30,30" to="94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2FjcUAAADbAAAADwAAAGRycy9kb3ducmV2LnhtbESPzWrDMBCE74G8g9hCLyWRU0owTmRT&#10;AoYUCqX5Ie1tsTa2ibUykuK4b18VCjkOM/MNsy5G04mBnG8tK1jMExDEldUt1woO+3KWgvABWWNn&#10;mRT8kIcin07WmGl7408adqEWEcI+QwVNCH0mpa8aMujntieO3tk6gyFKV0vt8BbhppPPSbKUBluO&#10;Cw32tGmouuyuRoE5vRyvp5TCU/k9HC+l+3p7/7BKPT6MrysQgcZwD/+3t1pBuoS/L/EHy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2FjcUAAADbAAAADwAAAAAAAAAA&#10;AAAAAAChAgAAZHJzL2Rvd25yZXYueG1sUEsFBgAAAAAEAAQA+QAAAJMDAAAAAA==&#10;" strokecolor="#612322" strokeweight="3pt"/>
                <v:shape id="Picture 34" o:spid="_x0000_s1028" type="#_x0000_t75" style="position:absolute;left:2329;top:60;width:4814;height:3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gRGLDAAAA2wAAAA8AAABkcnMvZG93bnJldi54bWxEj0GLwjAUhO/C/ofwFvYimroHLdUoy8KC&#10;Igpa0eujebZ1m5fSxFr/vREEj8PMfMPMFp2pREuNKy0rGA0jEMSZ1SXnCg7p3yAG4TyyxsoyKbiT&#10;g8X8ozfDRNsb76jd+1wECLsEFRTe14mULivIoBvamjh4Z9sY9EE2udQN3gLcVPI7isbSYMlhocCa&#10;fgvK/vdXo4Db3WYSL9NYryNzSUerU397PCn19dn9TEF46vw7/GovtYJ4As8v4Qf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uBEYsMAAADbAAAADwAAAAAAAAAAAAAAAACf&#10;AgAAZHJzL2Rvd25yZXYueG1sUEsFBgAAAAAEAAQA9wAAAI8DAAAAAA==&#10;">
                  <v:imagedata r:id="rId42" o:title=""/>
                </v:shape>
                <w10:anchorlock/>
              </v:group>
            </w:pict>
          </mc:Fallback>
        </mc:AlternateContent>
      </w:r>
    </w:p>
    <w:p w14:paraId="17F7F67F" w14:textId="23871659" w:rsidR="005A114D" w:rsidRPr="00FC32BB" w:rsidRDefault="00910FC5" w:rsidP="003E6252">
      <w:pPr>
        <w:pStyle w:val="afffffffffffffffa"/>
      </w:pPr>
      <w:bookmarkStart w:id="126" w:name="_Toc462774996"/>
      <w:bookmarkStart w:id="127" w:name="_Toc462775608"/>
      <w:bookmarkStart w:id="128" w:name="_Toc467755065"/>
      <w:bookmarkStart w:id="129" w:name="_Toc133493078"/>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20</w:t>
      </w:r>
      <w:r w:rsidRPr="00910FC5">
        <w:fldChar w:fldCharType="end"/>
      </w:r>
      <w:r w:rsidRPr="00910FC5">
        <w:t xml:space="preserve"> - </w:t>
      </w:r>
      <w:r w:rsidR="00F13801" w:rsidRPr="008B3256">
        <w:t>Регулятор давления</w:t>
      </w:r>
      <w:bookmarkEnd w:id="126"/>
      <w:bookmarkEnd w:id="127"/>
      <w:bookmarkEnd w:id="128"/>
      <w:bookmarkEnd w:id="129"/>
    </w:p>
    <w:p w14:paraId="1EB83065" w14:textId="47EC44D7" w:rsidR="005A114D" w:rsidRPr="00FC32BB" w:rsidRDefault="00F13801" w:rsidP="003E6252">
      <w:pPr>
        <w:pStyle w:val="afb"/>
        <w:spacing w:line="360" w:lineRule="auto"/>
        <w:ind w:firstLine="709"/>
        <w:jc w:val="both"/>
        <w:rPr>
          <w:rFonts w:cs="Times New Roman"/>
          <w:lang w:val="ru-RU"/>
        </w:rPr>
      </w:pPr>
      <w:r w:rsidRPr="00FC32BB">
        <w:rPr>
          <w:rFonts w:cs="Times New Roman"/>
          <w:lang w:val="ru-RU"/>
        </w:rPr>
        <w:t xml:space="preserve">На рисунке </w:t>
      </w:r>
      <w:r w:rsidR="003E6252">
        <w:rPr>
          <w:rFonts w:cs="Times New Roman"/>
          <w:lang w:val="ru-RU"/>
        </w:rPr>
        <w:t>3.</w:t>
      </w:r>
      <w:r w:rsidRPr="00FC32BB">
        <w:rPr>
          <w:rFonts w:cs="Times New Roman"/>
          <w:lang w:val="ru-RU"/>
        </w:rPr>
        <w:t>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1B254665" w14:textId="77777777" w:rsidR="005A114D" w:rsidRPr="00FC32BB" w:rsidRDefault="00F13801" w:rsidP="003E6252">
      <w:pPr>
        <w:pStyle w:val="afb"/>
        <w:spacing w:line="360" w:lineRule="auto"/>
        <w:ind w:firstLine="709"/>
        <w:jc w:val="both"/>
        <w:rPr>
          <w:rFonts w:cs="Times New Roman"/>
          <w:lang w:val="ru-RU"/>
        </w:rPr>
      </w:pPr>
      <w:r w:rsidRPr="00FC32BB">
        <w:rPr>
          <w:rFonts w:cs="Times New Roman"/>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26CEA14F" w14:textId="77777777" w:rsidR="005A114D" w:rsidRPr="00B94FF6" w:rsidRDefault="00F13801" w:rsidP="003E6252">
      <w:pPr>
        <w:spacing w:line="360" w:lineRule="auto"/>
        <w:ind w:firstLine="709"/>
        <w:jc w:val="both"/>
        <w:rPr>
          <w:rFonts w:ascii="Times New Roman" w:hAnsi="Times New Roman" w:cs="Times New Roman"/>
          <w:b/>
          <w:sz w:val="24"/>
          <w:lang w:val="ru-RU"/>
        </w:rPr>
      </w:pPr>
      <w:bookmarkStart w:id="130" w:name="_Toc462774997"/>
      <w:bookmarkStart w:id="131" w:name="_Toc462775609"/>
      <w:bookmarkStart w:id="132" w:name="_Toc467755066"/>
      <w:r w:rsidRPr="00B94FF6">
        <w:rPr>
          <w:rFonts w:ascii="Times New Roman" w:hAnsi="Times New Roman" w:cs="Times New Roman"/>
          <w:b/>
          <w:sz w:val="24"/>
          <w:lang w:val="ru-RU"/>
        </w:rPr>
        <w:t>Регулятор располагаемого напора</w:t>
      </w:r>
      <w:bookmarkEnd w:id="130"/>
      <w:bookmarkEnd w:id="131"/>
      <w:bookmarkEnd w:id="132"/>
    </w:p>
    <w:p w14:paraId="600F230C" w14:textId="77777777" w:rsidR="005A114D" w:rsidRPr="00FC32BB" w:rsidRDefault="00F13801" w:rsidP="003E6252">
      <w:pPr>
        <w:spacing w:line="360" w:lineRule="auto"/>
        <w:ind w:firstLine="709"/>
        <w:jc w:val="both"/>
        <w:rPr>
          <w:rFonts w:ascii="Times New Roman" w:hAnsi="Times New Roman" w:cs="Times New Roman"/>
          <w:sz w:val="24"/>
          <w:lang w:val="ru-RU"/>
        </w:rPr>
      </w:pPr>
      <w:r w:rsidRPr="00FC32BB">
        <w:rPr>
          <w:rFonts w:ascii="Times New Roman" w:hAnsi="Times New Roman" w:cs="Times New Roman"/>
          <w:i/>
          <w:sz w:val="24"/>
          <w:lang w:val="ru-RU"/>
        </w:rPr>
        <w:t xml:space="preserve">Регулятор располагаемого напора </w:t>
      </w:r>
      <w:r w:rsidRPr="00FC32BB">
        <w:rPr>
          <w:rFonts w:ascii="Times New Roman" w:hAnsi="Times New Roman" w:cs="Times New Roman"/>
          <w:sz w:val="24"/>
          <w:lang w:val="ru-RU"/>
        </w:rPr>
        <w:t>- это символьный объект тепловой сети, поддерживающий заданный располагаемый напор после себя.</w:t>
      </w:r>
    </w:p>
    <w:p w14:paraId="3FC0788C" w14:textId="77777777" w:rsidR="005A114D" w:rsidRDefault="00F13801" w:rsidP="003E6252">
      <w:pPr>
        <w:pStyle w:val="afb"/>
        <w:spacing w:line="360" w:lineRule="auto"/>
        <w:ind w:firstLine="709"/>
        <w:jc w:val="both"/>
        <w:rPr>
          <w:rFonts w:cs="Times New Roman"/>
          <w:lang w:val="ru-RU"/>
        </w:rPr>
      </w:pPr>
      <w:r w:rsidRPr="00FC32BB">
        <w:rPr>
          <w:rFonts w:cs="Times New Roman"/>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4E19C558" w14:textId="77777777" w:rsidR="003E6252" w:rsidRPr="00FC32BB" w:rsidRDefault="003E6252" w:rsidP="003E6252">
      <w:pPr>
        <w:pStyle w:val="afb"/>
        <w:spacing w:line="360" w:lineRule="auto"/>
        <w:ind w:firstLine="709"/>
        <w:jc w:val="both"/>
        <w:rPr>
          <w:rFonts w:cs="Times New Roman"/>
          <w:lang w:val="ru-RU"/>
        </w:rPr>
      </w:pPr>
    </w:p>
    <w:p w14:paraId="55DD6FFF" w14:textId="77777777" w:rsidR="005A114D" w:rsidRPr="00FC32BB" w:rsidRDefault="00F13801" w:rsidP="003E6252">
      <w:pPr>
        <w:pStyle w:val="afb"/>
        <w:jc w:val="center"/>
        <w:rPr>
          <w:rFonts w:cs="Times New Roman"/>
          <w:sz w:val="20"/>
        </w:rPr>
      </w:pPr>
      <w:r w:rsidRPr="00FC32BB">
        <w:rPr>
          <w:rFonts w:cs="Times New Roman"/>
          <w:noProof/>
          <w:sz w:val="20"/>
          <w:lang w:val="ru-RU" w:eastAsia="ru-RU"/>
        </w:rPr>
        <w:drawing>
          <wp:inline distT="0" distB="0" distL="0" distR="0" wp14:anchorId="1A2E1966" wp14:editId="75911C9E">
            <wp:extent cx="4783391" cy="913257"/>
            <wp:effectExtent l="0" t="0" r="0" b="0"/>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jpeg"/>
                    <pic:cNvPicPr/>
                  </pic:nvPicPr>
                  <pic:blipFill>
                    <a:blip r:embed="rId43" cstate="print"/>
                    <a:stretch>
                      <a:fillRect/>
                    </a:stretch>
                  </pic:blipFill>
                  <pic:spPr>
                    <a:xfrm>
                      <a:off x="0" y="0"/>
                      <a:ext cx="4783391" cy="913257"/>
                    </a:xfrm>
                    <a:prstGeom prst="rect">
                      <a:avLst/>
                    </a:prstGeom>
                  </pic:spPr>
                </pic:pic>
              </a:graphicData>
            </a:graphic>
          </wp:inline>
        </w:drawing>
      </w:r>
    </w:p>
    <w:p w14:paraId="2B1E5B03" w14:textId="488A3CFE" w:rsidR="00B94FF6" w:rsidRDefault="00910FC5" w:rsidP="003E6252">
      <w:pPr>
        <w:pStyle w:val="afffffffffffffffa"/>
      </w:pPr>
      <w:bookmarkStart w:id="133" w:name="_Toc133493079"/>
      <w:bookmarkStart w:id="134" w:name="_Toc462774998"/>
      <w:bookmarkStart w:id="135" w:name="_Toc462775610"/>
      <w:bookmarkStart w:id="136" w:name="_Toc467755067"/>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21</w:t>
      </w:r>
      <w:r w:rsidRPr="00910FC5">
        <w:fldChar w:fldCharType="end"/>
      </w:r>
      <w:r w:rsidRPr="00910FC5">
        <w:t xml:space="preserve"> - </w:t>
      </w:r>
      <w:r w:rsidR="00F13801" w:rsidRPr="008B3256">
        <w:t>Условное пр</w:t>
      </w:r>
      <w:r w:rsidR="008B3256">
        <w:t>едставление регуляторов напора</w:t>
      </w:r>
      <w:bookmarkEnd w:id="133"/>
    </w:p>
    <w:p w14:paraId="5A02534B" w14:textId="77777777" w:rsidR="003E6252" w:rsidRDefault="003E6252" w:rsidP="003E6252">
      <w:pPr>
        <w:pStyle w:val="afffffffffffffffa"/>
        <w:spacing w:before="0" w:after="0" w:line="360" w:lineRule="auto"/>
        <w:ind w:firstLine="709"/>
        <w:jc w:val="both"/>
      </w:pPr>
    </w:p>
    <w:p w14:paraId="46963F9B" w14:textId="77777777" w:rsidR="005A114D" w:rsidRPr="008B3256" w:rsidRDefault="00B94FF6" w:rsidP="003E6252">
      <w:pPr>
        <w:pStyle w:val="afb"/>
        <w:spacing w:line="360" w:lineRule="auto"/>
        <w:ind w:firstLine="709"/>
        <w:jc w:val="both"/>
        <w:rPr>
          <w:rFonts w:cs="Times New Roman"/>
          <w:b/>
          <w:lang w:val="ru-RU"/>
        </w:rPr>
      </w:pPr>
      <w:r>
        <w:rPr>
          <w:rFonts w:cs="Times New Roman"/>
          <w:b/>
          <w:lang w:val="ru-RU"/>
        </w:rPr>
        <w:t>Р</w:t>
      </w:r>
      <w:r w:rsidR="00F13801" w:rsidRPr="008B3256">
        <w:rPr>
          <w:rFonts w:cs="Times New Roman"/>
          <w:b/>
          <w:lang w:val="ru-RU"/>
        </w:rPr>
        <w:t>егулятор расхода</w:t>
      </w:r>
      <w:bookmarkEnd w:id="134"/>
      <w:bookmarkEnd w:id="135"/>
      <w:bookmarkEnd w:id="136"/>
    </w:p>
    <w:p w14:paraId="0D12FC05" w14:textId="77777777" w:rsidR="005A114D" w:rsidRPr="00FC32BB" w:rsidRDefault="00F13801" w:rsidP="003E6252">
      <w:pPr>
        <w:pStyle w:val="afb"/>
        <w:spacing w:line="360" w:lineRule="auto"/>
        <w:ind w:firstLine="709"/>
        <w:jc w:val="both"/>
        <w:rPr>
          <w:rFonts w:cs="Times New Roman"/>
          <w:lang w:val="ru-RU"/>
        </w:rPr>
      </w:pPr>
      <w:r w:rsidRPr="00FC32BB">
        <w:rPr>
          <w:rFonts w:cs="Times New Roman"/>
          <w:i/>
          <w:lang w:val="ru-RU"/>
        </w:rPr>
        <w:t xml:space="preserve">Регулятор расхода </w:t>
      </w:r>
      <w:r w:rsidRPr="00FC32BB">
        <w:rPr>
          <w:rFonts w:cs="Times New Roman"/>
          <w:lang w:val="ru-RU"/>
        </w:rPr>
        <w:t>– это символьный объект тепловой сети, поддерживающий заданным пользователем расход теплоносителя.</w:t>
      </w:r>
    </w:p>
    <w:p w14:paraId="2C5B1612" w14:textId="77777777" w:rsidR="005A114D" w:rsidRPr="00FC32BB" w:rsidRDefault="00F13801" w:rsidP="003E6252">
      <w:pPr>
        <w:pStyle w:val="afb"/>
        <w:spacing w:line="360" w:lineRule="auto"/>
        <w:ind w:firstLine="709"/>
        <w:jc w:val="both"/>
        <w:rPr>
          <w:rFonts w:cs="Times New Roman"/>
          <w:lang w:val="ru-RU"/>
        </w:rPr>
        <w:sectPr w:rsidR="005A114D" w:rsidRPr="00FC32BB" w:rsidSect="003E6252">
          <w:pgSz w:w="11910" w:h="16840"/>
          <w:pgMar w:top="1134" w:right="851" w:bottom="1134" w:left="1701" w:header="284" w:footer="284" w:gutter="0"/>
          <w:cols w:space="720"/>
          <w:docGrid w:linePitch="299"/>
        </w:sectPr>
      </w:pPr>
      <w:r w:rsidRPr="00FC32BB">
        <w:rPr>
          <w:rFonts w:cs="Times New Roman"/>
          <w:lang w:val="ru-RU"/>
        </w:rPr>
        <w:t xml:space="preserve">Регулятор можно устанавливать как на подающем, так и на обратном трубопроводе. </w:t>
      </w:r>
    </w:p>
    <w:p w14:paraId="3D6A8A9A" w14:textId="77777777" w:rsidR="005A114D" w:rsidRPr="00FC32BB" w:rsidRDefault="005A114D">
      <w:pPr>
        <w:pStyle w:val="afb"/>
        <w:spacing w:before="1"/>
        <w:rPr>
          <w:rFonts w:cs="Times New Roman"/>
          <w:sz w:val="3"/>
          <w:lang w:val="ru-RU"/>
        </w:rPr>
      </w:pPr>
    </w:p>
    <w:p w14:paraId="3B541C86" w14:textId="77777777" w:rsidR="005A114D" w:rsidRPr="00FC32BB" w:rsidRDefault="00027419">
      <w:pPr>
        <w:pStyle w:val="afb"/>
        <w:ind w:left="103"/>
        <w:rPr>
          <w:rFonts w:cs="Times New Roman"/>
          <w:sz w:val="20"/>
        </w:rPr>
      </w:pPr>
      <w:r w:rsidRPr="00FC32BB">
        <w:rPr>
          <w:rFonts w:cs="Times New Roman"/>
          <w:noProof/>
          <w:sz w:val="20"/>
          <w:lang w:val="ru-RU" w:eastAsia="ru-RU"/>
        </w:rPr>
        <mc:AlternateContent>
          <mc:Choice Requires="wpg">
            <w:drawing>
              <wp:inline distT="0" distB="0" distL="0" distR="0" wp14:anchorId="5B03CCF0" wp14:editId="3BD9F0A0">
                <wp:extent cx="6016625" cy="940435"/>
                <wp:effectExtent l="5080" t="0" r="7620" b="2540"/>
                <wp:docPr id="8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940435"/>
                          <a:chOff x="0" y="0"/>
                          <a:chExt cx="9475" cy="1481"/>
                        </a:xfrm>
                      </wpg:grpSpPr>
                      <wps:wsp>
                        <wps:cNvPr id="83" name="Line 32"/>
                        <wps:cNvCnPr>
                          <a:cxnSpLocks noChangeShapeType="1"/>
                        </wps:cNvCnPr>
                        <wps:spPr bwMode="auto">
                          <a:xfrm>
                            <a:off x="30" y="30"/>
                            <a:ext cx="9414" cy="0"/>
                          </a:xfrm>
                          <a:prstGeom prst="line">
                            <a:avLst/>
                          </a:prstGeom>
                          <a:noFill/>
                          <a:ln w="38100">
                            <a:solidFill>
                              <a:srgbClr val="612322"/>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715" y="60"/>
                            <a:ext cx="6040" cy="142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C599A6D" id="Group 30" o:spid="_x0000_s1026" style="width:473.75pt;height:74.05pt;mso-position-horizontal-relative:char;mso-position-vertical-relative:line" coordsize="9475,1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">
                <v:line id="Line 32" o:spid="_x0000_s1027" style="position:absolute;visibility:visible;mso-wrap-style:square" from="30,30" to="94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omFcUAAADbAAAADwAAAGRycy9kb3ducmV2LnhtbESP3WrCQBSE7wu+w3IEb4puaouE6Coi&#10;BFoolPqDenfIHpNg9mzYXWP69t1CwcthZr5hFqveNKIj52vLCl4mCQjiwuqaSwX7XT5OQfiArLGx&#10;TAp+yMNqOXhaYKbtnb+p24ZSRAj7DBVUIbSZlL6oyKCf2JY4ehfrDIYoXSm1w3uEm0ZOk2QmDdYc&#10;FypsaVNRcd3ejAJzfDvcjimF5/zcHa65O318flmlRsN+PQcRqA+P8H/7XStIX+HvS/wB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omFcUAAADbAAAADwAAAAAAAAAA&#10;AAAAAAChAgAAZHJzL2Rvd25yZXYueG1sUEsFBgAAAAAEAAQA+QAAAJMDAAAAAA==&#10;" strokecolor="#612322" strokeweight="3pt"/>
                <v:shape id="Picture 31" o:spid="_x0000_s1028" type="#_x0000_t75" style="position:absolute;left:1715;top:60;width:6040;height:1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MaRfFAAAA2wAAAA8AAABkcnMvZG93bnJldi54bWxEj0FrwkAUhO+F/oflFbwU3dSUEqKrtIVI&#10;25upB4/P7DMJ7r6N2TWm/75bKHgcZuYbZrkerRED9b51rOBploAgrpxuuVaw+y6mGQgfkDUax6Tg&#10;hzysV/d3S8y1u/KWhjLUIkLY56igCaHLpfRVQxb9zHXE0Tu63mKIsq+l7vEa4dbIeZK8SIstx4UG&#10;O3pvqDqVF6tgMOn5fDD7LH2zj+XnV1ocN9tCqcnD+LoAEWgMt/B/+0MryJ7h70v8AX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jGkXxQAAANsAAAAPAAAAAAAAAAAAAAAA&#10;AJ8CAABkcnMvZG93bnJldi54bWxQSwUGAAAAAAQABAD3AAAAkQMAAAAA&#10;">
                  <v:imagedata r:id="rId45" o:title=""/>
                </v:shape>
                <w10:anchorlock/>
              </v:group>
            </w:pict>
          </mc:Fallback>
        </mc:AlternateContent>
      </w:r>
    </w:p>
    <w:p w14:paraId="24D70DB5" w14:textId="193AFCB8" w:rsidR="005A114D" w:rsidRPr="00B94FF6" w:rsidRDefault="00910FC5" w:rsidP="00B94FF6">
      <w:pPr>
        <w:pStyle w:val="afb"/>
        <w:spacing w:before="137" w:line="360" w:lineRule="auto"/>
        <w:ind w:left="162" w:right="171" w:firstLine="566"/>
        <w:jc w:val="center"/>
        <w:rPr>
          <w:rFonts w:cs="Times New Roman"/>
          <w:b/>
          <w:lang w:val="ru-RU"/>
        </w:rPr>
      </w:pPr>
      <w:bookmarkStart w:id="137" w:name="_Toc462774999"/>
      <w:bookmarkStart w:id="138" w:name="_Toc462775611"/>
      <w:bookmarkStart w:id="139" w:name="_Toc467755068"/>
      <w:bookmarkStart w:id="140" w:name="_Toc133493080"/>
      <w:r w:rsidRPr="00910FC5">
        <w:rPr>
          <w:rFonts w:cs="Times New Roman"/>
          <w:b/>
          <w:bCs/>
          <w:lang w:val="ru-RU"/>
        </w:rPr>
        <w:t xml:space="preserve">Рисунок </w:t>
      </w:r>
      <w:r w:rsidRPr="00910FC5">
        <w:rPr>
          <w:rFonts w:cs="Times New Roman"/>
          <w:b/>
          <w:bCs/>
          <w:iCs/>
          <w:lang w:val="ru-RU"/>
        </w:rPr>
        <w:fldChar w:fldCharType="begin"/>
      </w:r>
      <w:r w:rsidRPr="00910FC5">
        <w:rPr>
          <w:rFonts w:cs="Times New Roman"/>
          <w:b/>
          <w:bCs/>
          <w:iCs/>
          <w:lang w:val="ru-RU"/>
        </w:rPr>
        <w:instrText xml:space="preserve"> STYLEREF 1 \s </w:instrText>
      </w:r>
      <w:r w:rsidRPr="00910FC5">
        <w:rPr>
          <w:rFonts w:cs="Times New Roman"/>
          <w:b/>
          <w:bCs/>
          <w:iCs/>
          <w:lang w:val="ru-RU"/>
        </w:rPr>
        <w:fldChar w:fldCharType="separate"/>
      </w:r>
      <w:r w:rsidR="000F7A1D">
        <w:rPr>
          <w:rFonts w:cs="Times New Roman"/>
          <w:b/>
          <w:bCs/>
          <w:iCs/>
          <w:noProof/>
          <w:lang w:val="ru-RU"/>
        </w:rPr>
        <w:t>3</w:t>
      </w:r>
      <w:r w:rsidRPr="00910FC5">
        <w:rPr>
          <w:rFonts w:cs="Times New Roman"/>
          <w:b/>
          <w:bCs/>
          <w:lang w:val="ru-RU"/>
        </w:rPr>
        <w:fldChar w:fldCharType="end"/>
      </w:r>
      <w:r w:rsidRPr="00910FC5">
        <w:rPr>
          <w:rFonts w:cs="Times New Roman"/>
          <w:b/>
          <w:bCs/>
          <w:iCs/>
          <w:lang w:val="ru-RU"/>
        </w:rPr>
        <w:t>.</w:t>
      </w:r>
      <w:r w:rsidRPr="00910FC5">
        <w:rPr>
          <w:rFonts w:cs="Times New Roman"/>
          <w:b/>
          <w:bCs/>
          <w:iCs/>
          <w:lang w:val="ru-RU"/>
        </w:rPr>
        <w:fldChar w:fldCharType="begin"/>
      </w:r>
      <w:r w:rsidRPr="00910FC5">
        <w:rPr>
          <w:rFonts w:cs="Times New Roman"/>
          <w:b/>
          <w:bCs/>
          <w:iCs/>
          <w:lang w:val="ru-RU"/>
        </w:rPr>
        <w:instrText xml:space="preserve"> SEQ Рисунок \* ARABIC \s 1 </w:instrText>
      </w:r>
      <w:r w:rsidRPr="00910FC5">
        <w:rPr>
          <w:rFonts w:cs="Times New Roman"/>
          <w:b/>
          <w:bCs/>
          <w:iCs/>
          <w:lang w:val="ru-RU"/>
        </w:rPr>
        <w:fldChar w:fldCharType="separate"/>
      </w:r>
      <w:r w:rsidR="000F7A1D">
        <w:rPr>
          <w:rFonts w:cs="Times New Roman"/>
          <w:b/>
          <w:bCs/>
          <w:iCs/>
          <w:noProof/>
          <w:lang w:val="ru-RU"/>
        </w:rPr>
        <w:t>22</w:t>
      </w:r>
      <w:r w:rsidRPr="00910FC5">
        <w:rPr>
          <w:rFonts w:cs="Times New Roman"/>
          <w:b/>
          <w:bCs/>
          <w:lang w:val="ru-RU"/>
        </w:rPr>
        <w:fldChar w:fldCharType="end"/>
      </w:r>
      <w:r w:rsidRPr="00910FC5">
        <w:rPr>
          <w:rFonts w:cs="Times New Roman"/>
          <w:b/>
          <w:bCs/>
          <w:lang w:val="ru-RU"/>
        </w:rPr>
        <w:t xml:space="preserve"> - </w:t>
      </w:r>
      <w:r w:rsidR="00F13801" w:rsidRPr="00B94FF6">
        <w:rPr>
          <w:rFonts w:cs="Times New Roman"/>
          <w:b/>
          <w:lang w:val="ru-RU"/>
        </w:rPr>
        <w:t>Условное представление регуляторов расхода</w:t>
      </w:r>
      <w:bookmarkEnd w:id="137"/>
      <w:bookmarkEnd w:id="138"/>
      <w:bookmarkEnd w:id="139"/>
      <w:bookmarkEnd w:id="140"/>
    </w:p>
    <w:p w14:paraId="6935A81A" w14:textId="77777777" w:rsidR="005A114D" w:rsidRPr="00E417BB" w:rsidRDefault="005A114D">
      <w:pPr>
        <w:pStyle w:val="afb"/>
        <w:rPr>
          <w:rFonts w:cs="Times New Roman"/>
          <w:b/>
          <w:lang w:val="ru-RU"/>
        </w:rPr>
      </w:pPr>
    </w:p>
    <w:p w14:paraId="7EBE1585" w14:textId="45789668" w:rsidR="005A114D" w:rsidRPr="008D3C2C" w:rsidRDefault="00F13801" w:rsidP="00D6278D">
      <w:pPr>
        <w:pStyle w:val="30"/>
      </w:pPr>
      <w:bookmarkStart w:id="141" w:name="_Toc133493021"/>
      <w:r w:rsidRPr="008D3C2C">
        <w:t>Наладочный расчет тепловой сети</w:t>
      </w:r>
      <w:bookmarkEnd w:id="141"/>
    </w:p>
    <w:p w14:paraId="169D54D3" w14:textId="77777777" w:rsidR="005A114D" w:rsidRPr="00FC32BB" w:rsidRDefault="00F13801" w:rsidP="003E6252">
      <w:pPr>
        <w:pStyle w:val="afb"/>
        <w:spacing w:line="360" w:lineRule="auto"/>
        <w:ind w:firstLine="566"/>
        <w:jc w:val="both"/>
        <w:rPr>
          <w:rFonts w:cs="Times New Roman"/>
          <w:lang w:val="ru-RU"/>
        </w:rPr>
      </w:pPr>
      <w:r w:rsidRPr="00FC32BB">
        <w:rPr>
          <w:rFonts w:cs="Times New Roman"/>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14:paraId="2CCBE378" w14:textId="77777777" w:rsidR="005A114D" w:rsidRPr="00FC32BB" w:rsidRDefault="00F13801" w:rsidP="003E6252">
      <w:pPr>
        <w:pStyle w:val="afb"/>
        <w:spacing w:line="360" w:lineRule="auto"/>
        <w:ind w:firstLine="566"/>
        <w:jc w:val="both"/>
        <w:rPr>
          <w:rFonts w:cs="Times New Roman"/>
          <w:lang w:val="ru-RU"/>
        </w:rPr>
      </w:pPr>
      <w:r w:rsidRPr="00FC32BB">
        <w:rPr>
          <w:rFonts w:cs="Times New Roman"/>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24E22AA4" w14:textId="77777777" w:rsidR="005A114D" w:rsidRPr="00FC32BB" w:rsidRDefault="00F13801" w:rsidP="003E6252">
      <w:pPr>
        <w:pStyle w:val="afb"/>
        <w:spacing w:line="360" w:lineRule="auto"/>
        <w:ind w:firstLine="566"/>
        <w:jc w:val="both"/>
        <w:rPr>
          <w:rFonts w:cs="Times New Roman"/>
          <w:lang w:val="ru-RU"/>
        </w:rPr>
      </w:pPr>
      <w:r w:rsidRPr="00FC32BB">
        <w:rPr>
          <w:rFonts w:cs="Times New Roman"/>
          <w:lang w:val="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49B4F656" w14:textId="46850EF0" w:rsidR="005A114D" w:rsidRPr="008D3C2C" w:rsidRDefault="00F13801" w:rsidP="00D6278D">
      <w:pPr>
        <w:pStyle w:val="30"/>
      </w:pPr>
      <w:bookmarkStart w:id="142" w:name="_Toc133493022"/>
      <w:r w:rsidRPr="008D3C2C">
        <w:t>Поверочный расчет тепловой сети</w:t>
      </w:r>
      <w:bookmarkEnd w:id="142"/>
    </w:p>
    <w:p w14:paraId="49D9F2E7" w14:textId="77777777" w:rsidR="005A114D" w:rsidRPr="00FC32BB" w:rsidRDefault="005A114D">
      <w:pPr>
        <w:pStyle w:val="afb"/>
        <w:spacing w:before="10"/>
        <w:rPr>
          <w:rFonts w:cs="Times New Roman"/>
          <w:b/>
          <w:sz w:val="20"/>
        </w:rPr>
      </w:pPr>
    </w:p>
    <w:p w14:paraId="49485CF6"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823296C" w14:textId="77777777" w:rsidR="005A114D" w:rsidRPr="00FC32BB" w:rsidRDefault="005A114D" w:rsidP="00E413CE">
      <w:pPr>
        <w:pStyle w:val="afb"/>
        <w:spacing w:line="360" w:lineRule="auto"/>
        <w:ind w:firstLine="709"/>
        <w:jc w:val="both"/>
        <w:rPr>
          <w:rFonts w:cs="Times New Roman"/>
          <w:sz w:val="3"/>
          <w:lang w:val="ru-RU"/>
        </w:rPr>
      </w:pPr>
    </w:p>
    <w:p w14:paraId="77F90F30" w14:textId="77777777" w:rsidR="005A114D" w:rsidRPr="00FC32BB" w:rsidRDefault="005A114D" w:rsidP="00E413CE">
      <w:pPr>
        <w:pStyle w:val="afb"/>
        <w:spacing w:line="360" w:lineRule="auto"/>
        <w:ind w:firstLine="709"/>
        <w:jc w:val="both"/>
        <w:rPr>
          <w:rFonts w:cs="Times New Roman"/>
          <w:sz w:val="6"/>
          <w:lang w:val="ru-RU"/>
        </w:rPr>
      </w:pPr>
    </w:p>
    <w:p w14:paraId="28C8A77D"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w:t>
      </w:r>
      <w:r w:rsidRPr="00FC32BB">
        <w:rPr>
          <w:rFonts w:cs="Times New Roman"/>
          <w:lang w:val="ru-RU"/>
        </w:rPr>
        <w:lastRenderedPageBreak/>
        <w:t>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4CE3469"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317EE466" w14:textId="7571C102" w:rsidR="005A114D" w:rsidRPr="00D11470" w:rsidRDefault="00F13801" w:rsidP="00D6278D">
      <w:pPr>
        <w:pStyle w:val="30"/>
      </w:pPr>
      <w:bookmarkStart w:id="143" w:name="_Toc133493023"/>
      <w:r w:rsidRPr="00D11470">
        <w:t>Конструкторский расчет тепловой сети</w:t>
      </w:r>
      <w:bookmarkEnd w:id="143"/>
    </w:p>
    <w:p w14:paraId="494B96A5" w14:textId="77777777" w:rsidR="005A114D" w:rsidRPr="00FC32BB" w:rsidRDefault="00F13801" w:rsidP="00E413CE">
      <w:pPr>
        <w:pStyle w:val="afb"/>
        <w:spacing w:line="360" w:lineRule="auto"/>
        <w:ind w:left="164" w:firstLine="709"/>
        <w:jc w:val="both"/>
        <w:rPr>
          <w:rFonts w:cs="Times New Roman"/>
          <w:lang w:val="ru-RU"/>
        </w:rPr>
      </w:pPr>
      <w:r w:rsidRPr="00FC32BB">
        <w:rPr>
          <w:rFonts w:cs="Times New Roman"/>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73DF251C" w14:textId="07B45436" w:rsidR="005A114D" w:rsidRPr="00EF6449" w:rsidRDefault="00F13801" w:rsidP="00E413CE">
      <w:pPr>
        <w:pStyle w:val="afb"/>
        <w:tabs>
          <w:tab w:val="left" w:pos="1408"/>
          <w:tab w:val="left" w:pos="2754"/>
          <w:tab w:val="left" w:pos="3584"/>
          <w:tab w:val="left" w:pos="4107"/>
          <w:tab w:val="left" w:pos="5326"/>
          <w:tab w:val="left" w:pos="6148"/>
          <w:tab w:val="left" w:pos="8156"/>
          <w:tab w:val="left" w:pos="9247"/>
        </w:tabs>
        <w:spacing w:line="360" w:lineRule="auto"/>
        <w:ind w:left="164" w:firstLine="709"/>
        <w:jc w:val="both"/>
        <w:rPr>
          <w:rFonts w:cs="Times New Roman"/>
          <w:lang w:val="ru-RU"/>
        </w:rPr>
      </w:pPr>
      <w:r w:rsidRPr="00FC32BB">
        <w:rPr>
          <w:rFonts w:cs="Times New Roman"/>
          <w:lang w:val="ru-RU"/>
        </w:rPr>
        <w:t>Данная задача может быть использована при выдаче</w:t>
      </w:r>
      <w:r w:rsidRPr="00FC32BB">
        <w:rPr>
          <w:rFonts w:cs="Times New Roman"/>
          <w:spacing w:val="55"/>
          <w:lang w:val="ru-RU"/>
        </w:rPr>
        <w:t xml:space="preserve"> </w:t>
      </w:r>
      <w:r w:rsidRPr="00FC32BB">
        <w:rPr>
          <w:rFonts w:cs="Times New Roman"/>
          <w:lang w:val="ru-RU"/>
        </w:rPr>
        <w:t>разрешения</w:t>
      </w:r>
      <w:r w:rsidRPr="00FC32BB">
        <w:rPr>
          <w:rFonts w:cs="Times New Roman"/>
          <w:spacing w:val="55"/>
          <w:lang w:val="ru-RU"/>
        </w:rPr>
        <w:t xml:space="preserve"> </w:t>
      </w:r>
      <w:r w:rsidRPr="00FC32BB">
        <w:rPr>
          <w:rFonts w:cs="Times New Roman"/>
          <w:lang w:val="ru-RU"/>
        </w:rPr>
        <w:t>на</w:t>
      </w:r>
      <w:r w:rsidRPr="00FC32BB">
        <w:rPr>
          <w:rFonts w:cs="Times New Roman"/>
          <w:w w:val="99"/>
          <w:lang w:val="ru-RU"/>
        </w:rPr>
        <w:t xml:space="preserve"> </w:t>
      </w:r>
      <w:r w:rsidRPr="00FC32BB">
        <w:rPr>
          <w:rFonts w:cs="Times New Roman"/>
          <w:lang w:val="ru-RU"/>
        </w:rPr>
        <w:t>подключение потребителей к тепловой сети, так как в качестве</w:t>
      </w:r>
      <w:r w:rsidRPr="00FC32BB">
        <w:rPr>
          <w:rFonts w:cs="Times New Roman"/>
          <w:spacing w:val="36"/>
          <w:lang w:val="ru-RU"/>
        </w:rPr>
        <w:t xml:space="preserve"> </w:t>
      </w:r>
      <w:r w:rsidRPr="00FC32BB">
        <w:rPr>
          <w:rFonts w:cs="Times New Roman"/>
          <w:lang w:val="ru-RU"/>
        </w:rPr>
        <w:t>источника</w:t>
      </w:r>
      <w:r w:rsidRPr="00FC32BB">
        <w:rPr>
          <w:rFonts w:cs="Times New Roman"/>
          <w:spacing w:val="26"/>
          <w:lang w:val="ru-RU"/>
        </w:rPr>
        <w:t xml:space="preserve"> </w:t>
      </w:r>
      <w:r w:rsidRPr="00FC32BB">
        <w:rPr>
          <w:rFonts w:cs="Times New Roman"/>
          <w:lang w:val="ru-RU"/>
        </w:rPr>
        <w:t>может</w:t>
      </w:r>
      <w:r w:rsidRPr="00FC32BB">
        <w:rPr>
          <w:rFonts w:cs="Times New Roman"/>
          <w:w w:val="99"/>
          <w:lang w:val="ru-RU"/>
        </w:rPr>
        <w:t xml:space="preserve"> </w:t>
      </w:r>
      <w:r w:rsidRPr="00FC32BB">
        <w:rPr>
          <w:rFonts w:cs="Times New Roman"/>
          <w:lang w:val="ru-RU"/>
        </w:rPr>
        <w:t>выступать любой узел системы теплоснабжения, например</w:t>
      </w:r>
      <w:r w:rsidR="00E413CE">
        <w:rPr>
          <w:rFonts w:cs="Times New Roman"/>
          <w:lang w:val="ru-RU"/>
        </w:rPr>
        <w:t>,</w:t>
      </w:r>
      <w:r w:rsidRPr="00FC32BB">
        <w:rPr>
          <w:rFonts w:cs="Times New Roman"/>
          <w:lang w:val="ru-RU"/>
        </w:rPr>
        <w:t xml:space="preserve"> тепловая</w:t>
      </w:r>
      <w:r w:rsidRPr="00FC32BB">
        <w:rPr>
          <w:rFonts w:cs="Times New Roman"/>
          <w:spacing w:val="26"/>
          <w:lang w:val="ru-RU"/>
        </w:rPr>
        <w:t xml:space="preserve"> </w:t>
      </w:r>
      <w:r w:rsidRPr="00FC32BB">
        <w:rPr>
          <w:rFonts w:cs="Times New Roman"/>
          <w:lang w:val="ru-RU"/>
        </w:rPr>
        <w:t>камера.</w:t>
      </w:r>
      <w:r w:rsidRPr="00FC32BB">
        <w:rPr>
          <w:rFonts w:cs="Times New Roman"/>
          <w:spacing w:val="13"/>
          <w:lang w:val="ru-RU"/>
        </w:rPr>
        <w:t xml:space="preserve"> </w:t>
      </w:r>
      <w:r w:rsidRPr="00FC32BB">
        <w:rPr>
          <w:rFonts w:cs="Times New Roman"/>
          <w:lang w:val="ru-RU"/>
        </w:rPr>
        <w:t>Для более гибкого решения данной задачи предусмотрена</w:t>
      </w:r>
      <w:r w:rsidRPr="00FC32BB">
        <w:rPr>
          <w:rFonts w:cs="Times New Roman"/>
          <w:spacing w:val="34"/>
          <w:lang w:val="ru-RU"/>
        </w:rPr>
        <w:t xml:space="preserve"> </w:t>
      </w:r>
      <w:r w:rsidRPr="00FC32BB">
        <w:rPr>
          <w:rFonts w:cs="Times New Roman"/>
          <w:lang w:val="ru-RU"/>
        </w:rPr>
        <w:t>возможность</w:t>
      </w:r>
      <w:r w:rsidRPr="00FC32BB">
        <w:rPr>
          <w:rFonts w:cs="Times New Roman"/>
          <w:spacing w:val="60"/>
          <w:lang w:val="ru-RU"/>
        </w:rPr>
        <w:t xml:space="preserve"> </w:t>
      </w:r>
      <w:r w:rsidRPr="00FC32BB">
        <w:rPr>
          <w:rFonts w:cs="Times New Roman"/>
          <w:lang w:val="ru-RU"/>
        </w:rPr>
        <w:t>изменения скорости</w:t>
      </w:r>
      <w:r w:rsidRPr="00FC32BB">
        <w:rPr>
          <w:rFonts w:cs="Times New Roman"/>
          <w:spacing w:val="36"/>
          <w:lang w:val="ru-RU"/>
        </w:rPr>
        <w:t xml:space="preserve"> </w:t>
      </w:r>
      <w:r w:rsidRPr="00FC32BB">
        <w:rPr>
          <w:rFonts w:cs="Times New Roman"/>
          <w:lang w:val="ru-RU"/>
        </w:rPr>
        <w:t>движения</w:t>
      </w:r>
      <w:r w:rsidRPr="00FC32BB">
        <w:rPr>
          <w:rFonts w:cs="Times New Roman"/>
          <w:spacing w:val="35"/>
          <w:lang w:val="ru-RU"/>
        </w:rPr>
        <w:t xml:space="preserve"> </w:t>
      </w:r>
      <w:r w:rsidRPr="00FC32BB">
        <w:rPr>
          <w:rFonts w:cs="Times New Roman"/>
          <w:lang w:val="ru-RU"/>
        </w:rPr>
        <w:t>воды</w:t>
      </w:r>
      <w:r w:rsidRPr="00FC32BB">
        <w:rPr>
          <w:rFonts w:cs="Times New Roman"/>
          <w:spacing w:val="36"/>
          <w:lang w:val="ru-RU"/>
        </w:rPr>
        <w:t xml:space="preserve"> </w:t>
      </w:r>
      <w:r w:rsidRPr="00FC32BB">
        <w:rPr>
          <w:rFonts w:cs="Times New Roman"/>
          <w:lang w:val="ru-RU"/>
        </w:rPr>
        <w:t>по</w:t>
      </w:r>
      <w:r w:rsidRPr="00FC32BB">
        <w:rPr>
          <w:rFonts w:cs="Times New Roman"/>
          <w:spacing w:val="36"/>
          <w:lang w:val="ru-RU"/>
        </w:rPr>
        <w:t xml:space="preserve"> </w:t>
      </w:r>
      <w:r w:rsidRPr="00FC32BB">
        <w:rPr>
          <w:rFonts w:cs="Times New Roman"/>
          <w:lang w:val="ru-RU"/>
        </w:rPr>
        <w:t>участкам</w:t>
      </w:r>
      <w:r w:rsidRPr="00FC32BB">
        <w:rPr>
          <w:rFonts w:cs="Times New Roman"/>
          <w:spacing w:val="34"/>
          <w:lang w:val="ru-RU"/>
        </w:rPr>
        <w:t xml:space="preserve"> </w:t>
      </w:r>
      <w:r w:rsidRPr="00FC32BB">
        <w:rPr>
          <w:rFonts w:cs="Times New Roman"/>
          <w:lang w:val="ru-RU"/>
        </w:rPr>
        <w:t>тепловой</w:t>
      </w:r>
      <w:r w:rsidRPr="00FC32BB">
        <w:rPr>
          <w:rFonts w:cs="Times New Roman"/>
          <w:spacing w:val="36"/>
          <w:lang w:val="ru-RU"/>
        </w:rPr>
        <w:t xml:space="preserve"> </w:t>
      </w:r>
      <w:r w:rsidRPr="00FC32BB">
        <w:rPr>
          <w:rFonts w:cs="Times New Roman"/>
          <w:lang w:val="ru-RU"/>
        </w:rPr>
        <w:t>сети,</w:t>
      </w:r>
      <w:r w:rsidRPr="00FC32BB">
        <w:rPr>
          <w:rFonts w:cs="Times New Roman"/>
          <w:spacing w:val="36"/>
          <w:lang w:val="ru-RU"/>
        </w:rPr>
        <w:t xml:space="preserve"> </w:t>
      </w:r>
      <w:r w:rsidRPr="00FC32BB">
        <w:rPr>
          <w:rFonts w:cs="Times New Roman"/>
          <w:lang w:val="ru-RU"/>
        </w:rPr>
        <w:t>что</w:t>
      </w:r>
      <w:r w:rsidRPr="00FC32BB">
        <w:rPr>
          <w:rFonts w:cs="Times New Roman"/>
          <w:spacing w:val="36"/>
          <w:lang w:val="ru-RU"/>
        </w:rPr>
        <w:t xml:space="preserve"> </w:t>
      </w:r>
      <w:r w:rsidRPr="00FC32BB">
        <w:rPr>
          <w:rFonts w:cs="Times New Roman"/>
          <w:lang w:val="ru-RU"/>
        </w:rPr>
        <w:t>приводит</w:t>
      </w:r>
      <w:r w:rsidRPr="00FC32BB">
        <w:rPr>
          <w:rFonts w:cs="Times New Roman"/>
          <w:spacing w:val="36"/>
          <w:lang w:val="ru-RU"/>
        </w:rPr>
        <w:t xml:space="preserve"> </w:t>
      </w:r>
      <w:r w:rsidRPr="00FC32BB">
        <w:rPr>
          <w:rFonts w:cs="Times New Roman"/>
          <w:lang w:val="ru-RU"/>
        </w:rPr>
        <w:t>к</w:t>
      </w:r>
      <w:r w:rsidRPr="00FC32BB">
        <w:rPr>
          <w:rFonts w:cs="Times New Roman"/>
          <w:spacing w:val="36"/>
          <w:lang w:val="ru-RU"/>
        </w:rPr>
        <w:t xml:space="preserve"> </w:t>
      </w:r>
      <w:r w:rsidRPr="00FC32BB">
        <w:rPr>
          <w:rFonts w:cs="Times New Roman"/>
          <w:lang w:val="ru-RU"/>
        </w:rPr>
        <w:t>изменению диаметров трубопровода, а значит и располагаемого напора в</w:t>
      </w:r>
      <w:r w:rsidRPr="00FC32BB">
        <w:rPr>
          <w:rFonts w:cs="Times New Roman"/>
          <w:spacing w:val="-26"/>
          <w:lang w:val="ru-RU"/>
        </w:rPr>
        <w:t xml:space="preserve"> </w:t>
      </w:r>
      <w:r w:rsidRPr="00FC32BB">
        <w:rPr>
          <w:rFonts w:cs="Times New Roman"/>
          <w:lang w:val="ru-RU"/>
        </w:rPr>
        <w:t>точке</w:t>
      </w:r>
      <w:r w:rsidRPr="00FC32BB">
        <w:rPr>
          <w:rFonts w:cs="Times New Roman"/>
          <w:spacing w:val="-2"/>
          <w:lang w:val="ru-RU"/>
        </w:rPr>
        <w:t xml:space="preserve"> </w:t>
      </w:r>
      <w:r w:rsidRPr="00FC32BB">
        <w:rPr>
          <w:rFonts w:cs="Times New Roman"/>
          <w:lang w:val="ru-RU"/>
        </w:rPr>
        <w:t>подключения. В результате расчета определяются диаметры</w:t>
      </w:r>
      <w:r w:rsidRPr="00FC32BB">
        <w:rPr>
          <w:rFonts w:cs="Times New Roman"/>
          <w:spacing w:val="35"/>
          <w:lang w:val="ru-RU"/>
        </w:rPr>
        <w:t xml:space="preserve"> </w:t>
      </w:r>
      <w:r w:rsidRPr="00FC32BB">
        <w:rPr>
          <w:rFonts w:cs="Times New Roman"/>
          <w:lang w:val="ru-RU"/>
        </w:rPr>
        <w:t>трубопроводов</w:t>
      </w:r>
      <w:r w:rsidRPr="00FC32BB">
        <w:rPr>
          <w:rFonts w:cs="Times New Roman"/>
          <w:spacing w:val="33"/>
          <w:lang w:val="ru-RU"/>
        </w:rPr>
        <w:t xml:space="preserve"> </w:t>
      </w:r>
      <w:r w:rsidRPr="00FC32BB">
        <w:rPr>
          <w:rFonts w:cs="Times New Roman"/>
          <w:lang w:val="ru-RU"/>
        </w:rPr>
        <w:t>тепловой сети, располагаемый напор в точке подключения, расходы, потери</w:t>
      </w:r>
      <w:r w:rsidRPr="00FC32BB">
        <w:rPr>
          <w:rFonts w:cs="Times New Roman"/>
          <w:spacing w:val="61"/>
          <w:lang w:val="ru-RU"/>
        </w:rPr>
        <w:t xml:space="preserve"> </w:t>
      </w:r>
      <w:r w:rsidRPr="00FC32BB">
        <w:rPr>
          <w:rFonts w:cs="Times New Roman"/>
          <w:lang w:val="ru-RU"/>
        </w:rPr>
        <w:t>напора</w:t>
      </w:r>
      <w:r w:rsidRPr="00FC32BB">
        <w:rPr>
          <w:rFonts w:cs="Times New Roman"/>
          <w:spacing w:val="16"/>
          <w:lang w:val="ru-RU"/>
        </w:rPr>
        <w:t xml:space="preserve"> </w:t>
      </w:r>
      <w:r w:rsidR="00820FE3" w:rsidRPr="00FC32BB">
        <w:rPr>
          <w:rFonts w:cs="Times New Roman"/>
          <w:lang w:val="ru-RU"/>
        </w:rPr>
        <w:t xml:space="preserve">и скорости </w:t>
      </w:r>
      <w:r w:rsidR="00A6268A">
        <w:rPr>
          <w:rFonts w:cs="Times New Roman"/>
          <w:lang w:val="ru-RU"/>
        </w:rPr>
        <w:t xml:space="preserve">движения воды на участках сети, располагаемые напоры </w:t>
      </w:r>
      <w:r w:rsidRPr="00FC32BB">
        <w:rPr>
          <w:rFonts w:cs="Times New Roman"/>
          <w:spacing w:val="-1"/>
          <w:lang w:val="ru-RU"/>
        </w:rPr>
        <w:t>на</w:t>
      </w:r>
      <w:r w:rsidR="00820FE3" w:rsidRPr="00EF6449">
        <w:rPr>
          <w:rFonts w:cs="Times New Roman"/>
          <w:spacing w:val="-1"/>
          <w:lang w:val="ru-RU"/>
        </w:rPr>
        <w:t xml:space="preserve"> </w:t>
      </w:r>
      <w:r w:rsidRPr="00EF6449">
        <w:rPr>
          <w:rFonts w:cs="Times New Roman"/>
          <w:lang w:val="ru-RU"/>
        </w:rPr>
        <w:t>потребителях.</w:t>
      </w:r>
    </w:p>
    <w:p w14:paraId="529F95F6" w14:textId="77777777" w:rsidR="005A114D" w:rsidRPr="00EF6449" w:rsidRDefault="005A114D">
      <w:pPr>
        <w:pStyle w:val="afb"/>
        <w:spacing w:before="1"/>
        <w:rPr>
          <w:rFonts w:cs="Times New Roman"/>
          <w:sz w:val="3"/>
          <w:lang w:val="ru-RU"/>
        </w:rPr>
      </w:pPr>
    </w:p>
    <w:p w14:paraId="4F48E2B2" w14:textId="77777777" w:rsidR="005A114D" w:rsidRPr="00EF6449" w:rsidRDefault="005A114D">
      <w:pPr>
        <w:pStyle w:val="afb"/>
        <w:spacing w:line="60" w:lineRule="exact"/>
        <w:ind w:left="103"/>
        <w:rPr>
          <w:rFonts w:cs="Times New Roman"/>
          <w:sz w:val="6"/>
          <w:lang w:val="ru-RU"/>
        </w:rPr>
      </w:pPr>
    </w:p>
    <w:p w14:paraId="3A2DA8D2" w14:textId="5AEEA21E" w:rsidR="005A114D" w:rsidRPr="008D3C2C" w:rsidRDefault="00F13801" w:rsidP="00D6278D">
      <w:pPr>
        <w:pStyle w:val="30"/>
      </w:pPr>
      <w:bookmarkStart w:id="144" w:name="_Toc133493024"/>
      <w:r w:rsidRPr="008D3C2C">
        <w:t>Расчет требуемой температуры на источнике</w:t>
      </w:r>
      <w:bookmarkEnd w:id="144"/>
    </w:p>
    <w:p w14:paraId="62DFECA0"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w:t>
      </w:r>
      <w:r w:rsidRPr="00FC32BB">
        <w:rPr>
          <w:rFonts w:cs="Times New Roman"/>
          <w:spacing w:val="-20"/>
          <w:lang w:val="ru-RU"/>
        </w:rPr>
        <w:t xml:space="preserve"> </w:t>
      </w:r>
      <w:r w:rsidRPr="00FC32BB">
        <w:rPr>
          <w:rFonts w:cs="Times New Roman"/>
          <w:lang w:val="ru-RU"/>
        </w:rPr>
        <w:t>расчетной.</w:t>
      </w:r>
    </w:p>
    <w:p w14:paraId="4385A0F9" w14:textId="77777777" w:rsidR="005A114D" w:rsidRPr="00FC32BB" w:rsidRDefault="005A114D" w:rsidP="00E413CE">
      <w:pPr>
        <w:pStyle w:val="afb"/>
        <w:spacing w:line="360" w:lineRule="auto"/>
        <w:ind w:firstLine="709"/>
        <w:jc w:val="both"/>
        <w:rPr>
          <w:rFonts w:cs="Times New Roman"/>
          <w:sz w:val="33"/>
          <w:lang w:val="ru-RU"/>
        </w:rPr>
      </w:pPr>
    </w:p>
    <w:p w14:paraId="787D4B0B" w14:textId="549E6BD1" w:rsidR="005A114D" w:rsidRPr="008D3C2C" w:rsidRDefault="00F13801" w:rsidP="00D6278D">
      <w:pPr>
        <w:pStyle w:val="30"/>
      </w:pPr>
      <w:bookmarkStart w:id="145" w:name="_Toc133493025"/>
      <w:r w:rsidRPr="008D3C2C">
        <w:lastRenderedPageBreak/>
        <w:t>Коммутационные задачи</w:t>
      </w:r>
      <w:bookmarkEnd w:id="145"/>
    </w:p>
    <w:p w14:paraId="004A3131"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79D69451" w14:textId="168336A2" w:rsidR="005A114D" w:rsidRPr="008D3C2C" w:rsidRDefault="00F13801" w:rsidP="00D6278D">
      <w:pPr>
        <w:pStyle w:val="30"/>
      </w:pPr>
      <w:bookmarkStart w:id="146" w:name="_Toc133493026"/>
      <w:r w:rsidRPr="008D3C2C">
        <w:t>Пьезометрический график</w:t>
      </w:r>
      <w:bookmarkEnd w:id="146"/>
    </w:p>
    <w:p w14:paraId="58043557" w14:textId="4BB06664" w:rsidR="00E413CE" w:rsidRDefault="00F13801" w:rsidP="00E413CE">
      <w:pPr>
        <w:pStyle w:val="afb"/>
        <w:spacing w:line="360" w:lineRule="auto"/>
        <w:ind w:firstLine="709"/>
        <w:jc w:val="both"/>
        <w:rPr>
          <w:rFonts w:cs="Times New Roman"/>
          <w:lang w:val="ru-RU"/>
        </w:rPr>
      </w:pPr>
      <w:r w:rsidRPr="00FC32BB">
        <w:rPr>
          <w:rFonts w:cs="Times New Roman"/>
          <w:lang w:val="ru-RU"/>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w:t>
      </w:r>
      <w:r w:rsidR="00E413CE">
        <w:rPr>
          <w:rFonts w:cs="Times New Roman"/>
          <w:lang w:val="ru-RU"/>
        </w:rPr>
        <w:t>в</w:t>
      </w:r>
      <w:r w:rsidRPr="00FC32BB">
        <w:rPr>
          <w:rFonts w:cs="Times New Roman"/>
          <w:lang w:val="ru-RU"/>
        </w:rPr>
        <w:t>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r w:rsidR="00E413CE">
        <w:rPr>
          <w:rFonts w:cs="Times New Roman"/>
          <w:lang w:val="ru-RU"/>
        </w:rPr>
        <w:br w:type="page"/>
      </w:r>
    </w:p>
    <w:p w14:paraId="4954E13F" w14:textId="77777777" w:rsidR="005A114D" w:rsidRPr="00FC32BB" w:rsidRDefault="005A114D" w:rsidP="00E413CE">
      <w:pPr>
        <w:pStyle w:val="afb"/>
        <w:spacing w:line="360" w:lineRule="auto"/>
        <w:ind w:firstLine="709"/>
        <w:jc w:val="both"/>
        <w:rPr>
          <w:rFonts w:cs="Times New Roman"/>
          <w:sz w:val="3"/>
          <w:lang w:val="ru-RU"/>
        </w:rPr>
      </w:pPr>
    </w:p>
    <w:p w14:paraId="347F3B86" w14:textId="77777777" w:rsidR="005A114D" w:rsidRPr="00FC32BB" w:rsidRDefault="00027419">
      <w:pPr>
        <w:pStyle w:val="afb"/>
        <w:ind w:left="103"/>
        <w:rPr>
          <w:rFonts w:cs="Times New Roman"/>
          <w:sz w:val="20"/>
        </w:rPr>
      </w:pPr>
      <w:r w:rsidRPr="00FC32BB">
        <w:rPr>
          <w:rFonts w:cs="Times New Roman"/>
          <w:noProof/>
          <w:sz w:val="20"/>
          <w:lang w:val="ru-RU" w:eastAsia="ru-RU"/>
        </w:rPr>
        <mc:AlternateContent>
          <mc:Choice Requires="wpg">
            <w:drawing>
              <wp:inline distT="0" distB="0" distL="0" distR="0" wp14:anchorId="32F0F102" wp14:editId="605AAD1F">
                <wp:extent cx="6016625" cy="3161030"/>
                <wp:effectExtent l="5080" t="0" r="7620" b="1270"/>
                <wp:docPr id="74"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3161030"/>
                          <a:chOff x="0" y="0"/>
                          <a:chExt cx="9475" cy="4978"/>
                        </a:xfrm>
                      </wpg:grpSpPr>
                      <wps:wsp>
                        <wps:cNvPr id="75" name="Line 24"/>
                        <wps:cNvCnPr>
                          <a:cxnSpLocks noChangeShapeType="1"/>
                        </wps:cNvCnPr>
                        <wps:spPr bwMode="auto">
                          <a:xfrm>
                            <a:off x="30" y="30"/>
                            <a:ext cx="9414" cy="0"/>
                          </a:xfrm>
                          <a:prstGeom prst="line">
                            <a:avLst/>
                          </a:prstGeom>
                          <a:noFill/>
                          <a:ln w="38100">
                            <a:solidFill>
                              <a:srgbClr val="612322"/>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 name="Picture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558" y="58"/>
                            <a:ext cx="8354" cy="49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2F7432" id="Group 22" o:spid="_x0000_s1026" style="width:473.75pt;height:248.9pt;mso-position-horizontal-relative:char;mso-position-vertical-relative:line" coordsize="9475,4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">
                <v:line id="Line 24" o:spid="_x0000_s1027" style="position:absolute;visibility:visible;mso-wrap-style:square" from="30,30" to="944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pr3cYAAADbAAAADwAAAGRycy9kb3ducmV2LnhtbESP3WrCQBSE7wXfYTlCb0Q3La1KdBUp&#10;BBQKpf6g3h2yxySYPRt215i+fbdQ6OUwM98wi1VnatGS85VlBc/jBARxbnXFhYLDPhvNQPiArLG2&#10;TAq+ycNq2e8tMNX2wV/U7kIhIoR9igrKEJpUSp+XZNCPbUMcvat1BkOUrpDa4SPCTS1fkmQiDVYc&#10;F0ps6L2k/La7GwXm9Hq8n2YUhtmlPd4yd95+fFqlngbdeg4iUBf+w3/tjVYwfYPfL/EH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Ka93GAAAA2wAAAA8AAAAAAAAA&#10;AAAAAAAAoQIAAGRycy9kb3ducmV2LnhtbFBLBQYAAAAABAAEAPkAAACUAwAAAAA=&#10;" strokecolor="#612322" strokeweight="3pt"/>
                <v:shape id="Picture 23" o:spid="_x0000_s1028" type="#_x0000_t75" style="position:absolute;left:558;top:58;width:8354;height:49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G8o/FAAAA2wAAAA8AAABkcnMvZG93bnJldi54bWxEj81rAjEUxO8F/4fwBC9Fswp+rUYRaaEF&#10;L34dvD03z93g5mW7ibr+96ZQ6HGYmd8w82VjS3Gn2hvHCvq9BARx5rThXMFh/9mdgPABWWPpmBQ8&#10;ycNy0XqbY6rdg7d034VcRAj7FBUUIVSplD4ryKLvuYo4ehdXWwxR1rnUNT4i3JZykCQjadFwXCiw&#10;onVB2XV3swrk99mb6Wm9Ga5w8PNRHqdb866V6rSb1QxEoCb8h//aX1rBeAS/X+IPkIs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BvKPxQAAANsAAAAPAAAAAAAAAAAAAAAA&#10;AJ8CAABkcnMvZG93bnJldi54bWxQSwUGAAAAAAQABAD3AAAAkQMAAAAA&#10;">
                  <v:imagedata r:id="rId47" o:title=""/>
                </v:shape>
                <w10:anchorlock/>
              </v:group>
            </w:pict>
          </mc:Fallback>
        </mc:AlternateContent>
      </w:r>
    </w:p>
    <w:p w14:paraId="101B5342" w14:textId="7517E6D3" w:rsidR="005A114D" w:rsidRPr="00B94FF6" w:rsidRDefault="00910FC5" w:rsidP="00E413CE">
      <w:pPr>
        <w:pStyle w:val="afffffffffffffffa"/>
      </w:pPr>
      <w:bookmarkStart w:id="147" w:name="_Toc462775006"/>
      <w:bookmarkStart w:id="148" w:name="_Toc462775618"/>
      <w:bookmarkStart w:id="149" w:name="_Toc467755075"/>
      <w:bookmarkStart w:id="150" w:name="_Toc133493081"/>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23</w:t>
      </w:r>
      <w:r w:rsidRPr="00910FC5">
        <w:fldChar w:fldCharType="end"/>
      </w:r>
      <w:r w:rsidRPr="00910FC5">
        <w:t xml:space="preserve"> - </w:t>
      </w:r>
      <w:r w:rsidR="00F13801" w:rsidRPr="00B94FF6">
        <w:t>Пьезометрический график</w:t>
      </w:r>
      <w:bookmarkEnd w:id="147"/>
      <w:bookmarkEnd w:id="148"/>
      <w:bookmarkEnd w:id="149"/>
      <w:bookmarkEnd w:id="150"/>
    </w:p>
    <w:p w14:paraId="0AE88048" w14:textId="77777777" w:rsidR="005A114D" w:rsidRPr="00FC32BB" w:rsidRDefault="005A114D">
      <w:pPr>
        <w:pStyle w:val="afb"/>
        <w:rPr>
          <w:rFonts w:cs="Times New Roman"/>
          <w:b/>
          <w:sz w:val="21"/>
          <w:lang w:val="ru-RU"/>
        </w:rPr>
      </w:pPr>
    </w:p>
    <w:p w14:paraId="148E0B6C"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Цвет и стиль линий задается пользователем.</w:t>
      </w:r>
    </w:p>
    <w:p w14:paraId="2858E9BB"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760B66F3"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Фактические пьезометрические гра</w:t>
      </w:r>
      <w:r w:rsidR="00F34EF3">
        <w:rPr>
          <w:rFonts w:cs="Times New Roman"/>
          <w:lang w:val="ru-RU"/>
        </w:rPr>
        <w:t>фики приведены в Приложении 1 к Главе 3.</w:t>
      </w:r>
    </w:p>
    <w:p w14:paraId="022759DB" w14:textId="77777777" w:rsidR="005A114D" w:rsidRPr="008D3C2C" w:rsidRDefault="0017346E" w:rsidP="00D6278D">
      <w:pPr>
        <w:pStyle w:val="30"/>
      </w:pPr>
      <w:r w:rsidRPr="006A1A7D">
        <w:t xml:space="preserve"> </w:t>
      </w:r>
      <w:r w:rsidR="00F13801" w:rsidRPr="006A1A7D">
        <w:t xml:space="preserve"> </w:t>
      </w:r>
      <w:bookmarkStart w:id="151" w:name="_Toc133493027"/>
      <w:r w:rsidR="00F13801" w:rsidRPr="008D3C2C">
        <w:t>Расчет нормативных потерь тепла через изоляцию</w:t>
      </w:r>
      <w:bookmarkEnd w:id="151"/>
    </w:p>
    <w:p w14:paraId="5FD8897D" w14:textId="77777777" w:rsidR="005A114D" w:rsidRPr="00FC32BB" w:rsidRDefault="005A114D">
      <w:pPr>
        <w:pStyle w:val="afb"/>
        <w:spacing w:before="10"/>
        <w:rPr>
          <w:rFonts w:cs="Times New Roman"/>
          <w:b/>
          <w:sz w:val="20"/>
          <w:lang w:val="ru-RU"/>
        </w:rPr>
      </w:pPr>
    </w:p>
    <w:p w14:paraId="111F5A8D"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w:t>
      </w:r>
      <w:r w:rsidRPr="00FC32BB">
        <w:rPr>
          <w:rFonts w:cs="Times New Roman"/>
          <w:spacing w:val="-16"/>
          <w:lang w:val="ru-RU"/>
        </w:rPr>
        <w:t xml:space="preserve"> </w:t>
      </w:r>
      <w:r w:rsidRPr="00FC32BB">
        <w:rPr>
          <w:rFonts w:cs="Times New Roman"/>
          <w:lang w:val="ru-RU"/>
        </w:rPr>
        <w:t>потерь.</w:t>
      </w:r>
    </w:p>
    <w:p w14:paraId="7AE19A67"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 xml:space="preserve">Результаты выполненных расчетов можно экспортировать в </w:t>
      </w:r>
      <w:r w:rsidRPr="00FC32BB">
        <w:rPr>
          <w:rFonts w:cs="Times New Roman"/>
        </w:rPr>
        <w:t>MS</w:t>
      </w:r>
      <w:r w:rsidRPr="00FC32BB">
        <w:rPr>
          <w:rFonts w:cs="Times New Roman"/>
          <w:lang w:val="ru-RU"/>
        </w:rPr>
        <w:t xml:space="preserve"> </w:t>
      </w:r>
      <w:r w:rsidRPr="00FC32BB">
        <w:rPr>
          <w:rFonts w:cs="Times New Roman"/>
        </w:rPr>
        <w:t>Excel</w:t>
      </w:r>
      <w:r w:rsidRPr="00FC32BB">
        <w:rPr>
          <w:rFonts w:cs="Times New Roman"/>
          <w:lang w:val="ru-RU"/>
        </w:rPr>
        <w:t>.</w:t>
      </w:r>
    </w:p>
    <w:p w14:paraId="1A3D3FBD" w14:textId="77777777" w:rsidR="005A114D" w:rsidRPr="00FC32BB" w:rsidRDefault="005A114D">
      <w:pPr>
        <w:pStyle w:val="afb"/>
        <w:spacing w:before="1"/>
        <w:rPr>
          <w:rFonts w:cs="Times New Roman"/>
          <w:sz w:val="3"/>
          <w:lang w:val="ru-RU"/>
        </w:rPr>
      </w:pPr>
    </w:p>
    <w:p w14:paraId="3AC2FA4C" w14:textId="77777777" w:rsidR="005A114D" w:rsidRPr="00FC32BB" w:rsidRDefault="005A114D">
      <w:pPr>
        <w:pStyle w:val="afb"/>
        <w:spacing w:line="60" w:lineRule="exact"/>
        <w:ind w:left="103"/>
        <w:rPr>
          <w:rFonts w:cs="Times New Roman"/>
          <w:sz w:val="6"/>
          <w:lang w:val="ru-RU"/>
        </w:rPr>
      </w:pPr>
    </w:p>
    <w:p w14:paraId="6508F7C5" w14:textId="77777777" w:rsidR="005A114D" w:rsidRPr="008D3C2C" w:rsidRDefault="00F13801" w:rsidP="00D6278D">
      <w:pPr>
        <w:pStyle w:val="30"/>
      </w:pPr>
      <w:bookmarkStart w:id="152" w:name="_Toc133493028"/>
      <w:r w:rsidRPr="008D3C2C">
        <w:t>Сервер геоинформационной системы Zulu</w:t>
      </w:r>
      <w:bookmarkEnd w:id="152"/>
    </w:p>
    <w:p w14:paraId="013BDFB9"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rPr>
        <w:t>ZuluServer</w:t>
      </w:r>
      <w:r w:rsidRPr="00FC32BB">
        <w:rPr>
          <w:rFonts w:cs="Times New Roman"/>
          <w:lang w:val="ru-RU"/>
        </w:rPr>
        <w:t xml:space="preserve"> - сервер ГИС </w:t>
      </w:r>
      <w:r w:rsidRPr="00FC32BB">
        <w:rPr>
          <w:rFonts w:cs="Times New Roman"/>
        </w:rPr>
        <w:t>Zulu</w:t>
      </w:r>
      <w:r w:rsidRPr="00FC32BB">
        <w:rPr>
          <w:rFonts w:cs="Times New Roman"/>
          <w:lang w:val="ru-RU"/>
        </w:rPr>
        <w:t xml:space="preserve">, предоставляющий возможность совместной многопользовательской работы с геоданными в локальной сети и глобальной сети </w:t>
      </w:r>
      <w:r w:rsidRPr="00FC32BB">
        <w:rPr>
          <w:rFonts w:cs="Times New Roman"/>
          <w:lang w:val="ru-RU"/>
        </w:rPr>
        <w:lastRenderedPageBreak/>
        <w:t>Интернет.</w:t>
      </w:r>
    </w:p>
    <w:p w14:paraId="710260C5"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 xml:space="preserve">Доступ к серверу осуществляется через протокол </w:t>
      </w:r>
      <w:r w:rsidRPr="00FC32BB">
        <w:rPr>
          <w:rFonts w:cs="Times New Roman"/>
        </w:rPr>
        <w:t>TCP</w:t>
      </w:r>
      <w:r w:rsidRPr="00FC32BB">
        <w:rPr>
          <w:rFonts w:cs="Times New Roman"/>
          <w:lang w:val="ru-RU"/>
        </w:rPr>
        <w:t>/</w:t>
      </w:r>
      <w:r w:rsidRPr="00FC32BB">
        <w:rPr>
          <w:rFonts w:cs="Times New Roman"/>
        </w:rPr>
        <w:t>IP</w:t>
      </w:r>
      <w:r w:rsidRPr="00FC32BB">
        <w:rPr>
          <w:rFonts w:cs="Times New Roman"/>
          <w:lang w:val="ru-RU"/>
        </w:rPr>
        <w:t xml:space="preserve">. Сервер </w:t>
      </w:r>
      <w:r w:rsidRPr="00FC32BB">
        <w:rPr>
          <w:rFonts w:cs="Times New Roman"/>
        </w:rPr>
        <w:t>ZuluServer</w:t>
      </w:r>
      <w:r w:rsidRPr="00FC32BB">
        <w:rPr>
          <w:rFonts w:cs="Times New Roman"/>
          <w:lang w:val="ru-RU"/>
        </w:rPr>
        <w:t xml:space="preserve">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14:paraId="034757FD"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14:paraId="63072BA5"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 xml:space="preserve">ГИС </w:t>
      </w:r>
      <w:r w:rsidRPr="00FC32BB">
        <w:rPr>
          <w:rFonts w:cs="Times New Roman"/>
        </w:rPr>
        <w:t>Zulu</w:t>
      </w:r>
      <w:r w:rsidRPr="00FC32BB">
        <w:rPr>
          <w:rFonts w:cs="Times New Roman"/>
          <w:lang w:val="ru-RU"/>
        </w:rPr>
        <w:t xml:space="preserve">, сохраняя все возможности настольной версии ГИС, имеет встроенный клиент </w:t>
      </w:r>
      <w:r w:rsidRPr="00FC32BB">
        <w:rPr>
          <w:rFonts w:cs="Times New Roman"/>
        </w:rPr>
        <w:t>ZuluServer</w:t>
      </w:r>
      <w:r w:rsidRPr="00FC32BB">
        <w:rPr>
          <w:rFonts w:cs="Times New Roman"/>
          <w:lang w:val="ru-RU"/>
        </w:rPr>
        <w:t xml:space="preserve"> и может открывать карты, слои, проекты и другие данные </w:t>
      </w:r>
      <w:r w:rsidRPr="00FC32BB">
        <w:rPr>
          <w:rFonts w:cs="Times New Roman"/>
        </w:rPr>
        <w:t>Zulu</w:t>
      </w:r>
      <w:r w:rsidRPr="00FC32BB">
        <w:rPr>
          <w:rFonts w:cs="Times New Roman"/>
          <w:lang w:val="ru-RU"/>
        </w:rPr>
        <w:t xml:space="preserve"> как с локальной машины, так и с удаленного компьютера, где установлен </w:t>
      </w:r>
      <w:r w:rsidRPr="00FC32BB">
        <w:rPr>
          <w:rFonts w:cs="Times New Roman"/>
        </w:rPr>
        <w:t>ZuluServer</w:t>
      </w:r>
      <w:r w:rsidRPr="00FC32BB">
        <w:rPr>
          <w:rFonts w:cs="Times New Roman"/>
          <w:lang w:val="ru-RU"/>
        </w:rPr>
        <w:t>.</w:t>
      </w:r>
    </w:p>
    <w:p w14:paraId="2D1C38A0" w14:textId="77777777" w:rsidR="00E413CE" w:rsidRDefault="00F13801" w:rsidP="00E413CE">
      <w:pPr>
        <w:pStyle w:val="afb"/>
        <w:spacing w:line="360" w:lineRule="auto"/>
        <w:ind w:firstLine="709"/>
        <w:jc w:val="both"/>
        <w:rPr>
          <w:rFonts w:cs="Times New Roman"/>
          <w:lang w:val="ru-RU"/>
        </w:rPr>
      </w:pPr>
      <w:r w:rsidRPr="00FC32BB">
        <w:rPr>
          <w:rFonts w:cs="Times New Roman"/>
          <w:lang w:val="ru-RU"/>
        </w:rPr>
        <w:t xml:space="preserve">Для того, чтобы подключиться к серверу </w:t>
      </w:r>
      <w:r w:rsidRPr="00FC32BB">
        <w:rPr>
          <w:rFonts w:cs="Times New Roman"/>
        </w:rPr>
        <w:t>ZuluServer</w:t>
      </w:r>
      <w:r w:rsidRPr="00FC32BB">
        <w:rPr>
          <w:rFonts w:cs="Times New Roman"/>
          <w:lang w:val="ru-RU"/>
        </w:rPr>
        <w:t xml:space="preserve"> достаточно указать его </w:t>
      </w:r>
      <w:r w:rsidRPr="00FC32BB">
        <w:rPr>
          <w:rFonts w:cs="Times New Roman"/>
        </w:rPr>
        <w:t>IP</w:t>
      </w:r>
      <w:r w:rsidRPr="00FC32BB">
        <w:rPr>
          <w:rFonts w:cs="Times New Roman"/>
          <w:lang w:val="ru-RU"/>
        </w:rPr>
        <w:t xml:space="preserve"> адрес, либо имя компьютера в локальной сети или же имя домена, если сервер расположен в сети Интернет.</w:t>
      </w:r>
    </w:p>
    <w:p w14:paraId="74736D49" w14:textId="0B3485C1" w:rsidR="00E413CE" w:rsidRDefault="00E413CE" w:rsidP="00E413CE">
      <w:pPr>
        <w:pStyle w:val="afb"/>
        <w:tabs>
          <w:tab w:val="left" w:pos="3135"/>
        </w:tabs>
        <w:spacing w:before="2" w:after="3" w:line="360" w:lineRule="auto"/>
        <w:ind w:left="162" w:right="173" w:firstLine="566"/>
        <w:jc w:val="both"/>
        <w:rPr>
          <w:rFonts w:cs="Times New Roman"/>
          <w:lang w:val="ru-RU"/>
        </w:rPr>
      </w:pPr>
      <w:r>
        <w:rPr>
          <w:rFonts w:cs="Times New Roman"/>
          <w:lang w:val="ru-RU"/>
        </w:rPr>
        <w:tab/>
      </w:r>
    </w:p>
    <w:p w14:paraId="252255A0" w14:textId="2EB51856" w:rsidR="005A114D" w:rsidRPr="00FC32BB" w:rsidRDefault="00F22554" w:rsidP="00E413CE">
      <w:pPr>
        <w:pStyle w:val="afb"/>
        <w:spacing w:before="2" w:after="3" w:line="360" w:lineRule="auto"/>
        <w:ind w:right="173"/>
        <w:jc w:val="center"/>
        <w:rPr>
          <w:rFonts w:cs="Times New Roman"/>
          <w:lang w:val="ru-RU"/>
        </w:rPr>
      </w:pPr>
      <w:r>
        <w:rPr>
          <w:rFonts w:cs="Times New Roman"/>
          <w:noProof/>
          <w:lang w:val="ru-RU" w:eastAsia="ru-RU"/>
        </w:rPr>
        <w:drawing>
          <wp:inline distT="0" distB="0" distL="0" distR="0" wp14:anchorId="11B05E79" wp14:editId="10744C00">
            <wp:extent cx="5781675" cy="30384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81675" cy="3038475"/>
                    </a:xfrm>
                    <a:prstGeom prst="rect">
                      <a:avLst/>
                    </a:prstGeom>
                    <a:noFill/>
                    <a:ln>
                      <a:noFill/>
                    </a:ln>
                  </pic:spPr>
                </pic:pic>
              </a:graphicData>
            </a:graphic>
          </wp:inline>
        </w:drawing>
      </w:r>
    </w:p>
    <w:p w14:paraId="313BAF32" w14:textId="77777777" w:rsidR="005A114D" w:rsidRPr="008B3256" w:rsidRDefault="005A114D">
      <w:pPr>
        <w:pStyle w:val="afb"/>
        <w:ind w:left="1585"/>
        <w:rPr>
          <w:rFonts w:cs="Times New Roman"/>
          <w:sz w:val="20"/>
          <w:lang w:val="ru-RU"/>
        </w:rPr>
      </w:pPr>
    </w:p>
    <w:p w14:paraId="2F599CD0" w14:textId="07C29681" w:rsidR="005A114D" w:rsidRDefault="00910FC5" w:rsidP="00E413CE">
      <w:pPr>
        <w:pStyle w:val="afffffffffffffffa"/>
      </w:pPr>
      <w:bookmarkStart w:id="153" w:name="_Toc462775009"/>
      <w:bookmarkStart w:id="154" w:name="_Toc462775621"/>
      <w:bookmarkStart w:id="155" w:name="_Toc467755078"/>
      <w:bookmarkStart w:id="156" w:name="_Toc133493082"/>
      <w:r w:rsidRPr="00910FC5">
        <w:t xml:space="preserve">Рисунок </w:t>
      </w:r>
      <w:r w:rsidRPr="00910FC5">
        <w:rPr>
          <w:iCs/>
        </w:rPr>
        <w:fldChar w:fldCharType="begin"/>
      </w:r>
      <w:r w:rsidRPr="00910FC5">
        <w:rPr>
          <w:iCs/>
        </w:rPr>
        <w:instrText xml:space="preserve"> STYLEREF 1 \s </w:instrText>
      </w:r>
      <w:r w:rsidRPr="00910FC5">
        <w:rPr>
          <w:iCs/>
        </w:rPr>
        <w:fldChar w:fldCharType="separate"/>
      </w:r>
      <w:r w:rsidR="000F7A1D">
        <w:rPr>
          <w:iCs/>
          <w:noProof/>
        </w:rPr>
        <w:t>3</w:t>
      </w:r>
      <w:r w:rsidRPr="00910FC5">
        <w:fldChar w:fldCharType="end"/>
      </w:r>
      <w:r w:rsidRPr="00910FC5">
        <w:rPr>
          <w:iCs/>
        </w:rPr>
        <w:t>.</w:t>
      </w:r>
      <w:r w:rsidRPr="00910FC5">
        <w:rPr>
          <w:iCs/>
        </w:rPr>
        <w:fldChar w:fldCharType="begin"/>
      </w:r>
      <w:r w:rsidRPr="00910FC5">
        <w:rPr>
          <w:iCs/>
        </w:rPr>
        <w:instrText xml:space="preserve"> SEQ Рисунок \* ARABIC \s 1 </w:instrText>
      </w:r>
      <w:r w:rsidRPr="00910FC5">
        <w:rPr>
          <w:iCs/>
        </w:rPr>
        <w:fldChar w:fldCharType="separate"/>
      </w:r>
      <w:r w:rsidR="000F7A1D">
        <w:rPr>
          <w:iCs/>
          <w:noProof/>
        </w:rPr>
        <w:t>24</w:t>
      </w:r>
      <w:r w:rsidRPr="00910FC5">
        <w:fldChar w:fldCharType="end"/>
      </w:r>
      <w:r w:rsidRPr="00910FC5">
        <w:t xml:space="preserve"> - </w:t>
      </w:r>
      <w:r w:rsidR="00F13801" w:rsidRPr="00B94FF6">
        <w:t>Встроенный клиент ГИС Zulu – ZuluServer</w:t>
      </w:r>
      <w:bookmarkEnd w:id="153"/>
      <w:bookmarkEnd w:id="154"/>
      <w:bookmarkEnd w:id="155"/>
      <w:bookmarkEnd w:id="156"/>
    </w:p>
    <w:p w14:paraId="62B73F39" w14:textId="77777777" w:rsidR="00E413CE" w:rsidRPr="00FC32BB" w:rsidRDefault="00E413CE" w:rsidP="00E413CE">
      <w:pPr>
        <w:pStyle w:val="afffffffffffffffa"/>
        <w:rPr>
          <w:b w:val="0"/>
          <w:sz w:val="3"/>
        </w:rPr>
      </w:pPr>
    </w:p>
    <w:p w14:paraId="1BE1A5F1" w14:textId="77777777" w:rsidR="005A114D" w:rsidRPr="00FC32BB" w:rsidRDefault="005A114D">
      <w:pPr>
        <w:pStyle w:val="afb"/>
        <w:spacing w:line="60" w:lineRule="exact"/>
        <w:ind w:left="103"/>
        <w:rPr>
          <w:rFonts w:cs="Times New Roman"/>
          <w:sz w:val="6"/>
          <w:lang w:val="ru-RU"/>
        </w:rPr>
      </w:pPr>
    </w:p>
    <w:p w14:paraId="6178D8AC" w14:textId="7E42611E" w:rsidR="005A114D" w:rsidRPr="008D3C2C" w:rsidRDefault="00F13801" w:rsidP="00D6278D">
      <w:pPr>
        <w:pStyle w:val="30"/>
      </w:pPr>
      <w:bookmarkStart w:id="157" w:name="_Toc133493029"/>
      <w:r w:rsidRPr="008D3C2C">
        <w:t>Особенности ZuluServer</w:t>
      </w:r>
      <w:bookmarkEnd w:id="157"/>
      <w:r w:rsidRPr="008D3C2C">
        <w:t xml:space="preserve"> </w:t>
      </w:r>
    </w:p>
    <w:p w14:paraId="404EBADD" w14:textId="77777777" w:rsidR="00CA0051" w:rsidRPr="00CA0051" w:rsidRDefault="00CA0051" w:rsidP="00E413CE">
      <w:pPr>
        <w:widowControl/>
        <w:spacing w:line="360" w:lineRule="auto"/>
        <w:ind w:firstLine="709"/>
        <w:jc w:val="both"/>
        <w:rPr>
          <w:rFonts w:ascii="Times New Roman" w:eastAsia="Times New Roman" w:hAnsi="Times New Roman" w:cs="Times New Roman"/>
          <w:b/>
          <w:sz w:val="24"/>
          <w:szCs w:val="24"/>
          <w:lang w:val="ru-RU" w:bidi="en-US"/>
        </w:rPr>
      </w:pPr>
      <w:bookmarkStart w:id="158" w:name="_Toc462775011"/>
      <w:bookmarkStart w:id="159" w:name="_Toc462775623"/>
      <w:bookmarkStart w:id="160" w:name="_Toc467755080"/>
      <w:r w:rsidRPr="00CA0051">
        <w:rPr>
          <w:rFonts w:ascii="Times New Roman" w:eastAsia="Times New Roman" w:hAnsi="Times New Roman" w:cs="Times New Roman"/>
          <w:b/>
          <w:sz w:val="24"/>
          <w:szCs w:val="24"/>
          <w:lang w:val="ru-RU" w:bidi="en-US"/>
        </w:rPr>
        <w:t>Адресация данных</w:t>
      </w:r>
    </w:p>
    <w:p w14:paraId="27638914" w14:textId="77777777" w:rsidR="00CA0051" w:rsidRPr="00CA0051" w:rsidRDefault="00CA0051" w:rsidP="00E413CE">
      <w:pPr>
        <w:widowControl/>
        <w:spacing w:line="360" w:lineRule="auto"/>
        <w:ind w:firstLine="709"/>
        <w:jc w:val="both"/>
        <w:rPr>
          <w:rFonts w:ascii="Times New Roman" w:eastAsia="Times New Roman" w:hAnsi="Times New Roman" w:cs="Times New Roman"/>
          <w:sz w:val="24"/>
          <w:szCs w:val="24"/>
          <w:lang w:val="ru-RU" w:bidi="en-US"/>
        </w:rPr>
      </w:pPr>
      <w:r w:rsidRPr="00CA0051">
        <w:rPr>
          <w:rFonts w:ascii="Times New Roman" w:eastAsia="Times New Roman" w:hAnsi="Times New Roman" w:cs="Times New Roman"/>
          <w:sz w:val="24"/>
          <w:szCs w:val="24"/>
          <w:lang w:val="ru-RU" w:bidi="en-US"/>
        </w:rPr>
        <w:t xml:space="preserve">ГИС Zulu в своей работе с данными использует путь к файлам слоев, карт, проектов и других, эти данные представляющим. Путь к файлу может быть локальным типа </w:t>
      </w:r>
      <w:r w:rsidRPr="00CA0051">
        <w:rPr>
          <w:rFonts w:ascii="Times New Roman" w:eastAsia="Times New Roman" w:hAnsi="Times New Roman" w:cs="Times New Roman"/>
          <w:sz w:val="24"/>
          <w:szCs w:val="24"/>
          <w:lang w:val="ru-RU" w:bidi="en-US"/>
        </w:rPr>
        <w:lastRenderedPageBreak/>
        <w:t>«</w:t>
      </w:r>
      <w:r w:rsidRPr="00CA0051">
        <w:rPr>
          <w:rFonts w:ascii="Times New Roman" w:eastAsia="Times New Roman" w:hAnsi="Times New Roman" w:cs="Times New Roman"/>
          <w:sz w:val="24"/>
          <w:szCs w:val="24"/>
          <w:lang w:bidi="en-US"/>
        </w:rPr>
        <w:t>C</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Zulu</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Buildings</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b</w:t>
      </w:r>
      <w:r w:rsidRPr="00CA0051">
        <w:rPr>
          <w:rFonts w:ascii="Times New Roman" w:eastAsia="Times New Roman" w:hAnsi="Times New Roman" w:cs="Times New Roman"/>
          <w:sz w:val="24"/>
          <w:szCs w:val="24"/>
          <w:lang w:val="ru-RU" w:bidi="en-US"/>
        </w:rPr>
        <w:t>00» или сетевым вида «\\</w:t>
      </w:r>
      <w:r w:rsidRPr="00CA0051">
        <w:rPr>
          <w:rFonts w:ascii="Times New Roman" w:eastAsia="Times New Roman" w:hAnsi="Times New Roman" w:cs="Times New Roman"/>
          <w:sz w:val="24"/>
          <w:szCs w:val="24"/>
          <w:lang w:bidi="en-US"/>
        </w:rPr>
        <w:t>server</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C</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Zulu</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Buildings</w:t>
      </w:r>
      <w:r w:rsidRPr="00CA0051">
        <w:rPr>
          <w:rFonts w:ascii="Times New Roman" w:eastAsia="Times New Roman" w:hAnsi="Times New Roman" w:cs="Times New Roman"/>
          <w:sz w:val="24"/>
          <w:szCs w:val="24"/>
          <w:lang w:val="ru-RU" w:bidi="en-US"/>
        </w:rPr>
        <w:t>.</w:t>
      </w:r>
      <w:r w:rsidRPr="00CA0051">
        <w:rPr>
          <w:rFonts w:ascii="Times New Roman" w:eastAsia="Times New Roman" w:hAnsi="Times New Roman" w:cs="Times New Roman"/>
          <w:sz w:val="24"/>
          <w:szCs w:val="24"/>
          <w:lang w:bidi="en-US"/>
        </w:rPr>
        <w:t>b</w:t>
      </w:r>
      <w:r w:rsidRPr="00CA0051">
        <w:rPr>
          <w:rFonts w:ascii="Times New Roman" w:eastAsia="Times New Roman" w:hAnsi="Times New Roman" w:cs="Times New Roman"/>
          <w:sz w:val="24"/>
          <w:szCs w:val="24"/>
          <w:lang w:val="ru-RU" w:bidi="en-US"/>
        </w:rPr>
        <w:t>00». 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14:paraId="741D33AB" w14:textId="3BABE2B4" w:rsidR="005A114D" w:rsidRPr="00B94FF6" w:rsidRDefault="00F13801" w:rsidP="00E413CE">
      <w:pPr>
        <w:pStyle w:val="afb"/>
        <w:spacing w:line="360" w:lineRule="auto"/>
        <w:ind w:firstLine="709"/>
        <w:jc w:val="both"/>
        <w:rPr>
          <w:rFonts w:cs="Times New Roman"/>
          <w:b/>
          <w:lang w:val="ru-RU"/>
        </w:rPr>
      </w:pPr>
      <w:r w:rsidRPr="00B94FF6">
        <w:rPr>
          <w:rFonts w:cs="Times New Roman"/>
          <w:b/>
          <w:lang w:val="ru-RU"/>
        </w:rPr>
        <w:t>Наложение слоев с разных серверов</w:t>
      </w:r>
      <w:bookmarkEnd w:id="158"/>
      <w:bookmarkEnd w:id="159"/>
      <w:bookmarkEnd w:id="160"/>
    </w:p>
    <w:p w14:paraId="1F542A9F"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 xml:space="preserve">ГИС </w:t>
      </w:r>
      <w:r w:rsidRPr="00FC32BB">
        <w:rPr>
          <w:rFonts w:cs="Times New Roman"/>
        </w:rPr>
        <w:t>Zulu</w:t>
      </w:r>
      <w:r w:rsidRPr="00FC32BB">
        <w:rPr>
          <w:rFonts w:cs="Times New Roman"/>
          <w:lang w:val="ru-RU"/>
        </w:rPr>
        <w:t xml:space="preserve">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14:paraId="7AF3E735" w14:textId="371D3828"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Например, на карту местности в виде слоев, загруженных с удаленного сервера (допустим, из Интернета)</w:t>
      </w:r>
      <w:r w:rsidR="00D6278D">
        <w:rPr>
          <w:rFonts w:cs="Times New Roman"/>
          <w:lang w:val="ru-RU"/>
        </w:rPr>
        <w:t>,</w:t>
      </w:r>
      <w:r w:rsidRPr="00FC32BB">
        <w:rPr>
          <w:rFonts w:cs="Times New Roman"/>
          <w:lang w:val="ru-RU"/>
        </w:rPr>
        <w:t xml:space="preserve">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14:paraId="7E580B2E" w14:textId="77777777" w:rsidR="005A114D" w:rsidRPr="00B94FF6" w:rsidRDefault="00F13801" w:rsidP="00E413CE">
      <w:pPr>
        <w:pStyle w:val="afb"/>
        <w:spacing w:line="360" w:lineRule="auto"/>
        <w:ind w:firstLine="709"/>
        <w:jc w:val="both"/>
        <w:rPr>
          <w:rFonts w:cs="Times New Roman"/>
          <w:b/>
          <w:lang w:val="ru-RU"/>
        </w:rPr>
      </w:pPr>
      <w:bookmarkStart w:id="161" w:name="_Toc462775012"/>
      <w:bookmarkStart w:id="162" w:name="_Toc462775624"/>
      <w:bookmarkStart w:id="163" w:name="_Toc467755081"/>
      <w:r w:rsidRPr="00B94FF6">
        <w:rPr>
          <w:rFonts w:cs="Times New Roman"/>
          <w:b/>
          <w:lang w:val="ru-RU"/>
        </w:rPr>
        <w:t>Многопользовательское редактирование</w:t>
      </w:r>
      <w:bookmarkEnd w:id="161"/>
      <w:bookmarkEnd w:id="162"/>
      <w:bookmarkEnd w:id="163"/>
    </w:p>
    <w:p w14:paraId="12B1E2B8"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rPr>
        <w:t>ZuluServer</w:t>
      </w:r>
      <w:r w:rsidRPr="00FC32BB">
        <w:rPr>
          <w:rFonts w:cs="Times New Roman"/>
          <w:lang w:val="ru-RU"/>
        </w:rPr>
        <w:t xml:space="preserve"> дает возможность одновременн</w:t>
      </w:r>
      <w:r w:rsidR="00A6268A">
        <w:rPr>
          <w:rFonts w:cs="Times New Roman"/>
          <w:lang w:val="ru-RU"/>
        </w:rPr>
        <w:t xml:space="preserve">ого редактирования одних и тех </w:t>
      </w:r>
      <w:r w:rsidRPr="00FC32BB">
        <w:rPr>
          <w:rFonts w:cs="Times New Roman"/>
          <w:lang w:val="ru-RU"/>
        </w:rPr>
        <w:t>же графических и табличных данных несколькими пользователями. При этом ведется независимый для каждого пользователя журнал</w:t>
      </w:r>
      <w:r w:rsidRPr="00FC32BB">
        <w:rPr>
          <w:rFonts w:cs="Times New Roman"/>
          <w:spacing w:val="-17"/>
          <w:lang w:val="ru-RU"/>
        </w:rPr>
        <w:t xml:space="preserve"> </w:t>
      </w:r>
      <w:r w:rsidRPr="00FC32BB">
        <w:rPr>
          <w:rFonts w:cs="Times New Roman"/>
          <w:lang w:val="ru-RU"/>
        </w:rPr>
        <w:t>отката.</w:t>
      </w:r>
    </w:p>
    <w:p w14:paraId="11F68339" w14:textId="77777777" w:rsidR="005A114D" w:rsidRPr="00B94FF6" w:rsidRDefault="00F13801" w:rsidP="00E413CE">
      <w:pPr>
        <w:pStyle w:val="afb"/>
        <w:spacing w:line="360" w:lineRule="auto"/>
        <w:ind w:firstLine="709"/>
        <w:jc w:val="both"/>
        <w:rPr>
          <w:rFonts w:cs="Times New Roman"/>
          <w:b/>
          <w:lang w:val="ru-RU"/>
        </w:rPr>
      </w:pPr>
      <w:bookmarkStart w:id="164" w:name="_Toc462775013"/>
      <w:bookmarkStart w:id="165" w:name="_Toc462775625"/>
      <w:bookmarkStart w:id="166" w:name="_Toc467755082"/>
      <w:r w:rsidRPr="00B94FF6">
        <w:rPr>
          <w:rFonts w:cs="Times New Roman"/>
          <w:b/>
          <w:lang w:val="ru-RU"/>
        </w:rPr>
        <w:t>Автоматическое обновление карты</w:t>
      </w:r>
      <w:bookmarkEnd w:id="164"/>
      <w:bookmarkEnd w:id="165"/>
      <w:bookmarkEnd w:id="166"/>
    </w:p>
    <w:p w14:paraId="3914E5D1" w14:textId="3AF878FA"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При изм</w:t>
      </w:r>
      <w:r w:rsidR="00D6278D">
        <w:rPr>
          <w:rFonts w:cs="Times New Roman"/>
          <w:lang w:val="ru-RU"/>
        </w:rPr>
        <w:t>енении данных одним из клиентов</w:t>
      </w:r>
      <w:r w:rsidRPr="00FC32BB">
        <w:rPr>
          <w:rFonts w:cs="Times New Roman"/>
          <w:lang w:val="ru-RU"/>
        </w:rPr>
        <w:t xml:space="preserve"> сервер оповещает всех клиентов, пользующихся в данный момент этими данными, что приводит к автоматическому обновлению данных на карте.</w:t>
      </w:r>
    </w:p>
    <w:p w14:paraId="22B47581" w14:textId="77777777" w:rsidR="005A114D" w:rsidRPr="00B94FF6" w:rsidRDefault="00F13801" w:rsidP="00E413CE">
      <w:pPr>
        <w:pStyle w:val="afb"/>
        <w:spacing w:line="360" w:lineRule="auto"/>
        <w:ind w:firstLine="709"/>
        <w:jc w:val="both"/>
        <w:rPr>
          <w:rFonts w:cs="Times New Roman"/>
          <w:b/>
          <w:lang w:val="ru-RU"/>
        </w:rPr>
      </w:pPr>
      <w:bookmarkStart w:id="167" w:name="_Toc462775014"/>
      <w:bookmarkStart w:id="168" w:name="_Toc462775626"/>
      <w:bookmarkStart w:id="169" w:name="_Toc467755083"/>
      <w:r w:rsidRPr="00B94FF6">
        <w:rPr>
          <w:rFonts w:cs="Times New Roman"/>
          <w:b/>
          <w:lang w:val="ru-RU"/>
        </w:rPr>
        <w:t>Публикация данных</w:t>
      </w:r>
      <w:bookmarkEnd w:id="167"/>
      <w:bookmarkEnd w:id="168"/>
      <w:bookmarkEnd w:id="169"/>
    </w:p>
    <w:p w14:paraId="000CAA9D" w14:textId="2F505016" w:rsidR="005A114D" w:rsidRPr="00FC32BB" w:rsidRDefault="00F13801" w:rsidP="00E413CE">
      <w:pPr>
        <w:pStyle w:val="afb"/>
        <w:spacing w:line="360" w:lineRule="auto"/>
        <w:ind w:firstLine="709"/>
        <w:jc w:val="both"/>
        <w:rPr>
          <w:rFonts w:cs="Times New Roman"/>
          <w:lang w:val="ru-RU"/>
        </w:rPr>
      </w:pPr>
      <w:r w:rsidRPr="00FC32BB">
        <w:rPr>
          <w:rFonts w:cs="Times New Roman"/>
        </w:rPr>
        <w:t>ZuluServer</w:t>
      </w:r>
      <w:r w:rsidRPr="00FC32BB">
        <w:rPr>
          <w:rFonts w:cs="Times New Roman"/>
          <w:lang w:val="ru-RU"/>
        </w:rPr>
        <w:t xml:space="preserve"> спланирован так, чтобы дать возможность быстро и просто опубликовать данные, созданные с помощью настольной версии ГИС </w:t>
      </w:r>
      <w:r w:rsidRPr="00FC32BB">
        <w:rPr>
          <w:rFonts w:cs="Times New Roman"/>
        </w:rPr>
        <w:t>Zulu</w:t>
      </w:r>
      <w:r w:rsidRPr="00FC32BB">
        <w:rPr>
          <w:rFonts w:cs="Times New Roman"/>
          <w:lang w:val="ru-RU"/>
        </w:rPr>
        <w:t>. Физический формат данных при этом не меняется</w:t>
      </w:r>
      <w:r w:rsidR="00D6278D">
        <w:rPr>
          <w:rFonts w:cs="Times New Roman"/>
          <w:lang w:val="ru-RU"/>
        </w:rPr>
        <w:t>. Достаточно с помощью утилиты</w:t>
      </w:r>
      <w:r w:rsidRPr="00FC32BB">
        <w:rPr>
          <w:rFonts w:cs="Times New Roman"/>
          <w:lang w:val="ru-RU"/>
        </w:rPr>
        <w:t xml:space="preserve"> подготовки данных</w:t>
      </w:r>
      <w:r w:rsidR="00A6268A">
        <w:rPr>
          <w:rFonts w:cs="Times New Roman"/>
          <w:lang w:val="ru-RU"/>
        </w:rPr>
        <w:t xml:space="preserve"> или</w:t>
      </w:r>
      <w:r w:rsidRPr="00FC32BB">
        <w:rPr>
          <w:rFonts w:cs="Times New Roman"/>
          <w:lang w:val="ru-RU"/>
        </w:rPr>
        <w:t xml:space="preserve"> вручну</w:t>
      </w:r>
      <w:r w:rsidR="00A6268A">
        <w:rPr>
          <w:rFonts w:cs="Times New Roman"/>
          <w:lang w:val="ru-RU"/>
        </w:rPr>
        <w:t xml:space="preserve">ю настроить ссылки для </w:t>
      </w:r>
      <w:r w:rsidRPr="00FC32BB">
        <w:rPr>
          <w:rFonts w:cs="Times New Roman"/>
          <w:lang w:val="ru-RU"/>
        </w:rPr>
        <w:t>сервера</w:t>
      </w:r>
      <w:r w:rsidR="00820FE3" w:rsidRPr="00EF6449">
        <w:rPr>
          <w:rFonts w:cs="Times New Roman"/>
          <w:lang w:val="ru-RU"/>
        </w:rPr>
        <w:t xml:space="preserve"> </w:t>
      </w:r>
      <w:r w:rsidRPr="00FC32BB">
        <w:rPr>
          <w:rFonts w:cs="Times New Roman"/>
        </w:rPr>
        <w:t>ZuluServer</w:t>
      </w:r>
      <w:r w:rsidR="00D6278D">
        <w:rPr>
          <w:rFonts w:cs="Times New Roman"/>
          <w:lang w:val="ru-RU"/>
        </w:rPr>
        <w:t>,</w:t>
      </w:r>
      <w:r w:rsidRPr="00FC32BB">
        <w:rPr>
          <w:rFonts w:cs="Times New Roman"/>
          <w:lang w:val="ru-RU"/>
        </w:rPr>
        <w:t xml:space="preserve"> и данные становятся доступными в сети. Подобно веб-серверу, сервер </w:t>
      </w:r>
      <w:r w:rsidRPr="00FC32BB">
        <w:rPr>
          <w:rFonts w:cs="Times New Roman"/>
        </w:rPr>
        <w:t>Zulu</w:t>
      </w:r>
      <w:r w:rsidRPr="00FC32BB">
        <w:rPr>
          <w:rFonts w:cs="Times New Roman"/>
          <w:lang w:val="ru-RU"/>
        </w:rPr>
        <w:t xml:space="preserve"> по запросу с клиентского места нужного ресурса предоставит данные, сопоставленные с этим ресурсом.</w:t>
      </w:r>
    </w:p>
    <w:p w14:paraId="0E1A44A4" w14:textId="77777777" w:rsidR="005A114D" w:rsidRPr="00B94FF6" w:rsidRDefault="00F13801" w:rsidP="00E413CE">
      <w:pPr>
        <w:pStyle w:val="afb"/>
        <w:spacing w:line="360" w:lineRule="auto"/>
        <w:ind w:firstLine="709"/>
        <w:jc w:val="both"/>
        <w:rPr>
          <w:rFonts w:cs="Times New Roman"/>
          <w:b/>
          <w:lang w:val="ru-RU"/>
        </w:rPr>
      </w:pPr>
      <w:bookmarkStart w:id="170" w:name="_Toc462775015"/>
      <w:bookmarkStart w:id="171" w:name="_Toc462775627"/>
      <w:bookmarkStart w:id="172" w:name="_Toc467755084"/>
      <w:r w:rsidRPr="00B94FF6">
        <w:rPr>
          <w:rFonts w:cs="Times New Roman"/>
          <w:b/>
          <w:lang w:val="ru-RU"/>
        </w:rPr>
        <w:t>Администрирование данных</w:t>
      </w:r>
      <w:bookmarkEnd w:id="170"/>
      <w:bookmarkEnd w:id="171"/>
      <w:bookmarkEnd w:id="172"/>
    </w:p>
    <w:p w14:paraId="20C809FC"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rPr>
        <w:t>ZuluServer</w:t>
      </w:r>
      <w:r w:rsidRPr="00FC32BB">
        <w:rPr>
          <w:rFonts w:cs="Times New Roman"/>
          <w:lang w:val="ru-RU"/>
        </w:rPr>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14:paraId="1F38AF74" w14:textId="77777777" w:rsidR="005A114D" w:rsidRPr="00B94FF6" w:rsidRDefault="00F13801" w:rsidP="00E413CE">
      <w:pPr>
        <w:pStyle w:val="afb"/>
        <w:spacing w:line="360" w:lineRule="auto"/>
        <w:ind w:firstLine="709"/>
        <w:jc w:val="both"/>
        <w:rPr>
          <w:rFonts w:cs="Times New Roman"/>
          <w:b/>
          <w:lang w:val="ru-RU"/>
        </w:rPr>
      </w:pPr>
      <w:bookmarkStart w:id="173" w:name="_Toc462775016"/>
      <w:bookmarkStart w:id="174" w:name="_Toc462775628"/>
      <w:bookmarkStart w:id="175" w:name="_Toc467755085"/>
      <w:r w:rsidRPr="00B94FF6">
        <w:rPr>
          <w:rFonts w:cs="Times New Roman"/>
          <w:b/>
          <w:lang w:val="ru-RU"/>
        </w:rPr>
        <w:t>Web-службы WMS и WFS</w:t>
      </w:r>
      <w:bookmarkEnd w:id="173"/>
      <w:bookmarkEnd w:id="174"/>
      <w:bookmarkEnd w:id="175"/>
    </w:p>
    <w:p w14:paraId="5CAFB906" w14:textId="77001A0A" w:rsidR="005A114D" w:rsidRPr="00FC32BB" w:rsidRDefault="00F13801" w:rsidP="00E413CE">
      <w:pPr>
        <w:pStyle w:val="afb"/>
        <w:spacing w:line="360" w:lineRule="auto"/>
        <w:ind w:firstLine="709"/>
        <w:jc w:val="both"/>
        <w:rPr>
          <w:rFonts w:cs="Times New Roman"/>
          <w:lang w:val="ru-RU"/>
        </w:rPr>
      </w:pPr>
      <w:r w:rsidRPr="00FC32BB">
        <w:rPr>
          <w:rFonts w:cs="Times New Roman"/>
        </w:rPr>
        <w:t>ZuluServer</w:t>
      </w:r>
      <w:r w:rsidRPr="00FC32BB">
        <w:rPr>
          <w:rFonts w:cs="Times New Roman"/>
          <w:lang w:val="ru-RU"/>
        </w:rPr>
        <w:t xml:space="preserve"> позволяет работать с данными сервера по спецификациям </w:t>
      </w:r>
      <w:r w:rsidRPr="00FC32BB">
        <w:rPr>
          <w:rFonts w:cs="Times New Roman"/>
        </w:rPr>
        <w:t>WMS</w:t>
      </w:r>
      <w:r w:rsidRPr="00FC32BB">
        <w:rPr>
          <w:rFonts w:cs="Times New Roman"/>
          <w:lang w:val="ru-RU"/>
        </w:rPr>
        <w:t xml:space="preserve"> 1.1.1, </w:t>
      </w:r>
      <w:r w:rsidRPr="00FC32BB">
        <w:rPr>
          <w:rFonts w:cs="Times New Roman"/>
        </w:rPr>
        <w:lastRenderedPageBreak/>
        <w:t>WMS</w:t>
      </w:r>
      <w:r w:rsidRPr="00FC32BB">
        <w:rPr>
          <w:rFonts w:cs="Times New Roman"/>
          <w:lang w:val="ru-RU"/>
        </w:rPr>
        <w:t xml:space="preserve"> 1.3.0 (</w:t>
      </w:r>
      <w:r w:rsidRPr="00FC32BB">
        <w:rPr>
          <w:rFonts w:cs="Times New Roman"/>
        </w:rPr>
        <w:t>Web</w:t>
      </w:r>
      <w:r w:rsidRPr="00FC32BB">
        <w:rPr>
          <w:rFonts w:cs="Times New Roman"/>
          <w:lang w:val="ru-RU"/>
        </w:rPr>
        <w:t xml:space="preserve"> </w:t>
      </w:r>
      <w:r w:rsidRPr="00FC32BB">
        <w:rPr>
          <w:rFonts w:cs="Times New Roman"/>
        </w:rPr>
        <w:t>Map</w:t>
      </w:r>
      <w:r w:rsidRPr="00FC32BB">
        <w:rPr>
          <w:rFonts w:cs="Times New Roman"/>
          <w:lang w:val="ru-RU"/>
        </w:rPr>
        <w:t xml:space="preserve"> </w:t>
      </w:r>
      <w:r w:rsidRPr="00FC32BB">
        <w:rPr>
          <w:rFonts w:cs="Times New Roman"/>
        </w:rPr>
        <w:t>Service</w:t>
      </w:r>
      <w:r w:rsidRPr="00FC32BB">
        <w:rPr>
          <w:rFonts w:cs="Times New Roman"/>
          <w:lang w:val="ru-RU"/>
        </w:rPr>
        <w:t xml:space="preserve">) и </w:t>
      </w:r>
      <w:r w:rsidRPr="00FC32BB">
        <w:rPr>
          <w:rFonts w:cs="Times New Roman"/>
        </w:rPr>
        <w:t>WFS</w:t>
      </w:r>
      <w:r w:rsidRPr="00FC32BB">
        <w:rPr>
          <w:rFonts w:cs="Times New Roman"/>
          <w:lang w:val="ru-RU"/>
        </w:rPr>
        <w:t xml:space="preserve"> 1.0.0 (</w:t>
      </w:r>
      <w:r w:rsidRPr="00FC32BB">
        <w:rPr>
          <w:rFonts w:cs="Times New Roman"/>
        </w:rPr>
        <w:t>Web</w:t>
      </w:r>
      <w:r w:rsidRPr="00FC32BB">
        <w:rPr>
          <w:rFonts w:cs="Times New Roman"/>
          <w:lang w:val="ru-RU"/>
        </w:rPr>
        <w:t xml:space="preserve"> </w:t>
      </w:r>
      <w:r w:rsidRPr="00FC32BB">
        <w:rPr>
          <w:rFonts w:cs="Times New Roman"/>
        </w:rPr>
        <w:t>Feature</w:t>
      </w:r>
      <w:r w:rsidRPr="00FC32BB">
        <w:rPr>
          <w:rFonts w:cs="Times New Roman"/>
          <w:lang w:val="ru-RU"/>
        </w:rPr>
        <w:t xml:space="preserve"> </w:t>
      </w:r>
      <w:r w:rsidRPr="00FC32BB">
        <w:rPr>
          <w:rFonts w:cs="Times New Roman"/>
        </w:rPr>
        <w:t>Service</w:t>
      </w:r>
      <w:r w:rsidRPr="00FC32BB">
        <w:rPr>
          <w:rFonts w:cs="Times New Roman"/>
          <w:lang w:val="ru-RU"/>
        </w:rPr>
        <w:t>)</w:t>
      </w:r>
      <w:r w:rsidR="00D6278D">
        <w:rPr>
          <w:rFonts w:cs="Times New Roman"/>
          <w:lang w:val="ru-RU"/>
        </w:rPr>
        <w:t>,</w:t>
      </w:r>
      <w:r w:rsidRPr="00FC32BB">
        <w:rPr>
          <w:rFonts w:cs="Times New Roman"/>
          <w:lang w:val="ru-RU"/>
        </w:rPr>
        <w:t xml:space="preserve"> разработанными </w:t>
      </w:r>
      <w:r w:rsidRPr="00FC32BB">
        <w:rPr>
          <w:rFonts w:cs="Times New Roman"/>
        </w:rPr>
        <w:t>OGC</w:t>
      </w:r>
      <w:r w:rsidRPr="00FC32BB">
        <w:rPr>
          <w:rFonts w:cs="Times New Roman"/>
          <w:lang w:val="ru-RU"/>
        </w:rPr>
        <w:t xml:space="preserve"> (</w:t>
      </w:r>
      <w:r w:rsidRPr="00FC32BB">
        <w:rPr>
          <w:rFonts w:cs="Times New Roman"/>
        </w:rPr>
        <w:t>Open</w:t>
      </w:r>
      <w:r w:rsidRPr="00FC32BB">
        <w:rPr>
          <w:rFonts w:cs="Times New Roman"/>
          <w:lang w:val="ru-RU"/>
        </w:rPr>
        <w:t xml:space="preserve"> </w:t>
      </w:r>
      <w:r w:rsidRPr="00FC32BB">
        <w:rPr>
          <w:rFonts w:cs="Times New Roman"/>
        </w:rPr>
        <w:t>Geospatial</w:t>
      </w:r>
      <w:r w:rsidRPr="00FC32BB">
        <w:rPr>
          <w:rFonts w:cs="Times New Roman"/>
          <w:lang w:val="ru-RU"/>
        </w:rPr>
        <w:t xml:space="preserve"> </w:t>
      </w:r>
      <w:r w:rsidRPr="00FC32BB">
        <w:rPr>
          <w:rFonts w:cs="Times New Roman"/>
        </w:rPr>
        <w:t>Consortium</w:t>
      </w:r>
      <w:r w:rsidRPr="00FC32BB">
        <w:rPr>
          <w:rFonts w:cs="Times New Roman"/>
          <w:lang w:val="ru-RU"/>
        </w:rPr>
        <w:t>).</w:t>
      </w:r>
    </w:p>
    <w:p w14:paraId="5C5A0ABF"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rPr>
        <w:t>Web</w:t>
      </w:r>
      <w:r w:rsidRPr="00FC32BB">
        <w:rPr>
          <w:rFonts w:cs="Times New Roman"/>
          <w:lang w:val="ru-RU"/>
        </w:rPr>
        <w:t xml:space="preserve">-служба </w:t>
      </w:r>
      <w:r w:rsidRPr="00FC32BB">
        <w:rPr>
          <w:rFonts w:cs="Times New Roman"/>
        </w:rPr>
        <w:t>WMS</w:t>
      </w:r>
      <w:r w:rsidRPr="00FC32BB">
        <w:rPr>
          <w:rFonts w:cs="Times New Roman"/>
          <w:lang w:val="ru-RU"/>
        </w:rPr>
        <w:t xml:space="preserve"> позволяет отображать слои и карты сервера на клиентах, поддерживающих спецификации </w:t>
      </w:r>
      <w:r w:rsidRPr="00FC32BB">
        <w:rPr>
          <w:rFonts w:cs="Times New Roman"/>
        </w:rPr>
        <w:t>WMS</w:t>
      </w:r>
      <w:r w:rsidRPr="00FC32BB">
        <w:rPr>
          <w:rFonts w:cs="Times New Roman"/>
          <w:lang w:val="ru-RU"/>
        </w:rPr>
        <w:t xml:space="preserve">, в частности, </w:t>
      </w:r>
      <w:r w:rsidRPr="00FC32BB">
        <w:rPr>
          <w:rFonts w:cs="Times New Roman"/>
        </w:rPr>
        <w:t>Zulu</w:t>
      </w:r>
      <w:r w:rsidRPr="00FC32BB">
        <w:rPr>
          <w:rFonts w:cs="Times New Roman"/>
          <w:lang w:val="ru-RU"/>
        </w:rPr>
        <w:t xml:space="preserve">, </w:t>
      </w:r>
      <w:r w:rsidRPr="00FC32BB">
        <w:rPr>
          <w:rFonts w:cs="Times New Roman"/>
        </w:rPr>
        <w:t>Google</w:t>
      </w:r>
      <w:r w:rsidRPr="00FC32BB">
        <w:rPr>
          <w:rFonts w:cs="Times New Roman"/>
          <w:lang w:val="ru-RU"/>
        </w:rPr>
        <w:t xml:space="preserve"> </w:t>
      </w:r>
      <w:r w:rsidRPr="00FC32BB">
        <w:rPr>
          <w:rFonts w:cs="Times New Roman"/>
        </w:rPr>
        <w:t>Earth</w:t>
      </w:r>
      <w:r w:rsidRPr="00FC32BB">
        <w:rPr>
          <w:rFonts w:cs="Times New Roman"/>
          <w:lang w:val="ru-RU"/>
        </w:rPr>
        <w:t xml:space="preserve">, </w:t>
      </w:r>
      <w:r w:rsidRPr="00FC32BB">
        <w:rPr>
          <w:rFonts w:cs="Times New Roman"/>
        </w:rPr>
        <w:t>Google</w:t>
      </w:r>
      <w:r w:rsidRPr="00FC32BB">
        <w:rPr>
          <w:rFonts w:cs="Times New Roman"/>
          <w:lang w:val="ru-RU"/>
        </w:rPr>
        <w:t xml:space="preserve"> </w:t>
      </w:r>
      <w:r w:rsidRPr="00FC32BB">
        <w:rPr>
          <w:rFonts w:cs="Times New Roman"/>
        </w:rPr>
        <w:t>Api</w:t>
      </w:r>
      <w:r w:rsidRPr="00FC32BB">
        <w:rPr>
          <w:rFonts w:cs="Times New Roman"/>
          <w:lang w:val="ru-RU"/>
        </w:rPr>
        <w:t xml:space="preserve">, </w:t>
      </w:r>
      <w:r w:rsidRPr="00FC32BB">
        <w:rPr>
          <w:rFonts w:cs="Times New Roman"/>
        </w:rPr>
        <w:t>Open</w:t>
      </w:r>
      <w:r w:rsidRPr="00FC32BB">
        <w:rPr>
          <w:rFonts w:cs="Times New Roman"/>
          <w:lang w:val="ru-RU"/>
        </w:rPr>
        <w:t xml:space="preserve"> </w:t>
      </w:r>
      <w:r w:rsidRPr="00FC32BB">
        <w:rPr>
          <w:rFonts w:cs="Times New Roman"/>
        </w:rPr>
        <w:t>Layers</w:t>
      </w:r>
      <w:r w:rsidRPr="00FC32BB">
        <w:rPr>
          <w:rFonts w:cs="Times New Roman"/>
          <w:lang w:val="ru-RU"/>
        </w:rPr>
        <w:t xml:space="preserve">, </w:t>
      </w:r>
      <w:r w:rsidRPr="00FC32BB">
        <w:rPr>
          <w:rFonts w:cs="Times New Roman"/>
        </w:rPr>
        <w:t>Yandex</w:t>
      </w:r>
      <w:r w:rsidRPr="00FC32BB">
        <w:rPr>
          <w:rFonts w:cs="Times New Roman"/>
          <w:lang w:val="ru-RU"/>
        </w:rPr>
        <w:t xml:space="preserve"> </w:t>
      </w:r>
      <w:r w:rsidRPr="00FC32BB">
        <w:rPr>
          <w:rFonts w:cs="Times New Roman"/>
        </w:rPr>
        <w:t>Map</w:t>
      </w:r>
      <w:r w:rsidRPr="00FC32BB">
        <w:rPr>
          <w:rFonts w:cs="Times New Roman"/>
          <w:lang w:val="ru-RU"/>
        </w:rPr>
        <w:t xml:space="preserve">, </w:t>
      </w:r>
      <w:r w:rsidRPr="00FC32BB">
        <w:rPr>
          <w:rFonts w:cs="Times New Roman"/>
        </w:rPr>
        <w:t>MapInfo</w:t>
      </w:r>
      <w:r w:rsidRPr="00FC32BB">
        <w:rPr>
          <w:rFonts w:cs="Times New Roman"/>
          <w:lang w:val="ru-RU"/>
        </w:rPr>
        <w:t xml:space="preserve">, </w:t>
      </w:r>
      <w:r w:rsidRPr="00FC32BB">
        <w:rPr>
          <w:rFonts w:cs="Times New Roman"/>
        </w:rPr>
        <w:t>ArcGIS</w:t>
      </w:r>
      <w:r w:rsidRPr="00FC32BB">
        <w:rPr>
          <w:rFonts w:cs="Times New Roman"/>
          <w:lang w:val="ru-RU"/>
        </w:rPr>
        <w:t xml:space="preserve"> и др.</w:t>
      </w:r>
    </w:p>
    <w:p w14:paraId="055B2CFD"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rPr>
        <w:t>Web</w:t>
      </w:r>
      <w:r w:rsidRPr="00FC32BB">
        <w:rPr>
          <w:rFonts w:cs="Times New Roman"/>
          <w:lang w:val="ru-RU"/>
        </w:rPr>
        <w:t xml:space="preserve">-служба </w:t>
      </w:r>
      <w:r w:rsidRPr="00FC32BB">
        <w:rPr>
          <w:rFonts w:cs="Times New Roman"/>
        </w:rPr>
        <w:t>WFS</w:t>
      </w:r>
      <w:r w:rsidRPr="00FC32BB">
        <w:rPr>
          <w:rFonts w:cs="Times New Roman"/>
          <w:lang w:val="ru-RU"/>
        </w:rPr>
        <w:t xml:space="preserve"> обеспечивает доступ к векторной и семантической информации сервера для клиентов, поддерживающих данную спецификацию.</w:t>
      </w:r>
    </w:p>
    <w:p w14:paraId="56ECC780" w14:textId="77777777" w:rsidR="005A114D" w:rsidRPr="00B94FF6" w:rsidRDefault="00F13801" w:rsidP="00E413CE">
      <w:pPr>
        <w:pStyle w:val="afb"/>
        <w:spacing w:line="360" w:lineRule="auto"/>
        <w:ind w:firstLine="709"/>
        <w:jc w:val="both"/>
        <w:rPr>
          <w:rFonts w:cs="Times New Roman"/>
          <w:b/>
          <w:lang w:val="ru-RU"/>
        </w:rPr>
      </w:pPr>
      <w:bookmarkStart w:id="176" w:name="_Toc462775017"/>
      <w:bookmarkStart w:id="177" w:name="_Toc462775629"/>
      <w:bookmarkStart w:id="178" w:name="_Toc467755086"/>
      <w:r w:rsidRPr="00B94FF6">
        <w:rPr>
          <w:rFonts w:cs="Times New Roman"/>
          <w:b/>
          <w:lang w:val="ru-RU"/>
        </w:rPr>
        <w:t>Пространственный фильтр к данным</w:t>
      </w:r>
      <w:bookmarkEnd w:id="176"/>
      <w:bookmarkEnd w:id="177"/>
      <w:bookmarkEnd w:id="178"/>
    </w:p>
    <w:p w14:paraId="54AE53CA"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14:paraId="3ED14180" w14:textId="77777777" w:rsidR="005A114D" w:rsidRPr="00FC32BB" w:rsidRDefault="00F13801" w:rsidP="00E413CE">
      <w:pPr>
        <w:pStyle w:val="afb"/>
        <w:spacing w:line="360" w:lineRule="auto"/>
        <w:ind w:firstLine="709"/>
        <w:jc w:val="both"/>
        <w:rPr>
          <w:rFonts w:cs="Times New Roman"/>
          <w:lang w:val="ru-RU"/>
        </w:rPr>
      </w:pPr>
      <w:r w:rsidRPr="00FC32BB">
        <w:rPr>
          <w:rFonts w:cs="Times New Roman"/>
          <w:lang w:val="ru-RU"/>
        </w:rPr>
        <w:t>Если введено такое ограничение, то пользователь сможет отображать слои и оперировать данными только в пределах указанной области.</w:t>
      </w:r>
    </w:p>
    <w:p w14:paraId="4C536617" w14:textId="77777777" w:rsidR="005A114D" w:rsidRPr="00EF6449" w:rsidRDefault="005A114D">
      <w:pPr>
        <w:pStyle w:val="afb"/>
        <w:spacing w:before="1"/>
        <w:rPr>
          <w:rFonts w:cs="Times New Roman"/>
          <w:sz w:val="3"/>
          <w:lang w:val="ru-RU"/>
        </w:rPr>
      </w:pPr>
    </w:p>
    <w:p w14:paraId="368051BA" w14:textId="77777777" w:rsidR="005A114D" w:rsidRPr="00EF6449" w:rsidRDefault="005A114D">
      <w:pPr>
        <w:pStyle w:val="afb"/>
        <w:spacing w:line="60" w:lineRule="exact"/>
        <w:ind w:left="103"/>
        <w:rPr>
          <w:rFonts w:cs="Times New Roman"/>
          <w:sz w:val="6"/>
          <w:lang w:val="ru-RU"/>
        </w:rPr>
      </w:pPr>
    </w:p>
    <w:p w14:paraId="73CC3072" w14:textId="77777777" w:rsidR="005A114D" w:rsidRPr="00D11470" w:rsidRDefault="00F13801" w:rsidP="006536D6">
      <w:pPr>
        <w:pStyle w:val="20"/>
        <w:numPr>
          <w:ilvl w:val="1"/>
          <w:numId w:val="102"/>
        </w:numPr>
        <w:rPr>
          <w:lang w:val="ru-RU"/>
        </w:rPr>
      </w:pPr>
      <w:bookmarkStart w:id="179" w:name="_Toc133493030"/>
      <w:r w:rsidRPr="00D11470">
        <w:rPr>
          <w:lang w:val="ru-RU"/>
        </w:rPr>
        <w:t>Электронная модель существующей системы теплоснабжения</w:t>
      </w:r>
      <w:bookmarkEnd w:id="179"/>
    </w:p>
    <w:p w14:paraId="7B6B8A7C" w14:textId="73631403"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 xml:space="preserve">В качестве методической основы для разработки «Электронной модели системы теплоснабжения </w:t>
      </w:r>
      <w:r w:rsidR="00752E5B">
        <w:rPr>
          <w:rFonts w:cs="Times New Roman"/>
          <w:lang w:val="ru-RU"/>
        </w:rPr>
        <w:t>г. Сургута</w:t>
      </w:r>
      <w:r w:rsidRPr="00FC32BB">
        <w:rPr>
          <w:rFonts w:cs="Times New Roman"/>
          <w:lang w:val="ru-RU"/>
        </w:rPr>
        <w:t>» использованы требования к процедурам разработки    автомати</w:t>
      </w:r>
      <w:r w:rsidR="00D8714C">
        <w:rPr>
          <w:rFonts w:cs="Times New Roman"/>
          <w:lang w:val="ru-RU"/>
        </w:rPr>
        <w:t>зированной    информационно-</w:t>
      </w:r>
      <w:r w:rsidRPr="00FC32BB">
        <w:rPr>
          <w:rFonts w:cs="Times New Roman"/>
          <w:lang w:val="ru-RU"/>
        </w:rPr>
        <w:t xml:space="preserve">аналитической    </w:t>
      </w:r>
      <w:r w:rsidRPr="00FC32BB">
        <w:rPr>
          <w:rFonts w:cs="Times New Roman"/>
          <w:spacing w:val="53"/>
          <w:lang w:val="ru-RU"/>
        </w:rPr>
        <w:t xml:space="preserve"> </w:t>
      </w:r>
      <w:r w:rsidRPr="00FC32BB">
        <w:rPr>
          <w:rFonts w:cs="Times New Roman"/>
          <w:lang w:val="ru-RU"/>
        </w:rPr>
        <w:t>системы</w:t>
      </w:r>
      <w:r w:rsidR="008409A5">
        <w:rPr>
          <w:rFonts w:cs="Times New Roman"/>
          <w:lang w:val="ru-RU"/>
        </w:rPr>
        <w:t>.</w:t>
      </w:r>
    </w:p>
    <w:p w14:paraId="67ACA7A9" w14:textId="77777777"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 «Автоматизированные информационно - аналитические системы «Электронные модели систем теплоснабжения городов» Общие требования».</w:t>
      </w:r>
    </w:p>
    <w:p w14:paraId="65A8FEE5" w14:textId="64F425F4"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 xml:space="preserve">Информационно-графическое описание объектов системы теплоснабжения города в слоях ЭМ представлены графическим </w:t>
      </w:r>
      <w:r w:rsidR="00D8714C" w:rsidRPr="00FC32BB">
        <w:rPr>
          <w:rFonts w:cs="Times New Roman"/>
          <w:lang w:val="ru-RU"/>
        </w:rPr>
        <w:t>представлением объектов</w:t>
      </w:r>
      <w:r w:rsidRPr="00FC32BB">
        <w:rPr>
          <w:rFonts w:cs="Times New Roman"/>
          <w:lang w:val="ru-RU"/>
        </w:rPr>
        <w:t xml:space="preserve"> системы теплоснабжения с привязкой к топооснове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14:paraId="1F4784BD" w14:textId="47EDA6B3"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w:t>
      </w:r>
      <w:r w:rsidRPr="00FC32BB">
        <w:rPr>
          <w:rFonts w:cs="Times New Roman"/>
          <w:spacing w:val="-14"/>
          <w:lang w:val="ru-RU"/>
        </w:rPr>
        <w:t xml:space="preserve"> </w:t>
      </w:r>
      <w:r w:rsidRPr="00FC32BB">
        <w:rPr>
          <w:rFonts w:cs="Times New Roman"/>
          <w:lang w:val="ru-RU"/>
        </w:rPr>
        <w:t>города.</w:t>
      </w:r>
    </w:p>
    <w:p w14:paraId="6AADFD66" w14:textId="1F5E3CDB"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w:t>
      </w:r>
      <w:r w:rsidR="00D6278D">
        <w:rPr>
          <w:rFonts w:cs="Times New Roman"/>
          <w:lang w:val="ru-RU"/>
        </w:rPr>
        <w:t xml:space="preserve"> </w:t>
      </w:r>
      <w:r w:rsidRPr="00FC32BB">
        <w:rPr>
          <w:rFonts w:cs="Times New Roman"/>
          <w:lang w:val="ru-RU"/>
        </w:rPr>
        <w:t>теплоносителя в модели реальным расходам базового отопительного периода разработки схемы теплоснабжения.</w:t>
      </w:r>
    </w:p>
    <w:p w14:paraId="1C5F1047" w14:textId="77777777" w:rsidR="005A114D" w:rsidRPr="008D3C2C" w:rsidRDefault="00F13801" w:rsidP="00D6278D">
      <w:pPr>
        <w:pStyle w:val="30"/>
      </w:pPr>
      <w:bookmarkStart w:id="180" w:name="_Toc133493031"/>
      <w:r w:rsidRPr="008D3C2C">
        <w:lastRenderedPageBreak/>
        <w:t xml:space="preserve">Адресный </w:t>
      </w:r>
      <w:r w:rsidRPr="00D6278D">
        <w:t>план</w:t>
      </w:r>
      <w:r w:rsidRPr="008D3C2C">
        <w:t xml:space="preserve"> города</w:t>
      </w:r>
      <w:bookmarkEnd w:id="180"/>
    </w:p>
    <w:p w14:paraId="5FC891D6" w14:textId="77777777"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На адресном плане города изображены:</w:t>
      </w:r>
    </w:p>
    <w:p w14:paraId="2C8FAF49"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уличная</w:t>
      </w:r>
      <w:r w:rsidRPr="00FC32BB">
        <w:rPr>
          <w:rFonts w:ascii="Times New Roman" w:hAnsi="Times New Roman" w:cs="Times New Roman"/>
          <w:spacing w:val="-1"/>
          <w:sz w:val="24"/>
        </w:rPr>
        <w:t xml:space="preserve"> </w:t>
      </w:r>
      <w:r w:rsidRPr="00FC32BB">
        <w:rPr>
          <w:rFonts w:ascii="Times New Roman" w:hAnsi="Times New Roman" w:cs="Times New Roman"/>
          <w:sz w:val="24"/>
        </w:rPr>
        <w:t>сеть;</w:t>
      </w:r>
    </w:p>
    <w:p w14:paraId="1F44569E"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границы водных</w:t>
      </w:r>
      <w:r w:rsidRPr="00FC32BB">
        <w:rPr>
          <w:rFonts w:ascii="Times New Roman" w:hAnsi="Times New Roman" w:cs="Times New Roman"/>
          <w:spacing w:val="-7"/>
          <w:sz w:val="24"/>
        </w:rPr>
        <w:t xml:space="preserve"> </w:t>
      </w:r>
      <w:r w:rsidRPr="00FC32BB">
        <w:rPr>
          <w:rFonts w:ascii="Times New Roman" w:hAnsi="Times New Roman" w:cs="Times New Roman"/>
          <w:sz w:val="24"/>
        </w:rPr>
        <w:t>объектов;</w:t>
      </w:r>
    </w:p>
    <w:p w14:paraId="1BBBAFBC"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зеленая</w:t>
      </w:r>
      <w:r w:rsidRPr="00FC32BB">
        <w:rPr>
          <w:rFonts w:ascii="Times New Roman" w:hAnsi="Times New Roman" w:cs="Times New Roman"/>
          <w:spacing w:val="-3"/>
          <w:sz w:val="24"/>
        </w:rPr>
        <w:t xml:space="preserve"> </w:t>
      </w:r>
      <w:r w:rsidRPr="00FC32BB">
        <w:rPr>
          <w:rFonts w:ascii="Times New Roman" w:hAnsi="Times New Roman" w:cs="Times New Roman"/>
          <w:sz w:val="24"/>
        </w:rPr>
        <w:t>зона;</w:t>
      </w:r>
    </w:p>
    <w:p w14:paraId="0A518BF4"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мосты, эстакады,</w:t>
      </w:r>
      <w:r w:rsidRPr="00FC32BB">
        <w:rPr>
          <w:rFonts w:ascii="Times New Roman" w:hAnsi="Times New Roman" w:cs="Times New Roman"/>
          <w:spacing w:val="-6"/>
          <w:sz w:val="24"/>
        </w:rPr>
        <w:t xml:space="preserve"> </w:t>
      </w:r>
      <w:r w:rsidRPr="00FC32BB">
        <w:rPr>
          <w:rFonts w:ascii="Times New Roman" w:hAnsi="Times New Roman" w:cs="Times New Roman"/>
          <w:sz w:val="24"/>
        </w:rPr>
        <w:t>путепроводы;</w:t>
      </w:r>
    </w:p>
    <w:p w14:paraId="7572BC25"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здания;</w:t>
      </w:r>
    </w:p>
    <w:p w14:paraId="4DA8D399"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строения;</w:t>
      </w:r>
    </w:p>
    <w:p w14:paraId="60CA6DAC" w14:textId="77777777" w:rsidR="005A114D" w:rsidRPr="00FC32BB" w:rsidRDefault="00F13801" w:rsidP="00D6278D">
      <w:pPr>
        <w:pStyle w:val="afd"/>
        <w:numPr>
          <w:ilvl w:val="2"/>
          <w:numId w:val="3"/>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железнодорожные</w:t>
      </w:r>
      <w:r w:rsidRPr="00FC32BB">
        <w:rPr>
          <w:rFonts w:ascii="Times New Roman" w:hAnsi="Times New Roman" w:cs="Times New Roman"/>
          <w:spacing w:val="-6"/>
          <w:sz w:val="24"/>
        </w:rPr>
        <w:t xml:space="preserve"> </w:t>
      </w:r>
      <w:r w:rsidRPr="00FC32BB">
        <w:rPr>
          <w:rFonts w:ascii="Times New Roman" w:hAnsi="Times New Roman" w:cs="Times New Roman"/>
          <w:sz w:val="24"/>
        </w:rPr>
        <w:t>пути.</w:t>
      </w:r>
    </w:p>
    <w:p w14:paraId="50DE3833" w14:textId="54EEE52F" w:rsidR="005A114D" w:rsidRDefault="00F13801" w:rsidP="00D6278D">
      <w:pPr>
        <w:pStyle w:val="afb"/>
        <w:spacing w:line="360" w:lineRule="auto"/>
        <w:ind w:firstLine="709"/>
        <w:jc w:val="both"/>
        <w:rPr>
          <w:rFonts w:cs="Times New Roman"/>
          <w:lang w:val="ru-RU"/>
        </w:rPr>
      </w:pPr>
      <w:r w:rsidRPr="00FC32BB">
        <w:rPr>
          <w:rFonts w:cs="Times New Roman"/>
          <w:lang w:val="ru-RU"/>
        </w:rPr>
        <w:t xml:space="preserve">Фрагмент адресного плана, представленного в ЭМ – см. на Рисунок </w:t>
      </w:r>
      <w:r w:rsidR="00D6278D">
        <w:rPr>
          <w:rFonts w:cs="Times New Roman"/>
          <w:lang w:val="ru-RU"/>
        </w:rPr>
        <w:t>3.</w:t>
      </w:r>
      <w:r w:rsidRPr="00FC32BB">
        <w:rPr>
          <w:rFonts w:cs="Times New Roman"/>
          <w:lang w:val="ru-RU"/>
        </w:rPr>
        <w:t>25.</w:t>
      </w:r>
    </w:p>
    <w:p w14:paraId="1CFDF00D" w14:textId="77777777" w:rsidR="00D6278D" w:rsidRPr="00FC32BB" w:rsidRDefault="00D6278D" w:rsidP="00D6278D">
      <w:pPr>
        <w:pStyle w:val="afb"/>
        <w:spacing w:line="360" w:lineRule="auto"/>
        <w:ind w:firstLine="709"/>
        <w:jc w:val="both"/>
        <w:rPr>
          <w:rFonts w:cs="Times New Roman"/>
          <w:lang w:val="ru-RU"/>
        </w:rPr>
      </w:pPr>
    </w:p>
    <w:p w14:paraId="781ED8C3" w14:textId="77777777" w:rsidR="005A114D" w:rsidRPr="00FC32BB" w:rsidRDefault="005A114D">
      <w:pPr>
        <w:pStyle w:val="afb"/>
        <w:rPr>
          <w:rFonts w:cs="Times New Roman"/>
          <w:sz w:val="20"/>
          <w:lang w:val="ru-RU"/>
        </w:rPr>
      </w:pPr>
    </w:p>
    <w:p w14:paraId="526EA1AE" w14:textId="35F5D147" w:rsidR="005A114D" w:rsidRPr="00FC32BB" w:rsidRDefault="00F87CFD" w:rsidP="00D6278D">
      <w:pPr>
        <w:pStyle w:val="afb"/>
        <w:spacing w:before="3"/>
        <w:jc w:val="center"/>
        <w:rPr>
          <w:rFonts w:cs="Times New Roman"/>
          <w:sz w:val="21"/>
          <w:lang w:val="ru-RU"/>
        </w:rPr>
      </w:pPr>
      <w:r>
        <w:rPr>
          <w:rFonts w:cs="Times New Roman"/>
          <w:noProof/>
          <w:sz w:val="21"/>
          <w:lang w:val="ru-RU"/>
        </w:rPr>
        <w:drawing>
          <wp:inline distT="0" distB="0" distL="0" distR="0" wp14:anchorId="53587D95" wp14:editId="4F6A240C">
            <wp:extent cx="5937885" cy="4607560"/>
            <wp:effectExtent l="0" t="0" r="5715" b="2540"/>
            <wp:docPr id="9649947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7885" cy="4607560"/>
                    </a:xfrm>
                    <a:prstGeom prst="rect">
                      <a:avLst/>
                    </a:prstGeom>
                    <a:noFill/>
                    <a:ln>
                      <a:noFill/>
                    </a:ln>
                  </pic:spPr>
                </pic:pic>
              </a:graphicData>
            </a:graphic>
          </wp:inline>
        </w:drawing>
      </w:r>
    </w:p>
    <w:p w14:paraId="793D7F54" w14:textId="652E061C" w:rsidR="005A114D" w:rsidRDefault="00910FC5" w:rsidP="00D6278D">
      <w:pPr>
        <w:pStyle w:val="afffffffffffffffa"/>
      </w:pPr>
      <w:bookmarkStart w:id="181" w:name="_Toc462775021"/>
      <w:bookmarkStart w:id="182" w:name="_Toc462775633"/>
      <w:bookmarkStart w:id="183" w:name="_Toc467755089"/>
      <w:bookmarkStart w:id="184" w:name="_Toc133493083"/>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25</w:t>
      </w:r>
      <w:r w:rsidRPr="00910FC5">
        <w:fldChar w:fldCharType="end"/>
      </w:r>
      <w:r w:rsidRPr="00910FC5">
        <w:t xml:space="preserve"> - </w:t>
      </w:r>
      <w:r w:rsidR="00F13801" w:rsidRPr="00B94FF6">
        <w:t>Фрагмент адресного плана</w:t>
      </w:r>
      <w:bookmarkEnd w:id="181"/>
      <w:bookmarkEnd w:id="182"/>
      <w:bookmarkEnd w:id="183"/>
      <w:bookmarkEnd w:id="184"/>
    </w:p>
    <w:p w14:paraId="6BDB1A55" w14:textId="77777777" w:rsidR="00D6278D" w:rsidRPr="00B94FF6" w:rsidRDefault="00D6278D" w:rsidP="00D6278D">
      <w:pPr>
        <w:pStyle w:val="afffffffffffffffa"/>
      </w:pPr>
    </w:p>
    <w:p w14:paraId="5CA02F2E" w14:textId="77777777" w:rsidR="005A114D" w:rsidRPr="008D3C2C" w:rsidRDefault="00F13801" w:rsidP="00D6278D">
      <w:pPr>
        <w:pStyle w:val="30"/>
      </w:pPr>
      <w:bookmarkStart w:id="185" w:name="_Toc133493032"/>
      <w:r w:rsidRPr="008D3C2C">
        <w:t>Расчетные слои ZULU по отдельным зонам теплоснабжения города</w:t>
      </w:r>
      <w:bookmarkEnd w:id="185"/>
    </w:p>
    <w:p w14:paraId="083EDEE4" w14:textId="19452271" w:rsidR="005A114D" w:rsidRPr="00FC32BB" w:rsidRDefault="00F13801" w:rsidP="00D6278D">
      <w:pPr>
        <w:pStyle w:val="afb"/>
        <w:spacing w:line="360" w:lineRule="auto"/>
        <w:ind w:firstLine="566"/>
        <w:jc w:val="both"/>
        <w:rPr>
          <w:rFonts w:cs="Times New Roman"/>
          <w:lang w:val="ru-RU"/>
        </w:rPr>
      </w:pPr>
      <w:r w:rsidRPr="00FC32BB">
        <w:rPr>
          <w:rFonts w:cs="Times New Roman"/>
          <w:lang w:val="ru-RU"/>
        </w:rPr>
        <w:t>Общегородская электронная схема</w:t>
      </w:r>
      <w:r w:rsidR="001933DE" w:rsidRPr="00FC32BB">
        <w:rPr>
          <w:rFonts w:cs="Times New Roman"/>
          <w:lang w:val="ru-RU"/>
        </w:rPr>
        <w:t xml:space="preserve"> существующих тепловых сетей </w:t>
      </w:r>
      <w:r w:rsidR="00752E5B">
        <w:rPr>
          <w:rFonts w:cs="Times New Roman"/>
          <w:lang w:val="ru-RU"/>
        </w:rPr>
        <w:t>г. Сургута</w:t>
      </w:r>
      <w:r w:rsidRPr="00FC32BB">
        <w:rPr>
          <w:rFonts w:cs="Times New Roman"/>
          <w:lang w:val="ru-RU"/>
        </w:rPr>
        <w:t xml:space="preserve">, </w:t>
      </w:r>
      <w:r w:rsidRPr="00FC32BB">
        <w:rPr>
          <w:rFonts w:cs="Times New Roman"/>
          <w:lang w:val="ru-RU"/>
        </w:rPr>
        <w:lastRenderedPageBreak/>
        <w:t xml:space="preserve">привязанных к топооснове города, представлена отдельными (расчетными) слоями </w:t>
      </w:r>
      <w:r w:rsidRPr="00FC32BB">
        <w:rPr>
          <w:rFonts w:cs="Times New Roman"/>
        </w:rPr>
        <w:t>ZULU</w:t>
      </w:r>
      <w:r w:rsidRPr="00FC32BB">
        <w:rPr>
          <w:rFonts w:cs="Times New Roman"/>
          <w:lang w:val="ru-RU"/>
        </w:rPr>
        <w:t>, содержащими данные по сети, необходимые для выполнения теплогидравлических</w:t>
      </w:r>
      <w:r w:rsidRPr="00FC32BB">
        <w:rPr>
          <w:rFonts w:cs="Times New Roman"/>
          <w:spacing w:val="-12"/>
          <w:lang w:val="ru-RU"/>
        </w:rPr>
        <w:t xml:space="preserve"> </w:t>
      </w:r>
      <w:r w:rsidRPr="00FC32BB">
        <w:rPr>
          <w:rFonts w:cs="Times New Roman"/>
          <w:lang w:val="ru-RU"/>
        </w:rPr>
        <w:t>расчетов:</w:t>
      </w:r>
    </w:p>
    <w:p w14:paraId="6EF988DF" w14:textId="77777777" w:rsidR="005A114D" w:rsidRPr="00FC32BB" w:rsidRDefault="005A114D" w:rsidP="00D6278D">
      <w:pPr>
        <w:pStyle w:val="afb"/>
        <w:spacing w:line="360" w:lineRule="auto"/>
        <w:jc w:val="both"/>
        <w:rPr>
          <w:rFonts w:cs="Times New Roman"/>
          <w:sz w:val="3"/>
          <w:lang w:val="ru-RU"/>
        </w:rPr>
      </w:pPr>
    </w:p>
    <w:p w14:paraId="7604CE1E" w14:textId="77777777" w:rsidR="005A114D" w:rsidRPr="00FC32BB" w:rsidRDefault="005A114D" w:rsidP="00D6278D">
      <w:pPr>
        <w:pStyle w:val="afb"/>
        <w:spacing w:line="360" w:lineRule="auto"/>
        <w:jc w:val="both"/>
        <w:rPr>
          <w:rFonts w:cs="Times New Roman"/>
          <w:sz w:val="6"/>
          <w:lang w:val="ru-RU"/>
        </w:rPr>
      </w:pPr>
    </w:p>
    <w:p w14:paraId="31643F86" w14:textId="77777777" w:rsidR="005A114D" w:rsidRPr="00D6278D" w:rsidRDefault="00F13801" w:rsidP="006536D6">
      <w:pPr>
        <w:pStyle w:val="afd"/>
        <w:numPr>
          <w:ilvl w:val="0"/>
          <w:numId w:val="103"/>
        </w:numPr>
        <w:tabs>
          <w:tab w:val="left" w:pos="993"/>
          <w:tab w:val="left" w:pos="3222"/>
          <w:tab w:val="left" w:pos="4561"/>
          <w:tab w:val="left" w:pos="5318"/>
          <w:tab w:val="left" w:pos="5838"/>
          <w:tab w:val="left" w:pos="6772"/>
          <w:tab w:val="left" w:pos="8889"/>
        </w:tabs>
        <w:spacing w:before="0" w:line="360" w:lineRule="auto"/>
        <w:ind w:left="0" w:firstLine="709"/>
        <w:jc w:val="both"/>
        <w:rPr>
          <w:rFonts w:ascii="Times New Roman" w:hAnsi="Times New Roman" w:cs="Times New Roman"/>
          <w:sz w:val="24"/>
          <w:lang w:val="ru-RU"/>
        </w:rPr>
      </w:pPr>
      <w:r w:rsidRPr="00D6278D">
        <w:rPr>
          <w:rFonts w:ascii="Times New Roman" w:hAnsi="Times New Roman" w:cs="Times New Roman"/>
          <w:sz w:val="24"/>
          <w:lang w:val="ru-RU"/>
        </w:rPr>
        <w:t>магистральные</w:t>
      </w:r>
      <w:r w:rsidRPr="00D6278D">
        <w:rPr>
          <w:rFonts w:ascii="Times New Roman" w:hAnsi="Times New Roman" w:cs="Times New Roman"/>
          <w:sz w:val="24"/>
          <w:lang w:val="ru-RU"/>
        </w:rPr>
        <w:tab/>
        <w:t>тепловые</w:t>
      </w:r>
      <w:r w:rsidRPr="00D6278D">
        <w:rPr>
          <w:rFonts w:ascii="Times New Roman" w:hAnsi="Times New Roman" w:cs="Times New Roman"/>
          <w:sz w:val="24"/>
          <w:lang w:val="ru-RU"/>
        </w:rPr>
        <w:tab/>
        <w:t>сети</w:t>
      </w:r>
      <w:r w:rsidRPr="00D6278D">
        <w:rPr>
          <w:rFonts w:ascii="Times New Roman" w:hAnsi="Times New Roman" w:cs="Times New Roman"/>
          <w:sz w:val="24"/>
          <w:lang w:val="ru-RU"/>
        </w:rPr>
        <w:tab/>
        <w:t>по</w:t>
      </w:r>
      <w:r w:rsidRPr="00D6278D">
        <w:rPr>
          <w:rFonts w:ascii="Times New Roman" w:hAnsi="Times New Roman" w:cs="Times New Roman"/>
          <w:sz w:val="24"/>
          <w:lang w:val="ru-RU"/>
        </w:rPr>
        <w:tab/>
        <w:t>зонам</w:t>
      </w:r>
      <w:r w:rsidRPr="00D6278D">
        <w:rPr>
          <w:rFonts w:ascii="Times New Roman" w:hAnsi="Times New Roman" w:cs="Times New Roman"/>
          <w:sz w:val="24"/>
          <w:lang w:val="ru-RU"/>
        </w:rPr>
        <w:tab/>
        <w:t>теплоснабжения</w:t>
      </w:r>
      <w:r w:rsidRPr="00D6278D">
        <w:rPr>
          <w:rFonts w:ascii="Times New Roman" w:hAnsi="Times New Roman" w:cs="Times New Roman"/>
          <w:sz w:val="24"/>
          <w:lang w:val="ru-RU"/>
        </w:rPr>
        <w:tab/>
        <w:t>(зоны теплоснабжения</w:t>
      </w:r>
      <w:r w:rsidR="001B0F31" w:rsidRPr="00D6278D">
        <w:rPr>
          <w:rFonts w:ascii="Times New Roman" w:hAnsi="Times New Roman" w:cs="Times New Roman"/>
          <w:sz w:val="24"/>
          <w:lang w:val="ru-RU"/>
        </w:rPr>
        <w:t>)</w:t>
      </w:r>
    </w:p>
    <w:p w14:paraId="6DE5BD6F" w14:textId="77777777" w:rsidR="005A114D" w:rsidRPr="00D6278D" w:rsidRDefault="00F22554" w:rsidP="006536D6">
      <w:pPr>
        <w:pStyle w:val="afd"/>
        <w:numPr>
          <w:ilvl w:val="0"/>
          <w:numId w:val="103"/>
        </w:numPr>
        <w:tabs>
          <w:tab w:val="left" w:pos="993"/>
          <w:tab w:val="left" w:pos="3028"/>
          <w:tab w:val="left" w:pos="3863"/>
          <w:tab w:val="left" w:pos="4336"/>
          <w:tab w:val="left" w:pos="5794"/>
          <w:tab w:val="left" w:pos="8408"/>
          <w:tab w:val="left" w:pos="9245"/>
        </w:tabs>
        <w:spacing w:before="0" w:line="360" w:lineRule="auto"/>
        <w:ind w:left="0" w:firstLine="709"/>
        <w:jc w:val="both"/>
        <w:rPr>
          <w:rFonts w:ascii="Times New Roman" w:hAnsi="Times New Roman" w:cs="Times New Roman"/>
          <w:sz w:val="24"/>
          <w:lang w:val="ru-RU"/>
        </w:rPr>
      </w:pPr>
      <w:r w:rsidRPr="00D6278D">
        <w:rPr>
          <w:rFonts w:ascii="Times New Roman" w:hAnsi="Times New Roman" w:cs="Times New Roman"/>
          <w:sz w:val="24"/>
          <w:lang w:val="ru-RU"/>
        </w:rPr>
        <w:t>квартальные</w:t>
      </w:r>
      <w:r w:rsidRPr="00D6278D">
        <w:rPr>
          <w:rFonts w:ascii="Times New Roman" w:hAnsi="Times New Roman" w:cs="Times New Roman"/>
          <w:sz w:val="24"/>
          <w:lang w:val="ru-RU"/>
        </w:rPr>
        <w:tab/>
        <w:t>сети</w:t>
      </w:r>
      <w:r w:rsidRPr="00D6278D">
        <w:rPr>
          <w:rFonts w:ascii="Times New Roman" w:hAnsi="Times New Roman" w:cs="Times New Roman"/>
          <w:sz w:val="24"/>
          <w:lang w:val="ru-RU"/>
        </w:rPr>
        <w:tab/>
        <w:t xml:space="preserve">– </w:t>
      </w:r>
      <w:r w:rsidR="00F13801" w:rsidRPr="00D6278D">
        <w:rPr>
          <w:rFonts w:ascii="Times New Roman" w:hAnsi="Times New Roman" w:cs="Times New Roman"/>
          <w:sz w:val="24"/>
          <w:lang w:val="ru-RU"/>
        </w:rPr>
        <w:t>городские</w:t>
      </w:r>
      <w:r w:rsidR="00F13801" w:rsidRPr="00D6278D">
        <w:rPr>
          <w:rFonts w:ascii="Times New Roman" w:hAnsi="Times New Roman" w:cs="Times New Roman"/>
          <w:sz w:val="24"/>
          <w:lang w:val="ru-RU"/>
        </w:rPr>
        <w:tab/>
        <w:t>распределительные</w:t>
      </w:r>
      <w:r w:rsidR="00F13801" w:rsidRPr="00D6278D">
        <w:rPr>
          <w:rFonts w:ascii="Times New Roman" w:hAnsi="Times New Roman" w:cs="Times New Roman"/>
          <w:sz w:val="24"/>
          <w:lang w:val="ru-RU"/>
        </w:rPr>
        <w:tab/>
        <w:t>сети</w:t>
      </w:r>
      <w:r w:rsidR="00F13801" w:rsidRPr="00D6278D">
        <w:rPr>
          <w:rFonts w:ascii="Times New Roman" w:hAnsi="Times New Roman" w:cs="Times New Roman"/>
          <w:sz w:val="24"/>
          <w:lang w:val="ru-RU"/>
        </w:rPr>
        <w:tab/>
        <w:t>до потребителей</w:t>
      </w:r>
      <w:r w:rsidR="00F13801" w:rsidRPr="00D6278D">
        <w:rPr>
          <w:rFonts w:ascii="Times New Roman" w:hAnsi="Times New Roman" w:cs="Times New Roman"/>
          <w:spacing w:val="-8"/>
          <w:sz w:val="24"/>
          <w:lang w:val="ru-RU"/>
        </w:rPr>
        <w:t xml:space="preserve"> </w:t>
      </w:r>
      <w:r w:rsidR="00F13801" w:rsidRPr="00D6278D">
        <w:rPr>
          <w:rFonts w:ascii="Times New Roman" w:hAnsi="Times New Roman" w:cs="Times New Roman"/>
          <w:sz w:val="24"/>
          <w:lang w:val="ru-RU"/>
        </w:rPr>
        <w:t>города;</w:t>
      </w:r>
    </w:p>
    <w:p w14:paraId="21A14FA6" w14:textId="1A66B7D0" w:rsidR="005A114D" w:rsidRDefault="00F13801" w:rsidP="00D6278D">
      <w:pPr>
        <w:pStyle w:val="afb"/>
        <w:tabs>
          <w:tab w:val="left" w:pos="8030"/>
        </w:tabs>
        <w:spacing w:line="360" w:lineRule="auto"/>
        <w:ind w:firstLine="566"/>
        <w:jc w:val="both"/>
        <w:rPr>
          <w:rFonts w:cs="Times New Roman"/>
          <w:lang w:val="ru-RU"/>
        </w:rPr>
      </w:pPr>
      <w:r w:rsidRPr="00FC32BB">
        <w:rPr>
          <w:rFonts w:cs="Times New Roman"/>
          <w:lang w:val="ru-RU"/>
        </w:rPr>
        <w:t>Фрагмент расчетного слоя электронной</w:t>
      </w:r>
      <w:r w:rsidRPr="00FC32BB">
        <w:rPr>
          <w:rFonts w:cs="Times New Roman"/>
          <w:spacing w:val="-11"/>
          <w:lang w:val="ru-RU"/>
        </w:rPr>
        <w:t xml:space="preserve"> </w:t>
      </w:r>
      <w:r w:rsidRPr="00FC32BB">
        <w:rPr>
          <w:rFonts w:cs="Times New Roman"/>
          <w:lang w:val="ru-RU"/>
        </w:rPr>
        <w:t>схемы</w:t>
      </w:r>
      <w:r w:rsidRPr="00FC32BB">
        <w:rPr>
          <w:rFonts w:cs="Times New Roman"/>
          <w:spacing w:val="-2"/>
          <w:lang w:val="ru-RU"/>
        </w:rPr>
        <w:t xml:space="preserve"> </w:t>
      </w:r>
      <w:r w:rsidRPr="00FC32BB">
        <w:rPr>
          <w:rFonts w:cs="Times New Roman"/>
          <w:lang w:val="ru-RU"/>
        </w:rPr>
        <w:t>существующих</w:t>
      </w:r>
      <w:r w:rsidR="00D6278D">
        <w:rPr>
          <w:rFonts w:cs="Times New Roman"/>
          <w:lang w:val="ru-RU"/>
        </w:rPr>
        <w:t xml:space="preserve"> </w:t>
      </w:r>
      <w:r w:rsidRPr="00FC32BB">
        <w:rPr>
          <w:rFonts w:cs="Times New Roman"/>
          <w:lang w:val="ru-RU"/>
        </w:rPr>
        <w:t xml:space="preserve">тепловых сетей </w:t>
      </w:r>
      <w:r w:rsidR="00752E5B">
        <w:rPr>
          <w:rFonts w:cs="Times New Roman"/>
          <w:lang w:val="ru-RU"/>
        </w:rPr>
        <w:t>г. Сургута</w:t>
      </w:r>
      <w:r w:rsidRPr="00FC32BB">
        <w:rPr>
          <w:rFonts w:cs="Times New Roman"/>
          <w:lang w:val="ru-RU"/>
        </w:rPr>
        <w:t xml:space="preserve"> представлен на рисунке</w:t>
      </w:r>
      <w:r w:rsidRPr="00FC32BB">
        <w:rPr>
          <w:rFonts w:cs="Times New Roman"/>
          <w:spacing w:val="-8"/>
          <w:lang w:val="ru-RU"/>
        </w:rPr>
        <w:t xml:space="preserve"> </w:t>
      </w:r>
      <w:r w:rsidR="00D6278D">
        <w:rPr>
          <w:rFonts w:cs="Times New Roman"/>
          <w:spacing w:val="-8"/>
          <w:lang w:val="ru-RU"/>
        </w:rPr>
        <w:t>3.</w:t>
      </w:r>
      <w:r w:rsidRPr="00FC32BB">
        <w:rPr>
          <w:rFonts w:cs="Times New Roman"/>
          <w:lang w:val="ru-RU"/>
        </w:rPr>
        <w:t>26.</w:t>
      </w:r>
    </w:p>
    <w:p w14:paraId="001B049A" w14:textId="7196F5D1" w:rsidR="005A114D" w:rsidRPr="00FC32BB" w:rsidRDefault="006D1FA6" w:rsidP="00D6278D">
      <w:pPr>
        <w:pStyle w:val="afb"/>
        <w:spacing w:before="8"/>
        <w:jc w:val="center"/>
        <w:rPr>
          <w:rFonts w:cs="Times New Roman"/>
          <w:sz w:val="29"/>
          <w:lang w:val="ru-RU"/>
        </w:rPr>
      </w:pPr>
      <w:r>
        <w:rPr>
          <w:rFonts w:cs="Times New Roman"/>
          <w:noProof/>
          <w:sz w:val="29"/>
          <w:lang w:val="ru-RU"/>
        </w:rPr>
        <w:drawing>
          <wp:inline distT="0" distB="0" distL="0" distR="0" wp14:anchorId="1CE8FA81" wp14:editId="65EDDF28">
            <wp:extent cx="5937885" cy="4393565"/>
            <wp:effectExtent l="0" t="0" r="5715" b="6985"/>
            <wp:docPr id="114833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7885" cy="4393565"/>
                    </a:xfrm>
                    <a:prstGeom prst="rect">
                      <a:avLst/>
                    </a:prstGeom>
                    <a:noFill/>
                    <a:ln>
                      <a:noFill/>
                    </a:ln>
                  </pic:spPr>
                </pic:pic>
              </a:graphicData>
            </a:graphic>
          </wp:inline>
        </w:drawing>
      </w:r>
    </w:p>
    <w:p w14:paraId="278C3C2C" w14:textId="0E8A9C6E" w:rsidR="005A114D" w:rsidRPr="00B94FF6" w:rsidRDefault="00910FC5" w:rsidP="00D6278D">
      <w:pPr>
        <w:pStyle w:val="afffffffffffffffa"/>
      </w:pPr>
      <w:bookmarkStart w:id="186" w:name="_Toc462775023"/>
      <w:bookmarkStart w:id="187" w:name="_Toc462775635"/>
      <w:bookmarkStart w:id="188" w:name="_Toc467755091"/>
      <w:bookmarkStart w:id="189" w:name="_Toc133493084"/>
      <w:r w:rsidRPr="00910FC5">
        <w:t xml:space="preserve">Рисунок </w:t>
      </w:r>
      <w:r w:rsidRPr="00910FC5">
        <w:fldChar w:fldCharType="begin"/>
      </w:r>
      <w:r w:rsidRPr="00910FC5">
        <w:instrText xml:space="preserve"> STYLEREF 1 \s </w:instrText>
      </w:r>
      <w:r w:rsidRPr="00910FC5">
        <w:fldChar w:fldCharType="separate"/>
      </w:r>
      <w:r w:rsidR="000F7A1D">
        <w:rPr>
          <w:noProof/>
        </w:rPr>
        <w:t>3</w:t>
      </w:r>
      <w:r w:rsidRPr="00910FC5">
        <w:fldChar w:fldCharType="end"/>
      </w:r>
      <w:r w:rsidRPr="00910FC5">
        <w:t>.</w:t>
      </w:r>
      <w:r w:rsidRPr="00910FC5">
        <w:fldChar w:fldCharType="begin"/>
      </w:r>
      <w:r w:rsidRPr="00910FC5">
        <w:instrText xml:space="preserve"> SEQ Рисунок \* ARABIC \s 1 </w:instrText>
      </w:r>
      <w:r w:rsidRPr="00910FC5">
        <w:fldChar w:fldCharType="separate"/>
      </w:r>
      <w:r w:rsidR="000F7A1D">
        <w:rPr>
          <w:noProof/>
        </w:rPr>
        <w:t>26</w:t>
      </w:r>
      <w:r w:rsidRPr="00910FC5">
        <w:fldChar w:fldCharType="end"/>
      </w:r>
      <w:r w:rsidRPr="00910FC5">
        <w:t xml:space="preserve"> - </w:t>
      </w:r>
      <w:r w:rsidR="00F13801" w:rsidRPr="00B94FF6">
        <w:t>Фрагмент схемы тепловых сетей</w:t>
      </w:r>
      <w:bookmarkEnd w:id="186"/>
      <w:bookmarkEnd w:id="187"/>
      <w:bookmarkEnd w:id="188"/>
      <w:bookmarkEnd w:id="189"/>
    </w:p>
    <w:p w14:paraId="49ED2E9D" w14:textId="77777777" w:rsidR="005A114D" w:rsidRPr="00FC32BB" w:rsidRDefault="005A114D">
      <w:pPr>
        <w:pStyle w:val="afb"/>
        <w:rPr>
          <w:rFonts w:cs="Times New Roman"/>
          <w:b/>
          <w:lang w:val="ru-RU"/>
        </w:rPr>
      </w:pPr>
    </w:p>
    <w:p w14:paraId="2B2221F7" w14:textId="77777777" w:rsidR="005A114D" w:rsidRPr="00FC32BB" w:rsidRDefault="005A114D">
      <w:pPr>
        <w:pStyle w:val="afb"/>
        <w:spacing w:before="10"/>
        <w:rPr>
          <w:rFonts w:cs="Times New Roman"/>
          <w:b/>
          <w:sz w:val="20"/>
          <w:lang w:val="ru-RU"/>
        </w:rPr>
      </w:pPr>
    </w:p>
    <w:p w14:paraId="577DCDE8" w14:textId="77777777"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К объектам расчетных слоев относятся:</w:t>
      </w:r>
    </w:p>
    <w:p w14:paraId="12750BFD"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Источники;</w:t>
      </w:r>
    </w:p>
    <w:p w14:paraId="1C165089"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Тепловая</w:t>
      </w:r>
      <w:r w:rsidRPr="00FC32BB">
        <w:rPr>
          <w:rFonts w:ascii="Times New Roman" w:hAnsi="Times New Roman" w:cs="Times New Roman"/>
          <w:spacing w:val="-7"/>
          <w:sz w:val="24"/>
        </w:rPr>
        <w:t xml:space="preserve"> </w:t>
      </w:r>
      <w:r w:rsidRPr="00FC32BB">
        <w:rPr>
          <w:rFonts w:ascii="Times New Roman" w:hAnsi="Times New Roman" w:cs="Times New Roman"/>
          <w:sz w:val="24"/>
        </w:rPr>
        <w:t>камера;</w:t>
      </w:r>
    </w:p>
    <w:p w14:paraId="1DDB2667"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Потребитель;</w:t>
      </w:r>
    </w:p>
    <w:p w14:paraId="3A0AB66A"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Насосная</w:t>
      </w:r>
      <w:r w:rsidRPr="00FC32BB">
        <w:rPr>
          <w:rFonts w:ascii="Times New Roman" w:hAnsi="Times New Roman" w:cs="Times New Roman"/>
          <w:spacing w:val="-1"/>
          <w:sz w:val="24"/>
        </w:rPr>
        <w:t xml:space="preserve"> </w:t>
      </w:r>
      <w:r w:rsidRPr="00FC32BB">
        <w:rPr>
          <w:rFonts w:ascii="Times New Roman" w:hAnsi="Times New Roman" w:cs="Times New Roman"/>
          <w:sz w:val="24"/>
        </w:rPr>
        <w:t>станция;</w:t>
      </w:r>
    </w:p>
    <w:p w14:paraId="798A846B"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Задвижки;</w:t>
      </w:r>
    </w:p>
    <w:p w14:paraId="726F44E7" w14:textId="25B61AC0"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lastRenderedPageBreak/>
        <w:t>Уч</w:t>
      </w:r>
      <w:r w:rsidR="00D6278D">
        <w:rPr>
          <w:rFonts w:ascii="Times New Roman" w:hAnsi="Times New Roman" w:cs="Times New Roman"/>
          <w:sz w:val="24"/>
          <w:lang w:val="ru-RU"/>
        </w:rPr>
        <w:t>а</w:t>
      </w:r>
      <w:r w:rsidRPr="00FC32BB">
        <w:rPr>
          <w:rFonts w:ascii="Times New Roman" w:hAnsi="Times New Roman" w:cs="Times New Roman"/>
          <w:sz w:val="24"/>
        </w:rPr>
        <w:t>стки;</w:t>
      </w:r>
    </w:p>
    <w:p w14:paraId="31B34F33" w14:textId="77777777" w:rsidR="005A114D" w:rsidRPr="00FC32BB" w:rsidRDefault="005A114D" w:rsidP="00D6278D">
      <w:pPr>
        <w:pStyle w:val="afb"/>
        <w:spacing w:line="360" w:lineRule="auto"/>
        <w:ind w:firstLine="709"/>
        <w:jc w:val="both"/>
        <w:rPr>
          <w:rFonts w:cs="Times New Roman"/>
          <w:sz w:val="3"/>
        </w:rPr>
      </w:pPr>
    </w:p>
    <w:p w14:paraId="09C2D64D"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Дросселирующий</w:t>
      </w:r>
      <w:r w:rsidRPr="00FC32BB">
        <w:rPr>
          <w:rFonts w:ascii="Times New Roman" w:hAnsi="Times New Roman" w:cs="Times New Roman"/>
          <w:spacing w:val="-9"/>
          <w:sz w:val="24"/>
        </w:rPr>
        <w:t xml:space="preserve"> </w:t>
      </w:r>
      <w:r w:rsidRPr="00FC32BB">
        <w:rPr>
          <w:rFonts w:ascii="Times New Roman" w:hAnsi="Times New Roman" w:cs="Times New Roman"/>
          <w:sz w:val="24"/>
        </w:rPr>
        <w:t>узел;</w:t>
      </w:r>
    </w:p>
    <w:p w14:paraId="392B8E5A"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ЦТП;</w:t>
      </w:r>
    </w:p>
    <w:p w14:paraId="5B1A22F2"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Граница балансовой</w:t>
      </w:r>
      <w:r w:rsidRPr="00FC32BB">
        <w:rPr>
          <w:rFonts w:ascii="Times New Roman" w:hAnsi="Times New Roman" w:cs="Times New Roman"/>
          <w:spacing w:val="-8"/>
          <w:sz w:val="24"/>
        </w:rPr>
        <w:t xml:space="preserve"> </w:t>
      </w:r>
      <w:r w:rsidRPr="00FC32BB">
        <w:rPr>
          <w:rFonts w:ascii="Times New Roman" w:hAnsi="Times New Roman" w:cs="Times New Roman"/>
          <w:sz w:val="24"/>
        </w:rPr>
        <w:t>принадлежности;</w:t>
      </w:r>
    </w:p>
    <w:p w14:paraId="7A88AF45"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Узел</w:t>
      </w:r>
      <w:r w:rsidRPr="00FC32BB">
        <w:rPr>
          <w:rFonts w:ascii="Times New Roman" w:hAnsi="Times New Roman" w:cs="Times New Roman"/>
          <w:spacing w:val="-3"/>
          <w:sz w:val="24"/>
        </w:rPr>
        <w:t xml:space="preserve"> </w:t>
      </w:r>
      <w:r w:rsidRPr="00FC32BB">
        <w:rPr>
          <w:rFonts w:ascii="Times New Roman" w:hAnsi="Times New Roman" w:cs="Times New Roman"/>
          <w:sz w:val="24"/>
        </w:rPr>
        <w:t>учета;</w:t>
      </w:r>
    </w:p>
    <w:p w14:paraId="45D0476E"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Обобщенный</w:t>
      </w:r>
      <w:r w:rsidRPr="00FC32BB">
        <w:rPr>
          <w:rFonts w:ascii="Times New Roman" w:hAnsi="Times New Roman" w:cs="Times New Roman"/>
          <w:spacing w:val="-7"/>
          <w:sz w:val="24"/>
        </w:rPr>
        <w:t xml:space="preserve"> </w:t>
      </w:r>
      <w:r w:rsidRPr="00FC32BB">
        <w:rPr>
          <w:rFonts w:ascii="Times New Roman" w:hAnsi="Times New Roman" w:cs="Times New Roman"/>
          <w:sz w:val="24"/>
        </w:rPr>
        <w:t>потребитель;</w:t>
      </w:r>
    </w:p>
    <w:p w14:paraId="5CAF124A" w14:textId="77777777" w:rsidR="005A114D" w:rsidRPr="00FC32BB" w:rsidRDefault="00F13801" w:rsidP="00D6278D">
      <w:pPr>
        <w:pStyle w:val="afd"/>
        <w:numPr>
          <w:ilvl w:val="2"/>
          <w:numId w:val="3"/>
        </w:numPr>
        <w:tabs>
          <w:tab w:val="left" w:pos="1242"/>
        </w:tabs>
        <w:spacing w:before="0" w:line="360" w:lineRule="auto"/>
        <w:ind w:left="0" w:firstLine="709"/>
        <w:jc w:val="both"/>
        <w:rPr>
          <w:rFonts w:ascii="Times New Roman" w:hAnsi="Times New Roman" w:cs="Times New Roman"/>
          <w:sz w:val="24"/>
        </w:rPr>
      </w:pPr>
      <w:r w:rsidRPr="00FC32BB">
        <w:rPr>
          <w:rFonts w:ascii="Times New Roman" w:hAnsi="Times New Roman" w:cs="Times New Roman"/>
          <w:sz w:val="24"/>
        </w:rPr>
        <w:t>Вспомогательный</w:t>
      </w:r>
      <w:r w:rsidRPr="00FC32BB">
        <w:rPr>
          <w:rFonts w:ascii="Times New Roman" w:hAnsi="Times New Roman" w:cs="Times New Roman"/>
          <w:spacing w:val="-9"/>
          <w:sz w:val="24"/>
        </w:rPr>
        <w:t xml:space="preserve"> </w:t>
      </w:r>
      <w:r w:rsidRPr="00FC32BB">
        <w:rPr>
          <w:rFonts w:ascii="Times New Roman" w:hAnsi="Times New Roman" w:cs="Times New Roman"/>
          <w:sz w:val="24"/>
        </w:rPr>
        <w:t>участок.</w:t>
      </w:r>
    </w:p>
    <w:p w14:paraId="78924AD4" w14:textId="77777777"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В существующих базах данных «</w:t>
      </w:r>
      <w:r w:rsidRPr="00FC32BB">
        <w:rPr>
          <w:rFonts w:cs="Times New Roman"/>
        </w:rPr>
        <w:t>ZULU</w:t>
      </w:r>
      <w:r w:rsidRPr="00FC32BB">
        <w:rPr>
          <w:rFonts w:cs="Times New Roman"/>
          <w:lang w:val="ru-RU"/>
        </w:rPr>
        <w:t>» предусматриваются стандартные характеристики по приведенным выше типам объектов системы теплоснабжения.</w:t>
      </w:r>
    </w:p>
    <w:p w14:paraId="1F4D90D1" w14:textId="77777777" w:rsidR="005A114D" w:rsidRPr="00FC32BB" w:rsidRDefault="00F13801" w:rsidP="00D6278D">
      <w:pPr>
        <w:pStyle w:val="afb"/>
        <w:spacing w:line="360" w:lineRule="auto"/>
        <w:ind w:firstLine="709"/>
        <w:jc w:val="both"/>
        <w:rPr>
          <w:rFonts w:cs="Times New Roman"/>
          <w:lang w:val="ru-RU"/>
        </w:rPr>
      </w:pPr>
      <w:r w:rsidRPr="00FC32BB">
        <w:rPr>
          <w:rFonts w:cs="Times New Roman"/>
          <w:lang w:val="ru-RU"/>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14:paraId="722B8FD3" w14:textId="6D2D0577" w:rsidR="00F34EF3" w:rsidRPr="00FC32BB" w:rsidRDefault="00BA7177" w:rsidP="00EF2489">
      <w:pPr>
        <w:pStyle w:val="afb"/>
        <w:spacing w:line="360" w:lineRule="auto"/>
        <w:ind w:firstLine="709"/>
        <w:jc w:val="both"/>
        <w:rPr>
          <w:rFonts w:cs="Times New Roman"/>
          <w:lang w:val="ru-RU"/>
        </w:rPr>
      </w:pPr>
      <w:r>
        <w:rPr>
          <w:rFonts w:cs="Times New Roman"/>
          <w:lang w:val="ru-RU"/>
        </w:rPr>
        <w:t>При желании пользователя</w:t>
      </w:r>
      <w:r w:rsidR="00F13801" w:rsidRPr="00FC32BB">
        <w:rPr>
          <w:rFonts w:cs="Times New Roman"/>
          <w:lang w:val="ru-RU"/>
        </w:rPr>
        <w:t xml:space="preserve"> в существующие базы данных по объектам сети можно добавить дополнительные поля</w:t>
      </w:r>
      <w:r w:rsidR="00F34EF3">
        <w:rPr>
          <w:rFonts w:cs="Times New Roman"/>
          <w:lang w:val="ru-RU"/>
        </w:rPr>
        <w:t>.</w:t>
      </w:r>
    </w:p>
    <w:p w14:paraId="1D788443" w14:textId="0E64F888" w:rsidR="00D47585" w:rsidRPr="008D3C2C" w:rsidRDefault="003111AA" w:rsidP="006536D6">
      <w:pPr>
        <w:pStyle w:val="1e"/>
        <w:numPr>
          <w:ilvl w:val="0"/>
          <w:numId w:val="102"/>
        </w:numPr>
        <w:rPr>
          <w:lang w:val="ru-RU" w:bidi="en-US"/>
        </w:rPr>
      </w:pPr>
      <w:bookmarkStart w:id="190" w:name="_Toc58188137"/>
      <w:bookmarkStart w:id="191" w:name="_Toc58188284"/>
      <w:bookmarkStart w:id="192" w:name="_Toc75147915"/>
      <w:bookmarkStart w:id="193" w:name="_Toc133493033"/>
      <w:r w:rsidRPr="008D3C2C">
        <w:rPr>
          <w:lang w:val="ru-RU" w:bidi="en-US"/>
        </w:rPr>
        <w:lastRenderedPageBreak/>
        <w:t>Паспортизация объектов системы теплоснабжения</w:t>
      </w:r>
      <w:bookmarkEnd w:id="190"/>
      <w:bookmarkEnd w:id="191"/>
      <w:bookmarkEnd w:id="192"/>
      <w:bookmarkEnd w:id="193"/>
    </w:p>
    <w:p w14:paraId="13083D67" w14:textId="4DABFE44" w:rsidR="0091305C" w:rsidRPr="0091305C" w:rsidRDefault="00910FC5" w:rsidP="00BA7177">
      <w:pPr>
        <w:pStyle w:val="affffffc"/>
        <w:rPr>
          <w:lang w:val="ru-RU"/>
        </w:rPr>
      </w:pPr>
      <w:bookmarkStart w:id="194" w:name="_Toc68754497"/>
      <w:bookmarkStart w:id="195" w:name="_Toc133493051"/>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1</w:t>
      </w:r>
      <w:r w:rsidRPr="00910FC5">
        <w:rPr>
          <w:lang w:val="ru-RU"/>
        </w:rPr>
        <w:fldChar w:fldCharType="end"/>
      </w:r>
      <w:r w:rsidRPr="00910FC5">
        <w:rPr>
          <w:lang w:val="ru-RU"/>
        </w:rPr>
        <w:t xml:space="preserve"> - </w:t>
      </w:r>
      <w:r w:rsidR="0091305C" w:rsidRPr="0091305C">
        <w:rPr>
          <w:lang w:val="ru-RU"/>
        </w:rPr>
        <w:t>Паспортизация объекта источник тепловой сети</w:t>
      </w:r>
      <w:bookmarkEnd w:id="194"/>
      <w:bookmarkEnd w:id="195"/>
    </w:p>
    <w:tbl>
      <w:tblPr>
        <w:tblW w:w="5000" w:type="pct"/>
        <w:tblLook w:val="04A0" w:firstRow="1" w:lastRow="0" w:firstColumn="1" w:lastColumn="0" w:noHBand="0" w:noVBand="1"/>
      </w:tblPr>
      <w:tblGrid>
        <w:gridCol w:w="503"/>
        <w:gridCol w:w="1949"/>
        <w:gridCol w:w="1068"/>
        <w:gridCol w:w="904"/>
        <w:gridCol w:w="4921"/>
      </w:tblGrid>
      <w:tr w:rsidR="0091305C" w:rsidRPr="0091305C" w14:paraId="62215D9C" w14:textId="77777777" w:rsidTr="00BA7177">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285C3A" w14:textId="77777777" w:rsidR="0091305C" w:rsidRPr="0091305C" w:rsidRDefault="0091305C" w:rsidP="0091305C">
            <w:pPr>
              <w:widowControl/>
              <w:jc w:val="center"/>
              <w:rPr>
                <w:rFonts w:ascii="Times New Roman" w:eastAsia="Times New Roman" w:hAnsi="Times New Roman" w:cs="Times New Roman"/>
                <w:b/>
                <w:bCs/>
                <w:color w:val="000000"/>
                <w:sz w:val="20"/>
                <w:szCs w:val="20"/>
                <w:lang w:val="ru-RU" w:eastAsia="ru-RU"/>
              </w:rPr>
            </w:pPr>
            <w:r w:rsidRPr="0091305C">
              <w:rPr>
                <w:rFonts w:ascii="Times New Roman" w:eastAsia="Times New Roman" w:hAnsi="Times New Roman" w:cs="Times New Roman"/>
                <w:b/>
                <w:bCs/>
                <w:color w:val="000000"/>
                <w:sz w:val="20"/>
                <w:lang w:val="ru-RU" w:eastAsia="ru-RU"/>
              </w:rPr>
              <w:t>№ п/п</w:t>
            </w:r>
          </w:p>
        </w:tc>
        <w:tc>
          <w:tcPr>
            <w:tcW w:w="1043" w:type="pct"/>
            <w:tcBorders>
              <w:top w:val="single" w:sz="4" w:space="0" w:color="auto"/>
              <w:left w:val="nil"/>
              <w:bottom w:val="single" w:sz="4" w:space="0" w:color="auto"/>
              <w:right w:val="single" w:sz="4" w:space="0" w:color="auto"/>
            </w:tcBorders>
            <w:shd w:val="clear" w:color="auto" w:fill="auto"/>
            <w:vAlign w:val="center"/>
            <w:hideMark/>
          </w:tcPr>
          <w:p w14:paraId="2D6705AC" w14:textId="77777777" w:rsidR="0091305C" w:rsidRPr="0091305C" w:rsidRDefault="0091305C" w:rsidP="0091305C">
            <w:pPr>
              <w:widowControl/>
              <w:jc w:val="center"/>
              <w:rPr>
                <w:rFonts w:ascii="Times New Roman" w:eastAsia="Times New Roman" w:hAnsi="Times New Roman" w:cs="Times New Roman"/>
                <w:b/>
                <w:bCs/>
                <w:color w:val="000000"/>
                <w:sz w:val="20"/>
                <w:szCs w:val="20"/>
                <w:lang w:val="ru-RU" w:eastAsia="ru-RU"/>
              </w:rPr>
            </w:pPr>
            <w:r w:rsidRPr="0091305C">
              <w:rPr>
                <w:rFonts w:ascii="Times New Roman" w:eastAsia="Times New Roman" w:hAnsi="Times New Roman" w:cs="Times New Roman"/>
                <w:b/>
                <w:bCs/>
                <w:sz w:val="20"/>
                <w:lang w:val="ru-RU" w:eastAsia="ru-RU"/>
              </w:rPr>
              <w:t>Пользовательское наименование поля</w:t>
            </w:r>
          </w:p>
        </w:tc>
        <w:tc>
          <w:tcPr>
            <w:tcW w:w="571" w:type="pct"/>
            <w:tcBorders>
              <w:top w:val="single" w:sz="4" w:space="0" w:color="auto"/>
              <w:left w:val="nil"/>
              <w:bottom w:val="single" w:sz="4" w:space="0" w:color="auto"/>
              <w:right w:val="single" w:sz="4" w:space="0" w:color="auto"/>
            </w:tcBorders>
            <w:shd w:val="clear" w:color="auto" w:fill="auto"/>
            <w:vAlign w:val="center"/>
            <w:hideMark/>
          </w:tcPr>
          <w:p w14:paraId="645160D6" w14:textId="77777777" w:rsidR="0091305C" w:rsidRPr="0091305C" w:rsidRDefault="0091305C" w:rsidP="0091305C">
            <w:pPr>
              <w:widowControl/>
              <w:jc w:val="center"/>
              <w:rPr>
                <w:rFonts w:ascii="Times New Roman" w:eastAsia="Times New Roman" w:hAnsi="Times New Roman" w:cs="Times New Roman"/>
                <w:b/>
                <w:bCs/>
                <w:color w:val="000000"/>
                <w:sz w:val="20"/>
                <w:szCs w:val="20"/>
                <w:lang w:val="ru-RU" w:eastAsia="ru-RU"/>
              </w:rPr>
            </w:pPr>
            <w:r w:rsidRPr="0091305C">
              <w:rPr>
                <w:rFonts w:ascii="Times New Roman" w:eastAsia="Times New Roman" w:hAnsi="Times New Roman" w:cs="Times New Roman"/>
                <w:b/>
                <w:bCs/>
                <w:sz w:val="20"/>
                <w:lang w:val="ru-RU" w:eastAsia="ru-RU"/>
              </w:rPr>
              <w:t>Единица измерени я</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20FCEB47" w14:textId="77777777" w:rsidR="0091305C" w:rsidRPr="0091305C" w:rsidRDefault="0091305C" w:rsidP="0091305C">
            <w:pPr>
              <w:widowControl/>
              <w:jc w:val="center"/>
              <w:rPr>
                <w:rFonts w:ascii="Times New Roman" w:eastAsia="Times New Roman" w:hAnsi="Times New Roman" w:cs="Times New Roman"/>
                <w:b/>
                <w:bCs/>
                <w:color w:val="000000"/>
                <w:sz w:val="20"/>
                <w:szCs w:val="20"/>
                <w:lang w:val="ru-RU" w:eastAsia="ru-RU"/>
              </w:rPr>
            </w:pPr>
            <w:r w:rsidRPr="0091305C">
              <w:rPr>
                <w:rFonts w:ascii="Times New Roman" w:eastAsia="Times New Roman" w:hAnsi="Times New Roman" w:cs="Times New Roman"/>
                <w:b/>
                <w:bCs/>
                <w:sz w:val="20"/>
                <w:lang w:val="ru-RU" w:eastAsia="ru-RU"/>
              </w:rPr>
              <w:t>Тип данных</w:t>
            </w:r>
          </w:p>
        </w:tc>
        <w:tc>
          <w:tcPr>
            <w:tcW w:w="2633" w:type="pct"/>
            <w:tcBorders>
              <w:top w:val="single" w:sz="4" w:space="0" w:color="auto"/>
              <w:left w:val="nil"/>
              <w:bottom w:val="single" w:sz="4" w:space="0" w:color="auto"/>
              <w:right w:val="single" w:sz="4" w:space="0" w:color="auto"/>
            </w:tcBorders>
            <w:shd w:val="clear" w:color="auto" w:fill="auto"/>
            <w:vAlign w:val="center"/>
            <w:hideMark/>
          </w:tcPr>
          <w:p w14:paraId="21DACE19" w14:textId="77777777" w:rsidR="0091305C" w:rsidRPr="0091305C" w:rsidRDefault="0091305C" w:rsidP="0091305C">
            <w:pPr>
              <w:widowControl/>
              <w:jc w:val="center"/>
              <w:rPr>
                <w:rFonts w:ascii="Times New Roman" w:eastAsia="Times New Roman" w:hAnsi="Times New Roman" w:cs="Times New Roman"/>
                <w:b/>
                <w:bCs/>
                <w:color w:val="000000"/>
                <w:sz w:val="20"/>
                <w:szCs w:val="20"/>
                <w:lang w:val="ru-RU" w:eastAsia="ru-RU"/>
              </w:rPr>
            </w:pPr>
            <w:r w:rsidRPr="0091305C">
              <w:rPr>
                <w:rFonts w:ascii="Times New Roman" w:eastAsia="Times New Roman" w:hAnsi="Times New Roman" w:cs="Times New Roman"/>
                <w:b/>
                <w:bCs/>
                <w:sz w:val="20"/>
                <w:lang w:val="ru-RU" w:eastAsia="ru-RU"/>
              </w:rPr>
              <w:t>Информация, записываемая в поле</w:t>
            </w:r>
          </w:p>
        </w:tc>
      </w:tr>
      <w:tr w:rsidR="0091305C" w:rsidRPr="0091305C" w14:paraId="7A5FA380"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511234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1</w:t>
            </w:r>
          </w:p>
        </w:tc>
        <w:tc>
          <w:tcPr>
            <w:tcW w:w="1043" w:type="pct"/>
            <w:tcBorders>
              <w:top w:val="nil"/>
              <w:left w:val="nil"/>
              <w:bottom w:val="single" w:sz="4" w:space="0" w:color="auto"/>
              <w:right w:val="single" w:sz="4" w:space="0" w:color="auto"/>
            </w:tcBorders>
            <w:shd w:val="clear" w:color="auto" w:fill="auto"/>
            <w:vAlign w:val="center"/>
            <w:hideMark/>
          </w:tcPr>
          <w:p w14:paraId="6D83536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Наименование предприятия</w:t>
            </w:r>
          </w:p>
        </w:tc>
        <w:tc>
          <w:tcPr>
            <w:tcW w:w="571" w:type="pct"/>
            <w:tcBorders>
              <w:top w:val="nil"/>
              <w:left w:val="nil"/>
              <w:bottom w:val="single" w:sz="4" w:space="0" w:color="auto"/>
              <w:right w:val="single" w:sz="4" w:space="0" w:color="auto"/>
            </w:tcBorders>
            <w:shd w:val="clear" w:color="auto" w:fill="auto"/>
            <w:vAlign w:val="center"/>
            <w:hideMark/>
          </w:tcPr>
          <w:p w14:paraId="6224675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w:t>
            </w:r>
          </w:p>
        </w:tc>
        <w:tc>
          <w:tcPr>
            <w:tcW w:w="484" w:type="pct"/>
            <w:tcBorders>
              <w:top w:val="nil"/>
              <w:left w:val="nil"/>
              <w:bottom w:val="single" w:sz="4" w:space="0" w:color="auto"/>
              <w:right w:val="single" w:sz="4" w:space="0" w:color="auto"/>
            </w:tcBorders>
            <w:shd w:val="clear" w:color="auto" w:fill="auto"/>
            <w:vAlign w:val="center"/>
            <w:hideMark/>
          </w:tcPr>
          <w:p w14:paraId="299E7B3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3FE975F9"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75A82157"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21061B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2</w:t>
            </w:r>
          </w:p>
        </w:tc>
        <w:tc>
          <w:tcPr>
            <w:tcW w:w="1043" w:type="pct"/>
            <w:tcBorders>
              <w:top w:val="nil"/>
              <w:left w:val="nil"/>
              <w:bottom w:val="single" w:sz="4" w:space="0" w:color="auto"/>
              <w:right w:val="single" w:sz="4" w:space="0" w:color="auto"/>
            </w:tcBorders>
            <w:shd w:val="clear" w:color="auto" w:fill="auto"/>
            <w:vAlign w:val="center"/>
            <w:hideMark/>
          </w:tcPr>
          <w:p w14:paraId="0982231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Наименование источника</w:t>
            </w:r>
          </w:p>
        </w:tc>
        <w:tc>
          <w:tcPr>
            <w:tcW w:w="571" w:type="pct"/>
            <w:tcBorders>
              <w:top w:val="nil"/>
              <w:left w:val="nil"/>
              <w:bottom w:val="single" w:sz="4" w:space="0" w:color="auto"/>
              <w:right w:val="single" w:sz="4" w:space="0" w:color="auto"/>
            </w:tcBorders>
            <w:shd w:val="clear" w:color="auto" w:fill="auto"/>
            <w:vAlign w:val="center"/>
            <w:hideMark/>
          </w:tcPr>
          <w:p w14:paraId="60881EB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w:t>
            </w:r>
          </w:p>
        </w:tc>
        <w:tc>
          <w:tcPr>
            <w:tcW w:w="484" w:type="pct"/>
            <w:tcBorders>
              <w:top w:val="nil"/>
              <w:left w:val="nil"/>
              <w:bottom w:val="single" w:sz="4" w:space="0" w:color="auto"/>
              <w:right w:val="single" w:sz="4" w:space="0" w:color="auto"/>
            </w:tcBorders>
            <w:shd w:val="clear" w:color="auto" w:fill="auto"/>
            <w:vAlign w:val="center"/>
            <w:hideMark/>
          </w:tcPr>
          <w:p w14:paraId="6110112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06ECC80"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82476A" w14:paraId="2A88D814"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E13F47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3</w:t>
            </w:r>
          </w:p>
        </w:tc>
        <w:tc>
          <w:tcPr>
            <w:tcW w:w="1043" w:type="pct"/>
            <w:tcBorders>
              <w:top w:val="nil"/>
              <w:left w:val="nil"/>
              <w:bottom w:val="single" w:sz="4" w:space="0" w:color="auto"/>
              <w:right w:val="single" w:sz="4" w:space="0" w:color="auto"/>
            </w:tcBorders>
            <w:shd w:val="clear" w:color="auto" w:fill="auto"/>
            <w:vAlign w:val="center"/>
            <w:hideMark/>
          </w:tcPr>
          <w:p w14:paraId="6E95C4B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Номер источника</w:t>
            </w:r>
          </w:p>
        </w:tc>
        <w:tc>
          <w:tcPr>
            <w:tcW w:w="571" w:type="pct"/>
            <w:tcBorders>
              <w:top w:val="nil"/>
              <w:left w:val="nil"/>
              <w:bottom w:val="single" w:sz="4" w:space="0" w:color="auto"/>
              <w:right w:val="single" w:sz="4" w:space="0" w:color="auto"/>
            </w:tcBorders>
            <w:shd w:val="clear" w:color="auto" w:fill="auto"/>
            <w:vAlign w:val="center"/>
            <w:hideMark/>
          </w:tcPr>
          <w:p w14:paraId="02A820E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w:t>
            </w:r>
          </w:p>
        </w:tc>
        <w:tc>
          <w:tcPr>
            <w:tcW w:w="484" w:type="pct"/>
            <w:tcBorders>
              <w:top w:val="nil"/>
              <w:left w:val="nil"/>
              <w:bottom w:val="single" w:sz="4" w:space="0" w:color="auto"/>
              <w:right w:val="single" w:sz="4" w:space="0" w:color="auto"/>
            </w:tcBorders>
            <w:shd w:val="clear" w:color="auto" w:fill="auto"/>
            <w:vAlign w:val="center"/>
            <w:hideMark/>
          </w:tcPr>
          <w:p w14:paraId="070427E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57B6970"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Задается пользователем цифрой, например, 1, 2, 3 и т.д. по количеству источников на предприятии. После выполнения расчетов присвоенный номер источника будет прописан у всех объектов, которые будут запитаны от данного источника.</w:t>
            </w:r>
          </w:p>
        </w:tc>
      </w:tr>
      <w:tr w:rsidR="0091305C" w:rsidRPr="0091305C" w14:paraId="28D02575"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ED63F1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4</w:t>
            </w:r>
          </w:p>
        </w:tc>
        <w:tc>
          <w:tcPr>
            <w:tcW w:w="1043" w:type="pct"/>
            <w:tcBorders>
              <w:top w:val="nil"/>
              <w:left w:val="nil"/>
              <w:bottom w:val="single" w:sz="4" w:space="0" w:color="auto"/>
              <w:right w:val="single" w:sz="4" w:space="0" w:color="auto"/>
            </w:tcBorders>
            <w:shd w:val="clear" w:color="auto" w:fill="auto"/>
            <w:vAlign w:val="center"/>
            <w:hideMark/>
          </w:tcPr>
          <w:p w14:paraId="5C40698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Геодезическая отметка</w:t>
            </w:r>
          </w:p>
        </w:tc>
        <w:tc>
          <w:tcPr>
            <w:tcW w:w="571" w:type="pct"/>
            <w:tcBorders>
              <w:top w:val="nil"/>
              <w:left w:val="nil"/>
              <w:bottom w:val="single" w:sz="4" w:space="0" w:color="auto"/>
              <w:right w:val="single" w:sz="4" w:space="0" w:color="auto"/>
            </w:tcBorders>
            <w:shd w:val="clear" w:color="auto" w:fill="auto"/>
            <w:vAlign w:val="center"/>
            <w:hideMark/>
          </w:tcPr>
          <w:p w14:paraId="2E1CE45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256FB87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A047A2E"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4E75A12F"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439BED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5</w:t>
            </w:r>
          </w:p>
        </w:tc>
        <w:tc>
          <w:tcPr>
            <w:tcW w:w="1043" w:type="pct"/>
            <w:tcBorders>
              <w:top w:val="nil"/>
              <w:left w:val="nil"/>
              <w:bottom w:val="single" w:sz="4" w:space="0" w:color="auto"/>
              <w:right w:val="single" w:sz="4" w:space="0" w:color="auto"/>
            </w:tcBorders>
            <w:shd w:val="clear" w:color="auto" w:fill="auto"/>
            <w:vAlign w:val="center"/>
            <w:hideMark/>
          </w:tcPr>
          <w:p w14:paraId="465A0C1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температура в подающем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078E1EE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724544C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666BBE6F"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4EFC7239"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1B5616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6</w:t>
            </w:r>
          </w:p>
        </w:tc>
        <w:tc>
          <w:tcPr>
            <w:tcW w:w="1043" w:type="pct"/>
            <w:tcBorders>
              <w:top w:val="nil"/>
              <w:left w:val="nil"/>
              <w:bottom w:val="single" w:sz="4" w:space="0" w:color="auto"/>
              <w:right w:val="single" w:sz="4" w:space="0" w:color="auto"/>
            </w:tcBorders>
            <w:shd w:val="clear" w:color="auto" w:fill="auto"/>
            <w:vAlign w:val="center"/>
            <w:hideMark/>
          </w:tcPr>
          <w:p w14:paraId="7666009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температура холодной воды</w:t>
            </w:r>
          </w:p>
        </w:tc>
        <w:tc>
          <w:tcPr>
            <w:tcW w:w="571" w:type="pct"/>
            <w:tcBorders>
              <w:top w:val="nil"/>
              <w:left w:val="nil"/>
              <w:bottom w:val="single" w:sz="4" w:space="0" w:color="auto"/>
              <w:right w:val="single" w:sz="4" w:space="0" w:color="auto"/>
            </w:tcBorders>
            <w:shd w:val="clear" w:color="auto" w:fill="auto"/>
            <w:vAlign w:val="center"/>
            <w:hideMark/>
          </w:tcPr>
          <w:p w14:paraId="42314A5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77FEC3E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03AE40E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1C600AD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5B6D72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7</w:t>
            </w:r>
          </w:p>
        </w:tc>
        <w:tc>
          <w:tcPr>
            <w:tcW w:w="1043" w:type="pct"/>
            <w:tcBorders>
              <w:top w:val="nil"/>
              <w:left w:val="nil"/>
              <w:bottom w:val="single" w:sz="4" w:space="0" w:color="auto"/>
              <w:right w:val="single" w:sz="4" w:space="0" w:color="auto"/>
            </w:tcBorders>
            <w:shd w:val="clear" w:color="auto" w:fill="auto"/>
            <w:vAlign w:val="center"/>
            <w:hideMark/>
          </w:tcPr>
          <w:p w14:paraId="126933A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температура наружного воздуха</w:t>
            </w:r>
          </w:p>
        </w:tc>
        <w:tc>
          <w:tcPr>
            <w:tcW w:w="571" w:type="pct"/>
            <w:tcBorders>
              <w:top w:val="nil"/>
              <w:left w:val="nil"/>
              <w:bottom w:val="single" w:sz="4" w:space="0" w:color="auto"/>
              <w:right w:val="single" w:sz="4" w:space="0" w:color="auto"/>
            </w:tcBorders>
            <w:shd w:val="clear" w:color="auto" w:fill="auto"/>
            <w:vAlign w:val="center"/>
            <w:hideMark/>
          </w:tcPr>
          <w:p w14:paraId="68EFA63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4CC8ABA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96E026E"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82476A" w14:paraId="54329912"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B8D45A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8</w:t>
            </w:r>
          </w:p>
        </w:tc>
        <w:tc>
          <w:tcPr>
            <w:tcW w:w="1043" w:type="pct"/>
            <w:tcBorders>
              <w:top w:val="nil"/>
              <w:left w:val="nil"/>
              <w:bottom w:val="single" w:sz="4" w:space="0" w:color="auto"/>
              <w:right w:val="single" w:sz="4" w:space="0" w:color="auto"/>
            </w:tcBorders>
            <w:shd w:val="clear" w:color="auto" w:fill="auto"/>
            <w:vAlign w:val="center"/>
            <w:hideMark/>
          </w:tcPr>
          <w:p w14:paraId="65B7010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температура воды в подающем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38B0053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53C529B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DDDE1F7"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Задается текущая температура воды в подающем трубопроводе (на выходе из источника), например, 70, 100, 120, 150 °С и т.д. Данное значение должно обязательно задаваться при выполнении поверочного расчета системы централизованного теплоснабжения.</w:t>
            </w:r>
          </w:p>
        </w:tc>
      </w:tr>
      <w:tr w:rsidR="0091305C" w:rsidRPr="0082476A" w14:paraId="0A95CBC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427274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9</w:t>
            </w:r>
          </w:p>
        </w:tc>
        <w:tc>
          <w:tcPr>
            <w:tcW w:w="1043" w:type="pct"/>
            <w:tcBorders>
              <w:top w:val="nil"/>
              <w:left w:val="nil"/>
              <w:bottom w:val="single" w:sz="4" w:space="0" w:color="auto"/>
              <w:right w:val="single" w:sz="4" w:space="0" w:color="auto"/>
            </w:tcBorders>
            <w:shd w:val="clear" w:color="auto" w:fill="auto"/>
            <w:vAlign w:val="center"/>
            <w:hideMark/>
          </w:tcPr>
          <w:p w14:paraId="5D1B6DB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температура наружного воздуха</w:t>
            </w:r>
          </w:p>
        </w:tc>
        <w:tc>
          <w:tcPr>
            <w:tcW w:w="571" w:type="pct"/>
            <w:tcBorders>
              <w:top w:val="nil"/>
              <w:left w:val="nil"/>
              <w:bottom w:val="single" w:sz="4" w:space="0" w:color="auto"/>
              <w:right w:val="single" w:sz="4" w:space="0" w:color="auto"/>
            </w:tcBorders>
            <w:shd w:val="clear" w:color="auto" w:fill="auto"/>
            <w:vAlign w:val="center"/>
            <w:hideMark/>
          </w:tcPr>
          <w:p w14:paraId="004C0C6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00846A8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72F70C0A"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Задается текущая температура наружного воздуха, например, +8, -5, -10, -20 °С и т.д. Данное значение должно обязательно задаваться при выполнении поверочного расчета системы централизованного теплоснабжения.</w:t>
            </w:r>
          </w:p>
        </w:tc>
      </w:tr>
      <w:tr w:rsidR="0091305C" w:rsidRPr="0091305C" w14:paraId="3805D7ED"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FB7CFB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10</w:t>
            </w:r>
          </w:p>
        </w:tc>
        <w:tc>
          <w:tcPr>
            <w:tcW w:w="1043" w:type="pct"/>
            <w:tcBorders>
              <w:top w:val="nil"/>
              <w:left w:val="nil"/>
              <w:bottom w:val="single" w:sz="4" w:space="0" w:color="auto"/>
              <w:right w:val="single" w:sz="4" w:space="0" w:color="auto"/>
            </w:tcBorders>
            <w:shd w:val="clear" w:color="auto" w:fill="auto"/>
            <w:vAlign w:val="center"/>
            <w:hideMark/>
          </w:tcPr>
          <w:p w14:paraId="39A75B7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Расчетный располагаемый напор на выходе из источника</w:t>
            </w:r>
          </w:p>
        </w:tc>
        <w:tc>
          <w:tcPr>
            <w:tcW w:w="571" w:type="pct"/>
            <w:tcBorders>
              <w:top w:val="nil"/>
              <w:left w:val="nil"/>
              <w:bottom w:val="single" w:sz="4" w:space="0" w:color="auto"/>
              <w:right w:val="single" w:sz="4" w:space="0" w:color="auto"/>
            </w:tcBorders>
            <w:shd w:val="clear" w:color="auto" w:fill="auto"/>
            <w:vAlign w:val="center"/>
            <w:hideMark/>
          </w:tcPr>
          <w:p w14:paraId="646CDDD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3F87536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59674A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66627D09"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3396DD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11</w:t>
            </w:r>
          </w:p>
        </w:tc>
        <w:tc>
          <w:tcPr>
            <w:tcW w:w="1043" w:type="pct"/>
            <w:tcBorders>
              <w:top w:val="nil"/>
              <w:left w:val="nil"/>
              <w:bottom w:val="single" w:sz="4" w:space="0" w:color="auto"/>
              <w:right w:val="single" w:sz="4" w:space="0" w:color="auto"/>
            </w:tcBorders>
            <w:shd w:val="clear" w:color="auto" w:fill="auto"/>
            <w:vAlign w:val="center"/>
            <w:hideMark/>
          </w:tcPr>
          <w:p w14:paraId="5D37F40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Расчетный напор в обратном трубопроводе на источнике</w:t>
            </w:r>
          </w:p>
        </w:tc>
        <w:tc>
          <w:tcPr>
            <w:tcW w:w="571" w:type="pct"/>
            <w:tcBorders>
              <w:top w:val="nil"/>
              <w:left w:val="nil"/>
              <w:bottom w:val="single" w:sz="4" w:space="0" w:color="auto"/>
              <w:right w:val="single" w:sz="4" w:space="0" w:color="auto"/>
            </w:tcBorders>
            <w:shd w:val="clear" w:color="auto" w:fill="auto"/>
            <w:vAlign w:val="center"/>
            <w:hideMark/>
          </w:tcPr>
          <w:p w14:paraId="4698797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6279BA4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72EC1805"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E80806" w14:paraId="3FA7AB31"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B63C0F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12</w:t>
            </w:r>
          </w:p>
        </w:tc>
        <w:tc>
          <w:tcPr>
            <w:tcW w:w="1043" w:type="pct"/>
            <w:tcBorders>
              <w:top w:val="nil"/>
              <w:left w:val="nil"/>
              <w:bottom w:val="single" w:sz="4" w:space="0" w:color="auto"/>
              <w:right w:val="single" w:sz="4" w:space="0" w:color="auto"/>
            </w:tcBorders>
            <w:shd w:val="clear" w:color="auto" w:fill="auto"/>
            <w:vAlign w:val="center"/>
            <w:hideMark/>
          </w:tcPr>
          <w:p w14:paraId="6CEEF03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Режим работы источника</w:t>
            </w:r>
          </w:p>
        </w:tc>
        <w:tc>
          <w:tcPr>
            <w:tcW w:w="571" w:type="pct"/>
            <w:tcBorders>
              <w:top w:val="nil"/>
              <w:left w:val="nil"/>
              <w:bottom w:val="single" w:sz="4" w:space="0" w:color="auto"/>
              <w:right w:val="single" w:sz="4" w:space="0" w:color="auto"/>
            </w:tcBorders>
            <w:shd w:val="clear" w:color="auto" w:fill="auto"/>
            <w:vAlign w:val="center"/>
            <w:hideMark/>
          </w:tcPr>
          <w:p w14:paraId="25824D3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w w:val="99"/>
                <w:sz w:val="20"/>
                <w:lang w:val="ru-RU" w:eastAsia="ru-RU"/>
              </w:rPr>
              <w:t>-</w:t>
            </w:r>
          </w:p>
        </w:tc>
        <w:tc>
          <w:tcPr>
            <w:tcW w:w="484" w:type="pct"/>
            <w:tcBorders>
              <w:top w:val="nil"/>
              <w:left w:val="nil"/>
              <w:bottom w:val="single" w:sz="4" w:space="0" w:color="auto"/>
              <w:right w:val="single" w:sz="4" w:space="0" w:color="auto"/>
            </w:tcBorders>
            <w:shd w:val="clear" w:color="auto" w:fill="auto"/>
            <w:vAlign w:val="center"/>
            <w:hideMark/>
          </w:tcPr>
          <w:p w14:paraId="12D90BB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2BA3A2C2"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Задается пользователем режим работы источника:</w:t>
            </w:r>
            <w:r w:rsidRPr="0091305C">
              <w:rPr>
                <w:rFonts w:ascii="Times New Roman" w:eastAsia="Times New Roman" w:hAnsi="Times New Roman" w:cs="Times New Roman"/>
                <w:color w:val="000000"/>
                <w:sz w:val="20"/>
                <w:lang w:val="ru-RU" w:eastAsia="ru-RU"/>
              </w:rPr>
              <w:br/>
              <w:t>0 - источник будет определяющим при работе на сеть. В этом случае данный источник будет характеризоваться расчетным располагаемым напором, расчетным напором в обратном трубопроводе и максимальной подпиткой сети, которую он может обеспечить.</w:t>
            </w:r>
            <w:r w:rsidRPr="0091305C">
              <w:rPr>
                <w:rFonts w:ascii="Times New Roman" w:eastAsia="Times New Roman" w:hAnsi="Times New Roman" w:cs="Times New Roman"/>
                <w:color w:val="000000"/>
                <w:sz w:val="20"/>
                <w:lang w:val="ru-RU" w:eastAsia="ru-RU"/>
              </w:rPr>
              <w:br/>
              <w:t>1  - источник не имеет своей подпитки, располагаемый напор на этом источнике поддерживается постоянным, а напор в</w:t>
            </w:r>
            <w:r w:rsidRPr="0091305C">
              <w:rPr>
                <w:rFonts w:ascii="Times New Roman" w:eastAsia="Times New Roman" w:hAnsi="Times New Roman" w:cs="Times New Roman"/>
                <w:color w:val="000000"/>
                <w:sz w:val="20"/>
                <w:lang w:val="ru-RU" w:eastAsia="ru-RU"/>
              </w:rPr>
              <w:br/>
              <w:t>обратном трубопроводе зависит от режима работы сети и определяющего источника;</w:t>
            </w:r>
            <w:r w:rsidRPr="0091305C">
              <w:rPr>
                <w:rFonts w:ascii="Times New Roman" w:eastAsia="Times New Roman" w:hAnsi="Times New Roman" w:cs="Times New Roman"/>
                <w:color w:val="000000"/>
                <w:sz w:val="20"/>
                <w:lang w:val="ru-RU" w:eastAsia="ru-RU"/>
              </w:rPr>
              <w:br/>
              <w:t xml:space="preserve">2 - источник не имеет своей подпитки, но поддерживает напор в обратном трубопроводе на заданном уровне, при этом располагаемый напор меняется в зависимости от режима работы сети и </w:t>
            </w:r>
            <w:r w:rsidRPr="0091305C">
              <w:rPr>
                <w:rFonts w:ascii="Times New Roman" w:eastAsia="Times New Roman" w:hAnsi="Times New Roman" w:cs="Times New Roman"/>
                <w:color w:val="000000"/>
                <w:sz w:val="20"/>
                <w:lang w:val="ru-RU" w:eastAsia="ru-RU"/>
              </w:rPr>
              <w:lastRenderedPageBreak/>
              <w:t>определяющего источника;</w:t>
            </w:r>
            <w:r w:rsidRPr="0091305C">
              <w:rPr>
                <w:rFonts w:ascii="Times New Roman" w:eastAsia="Times New Roman" w:hAnsi="Times New Roman" w:cs="Times New Roman"/>
                <w:color w:val="000000"/>
                <w:sz w:val="20"/>
                <w:lang w:val="ru-RU" w:eastAsia="ru-RU"/>
              </w:rPr>
              <w:br/>
              <w:t>3 - источник, имеющий подпитку с заданным расчетным располагаемым напором и расчетным напором в обратном трубопроводе.</w:t>
            </w:r>
            <w:r w:rsidRPr="0091305C">
              <w:rPr>
                <w:rFonts w:ascii="Times New Roman" w:eastAsia="Times New Roman" w:hAnsi="Times New Roman" w:cs="Times New Roman"/>
                <w:color w:val="000000"/>
                <w:sz w:val="20"/>
                <w:lang w:val="ru-RU" w:eastAsia="ru-RU"/>
              </w:rPr>
              <w:br/>
              <w:t>4 - источник, имеющий фиксированную подпитку с заданным расчетным располагаемым напором.</w:t>
            </w:r>
            <w:r w:rsidRPr="0091305C">
              <w:rPr>
                <w:rFonts w:ascii="Times New Roman" w:eastAsia="Times New Roman" w:hAnsi="Times New Roman" w:cs="Times New Roman"/>
                <w:color w:val="000000"/>
                <w:sz w:val="20"/>
                <w:lang w:val="ru-RU" w:eastAsia="ru-RU"/>
              </w:rPr>
              <w:br/>
              <w:t>Напор в обратном трубопроводе на источнике будет</w:t>
            </w:r>
            <w:r w:rsidRPr="0091305C">
              <w:rPr>
                <w:rFonts w:ascii="Times New Roman" w:eastAsia="Times New Roman" w:hAnsi="Times New Roman" w:cs="Times New Roman"/>
                <w:color w:val="000000"/>
                <w:sz w:val="20"/>
                <w:lang w:val="ru-RU" w:eastAsia="ru-RU"/>
              </w:rPr>
              <w:br/>
              <w:t>зависеть от величины этой подпитки, режима работы системы и соседних источников, включенных в сеть.</w:t>
            </w:r>
          </w:p>
        </w:tc>
      </w:tr>
      <w:tr w:rsidR="0091305C" w:rsidRPr="0091305C" w14:paraId="3D147E3E"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E5F51E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lastRenderedPageBreak/>
              <w:t>13</w:t>
            </w:r>
          </w:p>
        </w:tc>
        <w:tc>
          <w:tcPr>
            <w:tcW w:w="1043" w:type="pct"/>
            <w:tcBorders>
              <w:top w:val="nil"/>
              <w:left w:val="nil"/>
              <w:bottom w:val="single" w:sz="4" w:space="0" w:color="auto"/>
              <w:right w:val="single" w:sz="4" w:space="0" w:color="auto"/>
            </w:tcBorders>
            <w:shd w:val="clear" w:color="auto" w:fill="auto"/>
            <w:vAlign w:val="center"/>
            <w:hideMark/>
          </w:tcPr>
          <w:p w14:paraId="49D6530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Максимальный расход на подпитку</w:t>
            </w:r>
          </w:p>
        </w:tc>
        <w:tc>
          <w:tcPr>
            <w:tcW w:w="571" w:type="pct"/>
            <w:tcBorders>
              <w:top w:val="nil"/>
              <w:left w:val="nil"/>
              <w:bottom w:val="single" w:sz="4" w:space="0" w:color="auto"/>
              <w:right w:val="single" w:sz="4" w:space="0" w:color="auto"/>
            </w:tcBorders>
            <w:shd w:val="clear" w:color="auto" w:fill="auto"/>
            <w:vAlign w:val="center"/>
            <w:hideMark/>
          </w:tcPr>
          <w:p w14:paraId="3E3CF9C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4447424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7CC56DDC"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82476A" w14:paraId="5E58506D"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63BEAF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14</w:t>
            </w:r>
          </w:p>
        </w:tc>
        <w:tc>
          <w:tcPr>
            <w:tcW w:w="1043" w:type="pct"/>
            <w:tcBorders>
              <w:top w:val="nil"/>
              <w:left w:val="nil"/>
              <w:bottom w:val="single" w:sz="4" w:space="0" w:color="auto"/>
              <w:right w:val="single" w:sz="4" w:space="0" w:color="auto"/>
            </w:tcBorders>
            <w:shd w:val="clear" w:color="auto" w:fill="auto"/>
            <w:vAlign w:val="center"/>
            <w:hideMark/>
          </w:tcPr>
          <w:p w14:paraId="53B1C26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Текущий располагаемый напор на выходе из источника</w:t>
            </w:r>
          </w:p>
        </w:tc>
        <w:tc>
          <w:tcPr>
            <w:tcW w:w="571" w:type="pct"/>
            <w:tcBorders>
              <w:top w:val="nil"/>
              <w:left w:val="nil"/>
              <w:bottom w:val="single" w:sz="4" w:space="0" w:color="auto"/>
              <w:right w:val="single" w:sz="4" w:space="0" w:color="auto"/>
            </w:tcBorders>
            <w:shd w:val="clear" w:color="auto" w:fill="auto"/>
            <w:vAlign w:val="center"/>
            <w:hideMark/>
          </w:tcPr>
          <w:p w14:paraId="657C880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757AF90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09B0CA94"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82476A" w14:paraId="11DA64B1"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D125C6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15</w:t>
            </w:r>
          </w:p>
        </w:tc>
        <w:tc>
          <w:tcPr>
            <w:tcW w:w="1043" w:type="pct"/>
            <w:tcBorders>
              <w:top w:val="nil"/>
              <w:left w:val="nil"/>
              <w:bottom w:val="single" w:sz="4" w:space="0" w:color="auto"/>
              <w:right w:val="single" w:sz="4" w:space="0" w:color="auto"/>
            </w:tcBorders>
            <w:shd w:val="clear" w:color="auto" w:fill="auto"/>
            <w:vAlign w:val="center"/>
            <w:hideMark/>
          </w:tcPr>
          <w:p w14:paraId="4470EB4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Напор в подающем трубопроводе, м</w:t>
            </w:r>
          </w:p>
        </w:tc>
        <w:tc>
          <w:tcPr>
            <w:tcW w:w="571" w:type="pct"/>
            <w:tcBorders>
              <w:top w:val="nil"/>
              <w:left w:val="nil"/>
              <w:bottom w:val="single" w:sz="4" w:space="0" w:color="auto"/>
              <w:right w:val="single" w:sz="4" w:space="0" w:color="auto"/>
            </w:tcBorders>
            <w:shd w:val="clear" w:color="auto" w:fill="auto"/>
            <w:vAlign w:val="center"/>
            <w:hideMark/>
          </w:tcPr>
          <w:p w14:paraId="3B001F9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0EC8172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D2C26D4"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82476A" w14:paraId="4AFBC53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2558D5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16</w:t>
            </w:r>
          </w:p>
        </w:tc>
        <w:tc>
          <w:tcPr>
            <w:tcW w:w="1043" w:type="pct"/>
            <w:tcBorders>
              <w:top w:val="nil"/>
              <w:left w:val="nil"/>
              <w:bottom w:val="single" w:sz="4" w:space="0" w:color="auto"/>
              <w:right w:val="single" w:sz="4" w:space="0" w:color="auto"/>
            </w:tcBorders>
            <w:shd w:val="clear" w:color="auto" w:fill="auto"/>
            <w:vAlign w:val="center"/>
            <w:hideMark/>
          </w:tcPr>
          <w:p w14:paraId="271B9DB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Давление в подающем трубопроводе, м</w:t>
            </w:r>
          </w:p>
        </w:tc>
        <w:tc>
          <w:tcPr>
            <w:tcW w:w="571" w:type="pct"/>
            <w:tcBorders>
              <w:top w:val="nil"/>
              <w:left w:val="nil"/>
              <w:bottom w:val="single" w:sz="4" w:space="0" w:color="auto"/>
              <w:right w:val="single" w:sz="4" w:space="0" w:color="auto"/>
            </w:tcBorders>
            <w:shd w:val="clear" w:color="auto" w:fill="auto"/>
            <w:vAlign w:val="center"/>
            <w:hideMark/>
          </w:tcPr>
          <w:p w14:paraId="697F4DC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53D7AE4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14458B40"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82476A" w14:paraId="3F15D225"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7CA3E0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17</w:t>
            </w:r>
          </w:p>
        </w:tc>
        <w:tc>
          <w:tcPr>
            <w:tcW w:w="1043" w:type="pct"/>
            <w:tcBorders>
              <w:top w:val="nil"/>
              <w:left w:val="nil"/>
              <w:bottom w:val="single" w:sz="4" w:space="0" w:color="auto"/>
              <w:right w:val="single" w:sz="4" w:space="0" w:color="auto"/>
            </w:tcBorders>
            <w:shd w:val="clear" w:color="auto" w:fill="auto"/>
            <w:vAlign w:val="center"/>
            <w:hideMark/>
          </w:tcPr>
          <w:p w14:paraId="64B9707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Текущий напор в обратном трубопроводе на источнике</w:t>
            </w:r>
          </w:p>
        </w:tc>
        <w:tc>
          <w:tcPr>
            <w:tcW w:w="571" w:type="pct"/>
            <w:tcBorders>
              <w:top w:val="nil"/>
              <w:left w:val="nil"/>
              <w:bottom w:val="single" w:sz="4" w:space="0" w:color="auto"/>
              <w:right w:val="single" w:sz="4" w:space="0" w:color="auto"/>
            </w:tcBorders>
            <w:shd w:val="clear" w:color="auto" w:fill="auto"/>
            <w:vAlign w:val="center"/>
            <w:hideMark/>
          </w:tcPr>
          <w:p w14:paraId="391CB01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1C9B5B6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0F0E9FD1"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82476A" w14:paraId="1660B22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32B984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18</w:t>
            </w:r>
          </w:p>
        </w:tc>
        <w:tc>
          <w:tcPr>
            <w:tcW w:w="1043" w:type="pct"/>
            <w:tcBorders>
              <w:top w:val="nil"/>
              <w:left w:val="nil"/>
              <w:bottom w:val="single" w:sz="4" w:space="0" w:color="auto"/>
              <w:right w:val="single" w:sz="4" w:space="0" w:color="auto"/>
            </w:tcBorders>
            <w:shd w:val="clear" w:color="auto" w:fill="auto"/>
            <w:vAlign w:val="center"/>
            <w:hideMark/>
          </w:tcPr>
          <w:p w14:paraId="7A7DB68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Давление в обратном трубопроводе, м</w:t>
            </w:r>
          </w:p>
        </w:tc>
        <w:tc>
          <w:tcPr>
            <w:tcW w:w="571" w:type="pct"/>
            <w:tcBorders>
              <w:top w:val="nil"/>
              <w:left w:val="nil"/>
              <w:bottom w:val="single" w:sz="4" w:space="0" w:color="auto"/>
              <w:right w:val="single" w:sz="4" w:space="0" w:color="auto"/>
            </w:tcBorders>
            <w:shd w:val="clear" w:color="auto" w:fill="auto"/>
            <w:vAlign w:val="center"/>
            <w:hideMark/>
          </w:tcPr>
          <w:p w14:paraId="43D057F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2ACBB9E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64A7D9F0"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Определяется в результате расчета. В зависимости от режима работы источника может быть определено новое значение данной величины.</w:t>
            </w:r>
          </w:p>
        </w:tc>
      </w:tr>
      <w:tr w:rsidR="0091305C" w:rsidRPr="0082476A" w14:paraId="1AED87F4"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69FD74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19</w:t>
            </w:r>
          </w:p>
        </w:tc>
        <w:tc>
          <w:tcPr>
            <w:tcW w:w="1043" w:type="pct"/>
            <w:tcBorders>
              <w:top w:val="nil"/>
              <w:left w:val="nil"/>
              <w:bottom w:val="single" w:sz="4" w:space="0" w:color="auto"/>
              <w:right w:val="single" w:sz="4" w:space="0" w:color="auto"/>
            </w:tcBorders>
            <w:shd w:val="clear" w:color="auto" w:fill="auto"/>
            <w:vAlign w:val="center"/>
            <w:hideMark/>
          </w:tcPr>
          <w:p w14:paraId="0D1215A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Продолжительность работы системы теплоснабжения (1-2)</w:t>
            </w:r>
          </w:p>
        </w:tc>
        <w:tc>
          <w:tcPr>
            <w:tcW w:w="571" w:type="pct"/>
            <w:tcBorders>
              <w:top w:val="nil"/>
              <w:left w:val="nil"/>
              <w:bottom w:val="single" w:sz="4" w:space="0" w:color="auto"/>
              <w:right w:val="single" w:sz="4" w:space="0" w:color="auto"/>
            </w:tcBorders>
            <w:shd w:val="clear" w:color="auto" w:fill="auto"/>
            <w:vAlign w:val="center"/>
            <w:hideMark/>
          </w:tcPr>
          <w:p w14:paraId="09D5B29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ч</w:t>
            </w:r>
          </w:p>
        </w:tc>
        <w:tc>
          <w:tcPr>
            <w:tcW w:w="484" w:type="pct"/>
            <w:tcBorders>
              <w:top w:val="nil"/>
              <w:left w:val="nil"/>
              <w:bottom w:val="single" w:sz="4" w:space="0" w:color="auto"/>
              <w:right w:val="single" w:sz="4" w:space="0" w:color="auto"/>
            </w:tcBorders>
            <w:shd w:val="clear" w:color="auto" w:fill="auto"/>
            <w:vAlign w:val="center"/>
            <w:hideMark/>
          </w:tcPr>
          <w:p w14:paraId="6630F53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7F3B2453"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Задается пользователем число часов работы системы теплоснабжения в год:</w:t>
            </w:r>
            <w:r w:rsidRPr="0091305C">
              <w:rPr>
                <w:rFonts w:ascii="Times New Roman" w:eastAsia="Times New Roman" w:hAnsi="Times New Roman" w:cs="Times New Roman"/>
                <w:color w:val="000000"/>
                <w:sz w:val="20"/>
                <w:lang w:val="ru-RU" w:eastAsia="ru-RU"/>
              </w:rPr>
              <w:br/>
              <w:t>1  - менее 5000 часов;</w:t>
            </w:r>
            <w:r w:rsidRPr="0091305C">
              <w:rPr>
                <w:rFonts w:ascii="Times New Roman" w:eastAsia="Times New Roman" w:hAnsi="Times New Roman" w:cs="Times New Roman"/>
                <w:color w:val="000000"/>
                <w:sz w:val="20"/>
                <w:lang w:val="ru-RU" w:eastAsia="ru-RU"/>
              </w:rPr>
              <w:br/>
              <w:t>2  - более 5000 часов.</w:t>
            </w:r>
          </w:p>
        </w:tc>
      </w:tr>
      <w:tr w:rsidR="0091305C" w:rsidRPr="0091305C" w14:paraId="6C202F73"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585629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20</w:t>
            </w:r>
          </w:p>
        </w:tc>
        <w:tc>
          <w:tcPr>
            <w:tcW w:w="1043" w:type="pct"/>
            <w:tcBorders>
              <w:top w:val="nil"/>
              <w:left w:val="nil"/>
              <w:bottom w:val="single" w:sz="4" w:space="0" w:color="auto"/>
              <w:right w:val="single" w:sz="4" w:space="0" w:color="auto"/>
            </w:tcBorders>
            <w:shd w:val="clear" w:color="auto" w:fill="auto"/>
            <w:vAlign w:val="center"/>
            <w:hideMark/>
          </w:tcPr>
          <w:p w14:paraId="092461F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Среднегодовая температура воды в подающем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53CE5D0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2ED2ABE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6319B421"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4A310AB2"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9C94A5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21</w:t>
            </w:r>
          </w:p>
        </w:tc>
        <w:tc>
          <w:tcPr>
            <w:tcW w:w="1043" w:type="pct"/>
            <w:tcBorders>
              <w:top w:val="nil"/>
              <w:left w:val="nil"/>
              <w:bottom w:val="single" w:sz="4" w:space="0" w:color="auto"/>
              <w:right w:val="single" w:sz="4" w:space="0" w:color="auto"/>
            </w:tcBorders>
            <w:shd w:val="clear" w:color="auto" w:fill="auto"/>
            <w:vAlign w:val="center"/>
            <w:hideMark/>
          </w:tcPr>
          <w:p w14:paraId="2A358CF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Среднегодовая температура воды в обратном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636D199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6B7BDBD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09ACEDF2"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71B9D645"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67427D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22</w:t>
            </w:r>
          </w:p>
        </w:tc>
        <w:tc>
          <w:tcPr>
            <w:tcW w:w="1043" w:type="pct"/>
            <w:tcBorders>
              <w:top w:val="nil"/>
              <w:left w:val="nil"/>
              <w:bottom w:val="single" w:sz="4" w:space="0" w:color="auto"/>
              <w:right w:val="single" w:sz="4" w:space="0" w:color="auto"/>
            </w:tcBorders>
            <w:shd w:val="clear" w:color="auto" w:fill="auto"/>
            <w:vAlign w:val="center"/>
            <w:hideMark/>
          </w:tcPr>
          <w:p w14:paraId="4128CFB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Среднегодовая температура грунта</w:t>
            </w:r>
          </w:p>
        </w:tc>
        <w:tc>
          <w:tcPr>
            <w:tcW w:w="571" w:type="pct"/>
            <w:tcBorders>
              <w:top w:val="nil"/>
              <w:left w:val="nil"/>
              <w:bottom w:val="single" w:sz="4" w:space="0" w:color="auto"/>
              <w:right w:val="single" w:sz="4" w:space="0" w:color="auto"/>
            </w:tcBorders>
            <w:shd w:val="clear" w:color="auto" w:fill="auto"/>
            <w:vAlign w:val="center"/>
            <w:hideMark/>
          </w:tcPr>
          <w:p w14:paraId="55B4DE2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16BAFC4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1E6DB4B2"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45DE9365"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15E0B7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23</w:t>
            </w:r>
          </w:p>
        </w:tc>
        <w:tc>
          <w:tcPr>
            <w:tcW w:w="1043" w:type="pct"/>
            <w:tcBorders>
              <w:top w:val="nil"/>
              <w:left w:val="nil"/>
              <w:bottom w:val="single" w:sz="4" w:space="0" w:color="auto"/>
              <w:right w:val="single" w:sz="4" w:space="0" w:color="auto"/>
            </w:tcBorders>
            <w:shd w:val="clear" w:color="auto" w:fill="auto"/>
            <w:vAlign w:val="center"/>
            <w:hideMark/>
          </w:tcPr>
          <w:p w14:paraId="0FEA3AA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Среднегодовая температура наружного воздуха</w:t>
            </w:r>
          </w:p>
        </w:tc>
        <w:tc>
          <w:tcPr>
            <w:tcW w:w="571" w:type="pct"/>
            <w:tcBorders>
              <w:top w:val="nil"/>
              <w:left w:val="nil"/>
              <w:bottom w:val="single" w:sz="4" w:space="0" w:color="auto"/>
              <w:right w:val="single" w:sz="4" w:space="0" w:color="auto"/>
            </w:tcBorders>
            <w:shd w:val="clear" w:color="auto" w:fill="auto"/>
            <w:vAlign w:val="center"/>
            <w:hideMark/>
          </w:tcPr>
          <w:p w14:paraId="27DA016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71738EE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793D75D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1ED72F9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6C95EE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24</w:t>
            </w:r>
          </w:p>
        </w:tc>
        <w:tc>
          <w:tcPr>
            <w:tcW w:w="1043" w:type="pct"/>
            <w:tcBorders>
              <w:top w:val="nil"/>
              <w:left w:val="nil"/>
              <w:bottom w:val="single" w:sz="4" w:space="0" w:color="auto"/>
              <w:right w:val="single" w:sz="4" w:space="0" w:color="auto"/>
            </w:tcBorders>
            <w:shd w:val="clear" w:color="auto" w:fill="auto"/>
            <w:vAlign w:val="center"/>
            <w:hideMark/>
          </w:tcPr>
          <w:p w14:paraId="7649F21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Среднегодовая температура воздуха в подвалах</w:t>
            </w:r>
          </w:p>
        </w:tc>
        <w:tc>
          <w:tcPr>
            <w:tcW w:w="571" w:type="pct"/>
            <w:tcBorders>
              <w:top w:val="nil"/>
              <w:left w:val="nil"/>
              <w:bottom w:val="single" w:sz="4" w:space="0" w:color="auto"/>
              <w:right w:val="single" w:sz="4" w:space="0" w:color="auto"/>
            </w:tcBorders>
            <w:shd w:val="clear" w:color="auto" w:fill="auto"/>
            <w:vAlign w:val="center"/>
            <w:hideMark/>
          </w:tcPr>
          <w:p w14:paraId="0DD9757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6A7B00C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0BD8FFBA"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329155E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04A072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25</w:t>
            </w:r>
          </w:p>
        </w:tc>
        <w:tc>
          <w:tcPr>
            <w:tcW w:w="1043" w:type="pct"/>
            <w:tcBorders>
              <w:top w:val="nil"/>
              <w:left w:val="nil"/>
              <w:bottom w:val="single" w:sz="4" w:space="0" w:color="auto"/>
              <w:right w:val="single" w:sz="4" w:space="0" w:color="auto"/>
            </w:tcBorders>
            <w:shd w:val="clear" w:color="auto" w:fill="auto"/>
            <w:vAlign w:val="center"/>
            <w:hideMark/>
          </w:tcPr>
          <w:p w14:paraId="730145B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температура грунта</w:t>
            </w:r>
          </w:p>
        </w:tc>
        <w:tc>
          <w:tcPr>
            <w:tcW w:w="571" w:type="pct"/>
            <w:tcBorders>
              <w:top w:val="nil"/>
              <w:left w:val="nil"/>
              <w:bottom w:val="single" w:sz="4" w:space="0" w:color="auto"/>
              <w:right w:val="single" w:sz="4" w:space="0" w:color="auto"/>
            </w:tcBorders>
            <w:shd w:val="clear" w:color="auto" w:fill="auto"/>
            <w:vAlign w:val="center"/>
            <w:hideMark/>
          </w:tcPr>
          <w:p w14:paraId="12DBB86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123DE8E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6C1D13E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91305C" w14:paraId="18A2A783"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C99D97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26</w:t>
            </w:r>
          </w:p>
        </w:tc>
        <w:tc>
          <w:tcPr>
            <w:tcW w:w="1043" w:type="pct"/>
            <w:tcBorders>
              <w:top w:val="nil"/>
              <w:left w:val="nil"/>
              <w:bottom w:val="single" w:sz="4" w:space="0" w:color="auto"/>
              <w:right w:val="single" w:sz="4" w:space="0" w:color="auto"/>
            </w:tcBorders>
            <w:shd w:val="clear" w:color="auto" w:fill="auto"/>
            <w:vAlign w:val="center"/>
            <w:hideMark/>
          </w:tcPr>
          <w:p w14:paraId="05393DF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температура воздуха в подвалах</w:t>
            </w:r>
          </w:p>
        </w:tc>
        <w:tc>
          <w:tcPr>
            <w:tcW w:w="571" w:type="pct"/>
            <w:tcBorders>
              <w:top w:val="nil"/>
              <w:left w:val="nil"/>
              <w:bottom w:val="single" w:sz="4" w:space="0" w:color="auto"/>
              <w:right w:val="single" w:sz="4" w:space="0" w:color="auto"/>
            </w:tcBorders>
            <w:shd w:val="clear" w:color="auto" w:fill="auto"/>
            <w:vAlign w:val="center"/>
            <w:hideMark/>
          </w:tcPr>
          <w:p w14:paraId="000B175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448BC3B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40E12704"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szCs w:val="20"/>
                <w:lang w:val="ru-RU" w:eastAsia="ru-RU"/>
              </w:rPr>
              <w:t> </w:t>
            </w:r>
          </w:p>
        </w:tc>
      </w:tr>
      <w:tr w:rsidR="0091305C" w:rsidRPr="0082476A" w14:paraId="5846804F"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301050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27</w:t>
            </w:r>
          </w:p>
        </w:tc>
        <w:tc>
          <w:tcPr>
            <w:tcW w:w="1043" w:type="pct"/>
            <w:tcBorders>
              <w:top w:val="nil"/>
              <w:left w:val="nil"/>
              <w:bottom w:val="single" w:sz="4" w:space="0" w:color="auto"/>
              <w:right w:val="single" w:sz="4" w:space="0" w:color="auto"/>
            </w:tcBorders>
            <w:shd w:val="clear" w:color="auto" w:fill="auto"/>
            <w:vAlign w:val="center"/>
            <w:hideMark/>
          </w:tcPr>
          <w:p w14:paraId="492A155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нагрузка на отопление</w:t>
            </w:r>
          </w:p>
        </w:tc>
        <w:tc>
          <w:tcPr>
            <w:tcW w:w="571" w:type="pct"/>
            <w:tcBorders>
              <w:top w:val="nil"/>
              <w:left w:val="nil"/>
              <w:bottom w:val="single" w:sz="4" w:space="0" w:color="auto"/>
              <w:right w:val="single" w:sz="4" w:space="0" w:color="auto"/>
            </w:tcBorders>
            <w:shd w:val="clear" w:color="auto" w:fill="auto"/>
            <w:vAlign w:val="center"/>
            <w:hideMark/>
          </w:tcPr>
          <w:p w14:paraId="6E80740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50EF315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0343BA1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расчетных нагрузок на отопление, подключенных к данному источнику.</w:t>
            </w:r>
          </w:p>
        </w:tc>
      </w:tr>
      <w:tr w:rsidR="0091305C" w:rsidRPr="0082476A" w14:paraId="0A1FF3A9"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3B537E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28</w:t>
            </w:r>
          </w:p>
        </w:tc>
        <w:tc>
          <w:tcPr>
            <w:tcW w:w="1043" w:type="pct"/>
            <w:tcBorders>
              <w:top w:val="nil"/>
              <w:left w:val="nil"/>
              <w:bottom w:val="single" w:sz="4" w:space="0" w:color="auto"/>
              <w:right w:val="single" w:sz="4" w:space="0" w:color="auto"/>
            </w:tcBorders>
            <w:shd w:val="clear" w:color="auto" w:fill="auto"/>
            <w:vAlign w:val="center"/>
            <w:hideMark/>
          </w:tcPr>
          <w:p w14:paraId="7A2DBA2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нагрузка на вентиляцию</w:t>
            </w:r>
          </w:p>
        </w:tc>
        <w:tc>
          <w:tcPr>
            <w:tcW w:w="571" w:type="pct"/>
            <w:tcBorders>
              <w:top w:val="nil"/>
              <w:left w:val="nil"/>
              <w:bottom w:val="single" w:sz="4" w:space="0" w:color="auto"/>
              <w:right w:val="single" w:sz="4" w:space="0" w:color="auto"/>
            </w:tcBorders>
            <w:shd w:val="clear" w:color="auto" w:fill="auto"/>
            <w:vAlign w:val="center"/>
            <w:hideMark/>
          </w:tcPr>
          <w:p w14:paraId="474A8CC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1208AEC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7224D583"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расчетных нагрузок на вентиляцию, подключенных к данному источнику.</w:t>
            </w:r>
          </w:p>
        </w:tc>
      </w:tr>
      <w:tr w:rsidR="0091305C" w:rsidRPr="0082476A" w14:paraId="7AFC4BAA"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6D3519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lastRenderedPageBreak/>
              <w:t>29</w:t>
            </w:r>
          </w:p>
        </w:tc>
        <w:tc>
          <w:tcPr>
            <w:tcW w:w="1043" w:type="pct"/>
            <w:tcBorders>
              <w:top w:val="nil"/>
              <w:left w:val="nil"/>
              <w:bottom w:val="single" w:sz="4" w:space="0" w:color="auto"/>
              <w:right w:val="single" w:sz="4" w:space="0" w:color="auto"/>
            </w:tcBorders>
            <w:shd w:val="clear" w:color="auto" w:fill="auto"/>
            <w:vAlign w:val="center"/>
            <w:hideMark/>
          </w:tcPr>
          <w:p w14:paraId="73EEEF3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Расчетная нагрузка на ГВС</w:t>
            </w:r>
          </w:p>
        </w:tc>
        <w:tc>
          <w:tcPr>
            <w:tcW w:w="571" w:type="pct"/>
            <w:tcBorders>
              <w:top w:val="nil"/>
              <w:left w:val="nil"/>
              <w:bottom w:val="single" w:sz="4" w:space="0" w:color="auto"/>
              <w:right w:val="single" w:sz="4" w:space="0" w:color="auto"/>
            </w:tcBorders>
            <w:shd w:val="clear" w:color="auto" w:fill="auto"/>
            <w:vAlign w:val="center"/>
            <w:hideMark/>
          </w:tcPr>
          <w:p w14:paraId="305C028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54D8A32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15F88B14"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расчетных нагрузок на горячее водоснабжение, подключенных к данному источнику</w:t>
            </w:r>
          </w:p>
        </w:tc>
      </w:tr>
      <w:tr w:rsidR="0091305C" w:rsidRPr="0082476A" w14:paraId="0D2CCD07"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BEFAAF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30</w:t>
            </w:r>
          </w:p>
        </w:tc>
        <w:tc>
          <w:tcPr>
            <w:tcW w:w="1043" w:type="pct"/>
            <w:tcBorders>
              <w:top w:val="nil"/>
              <w:left w:val="nil"/>
              <w:bottom w:val="single" w:sz="4" w:space="0" w:color="auto"/>
              <w:right w:val="single" w:sz="4" w:space="0" w:color="auto"/>
            </w:tcBorders>
            <w:shd w:val="clear" w:color="auto" w:fill="auto"/>
            <w:vAlign w:val="center"/>
            <w:hideMark/>
          </w:tcPr>
          <w:p w14:paraId="747DFF3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нагрузка на отопление</w:t>
            </w:r>
          </w:p>
        </w:tc>
        <w:tc>
          <w:tcPr>
            <w:tcW w:w="571" w:type="pct"/>
            <w:tcBorders>
              <w:top w:val="nil"/>
              <w:left w:val="nil"/>
              <w:bottom w:val="single" w:sz="4" w:space="0" w:color="auto"/>
              <w:right w:val="single" w:sz="4" w:space="0" w:color="auto"/>
            </w:tcBorders>
            <w:shd w:val="clear" w:color="auto" w:fill="auto"/>
            <w:vAlign w:val="center"/>
            <w:hideMark/>
          </w:tcPr>
          <w:p w14:paraId="20B50A7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5C5F72A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54BDB746"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текущих нагрузок на отопление, подключенных к данному источнику.</w:t>
            </w:r>
          </w:p>
        </w:tc>
      </w:tr>
      <w:tr w:rsidR="0091305C" w:rsidRPr="0082476A" w14:paraId="7238162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AC23BC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31</w:t>
            </w:r>
          </w:p>
        </w:tc>
        <w:tc>
          <w:tcPr>
            <w:tcW w:w="1043" w:type="pct"/>
            <w:tcBorders>
              <w:top w:val="nil"/>
              <w:left w:val="nil"/>
              <w:bottom w:val="single" w:sz="4" w:space="0" w:color="auto"/>
              <w:right w:val="single" w:sz="4" w:space="0" w:color="auto"/>
            </w:tcBorders>
            <w:shd w:val="clear" w:color="auto" w:fill="auto"/>
            <w:vAlign w:val="center"/>
            <w:hideMark/>
          </w:tcPr>
          <w:p w14:paraId="587CA1B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нагрузка на вентиляцию</w:t>
            </w:r>
          </w:p>
        </w:tc>
        <w:tc>
          <w:tcPr>
            <w:tcW w:w="571" w:type="pct"/>
            <w:tcBorders>
              <w:top w:val="nil"/>
              <w:left w:val="nil"/>
              <w:bottom w:val="single" w:sz="4" w:space="0" w:color="auto"/>
              <w:right w:val="single" w:sz="4" w:space="0" w:color="auto"/>
            </w:tcBorders>
            <w:shd w:val="clear" w:color="auto" w:fill="auto"/>
            <w:vAlign w:val="center"/>
            <w:hideMark/>
          </w:tcPr>
          <w:p w14:paraId="405450C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7DAAD83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1E34FF6F"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текущих нагрузок на вентиляцию, подключенных к данному источнику.</w:t>
            </w:r>
          </w:p>
        </w:tc>
      </w:tr>
      <w:tr w:rsidR="0091305C" w:rsidRPr="0082476A" w14:paraId="74461FC0"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CB76F7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32</w:t>
            </w:r>
          </w:p>
        </w:tc>
        <w:tc>
          <w:tcPr>
            <w:tcW w:w="1043" w:type="pct"/>
            <w:tcBorders>
              <w:top w:val="nil"/>
              <w:left w:val="nil"/>
              <w:bottom w:val="single" w:sz="4" w:space="0" w:color="auto"/>
              <w:right w:val="single" w:sz="4" w:space="0" w:color="auto"/>
            </w:tcBorders>
            <w:shd w:val="clear" w:color="auto" w:fill="auto"/>
            <w:vAlign w:val="center"/>
            <w:hideMark/>
          </w:tcPr>
          <w:p w14:paraId="543B641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нагрузка на ГВС</w:t>
            </w:r>
          </w:p>
        </w:tc>
        <w:tc>
          <w:tcPr>
            <w:tcW w:w="571" w:type="pct"/>
            <w:tcBorders>
              <w:top w:val="nil"/>
              <w:left w:val="nil"/>
              <w:bottom w:val="single" w:sz="4" w:space="0" w:color="auto"/>
              <w:right w:val="single" w:sz="4" w:space="0" w:color="auto"/>
            </w:tcBorders>
            <w:shd w:val="clear" w:color="auto" w:fill="auto"/>
            <w:vAlign w:val="center"/>
            <w:hideMark/>
          </w:tcPr>
          <w:p w14:paraId="057CCEE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201A655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FAF5469"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 как сумма всех текущих нагрузок на горячее водоснабжение, подключенных к данному источнику.</w:t>
            </w:r>
          </w:p>
        </w:tc>
      </w:tr>
      <w:tr w:rsidR="0091305C" w:rsidRPr="0082476A" w14:paraId="5792F51E"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13D004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33</w:t>
            </w:r>
          </w:p>
        </w:tc>
        <w:tc>
          <w:tcPr>
            <w:tcW w:w="1043" w:type="pct"/>
            <w:tcBorders>
              <w:top w:val="nil"/>
              <w:left w:val="nil"/>
              <w:bottom w:val="single" w:sz="4" w:space="0" w:color="auto"/>
              <w:right w:val="single" w:sz="4" w:space="0" w:color="auto"/>
            </w:tcBorders>
            <w:shd w:val="clear" w:color="auto" w:fill="auto"/>
            <w:vAlign w:val="center"/>
            <w:hideMark/>
          </w:tcPr>
          <w:p w14:paraId="5C3FD96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Суммарная тепловая нагрузка</w:t>
            </w:r>
          </w:p>
        </w:tc>
        <w:tc>
          <w:tcPr>
            <w:tcW w:w="571" w:type="pct"/>
            <w:tcBorders>
              <w:top w:val="nil"/>
              <w:left w:val="nil"/>
              <w:bottom w:val="single" w:sz="4" w:space="0" w:color="auto"/>
              <w:right w:val="single" w:sz="4" w:space="0" w:color="auto"/>
            </w:tcBorders>
            <w:shd w:val="clear" w:color="auto" w:fill="auto"/>
            <w:vAlign w:val="center"/>
            <w:hideMark/>
          </w:tcPr>
          <w:p w14:paraId="18839D0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0C2B1AB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6CAD834C"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7143BDB9"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BD2592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34</w:t>
            </w:r>
          </w:p>
        </w:tc>
        <w:tc>
          <w:tcPr>
            <w:tcW w:w="1043" w:type="pct"/>
            <w:tcBorders>
              <w:top w:val="nil"/>
              <w:left w:val="nil"/>
              <w:bottom w:val="single" w:sz="4" w:space="0" w:color="auto"/>
              <w:right w:val="single" w:sz="4" w:space="0" w:color="auto"/>
            </w:tcBorders>
            <w:shd w:val="clear" w:color="auto" w:fill="auto"/>
            <w:vAlign w:val="center"/>
            <w:hideMark/>
          </w:tcPr>
          <w:p w14:paraId="0FB27A5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Текущая температура воды в обратном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4D0D3C2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w:t>
            </w:r>
          </w:p>
        </w:tc>
        <w:tc>
          <w:tcPr>
            <w:tcW w:w="484" w:type="pct"/>
            <w:tcBorders>
              <w:top w:val="nil"/>
              <w:left w:val="nil"/>
              <w:bottom w:val="single" w:sz="4" w:space="0" w:color="auto"/>
              <w:right w:val="single" w:sz="4" w:space="0" w:color="auto"/>
            </w:tcBorders>
            <w:shd w:val="clear" w:color="auto" w:fill="auto"/>
            <w:vAlign w:val="center"/>
            <w:hideMark/>
          </w:tcPr>
          <w:p w14:paraId="0FC922A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3243E20C"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6F0D4F7F"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ED25A7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35</w:t>
            </w:r>
          </w:p>
        </w:tc>
        <w:tc>
          <w:tcPr>
            <w:tcW w:w="1043" w:type="pct"/>
            <w:tcBorders>
              <w:top w:val="nil"/>
              <w:left w:val="nil"/>
              <w:bottom w:val="single" w:sz="4" w:space="0" w:color="auto"/>
              <w:right w:val="single" w:sz="4" w:space="0" w:color="auto"/>
            </w:tcBorders>
            <w:shd w:val="clear" w:color="auto" w:fill="auto"/>
            <w:vAlign w:val="center"/>
            <w:hideMark/>
          </w:tcPr>
          <w:p w14:paraId="76E5759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сетевой воды на СО</w:t>
            </w:r>
          </w:p>
        </w:tc>
        <w:tc>
          <w:tcPr>
            <w:tcW w:w="571" w:type="pct"/>
            <w:tcBorders>
              <w:top w:val="nil"/>
              <w:left w:val="nil"/>
              <w:bottom w:val="single" w:sz="4" w:space="0" w:color="auto"/>
              <w:right w:val="single" w:sz="4" w:space="0" w:color="auto"/>
            </w:tcBorders>
            <w:shd w:val="clear" w:color="auto" w:fill="auto"/>
            <w:vAlign w:val="center"/>
            <w:hideMark/>
          </w:tcPr>
          <w:p w14:paraId="5BDD5DC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5663640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3E020883"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54CDC51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CAFA70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36</w:t>
            </w:r>
          </w:p>
        </w:tc>
        <w:tc>
          <w:tcPr>
            <w:tcW w:w="1043" w:type="pct"/>
            <w:tcBorders>
              <w:top w:val="nil"/>
              <w:left w:val="nil"/>
              <w:bottom w:val="single" w:sz="4" w:space="0" w:color="auto"/>
              <w:right w:val="single" w:sz="4" w:space="0" w:color="auto"/>
            </w:tcBorders>
            <w:shd w:val="clear" w:color="auto" w:fill="auto"/>
            <w:vAlign w:val="center"/>
            <w:hideMark/>
          </w:tcPr>
          <w:p w14:paraId="29A7CD5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сетевой воды на СВ</w:t>
            </w:r>
          </w:p>
        </w:tc>
        <w:tc>
          <w:tcPr>
            <w:tcW w:w="571" w:type="pct"/>
            <w:tcBorders>
              <w:top w:val="nil"/>
              <w:left w:val="nil"/>
              <w:bottom w:val="single" w:sz="4" w:space="0" w:color="auto"/>
              <w:right w:val="single" w:sz="4" w:space="0" w:color="auto"/>
            </w:tcBorders>
            <w:shd w:val="clear" w:color="auto" w:fill="auto"/>
            <w:vAlign w:val="center"/>
            <w:hideMark/>
          </w:tcPr>
          <w:p w14:paraId="257CC6E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3EE6D53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388EAE9E"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7ABEEDB7"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50F714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37</w:t>
            </w:r>
          </w:p>
        </w:tc>
        <w:tc>
          <w:tcPr>
            <w:tcW w:w="1043" w:type="pct"/>
            <w:tcBorders>
              <w:top w:val="nil"/>
              <w:left w:val="nil"/>
              <w:bottom w:val="single" w:sz="4" w:space="0" w:color="auto"/>
              <w:right w:val="single" w:sz="4" w:space="0" w:color="auto"/>
            </w:tcBorders>
            <w:shd w:val="clear" w:color="auto" w:fill="auto"/>
            <w:vAlign w:val="center"/>
            <w:hideMark/>
          </w:tcPr>
          <w:p w14:paraId="6C78994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сетевой воды на ГВС</w:t>
            </w:r>
          </w:p>
        </w:tc>
        <w:tc>
          <w:tcPr>
            <w:tcW w:w="571" w:type="pct"/>
            <w:tcBorders>
              <w:top w:val="nil"/>
              <w:left w:val="nil"/>
              <w:bottom w:val="single" w:sz="4" w:space="0" w:color="auto"/>
              <w:right w:val="single" w:sz="4" w:space="0" w:color="auto"/>
            </w:tcBorders>
            <w:shd w:val="clear" w:color="auto" w:fill="auto"/>
            <w:vAlign w:val="center"/>
            <w:hideMark/>
          </w:tcPr>
          <w:p w14:paraId="699D7B3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598D6E0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1C4174F"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7E4A8B3F"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9B2724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38</w:t>
            </w:r>
          </w:p>
        </w:tc>
        <w:tc>
          <w:tcPr>
            <w:tcW w:w="1043" w:type="pct"/>
            <w:tcBorders>
              <w:top w:val="nil"/>
              <w:left w:val="nil"/>
              <w:bottom w:val="single" w:sz="4" w:space="0" w:color="auto"/>
              <w:right w:val="single" w:sz="4" w:space="0" w:color="auto"/>
            </w:tcBorders>
            <w:shd w:val="clear" w:color="auto" w:fill="auto"/>
            <w:vAlign w:val="center"/>
            <w:hideMark/>
          </w:tcPr>
          <w:p w14:paraId="1DD6DDBE"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Суммарный расход сетевой воды в подающем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5705949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0C226B8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1F82F700"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449EDC36"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CCCDE5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39</w:t>
            </w:r>
          </w:p>
        </w:tc>
        <w:tc>
          <w:tcPr>
            <w:tcW w:w="1043" w:type="pct"/>
            <w:tcBorders>
              <w:top w:val="nil"/>
              <w:left w:val="nil"/>
              <w:bottom w:val="single" w:sz="4" w:space="0" w:color="auto"/>
              <w:right w:val="single" w:sz="4" w:space="0" w:color="auto"/>
            </w:tcBorders>
            <w:shd w:val="clear" w:color="auto" w:fill="auto"/>
            <w:vAlign w:val="center"/>
            <w:hideMark/>
          </w:tcPr>
          <w:p w14:paraId="2A7A32D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воды на утечку из системы теплопотребления</w:t>
            </w:r>
          </w:p>
        </w:tc>
        <w:tc>
          <w:tcPr>
            <w:tcW w:w="571" w:type="pct"/>
            <w:tcBorders>
              <w:top w:val="nil"/>
              <w:left w:val="nil"/>
              <w:bottom w:val="single" w:sz="4" w:space="0" w:color="auto"/>
              <w:right w:val="single" w:sz="4" w:space="0" w:color="auto"/>
            </w:tcBorders>
            <w:shd w:val="clear" w:color="auto" w:fill="auto"/>
            <w:vAlign w:val="center"/>
            <w:hideMark/>
          </w:tcPr>
          <w:p w14:paraId="2CFCC19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779B77C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24ED06E"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2F2EF57F"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D72CBB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40</w:t>
            </w:r>
          </w:p>
        </w:tc>
        <w:tc>
          <w:tcPr>
            <w:tcW w:w="1043" w:type="pct"/>
            <w:tcBorders>
              <w:top w:val="nil"/>
              <w:left w:val="nil"/>
              <w:bottom w:val="single" w:sz="4" w:space="0" w:color="auto"/>
              <w:right w:val="single" w:sz="4" w:space="0" w:color="auto"/>
            </w:tcBorders>
            <w:shd w:val="clear" w:color="auto" w:fill="auto"/>
            <w:vAlign w:val="center"/>
            <w:hideMark/>
          </w:tcPr>
          <w:p w14:paraId="57FD61D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воды на подпитку</w:t>
            </w:r>
          </w:p>
        </w:tc>
        <w:tc>
          <w:tcPr>
            <w:tcW w:w="571" w:type="pct"/>
            <w:tcBorders>
              <w:top w:val="nil"/>
              <w:left w:val="nil"/>
              <w:bottom w:val="single" w:sz="4" w:space="0" w:color="auto"/>
              <w:right w:val="single" w:sz="4" w:space="0" w:color="auto"/>
            </w:tcBorders>
            <w:shd w:val="clear" w:color="auto" w:fill="auto"/>
            <w:vAlign w:val="center"/>
            <w:hideMark/>
          </w:tcPr>
          <w:p w14:paraId="2E9EC6A7"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1C37B6D5"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06DCBC5"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39EA8BF1"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78CD411"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41</w:t>
            </w:r>
          </w:p>
        </w:tc>
        <w:tc>
          <w:tcPr>
            <w:tcW w:w="1043" w:type="pct"/>
            <w:tcBorders>
              <w:top w:val="nil"/>
              <w:left w:val="nil"/>
              <w:bottom w:val="single" w:sz="4" w:space="0" w:color="auto"/>
              <w:right w:val="single" w:sz="4" w:space="0" w:color="auto"/>
            </w:tcBorders>
            <w:shd w:val="clear" w:color="auto" w:fill="auto"/>
            <w:vAlign w:val="center"/>
            <w:hideMark/>
          </w:tcPr>
          <w:p w14:paraId="30B05C3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сетевой воды на утечку из подающем трубопроводе</w:t>
            </w:r>
          </w:p>
        </w:tc>
        <w:tc>
          <w:tcPr>
            <w:tcW w:w="571" w:type="pct"/>
            <w:tcBorders>
              <w:top w:val="nil"/>
              <w:left w:val="nil"/>
              <w:bottom w:val="single" w:sz="4" w:space="0" w:color="auto"/>
              <w:right w:val="single" w:sz="4" w:space="0" w:color="auto"/>
            </w:tcBorders>
            <w:shd w:val="clear" w:color="auto" w:fill="auto"/>
            <w:vAlign w:val="center"/>
            <w:hideMark/>
          </w:tcPr>
          <w:p w14:paraId="78CF04E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38FCA22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4EE4C872"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3CC0FDAB"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6075DC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42</w:t>
            </w:r>
          </w:p>
        </w:tc>
        <w:tc>
          <w:tcPr>
            <w:tcW w:w="1043" w:type="pct"/>
            <w:tcBorders>
              <w:top w:val="nil"/>
              <w:left w:val="nil"/>
              <w:bottom w:val="single" w:sz="4" w:space="0" w:color="auto"/>
              <w:right w:val="single" w:sz="4" w:space="0" w:color="auto"/>
            </w:tcBorders>
            <w:shd w:val="clear" w:color="auto" w:fill="auto"/>
            <w:vAlign w:val="center"/>
            <w:hideMark/>
          </w:tcPr>
          <w:p w14:paraId="13A6D66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Расход сетевой воды на утечку из обратного тр.</w:t>
            </w:r>
          </w:p>
        </w:tc>
        <w:tc>
          <w:tcPr>
            <w:tcW w:w="571" w:type="pct"/>
            <w:tcBorders>
              <w:top w:val="nil"/>
              <w:left w:val="nil"/>
              <w:bottom w:val="single" w:sz="4" w:space="0" w:color="auto"/>
              <w:right w:val="single" w:sz="4" w:space="0" w:color="auto"/>
            </w:tcBorders>
            <w:shd w:val="clear" w:color="auto" w:fill="auto"/>
            <w:vAlign w:val="center"/>
            <w:hideMark/>
          </w:tcPr>
          <w:p w14:paraId="027CA968"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т/ч</w:t>
            </w:r>
          </w:p>
        </w:tc>
        <w:tc>
          <w:tcPr>
            <w:tcW w:w="484" w:type="pct"/>
            <w:tcBorders>
              <w:top w:val="nil"/>
              <w:left w:val="nil"/>
              <w:bottom w:val="single" w:sz="4" w:space="0" w:color="auto"/>
              <w:right w:val="single" w:sz="4" w:space="0" w:color="auto"/>
            </w:tcBorders>
            <w:shd w:val="clear" w:color="auto" w:fill="auto"/>
            <w:vAlign w:val="center"/>
            <w:hideMark/>
          </w:tcPr>
          <w:p w14:paraId="037BA8C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3A071518"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69ABE2DE"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2D0705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43</w:t>
            </w:r>
          </w:p>
        </w:tc>
        <w:tc>
          <w:tcPr>
            <w:tcW w:w="1043" w:type="pct"/>
            <w:tcBorders>
              <w:top w:val="nil"/>
              <w:left w:val="nil"/>
              <w:bottom w:val="single" w:sz="4" w:space="0" w:color="auto"/>
              <w:right w:val="single" w:sz="4" w:space="0" w:color="auto"/>
            </w:tcBorders>
            <w:shd w:val="clear" w:color="auto" w:fill="auto"/>
            <w:vAlign w:val="center"/>
            <w:hideMark/>
          </w:tcPr>
          <w:p w14:paraId="2173D1E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Тепловые потери в тепловых сетях</w:t>
            </w:r>
          </w:p>
        </w:tc>
        <w:tc>
          <w:tcPr>
            <w:tcW w:w="571" w:type="pct"/>
            <w:tcBorders>
              <w:top w:val="nil"/>
              <w:left w:val="nil"/>
              <w:bottom w:val="single" w:sz="4" w:space="0" w:color="auto"/>
              <w:right w:val="single" w:sz="4" w:space="0" w:color="auto"/>
            </w:tcBorders>
            <w:shd w:val="clear" w:color="auto" w:fill="auto"/>
            <w:vAlign w:val="center"/>
            <w:hideMark/>
          </w:tcPr>
          <w:p w14:paraId="7347E87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Гкал/ч</w:t>
            </w:r>
          </w:p>
        </w:tc>
        <w:tc>
          <w:tcPr>
            <w:tcW w:w="484" w:type="pct"/>
            <w:tcBorders>
              <w:top w:val="nil"/>
              <w:left w:val="nil"/>
              <w:bottom w:val="single" w:sz="4" w:space="0" w:color="auto"/>
              <w:right w:val="single" w:sz="4" w:space="0" w:color="auto"/>
            </w:tcBorders>
            <w:shd w:val="clear" w:color="auto" w:fill="auto"/>
            <w:vAlign w:val="center"/>
            <w:hideMark/>
          </w:tcPr>
          <w:p w14:paraId="28AD6EB4"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07CAAA9"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343B480E"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22B57D0"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44</w:t>
            </w:r>
          </w:p>
        </w:tc>
        <w:tc>
          <w:tcPr>
            <w:tcW w:w="1043" w:type="pct"/>
            <w:tcBorders>
              <w:top w:val="nil"/>
              <w:left w:val="nil"/>
              <w:bottom w:val="single" w:sz="4" w:space="0" w:color="auto"/>
              <w:right w:val="single" w:sz="4" w:space="0" w:color="auto"/>
            </w:tcBorders>
            <w:shd w:val="clear" w:color="auto" w:fill="auto"/>
            <w:vAlign w:val="center"/>
            <w:hideMark/>
          </w:tcPr>
          <w:p w14:paraId="53D46F06"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Давление вскипания</w:t>
            </w:r>
          </w:p>
        </w:tc>
        <w:tc>
          <w:tcPr>
            <w:tcW w:w="571" w:type="pct"/>
            <w:tcBorders>
              <w:top w:val="nil"/>
              <w:left w:val="nil"/>
              <w:bottom w:val="single" w:sz="4" w:space="0" w:color="auto"/>
              <w:right w:val="single" w:sz="4" w:space="0" w:color="auto"/>
            </w:tcBorders>
            <w:shd w:val="clear" w:color="auto" w:fill="auto"/>
            <w:vAlign w:val="center"/>
            <w:hideMark/>
          </w:tcPr>
          <w:p w14:paraId="17B41652"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72C909C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2589D84A"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3F7C4EF8"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1480B43"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45</w:t>
            </w:r>
          </w:p>
        </w:tc>
        <w:tc>
          <w:tcPr>
            <w:tcW w:w="1043" w:type="pct"/>
            <w:tcBorders>
              <w:top w:val="nil"/>
              <w:left w:val="nil"/>
              <w:bottom w:val="single" w:sz="4" w:space="0" w:color="auto"/>
              <w:right w:val="single" w:sz="4" w:space="0" w:color="auto"/>
            </w:tcBorders>
            <w:shd w:val="clear" w:color="auto" w:fill="auto"/>
            <w:vAlign w:val="center"/>
            <w:hideMark/>
          </w:tcPr>
          <w:p w14:paraId="23E502CD"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Статический напор</w:t>
            </w:r>
          </w:p>
        </w:tc>
        <w:tc>
          <w:tcPr>
            <w:tcW w:w="571" w:type="pct"/>
            <w:tcBorders>
              <w:top w:val="nil"/>
              <w:left w:val="nil"/>
              <w:bottom w:val="single" w:sz="4" w:space="0" w:color="auto"/>
              <w:right w:val="single" w:sz="4" w:space="0" w:color="auto"/>
            </w:tcBorders>
            <w:shd w:val="clear" w:color="auto" w:fill="auto"/>
            <w:vAlign w:val="center"/>
            <w:hideMark/>
          </w:tcPr>
          <w:p w14:paraId="23A936CF"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м</w:t>
            </w:r>
          </w:p>
        </w:tc>
        <w:tc>
          <w:tcPr>
            <w:tcW w:w="484" w:type="pct"/>
            <w:tcBorders>
              <w:top w:val="nil"/>
              <w:left w:val="nil"/>
              <w:bottom w:val="single" w:sz="4" w:space="0" w:color="auto"/>
              <w:right w:val="single" w:sz="4" w:space="0" w:color="auto"/>
            </w:tcBorders>
            <w:shd w:val="clear" w:color="auto" w:fill="auto"/>
            <w:vAlign w:val="center"/>
            <w:hideMark/>
          </w:tcPr>
          <w:p w14:paraId="2DA86FDA"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Р</w:t>
            </w:r>
          </w:p>
        </w:tc>
        <w:tc>
          <w:tcPr>
            <w:tcW w:w="2633" w:type="pct"/>
            <w:tcBorders>
              <w:top w:val="nil"/>
              <w:left w:val="nil"/>
              <w:bottom w:val="single" w:sz="4" w:space="0" w:color="auto"/>
              <w:right w:val="single" w:sz="4" w:space="0" w:color="auto"/>
            </w:tcBorders>
            <w:shd w:val="clear" w:color="auto" w:fill="auto"/>
            <w:vAlign w:val="center"/>
            <w:hideMark/>
          </w:tcPr>
          <w:p w14:paraId="31D7D111"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Значение данной величины определяется в результате расчета</w:t>
            </w:r>
          </w:p>
        </w:tc>
      </w:tr>
      <w:tr w:rsidR="0091305C" w:rsidRPr="0082476A" w14:paraId="3D1DDB4C" w14:textId="77777777" w:rsidTr="00BA7177">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EEE591C"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46</w:t>
            </w:r>
          </w:p>
        </w:tc>
        <w:tc>
          <w:tcPr>
            <w:tcW w:w="1043" w:type="pct"/>
            <w:tcBorders>
              <w:top w:val="nil"/>
              <w:left w:val="nil"/>
              <w:bottom w:val="single" w:sz="4" w:space="0" w:color="auto"/>
              <w:right w:val="single" w:sz="4" w:space="0" w:color="auto"/>
            </w:tcBorders>
            <w:shd w:val="clear" w:color="auto" w:fill="auto"/>
            <w:vAlign w:val="center"/>
            <w:hideMark/>
          </w:tcPr>
          <w:p w14:paraId="38DD58E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Установленная тепловая мощность</w:t>
            </w:r>
          </w:p>
        </w:tc>
        <w:tc>
          <w:tcPr>
            <w:tcW w:w="571" w:type="pct"/>
            <w:tcBorders>
              <w:top w:val="nil"/>
              <w:left w:val="nil"/>
              <w:bottom w:val="single" w:sz="4" w:space="0" w:color="auto"/>
              <w:right w:val="single" w:sz="4" w:space="0" w:color="auto"/>
            </w:tcBorders>
            <w:shd w:val="clear" w:color="auto" w:fill="auto"/>
            <w:vAlign w:val="center"/>
            <w:hideMark/>
          </w:tcPr>
          <w:p w14:paraId="1EA90FBB"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Гкал</w:t>
            </w:r>
          </w:p>
        </w:tc>
        <w:tc>
          <w:tcPr>
            <w:tcW w:w="484" w:type="pct"/>
            <w:tcBorders>
              <w:top w:val="nil"/>
              <w:left w:val="nil"/>
              <w:bottom w:val="single" w:sz="4" w:space="0" w:color="auto"/>
              <w:right w:val="single" w:sz="4" w:space="0" w:color="auto"/>
            </w:tcBorders>
            <w:shd w:val="clear" w:color="auto" w:fill="auto"/>
            <w:vAlign w:val="center"/>
            <w:hideMark/>
          </w:tcPr>
          <w:p w14:paraId="56CD4309" w14:textId="77777777" w:rsidR="0091305C" w:rsidRPr="0091305C" w:rsidRDefault="0091305C" w:rsidP="0091305C">
            <w:pPr>
              <w:widowControl/>
              <w:jc w:val="center"/>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w:t>
            </w:r>
          </w:p>
        </w:tc>
        <w:tc>
          <w:tcPr>
            <w:tcW w:w="2633" w:type="pct"/>
            <w:tcBorders>
              <w:top w:val="nil"/>
              <w:left w:val="nil"/>
              <w:bottom w:val="single" w:sz="4" w:space="0" w:color="auto"/>
              <w:right w:val="single" w:sz="4" w:space="0" w:color="auto"/>
            </w:tcBorders>
            <w:shd w:val="clear" w:color="auto" w:fill="auto"/>
            <w:vAlign w:val="center"/>
            <w:hideMark/>
          </w:tcPr>
          <w:p w14:paraId="1B91A2C3" w14:textId="77777777" w:rsidR="0091305C" w:rsidRPr="0091305C" w:rsidRDefault="0091305C" w:rsidP="0091305C">
            <w:pPr>
              <w:widowControl/>
              <w:rPr>
                <w:rFonts w:ascii="Times New Roman" w:eastAsia="Times New Roman" w:hAnsi="Times New Roman" w:cs="Times New Roman"/>
                <w:color w:val="000000"/>
                <w:sz w:val="20"/>
                <w:szCs w:val="20"/>
                <w:lang w:val="ru-RU" w:eastAsia="ru-RU"/>
              </w:rPr>
            </w:pPr>
            <w:r w:rsidRPr="0091305C">
              <w:rPr>
                <w:rFonts w:ascii="Times New Roman" w:eastAsia="Times New Roman" w:hAnsi="Times New Roman" w:cs="Times New Roman"/>
                <w:color w:val="000000"/>
                <w:sz w:val="20"/>
                <w:lang w:val="ru-RU" w:eastAsia="ru-RU"/>
              </w:rPr>
              <w:t>Для поверочного расчета задается, если необходимо, значение тепловой нагрузки, больше которой выработать не может. При достижении предельного значения подключенной нагрузки в процессе расчета, будет соответственно снижена текущая температура на выходе из источника.</w:t>
            </w:r>
          </w:p>
        </w:tc>
      </w:tr>
    </w:tbl>
    <w:p w14:paraId="3D72BEE3" w14:textId="0A008828" w:rsidR="0091305C" w:rsidRPr="0091305C" w:rsidRDefault="00910FC5" w:rsidP="00BA7177">
      <w:pPr>
        <w:pStyle w:val="affffffc"/>
        <w:rPr>
          <w:lang w:val="ru-RU"/>
        </w:rPr>
      </w:pPr>
      <w:bookmarkStart w:id="196" w:name="_Toc68754498"/>
      <w:bookmarkStart w:id="197" w:name="_Toc133493052"/>
      <w:r w:rsidRPr="00910FC5">
        <w:rPr>
          <w:lang w:val="ru-RU"/>
        </w:rPr>
        <w:lastRenderedPageBreak/>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2</w:t>
      </w:r>
      <w:r w:rsidRPr="00910FC5">
        <w:rPr>
          <w:lang w:val="ru-RU"/>
        </w:rPr>
        <w:fldChar w:fldCharType="end"/>
      </w:r>
      <w:r w:rsidRPr="00910FC5">
        <w:rPr>
          <w:lang w:val="ru-RU"/>
        </w:rPr>
        <w:t xml:space="preserve"> - </w:t>
      </w:r>
      <w:r w:rsidR="0091305C" w:rsidRPr="0091305C">
        <w:rPr>
          <w:lang w:val="ru-RU" w:bidi="ru-RU"/>
        </w:rPr>
        <w:t>Паспортизация объекта участок тепловой сети</w:t>
      </w:r>
      <w:bookmarkEnd w:id="196"/>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2642"/>
        <w:gridCol w:w="1348"/>
        <w:gridCol w:w="936"/>
        <w:gridCol w:w="3667"/>
      </w:tblGrid>
      <w:tr w:rsidR="0091305C" w:rsidRPr="0091305C" w14:paraId="48399385" w14:textId="77777777" w:rsidTr="00BA7177">
        <w:trPr>
          <w:trHeight w:val="20"/>
          <w:tblHeader/>
        </w:trPr>
        <w:tc>
          <w:tcPr>
            <w:tcW w:w="402" w:type="pct"/>
            <w:shd w:val="clear" w:color="auto" w:fill="auto"/>
            <w:vAlign w:val="center"/>
          </w:tcPr>
          <w:p w14:paraId="7611E0DB" w14:textId="77777777" w:rsidR="0091305C" w:rsidRPr="0091305C" w:rsidRDefault="0091305C" w:rsidP="0091305C">
            <w:pPr>
              <w:keepNext/>
              <w:keepLines/>
              <w:widowControl/>
              <w:autoSpaceDE w:val="0"/>
              <w:autoSpaceDN w:val="0"/>
              <w:ind w:left="128" w:right="121"/>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414" w:type="pct"/>
            <w:shd w:val="clear" w:color="auto" w:fill="auto"/>
            <w:vAlign w:val="center"/>
          </w:tcPr>
          <w:p w14:paraId="26EC1BF5" w14:textId="77777777" w:rsidR="0091305C" w:rsidRPr="0091305C" w:rsidRDefault="0091305C" w:rsidP="0091305C">
            <w:pPr>
              <w:keepNext/>
              <w:keepLines/>
              <w:widowControl/>
              <w:tabs>
                <w:tab w:val="left" w:pos="2394"/>
              </w:tabs>
              <w:autoSpaceDE w:val="0"/>
              <w:autoSpaceDN w:val="0"/>
              <w:spacing w:before="99"/>
              <w:ind w:right="139"/>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 наименование поля</w:t>
            </w:r>
          </w:p>
        </w:tc>
        <w:tc>
          <w:tcPr>
            <w:tcW w:w="721" w:type="pct"/>
            <w:shd w:val="clear" w:color="auto" w:fill="auto"/>
            <w:vAlign w:val="center"/>
          </w:tcPr>
          <w:p w14:paraId="4AF95D25" w14:textId="77777777" w:rsidR="0091305C" w:rsidRPr="0091305C" w:rsidRDefault="0091305C" w:rsidP="0091305C">
            <w:pPr>
              <w:keepNext/>
              <w:keepLines/>
              <w:widowControl/>
              <w:autoSpaceDE w:val="0"/>
              <w:autoSpaceDN w:val="0"/>
              <w:spacing w:line="206" w:lineRule="exact"/>
              <w:ind w:left="35" w:right="124" w:hanging="1"/>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 измерени я</w:t>
            </w:r>
          </w:p>
        </w:tc>
        <w:tc>
          <w:tcPr>
            <w:tcW w:w="501" w:type="pct"/>
            <w:shd w:val="clear" w:color="auto" w:fill="auto"/>
            <w:vAlign w:val="center"/>
          </w:tcPr>
          <w:p w14:paraId="5B7737CC" w14:textId="77777777" w:rsidR="0091305C" w:rsidRPr="0091305C" w:rsidRDefault="0091305C" w:rsidP="0091305C">
            <w:pPr>
              <w:keepNext/>
              <w:keepLines/>
              <w:widowControl/>
              <w:autoSpaceDE w:val="0"/>
              <w:autoSpaceDN w:val="0"/>
              <w:spacing w:before="99"/>
              <w:ind w:left="32" w:hanging="3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 данных</w:t>
            </w:r>
          </w:p>
        </w:tc>
        <w:tc>
          <w:tcPr>
            <w:tcW w:w="1962" w:type="pct"/>
            <w:shd w:val="clear" w:color="auto" w:fill="auto"/>
            <w:vAlign w:val="center"/>
          </w:tcPr>
          <w:p w14:paraId="07A46168" w14:textId="77777777" w:rsidR="0091305C" w:rsidRPr="0091305C" w:rsidRDefault="0091305C" w:rsidP="0091305C">
            <w:pPr>
              <w:keepNext/>
              <w:keepLines/>
              <w:widowControl/>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82476A" w14:paraId="1FEFFE15" w14:textId="77777777" w:rsidTr="00BA7177">
        <w:trPr>
          <w:trHeight w:val="20"/>
        </w:trPr>
        <w:tc>
          <w:tcPr>
            <w:tcW w:w="402" w:type="pct"/>
            <w:shd w:val="clear" w:color="auto" w:fill="auto"/>
            <w:vAlign w:val="center"/>
          </w:tcPr>
          <w:p w14:paraId="63DD2CC2" w14:textId="77777777" w:rsidR="0091305C" w:rsidRPr="0091305C" w:rsidRDefault="0091305C" w:rsidP="0091305C">
            <w:pPr>
              <w:autoSpaceDE w:val="0"/>
              <w:autoSpaceDN w:val="0"/>
              <w:ind w:left="9"/>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1</w:t>
            </w:r>
          </w:p>
        </w:tc>
        <w:tc>
          <w:tcPr>
            <w:tcW w:w="1414" w:type="pct"/>
            <w:shd w:val="clear" w:color="auto" w:fill="auto"/>
            <w:vAlign w:val="center"/>
          </w:tcPr>
          <w:p w14:paraId="370AE758" w14:textId="77777777" w:rsidR="0091305C" w:rsidRPr="0091305C" w:rsidRDefault="0091305C" w:rsidP="0091305C">
            <w:pPr>
              <w:tabs>
                <w:tab w:val="left" w:pos="2394"/>
              </w:tabs>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721" w:type="pct"/>
            <w:shd w:val="clear" w:color="auto" w:fill="auto"/>
            <w:vAlign w:val="center"/>
          </w:tcPr>
          <w:p w14:paraId="3859DEC8" w14:textId="77777777" w:rsidR="0091305C" w:rsidRPr="0091305C" w:rsidRDefault="0091305C" w:rsidP="0091305C">
            <w:pPr>
              <w:autoSpaceDE w:val="0"/>
              <w:autoSpaceDN w:val="0"/>
              <w:ind w:left="35" w:hanging="1"/>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501" w:type="pct"/>
            <w:shd w:val="clear" w:color="auto" w:fill="auto"/>
            <w:vAlign w:val="center"/>
          </w:tcPr>
          <w:p w14:paraId="6AC460E4" w14:textId="77777777" w:rsidR="0091305C" w:rsidRPr="0091305C" w:rsidRDefault="0091305C" w:rsidP="0091305C">
            <w:pPr>
              <w:autoSpaceDE w:val="0"/>
              <w:autoSpaceDN w:val="0"/>
              <w:ind w:left="32" w:hanging="3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shd w:val="clear" w:color="auto" w:fill="auto"/>
            <w:vAlign w:val="center"/>
          </w:tcPr>
          <w:p w14:paraId="0AC5FA8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После выполнения расчетов в данном поле записывается цифра, например, 1, 2, 3 и т.д., соответствующая номеру</w:t>
            </w:r>
          </w:p>
          <w:p w14:paraId="6829A01A" w14:textId="77777777" w:rsidR="0091305C" w:rsidRPr="0091305C" w:rsidRDefault="0091305C" w:rsidP="0091305C">
            <w:pPr>
              <w:autoSpaceDE w:val="0"/>
              <w:autoSpaceDN w:val="0"/>
              <w:spacing w:before="4" w:line="206" w:lineRule="exact"/>
              <w:ind w:right="86"/>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источника, от которого запитывается данный участок тепловой сети.</w:t>
            </w:r>
          </w:p>
        </w:tc>
      </w:tr>
      <w:tr w:rsidR="0091305C" w:rsidRPr="00E80806" w14:paraId="562FA4CA" w14:textId="77777777" w:rsidTr="00BA7177">
        <w:trPr>
          <w:trHeight w:val="20"/>
        </w:trPr>
        <w:tc>
          <w:tcPr>
            <w:tcW w:w="402" w:type="pct"/>
            <w:shd w:val="clear" w:color="auto" w:fill="auto"/>
            <w:vAlign w:val="center"/>
          </w:tcPr>
          <w:p w14:paraId="54F3300A" w14:textId="77777777" w:rsidR="0091305C" w:rsidRPr="0091305C" w:rsidRDefault="0091305C" w:rsidP="0091305C">
            <w:pPr>
              <w:autoSpaceDE w:val="0"/>
              <w:autoSpaceDN w:val="0"/>
              <w:ind w:left="9"/>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2</w:t>
            </w:r>
          </w:p>
        </w:tc>
        <w:tc>
          <w:tcPr>
            <w:tcW w:w="1414" w:type="pct"/>
            <w:shd w:val="clear" w:color="auto" w:fill="auto"/>
            <w:vAlign w:val="center"/>
          </w:tcPr>
          <w:p w14:paraId="1086C342"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начала участка</w:t>
            </w:r>
          </w:p>
        </w:tc>
        <w:tc>
          <w:tcPr>
            <w:tcW w:w="721" w:type="pct"/>
            <w:shd w:val="clear" w:color="auto" w:fill="auto"/>
            <w:vAlign w:val="center"/>
          </w:tcPr>
          <w:p w14:paraId="1CFD635E" w14:textId="77777777" w:rsidR="0091305C" w:rsidRPr="0091305C" w:rsidRDefault="0091305C" w:rsidP="0091305C">
            <w:pPr>
              <w:autoSpaceDE w:val="0"/>
              <w:autoSpaceDN w:val="0"/>
              <w:ind w:left="35" w:hanging="1"/>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501" w:type="pct"/>
            <w:shd w:val="clear" w:color="auto" w:fill="auto"/>
            <w:vAlign w:val="center"/>
          </w:tcPr>
          <w:p w14:paraId="3FD9BCF4" w14:textId="77777777" w:rsidR="0091305C" w:rsidRPr="0091305C" w:rsidRDefault="0091305C" w:rsidP="0091305C">
            <w:pPr>
              <w:autoSpaceDE w:val="0"/>
              <w:autoSpaceDN w:val="0"/>
              <w:ind w:left="32" w:hanging="3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shd w:val="clear" w:color="auto" w:fill="auto"/>
            <w:vAlign w:val="center"/>
          </w:tcPr>
          <w:p w14:paraId="1F32B223" w14:textId="77777777" w:rsidR="0091305C" w:rsidRPr="0091305C" w:rsidRDefault="0091305C" w:rsidP="0091305C">
            <w:pPr>
              <w:autoSpaceDE w:val="0"/>
              <w:autoSpaceDN w:val="0"/>
              <w:ind w:right="94"/>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Записывается наименование начала участка (наименование узла, тепловой камеры, с которой данный участок начинается), например, ТК-15. После заполнения наименований всех узлов возможно автоматическое</w:t>
            </w:r>
          </w:p>
          <w:p w14:paraId="76E8A5DA"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заполнение названия начала и конца участка.</w:t>
            </w:r>
          </w:p>
        </w:tc>
      </w:tr>
      <w:tr w:rsidR="0091305C" w:rsidRPr="00E80806" w14:paraId="054D920F" w14:textId="77777777" w:rsidTr="00BA7177">
        <w:trPr>
          <w:trHeight w:val="20"/>
        </w:trPr>
        <w:tc>
          <w:tcPr>
            <w:tcW w:w="402" w:type="pct"/>
            <w:shd w:val="clear" w:color="auto" w:fill="auto"/>
            <w:vAlign w:val="center"/>
          </w:tcPr>
          <w:p w14:paraId="7CD1B850" w14:textId="77777777" w:rsidR="0091305C" w:rsidRPr="0091305C" w:rsidRDefault="0091305C" w:rsidP="0091305C">
            <w:pPr>
              <w:autoSpaceDE w:val="0"/>
              <w:autoSpaceDN w:val="0"/>
              <w:ind w:left="9"/>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3</w:t>
            </w:r>
          </w:p>
        </w:tc>
        <w:tc>
          <w:tcPr>
            <w:tcW w:w="1414" w:type="pct"/>
            <w:shd w:val="clear" w:color="auto" w:fill="auto"/>
            <w:vAlign w:val="center"/>
          </w:tcPr>
          <w:p w14:paraId="1498DA96" w14:textId="77777777" w:rsidR="0091305C" w:rsidRPr="0091305C" w:rsidRDefault="0091305C" w:rsidP="0091305C">
            <w:pPr>
              <w:tabs>
                <w:tab w:val="left" w:pos="2394"/>
              </w:tabs>
              <w:autoSpaceDE w:val="0"/>
              <w:autoSpaceDN w:val="0"/>
              <w:spacing w:before="1"/>
              <w:ind w:right="207"/>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конца участка</w:t>
            </w:r>
          </w:p>
        </w:tc>
        <w:tc>
          <w:tcPr>
            <w:tcW w:w="721" w:type="pct"/>
            <w:shd w:val="clear" w:color="auto" w:fill="auto"/>
            <w:vAlign w:val="center"/>
          </w:tcPr>
          <w:p w14:paraId="47067A58" w14:textId="77777777" w:rsidR="0091305C" w:rsidRPr="0091305C" w:rsidRDefault="0091305C" w:rsidP="0091305C">
            <w:pPr>
              <w:autoSpaceDE w:val="0"/>
              <w:autoSpaceDN w:val="0"/>
              <w:ind w:left="35" w:hanging="1"/>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501" w:type="pct"/>
            <w:shd w:val="clear" w:color="auto" w:fill="auto"/>
            <w:vAlign w:val="center"/>
          </w:tcPr>
          <w:p w14:paraId="5E90513E" w14:textId="77777777" w:rsidR="0091305C" w:rsidRPr="0091305C" w:rsidRDefault="0091305C" w:rsidP="0091305C">
            <w:pPr>
              <w:autoSpaceDE w:val="0"/>
              <w:autoSpaceDN w:val="0"/>
              <w:ind w:left="32" w:hanging="3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shd w:val="clear" w:color="auto" w:fill="auto"/>
            <w:vAlign w:val="center"/>
          </w:tcPr>
          <w:p w14:paraId="6189981B" w14:textId="77777777" w:rsidR="0091305C" w:rsidRPr="0091305C" w:rsidRDefault="0091305C" w:rsidP="0091305C">
            <w:pPr>
              <w:autoSpaceDE w:val="0"/>
              <w:autoSpaceDN w:val="0"/>
              <w:ind w:right="95"/>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Записывается наименование конца участка (наименование узла, тепловой камеры, в которой данный участок заканчивается), например, ТК-16. После заполнения наименований всех узлов возможно автоматическое</w:t>
            </w:r>
          </w:p>
          <w:p w14:paraId="769D22D1"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заполнение названия начала и конца участка.</w:t>
            </w:r>
          </w:p>
        </w:tc>
      </w:tr>
      <w:tr w:rsidR="0091305C" w:rsidRPr="00E80806" w14:paraId="396A905A" w14:textId="77777777" w:rsidTr="00BA7177">
        <w:trPr>
          <w:trHeight w:val="20"/>
        </w:trPr>
        <w:tc>
          <w:tcPr>
            <w:tcW w:w="402" w:type="pct"/>
            <w:shd w:val="clear" w:color="auto" w:fill="auto"/>
            <w:vAlign w:val="center"/>
          </w:tcPr>
          <w:p w14:paraId="0BE8ECBE" w14:textId="77777777" w:rsidR="0091305C" w:rsidRPr="0091305C" w:rsidRDefault="0091305C" w:rsidP="0091305C">
            <w:pPr>
              <w:autoSpaceDE w:val="0"/>
              <w:autoSpaceDN w:val="0"/>
              <w:ind w:left="9"/>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4</w:t>
            </w:r>
          </w:p>
        </w:tc>
        <w:tc>
          <w:tcPr>
            <w:tcW w:w="1414" w:type="pct"/>
            <w:shd w:val="clear" w:color="auto" w:fill="auto"/>
            <w:vAlign w:val="center"/>
          </w:tcPr>
          <w:p w14:paraId="01CEFDB5" w14:textId="77777777" w:rsidR="0091305C" w:rsidRPr="0091305C" w:rsidRDefault="0091305C" w:rsidP="0091305C">
            <w:pPr>
              <w:tabs>
                <w:tab w:val="left" w:pos="2394"/>
              </w:tabs>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Длина участка</w:t>
            </w:r>
          </w:p>
        </w:tc>
        <w:tc>
          <w:tcPr>
            <w:tcW w:w="721" w:type="pct"/>
            <w:shd w:val="clear" w:color="auto" w:fill="auto"/>
            <w:vAlign w:val="center"/>
          </w:tcPr>
          <w:p w14:paraId="7CE7C392" w14:textId="77777777" w:rsidR="0091305C" w:rsidRPr="0091305C" w:rsidRDefault="0091305C" w:rsidP="0091305C">
            <w:pPr>
              <w:autoSpaceDE w:val="0"/>
              <w:autoSpaceDN w:val="0"/>
              <w:ind w:left="35" w:hanging="1"/>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501" w:type="pct"/>
            <w:shd w:val="clear" w:color="auto" w:fill="auto"/>
            <w:vAlign w:val="center"/>
          </w:tcPr>
          <w:p w14:paraId="6246A86F" w14:textId="77777777" w:rsidR="0091305C" w:rsidRPr="0091305C" w:rsidRDefault="0091305C" w:rsidP="0091305C">
            <w:pPr>
              <w:autoSpaceDE w:val="0"/>
              <w:autoSpaceDN w:val="0"/>
              <w:ind w:left="32" w:hanging="3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shd w:val="clear" w:color="auto" w:fill="auto"/>
            <w:vAlign w:val="center"/>
          </w:tcPr>
          <w:p w14:paraId="4BB8869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длина участка в плане с учетом длины П-образных компенсаторов, например, 100, 150 м. Данное поле можно</w:t>
            </w:r>
          </w:p>
          <w:p w14:paraId="010F0CCC" w14:textId="77777777" w:rsidR="0091305C" w:rsidRPr="0091305C" w:rsidRDefault="0091305C" w:rsidP="0091305C">
            <w:pPr>
              <w:autoSpaceDE w:val="0"/>
              <w:autoSpaceDN w:val="0"/>
              <w:spacing w:before="4"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заполнить автоматически, сняв длину участка с карты в масштабе.</w:t>
            </w:r>
          </w:p>
        </w:tc>
      </w:tr>
      <w:tr w:rsidR="0091305C" w:rsidRPr="0091305C" w14:paraId="1D955916" w14:textId="77777777" w:rsidTr="00BA7177">
        <w:tblPrEx>
          <w:tblLook w:val="04A0" w:firstRow="1" w:lastRow="0" w:firstColumn="1" w:lastColumn="0" w:noHBand="0" w:noVBand="1"/>
        </w:tblPrEx>
        <w:trPr>
          <w:trHeight w:val="20"/>
        </w:trPr>
        <w:tc>
          <w:tcPr>
            <w:tcW w:w="402" w:type="pct"/>
            <w:vAlign w:val="center"/>
          </w:tcPr>
          <w:p w14:paraId="4830A6E9"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5</w:t>
            </w:r>
          </w:p>
        </w:tc>
        <w:tc>
          <w:tcPr>
            <w:tcW w:w="1414" w:type="pct"/>
            <w:vAlign w:val="center"/>
          </w:tcPr>
          <w:p w14:paraId="0D801243"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Внутренний диаметр подающего трубопровода</w:t>
            </w:r>
          </w:p>
        </w:tc>
        <w:tc>
          <w:tcPr>
            <w:tcW w:w="721" w:type="pct"/>
            <w:vAlign w:val="center"/>
          </w:tcPr>
          <w:p w14:paraId="0549511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p w14:paraId="68B95E8F"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501" w:type="pct"/>
            <w:vAlign w:val="center"/>
          </w:tcPr>
          <w:p w14:paraId="2A6D876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46F0C3D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4F8E0AE6" w14:textId="77777777" w:rsidTr="00BA7177">
        <w:tblPrEx>
          <w:tblLook w:val="04A0" w:firstRow="1" w:lastRow="0" w:firstColumn="1" w:lastColumn="0" w:noHBand="0" w:noVBand="1"/>
        </w:tblPrEx>
        <w:trPr>
          <w:trHeight w:val="20"/>
        </w:trPr>
        <w:tc>
          <w:tcPr>
            <w:tcW w:w="402" w:type="pct"/>
            <w:vAlign w:val="center"/>
          </w:tcPr>
          <w:p w14:paraId="058755E5"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6</w:t>
            </w:r>
          </w:p>
        </w:tc>
        <w:tc>
          <w:tcPr>
            <w:tcW w:w="1414" w:type="pct"/>
            <w:vAlign w:val="center"/>
          </w:tcPr>
          <w:p w14:paraId="33F6EECF"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Внутренний диаметр обратного трубопровода</w:t>
            </w:r>
          </w:p>
        </w:tc>
        <w:tc>
          <w:tcPr>
            <w:tcW w:w="721" w:type="pct"/>
            <w:vAlign w:val="center"/>
          </w:tcPr>
          <w:p w14:paraId="23345304"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p w14:paraId="296195C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501" w:type="pct"/>
            <w:vAlign w:val="center"/>
          </w:tcPr>
          <w:p w14:paraId="1FBC88AE"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1ED43F5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04A2C81B" w14:textId="77777777" w:rsidTr="00BA7177">
        <w:tblPrEx>
          <w:tblLook w:val="04A0" w:firstRow="1" w:lastRow="0" w:firstColumn="1" w:lastColumn="0" w:noHBand="0" w:noVBand="1"/>
        </w:tblPrEx>
        <w:trPr>
          <w:trHeight w:val="20"/>
        </w:trPr>
        <w:tc>
          <w:tcPr>
            <w:tcW w:w="402" w:type="pct"/>
            <w:vAlign w:val="center"/>
          </w:tcPr>
          <w:p w14:paraId="1744F8CB"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7</w:t>
            </w:r>
          </w:p>
        </w:tc>
        <w:tc>
          <w:tcPr>
            <w:tcW w:w="1414" w:type="pct"/>
            <w:vAlign w:val="center"/>
          </w:tcPr>
          <w:p w14:paraId="4C09320D"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Сумма коэффициентов местных сопротивлений подающего</w:t>
            </w:r>
          </w:p>
          <w:p w14:paraId="17D2004E"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трубопровода</w:t>
            </w:r>
          </w:p>
        </w:tc>
        <w:tc>
          <w:tcPr>
            <w:tcW w:w="721" w:type="pct"/>
            <w:vAlign w:val="center"/>
          </w:tcPr>
          <w:p w14:paraId="6E62732B"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51E939B9"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7B5846D8"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6CB5C058" w14:textId="77777777" w:rsidTr="00BA7177">
        <w:tblPrEx>
          <w:tblLook w:val="04A0" w:firstRow="1" w:lastRow="0" w:firstColumn="1" w:lastColumn="0" w:noHBand="0" w:noVBand="1"/>
        </w:tblPrEx>
        <w:trPr>
          <w:trHeight w:val="20"/>
        </w:trPr>
        <w:tc>
          <w:tcPr>
            <w:tcW w:w="402" w:type="pct"/>
            <w:vAlign w:val="center"/>
          </w:tcPr>
          <w:p w14:paraId="73E35C3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8</w:t>
            </w:r>
          </w:p>
        </w:tc>
        <w:tc>
          <w:tcPr>
            <w:tcW w:w="1414" w:type="pct"/>
            <w:vAlign w:val="center"/>
          </w:tcPr>
          <w:p w14:paraId="7454C054"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Местные сопротивления подающего</w:t>
            </w:r>
          </w:p>
          <w:p w14:paraId="72635285"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трубопровода</w:t>
            </w:r>
          </w:p>
        </w:tc>
        <w:tc>
          <w:tcPr>
            <w:tcW w:w="721" w:type="pct"/>
            <w:vAlign w:val="center"/>
          </w:tcPr>
          <w:p w14:paraId="6761A9D5"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28BD316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7D1D6B99"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7A235812" w14:textId="77777777" w:rsidTr="00BA7177">
        <w:tblPrEx>
          <w:tblLook w:val="04A0" w:firstRow="1" w:lastRow="0" w:firstColumn="1" w:lastColumn="0" w:noHBand="0" w:noVBand="1"/>
        </w:tblPrEx>
        <w:trPr>
          <w:trHeight w:val="20"/>
        </w:trPr>
        <w:tc>
          <w:tcPr>
            <w:tcW w:w="402" w:type="pct"/>
            <w:vAlign w:val="center"/>
          </w:tcPr>
          <w:p w14:paraId="13A0E23D"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9</w:t>
            </w:r>
          </w:p>
        </w:tc>
        <w:tc>
          <w:tcPr>
            <w:tcW w:w="1414" w:type="pct"/>
            <w:vAlign w:val="center"/>
          </w:tcPr>
          <w:p w14:paraId="1E13F1CA"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Сумма коэффициентов местных сопротивлений</w:t>
            </w:r>
          </w:p>
          <w:p w14:paraId="7E2F8BA0"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обратного трубопровода</w:t>
            </w:r>
          </w:p>
        </w:tc>
        <w:tc>
          <w:tcPr>
            <w:tcW w:w="721" w:type="pct"/>
            <w:vAlign w:val="center"/>
          </w:tcPr>
          <w:p w14:paraId="010C70A4"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5549EC4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0FF9B86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3D27DE32" w14:textId="77777777" w:rsidTr="00BA7177">
        <w:tblPrEx>
          <w:tblLook w:val="04A0" w:firstRow="1" w:lastRow="0" w:firstColumn="1" w:lastColumn="0" w:noHBand="0" w:noVBand="1"/>
        </w:tblPrEx>
        <w:trPr>
          <w:trHeight w:val="20"/>
        </w:trPr>
        <w:tc>
          <w:tcPr>
            <w:tcW w:w="402" w:type="pct"/>
            <w:vAlign w:val="center"/>
          </w:tcPr>
          <w:p w14:paraId="38F6ADE4"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10</w:t>
            </w:r>
          </w:p>
        </w:tc>
        <w:tc>
          <w:tcPr>
            <w:tcW w:w="1414" w:type="pct"/>
            <w:vAlign w:val="center"/>
          </w:tcPr>
          <w:p w14:paraId="6A79C756"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Местные сопротивления обратного</w:t>
            </w:r>
          </w:p>
          <w:p w14:paraId="5CE12155"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трубопровода</w:t>
            </w:r>
          </w:p>
        </w:tc>
        <w:tc>
          <w:tcPr>
            <w:tcW w:w="721" w:type="pct"/>
            <w:vAlign w:val="center"/>
          </w:tcPr>
          <w:p w14:paraId="43C893B8"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00D7CB85"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71A76057"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0735B4DB" w14:textId="77777777" w:rsidTr="00BA7177">
        <w:tblPrEx>
          <w:tblLook w:val="04A0" w:firstRow="1" w:lastRow="0" w:firstColumn="1" w:lastColumn="0" w:noHBand="0" w:noVBand="1"/>
        </w:tblPrEx>
        <w:trPr>
          <w:trHeight w:val="20"/>
        </w:trPr>
        <w:tc>
          <w:tcPr>
            <w:tcW w:w="402" w:type="pct"/>
            <w:vAlign w:val="center"/>
          </w:tcPr>
          <w:p w14:paraId="3D83FB75"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11</w:t>
            </w:r>
          </w:p>
        </w:tc>
        <w:tc>
          <w:tcPr>
            <w:tcW w:w="1414" w:type="pct"/>
            <w:vAlign w:val="center"/>
          </w:tcPr>
          <w:p w14:paraId="0B528270"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Шероховатость подающего трубопровода</w:t>
            </w:r>
          </w:p>
        </w:tc>
        <w:tc>
          <w:tcPr>
            <w:tcW w:w="721" w:type="pct"/>
            <w:vAlign w:val="center"/>
          </w:tcPr>
          <w:p w14:paraId="7762A860"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501" w:type="pct"/>
            <w:vAlign w:val="center"/>
          </w:tcPr>
          <w:p w14:paraId="1EE252B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6B8C7A1E"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43B91F5E" w14:textId="77777777" w:rsidTr="00BA7177">
        <w:tblPrEx>
          <w:tblLook w:val="04A0" w:firstRow="1" w:lastRow="0" w:firstColumn="1" w:lastColumn="0" w:noHBand="0" w:noVBand="1"/>
        </w:tblPrEx>
        <w:trPr>
          <w:trHeight w:val="20"/>
        </w:trPr>
        <w:tc>
          <w:tcPr>
            <w:tcW w:w="402" w:type="pct"/>
            <w:vAlign w:val="center"/>
          </w:tcPr>
          <w:p w14:paraId="3267F506"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12</w:t>
            </w:r>
          </w:p>
        </w:tc>
        <w:tc>
          <w:tcPr>
            <w:tcW w:w="1414" w:type="pct"/>
            <w:vAlign w:val="center"/>
          </w:tcPr>
          <w:p w14:paraId="592FBB3F"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Шероховатость обратного трубопровода</w:t>
            </w:r>
          </w:p>
        </w:tc>
        <w:tc>
          <w:tcPr>
            <w:tcW w:w="721" w:type="pct"/>
            <w:vAlign w:val="center"/>
          </w:tcPr>
          <w:p w14:paraId="172F587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501" w:type="pct"/>
            <w:vAlign w:val="center"/>
          </w:tcPr>
          <w:p w14:paraId="0E60F139"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3812C916"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173DD94F" w14:textId="77777777" w:rsidTr="00BA7177">
        <w:tblPrEx>
          <w:tblLook w:val="04A0" w:firstRow="1" w:lastRow="0" w:firstColumn="1" w:lastColumn="0" w:noHBand="0" w:noVBand="1"/>
        </w:tblPrEx>
        <w:trPr>
          <w:trHeight w:val="20"/>
        </w:trPr>
        <w:tc>
          <w:tcPr>
            <w:tcW w:w="402" w:type="pct"/>
            <w:vAlign w:val="center"/>
          </w:tcPr>
          <w:p w14:paraId="2FF532D7"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13</w:t>
            </w:r>
          </w:p>
        </w:tc>
        <w:tc>
          <w:tcPr>
            <w:tcW w:w="1414" w:type="pct"/>
            <w:vAlign w:val="center"/>
          </w:tcPr>
          <w:p w14:paraId="6CAC25D7"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Зарастание подающего трубопровода</w:t>
            </w:r>
          </w:p>
        </w:tc>
        <w:tc>
          <w:tcPr>
            <w:tcW w:w="721" w:type="pct"/>
            <w:vAlign w:val="center"/>
          </w:tcPr>
          <w:p w14:paraId="23348ABD"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501" w:type="pct"/>
            <w:vAlign w:val="center"/>
          </w:tcPr>
          <w:p w14:paraId="31BB4236"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77E7EB6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91305C" w14:paraId="36762EFD" w14:textId="77777777" w:rsidTr="00BA7177">
        <w:tblPrEx>
          <w:tblLook w:val="04A0" w:firstRow="1" w:lastRow="0" w:firstColumn="1" w:lastColumn="0" w:noHBand="0" w:noVBand="1"/>
        </w:tblPrEx>
        <w:trPr>
          <w:trHeight w:val="20"/>
        </w:trPr>
        <w:tc>
          <w:tcPr>
            <w:tcW w:w="402" w:type="pct"/>
            <w:vAlign w:val="center"/>
          </w:tcPr>
          <w:p w14:paraId="3AC662E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14</w:t>
            </w:r>
          </w:p>
        </w:tc>
        <w:tc>
          <w:tcPr>
            <w:tcW w:w="1414" w:type="pct"/>
            <w:vAlign w:val="center"/>
          </w:tcPr>
          <w:p w14:paraId="67CDCC8D"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Зарастание обратного трубопровода</w:t>
            </w:r>
          </w:p>
        </w:tc>
        <w:tc>
          <w:tcPr>
            <w:tcW w:w="721" w:type="pct"/>
            <w:vAlign w:val="center"/>
          </w:tcPr>
          <w:p w14:paraId="5D2D2EBD"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501" w:type="pct"/>
            <w:vAlign w:val="center"/>
          </w:tcPr>
          <w:p w14:paraId="2966E99E"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6C1D2DE2"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p>
        </w:tc>
      </w:tr>
      <w:tr w:rsidR="0091305C" w:rsidRPr="00E80806" w14:paraId="73297D13" w14:textId="77777777" w:rsidTr="00BA7177">
        <w:tblPrEx>
          <w:tblLook w:val="04A0" w:firstRow="1" w:lastRow="0" w:firstColumn="1" w:lastColumn="0" w:noHBand="0" w:noVBand="1"/>
        </w:tblPrEx>
        <w:trPr>
          <w:trHeight w:val="20"/>
        </w:trPr>
        <w:tc>
          <w:tcPr>
            <w:tcW w:w="402" w:type="pct"/>
            <w:vAlign w:val="center"/>
          </w:tcPr>
          <w:p w14:paraId="6EF56B5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15</w:t>
            </w:r>
          </w:p>
        </w:tc>
        <w:tc>
          <w:tcPr>
            <w:tcW w:w="1414" w:type="pct"/>
            <w:vAlign w:val="center"/>
          </w:tcPr>
          <w:p w14:paraId="5824A540"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Коэффициент местного сопротивления</w:t>
            </w:r>
          </w:p>
          <w:p w14:paraId="10E479C5"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подающего трубопровода</w:t>
            </w:r>
          </w:p>
        </w:tc>
        <w:tc>
          <w:tcPr>
            <w:tcW w:w="721" w:type="pct"/>
            <w:vAlign w:val="center"/>
          </w:tcPr>
          <w:p w14:paraId="2820352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76A4416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166D1E20"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коэффициент местного сопротивления для подающего трубопровода, например, 1,1, 1,2. В этом случае действительная длина участка трубопровода будет увеличена на 10 или 20 %.</w:t>
            </w:r>
          </w:p>
        </w:tc>
      </w:tr>
      <w:tr w:rsidR="0091305C" w:rsidRPr="00E80806" w14:paraId="2DED2BBF" w14:textId="77777777" w:rsidTr="00BA7177">
        <w:tblPrEx>
          <w:tblLook w:val="04A0" w:firstRow="1" w:lastRow="0" w:firstColumn="1" w:lastColumn="0" w:noHBand="0" w:noVBand="1"/>
        </w:tblPrEx>
        <w:trPr>
          <w:trHeight w:val="20"/>
        </w:trPr>
        <w:tc>
          <w:tcPr>
            <w:tcW w:w="402" w:type="pct"/>
            <w:vAlign w:val="center"/>
          </w:tcPr>
          <w:p w14:paraId="19B03EB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lastRenderedPageBreak/>
              <w:t>16</w:t>
            </w:r>
          </w:p>
        </w:tc>
        <w:tc>
          <w:tcPr>
            <w:tcW w:w="1414" w:type="pct"/>
            <w:vAlign w:val="center"/>
          </w:tcPr>
          <w:p w14:paraId="19637D74"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Коэффициент местного сопротивления обратного</w:t>
            </w:r>
          </w:p>
          <w:p w14:paraId="18D085BD"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трубопровода</w:t>
            </w:r>
          </w:p>
        </w:tc>
        <w:tc>
          <w:tcPr>
            <w:tcW w:w="721" w:type="pct"/>
            <w:vAlign w:val="center"/>
          </w:tcPr>
          <w:p w14:paraId="12A758C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3905E88B"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32B6E7F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коэффициент местного сопротивления для обратного трубопровода, например, 1,1, 1,2. В этом случае действительная длина участка трубопровода будет увеличена на 10 или 20 %.</w:t>
            </w:r>
          </w:p>
        </w:tc>
      </w:tr>
      <w:tr w:rsidR="0091305C" w:rsidRPr="00E80806" w14:paraId="7B2DE753" w14:textId="77777777" w:rsidTr="00BA7177">
        <w:tblPrEx>
          <w:tblLook w:val="04A0" w:firstRow="1" w:lastRow="0" w:firstColumn="1" w:lastColumn="0" w:noHBand="0" w:noVBand="1"/>
        </w:tblPrEx>
        <w:trPr>
          <w:trHeight w:val="20"/>
        </w:trPr>
        <w:tc>
          <w:tcPr>
            <w:tcW w:w="402" w:type="pct"/>
            <w:vAlign w:val="center"/>
          </w:tcPr>
          <w:p w14:paraId="7EB4096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17</w:t>
            </w:r>
          </w:p>
        </w:tc>
        <w:tc>
          <w:tcPr>
            <w:tcW w:w="1414" w:type="pct"/>
            <w:vAlign w:val="center"/>
          </w:tcPr>
          <w:p w14:paraId="5BD91459"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Сопротивление подающего трубопровода</w:t>
            </w:r>
          </w:p>
        </w:tc>
        <w:tc>
          <w:tcPr>
            <w:tcW w:w="721" w:type="pct"/>
            <w:vAlign w:val="center"/>
          </w:tcPr>
          <w:p w14:paraId="31EE7E10"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м/(т/ч) *2</w:t>
            </w:r>
          </w:p>
        </w:tc>
        <w:tc>
          <w:tcPr>
            <w:tcW w:w="501" w:type="pct"/>
            <w:vAlign w:val="center"/>
          </w:tcPr>
          <w:p w14:paraId="2566FC96"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7AF4D8F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величина сопротивления подающего трубопровода. Данная величина задается для уточнения математической модели в случае, если были</w:t>
            </w:r>
          </w:p>
          <w:p w14:paraId="1E353B3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проведены замеры расхода теплоносителя и давления в начале и конце участка сети.</w:t>
            </w:r>
          </w:p>
        </w:tc>
      </w:tr>
      <w:tr w:rsidR="0091305C" w:rsidRPr="00E80806" w14:paraId="43F19567" w14:textId="77777777" w:rsidTr="00BA7177">
        <w:tblPrEx>
          <w:tblLook w:val="04A0" w:firstRow="1" w:lastRow="0" w:firstColumn="1" w:lastColumn="0" w:noHBand="0" w:noVBand="1"/>
        </w:tblPrEx>
        <w:trPr>
          <w:trHeight w:val="20"/>
        </w:trPr>
        <w:tc>
          <w:tcPr>
            <w:tcW w:w="402" w:type="pct"/>
            <w:tcBorders>
              <w:bottom w:val="single" w:sz="4" w:space="0" w:color="auto"/>
            </w:tcBorders>
            <w:vAlign w:val="center"/>
          </w:tcPr>
          <w:p w14:paraId="2B105164"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18</w:t>
            </w:r>
          </w:p>
        </w:tc>
        <w:tc>
          <w:tcPr>
            <w:tcW w:w="1414" w:type="pct"/>
            <w:tcBorders>
              <w:bottom w:val="single" w:sz="4" w:space="0" w:color="auto"/>
            </w:tcBorders>
            <w:vAlign w:val="center"/>
          </w:tcPr>
          <w:p w14:paraId="2C0F3515"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Сопротивление обратного трубопровода</w:t>
            </w:r>
          </w:p>
        </w:tc>
        <w:tc>
          <w:tcPr>
            <w:tcW w:w="721" w:type="pct"/>
            <w:tcBorders>
              <w:bottom w:val="single" w:sz="4" w:space="0" w:color="auto"/>
            </w:tcBorders>
            <w:vAlign w:val="center"/>
          </w:tcPr>
          <w:p w14:paraId="5E74329B"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м/(т/ч) *2</w:t>
            </w:r>
          </w:p>
        </w:tc>
        <w:tc>
          <w:tcPr>
            <w:tcW w:w="501" w:type="pct"/>
            <w:tcBorders>
              <w:bottom w:val="single" w:sz="4" w:space="0" w:color="auto"/>
            </w:tcBorders>
            <w:vAlign w:val="center"/>
          </w:tcPr>
          <w:p w14:paraId="2AC6453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tcBorders>
              <w:bottom w:val="single" w:sz="4" w:space="0" w:color="auto"/>
            </w:tcBorders>
            <w:vAlign w:val="center"/>
          </w:tcPr>
          <w:p w14:paraId="13593D53"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величина сопротивления обратного трубопровода. Данная величина задается для уточнения математической модели в случае, если были</w:t>
            </w:r>
          </w:p>
          <w:p w14:paraId="6192486E"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проведены замеры расхода теплоносителя и давления в начале и конце участка сети.</w:t>
            </w:r>
          </w:p>
        </w:tc>
      </w:tr>
      <w:tr w:rsidR="0091305C" w:rsidRPr="0091305C" w14:paraId="110A17CB" w14:textId="77777777" w:rsidTr="00BA7177">
        <w:tblPrEx>
          <w:tblLook w:val="04A0" w:firstRow="1" w:lastRow="0" w:firstColumn="1" w:lastColumn="0" w:noHBand="0" w:noVBand="1"/>
        </w:tblPrEx>
        <w:trPr>
          <w:trHeight w:val="20"/>
        </w:trPr>
        <w:tc>
          <w:tcPr>
            <w:tcW w:w="402" w:type="pct"/>
            <w:vAlign w:val="center"/>
          </w:tcPr>
          <w:p w14:paraId="25FD6A69"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19</w:t>
            </w:r>
          </w:p>
        </w:tc>
        <w:tc>
          <w:tcPr>
            <w:tcW w:w="1414" w:type="pct"/>
            <w:vAlign w:val="center"/>
          </w:tcPr>
          <w:p w14:paraId="05E7F765"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Тип прокладки тепловой сети</w:t>
            </w:r>
          </w:p>
        </w:tc>
        <w:tc>
          <w:tcPr>
            <w:tcW w:w="721" w:type="pct"/>
            <w:vAlign w:val="center"/>
          </w:tcPr>
          <w:p w14:paraId="2F0A887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42227F4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407A4B52"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Тип прокладки задается цифрой от 1 до 4.</w:t>
            </w:r>
          </w:p>
          <w:p w14:paraId="2EA851EC"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прокладываемый трубопровод не имеет тепловой изоляции.</w:t>
            </w:r>
          </w:p>
          <w:p w14:paraId="0A5B890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надземная;</w:t>
            </w:r>
          </w:p>
          <w:p w14:paraId="74A39CA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канальная;</w:t>
            </w:r>
          </w:p>
          <w:p w14:paraId="43BE1387"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бесканальная;</w:t>
            </w:r>
          </w:p>
          <w:p w14:paraId="6DFFFFED"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подвальная</w:t>
            </w:r>
          </w:p>
        </w:tc>
      </w:tr>
      <w:tr w:rsidR="0091305C" w:rsidRPr="00E80806" w14:paraId="003DA3B4" w14:textId="77777777" w:rsidTr="00BA7177">
        <w:tblPrEx>
          <w:tblLook w:val="04A0" w:firstRow="1" w:lastRow="0" w:firstColumn="1" w:lastColumn="0" w:noHBand="0" w:noVBand="1"/>
        </w:tblPrEx>
        <w:trPr>
          <w:trHeight w:val="20"/>
        </w:trPr>
        <w:tc>
          <w:tcPr>
            <w:tcW w:w="402" w:type="pct"/>
            <w:vAlign w:val="center"/>
          </w:tcPr>
          <w:p w14:paraId="4B3F816A"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20</w:t>
            </w:r>
          </w:p>
        </w:tc>
        <w:tc>
          <w:tcPr>
            <w:tcW w:w="1414" w:type="pct"/>
            <w:vAlign w:val="center"/>
          </w:tcPr>
          <w:p w14:paraId="5E54A1F6" w14:textId="77777777" w:rsidR="0091305C" w:rsidRPr="0091305C" w:rsidRDefault="0091305C" w:rsidP="0091305C">
            <w:pPr>
              <w:tabs>
                <w:tab w:val="left" w:pos="2394"/>
              </w:tabs>
              <w:autoSpaceDE w:val="0"/>
              <w:autoSpaceDN w:val="0"/>
              <w:ind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Нормативные потери в тепловой сети (1-3)</w:t>
            </w:r>
          </w:p>
        </w:tc>
        <w:tc>
          <w:tcPr>
            <w:tcW w:w="721" w:type="pct"/>
            <w:vAlign w:val="center"/>
          </w:tcPr>
          <w:p w14:paraId="6FD64E21"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w:t>
            </w:r>
          </w:p>
        </w:tc>
        <w:tc>
          <w:tcPr>
            <w:tcW w:w="501" w:type="pct"/>
            <w:vAlign w:val="center"/>
          </w:tcPr>
          <w:p w14:paraId="0B803A2F"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1962" w:type="pct"/>
            <w:vAlign w:val="center"/>
          </w:tcPr>
          <w:p w14:paraId="5144C9A8"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w:t>
            </w:r>
          </w:p>
          <w:p w14:paraId="56F90ECB"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1 - нормируемые потери определяются по нормам 1959 г.; 2 - нормируемые потери определяются по нормам 1988 г.; 3 - нормируемые потери определяются по нормам 1997 г.;</w:t>
            </w:r>
          </w:p>
          <w:p w14:paraId="2BB956A4" w14:textId="77777777" w:rsidR="0091305C" w:rsidRPr="0091305C" w:rsidRDefault="0091305C" w:rsidP="0091305C">
            <w:pPr>
              <w:autoSpaceDE w:val="0"/>
              <w:autoSpaceDN w:val="0"/>
              <w:ind w:left="110" w:right="9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4 - нормируемые потери определяются по нормам 2003 г.</w:t>
            </w:r>
          </w:p>
        </w:tc>
      </w:tr>
      <w:tr w:rsidR="0091305C" w:rsidRPr="0091305C" w14:paraId="04B835F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7BDE6DD"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21</w:t>
            </w:r>
          </w:p>
        </w:tc>
        <w:tc>
          <w:tcPr>
            <w:tcW w:w="1414" w:type="pct"/>
            <w:tcBorders>
              <w:top w:val="single" w:sz="4" w:space="0" w:color="auto"/>
              <w:left w:val="single" w:sz="4" w:space="0" w:color="auto"/>
              <w:bottom w:val="single" w:sz="4" w:space="0" w:color="auto"/>
              <w:right w:val="single" w:sz="4" w:space="0" w:color="auto"/>
            </w:tcBorders>
            <w:vAlign w:val="center"/>
          </w:tcPr>
          <w:p w14:paraId="2B4E8826" w14:textId="77777777" w:rsidR="0091305C" w:rsidRPr="0091305C" w:rsidRDefault="0091305C" w:rsidP="0091305C">
            <w:pPr>
              <w:tabs>
                <w:tab w:val="left" w:pos="2394"/>
              </w:tabs>
              <w:spacing w:before="1"/>
              <w:ind w:right="586"/>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Поправочный коэффициент на нормы тепловых потерь для подающего</w:t>
            </w:r>
          </w:p>
          <w:p w14:paraId="7EC9F630" w14:textId="77777777" w:rsidR="0091305C" w:rsidRPr="0091305C" w:rsidRDefault="0091305C" w:rsidP="0091305C">
            <w:pPr>
              <w:tabs>
                <w:tab w:val="left" w:pos="2394"/>
              </w:tabs>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24F68E38" w14:textId="77777777" w:rsidR="0091305C" w:rsidRPr="0091305C" w:rsidRDefault="0091305C" w:rsidP="0091305C">
            <w:pPr>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21BABAB6"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3998CB8" w14:textId="77777777" w:rsidR="0091305C" w:rsidRPr="0091305C" w:rsidRDefault="0091305C" w:rsidP="0091305C">
            <w:pPr>
              <w:jc w:val="center"/>
              <w:rPr>
                <w:rFonts w:ascii="Times New Roman" w:hAnsi="Times New Roman" w:cs="Times New Roman"/>
                <w:sz w:val="20"/>
                <w:szCs w:val="20"/>
              </w:rPr>
            </w:pPr>
          </w:p>
        </w:tc>
      </w:tr>
      <w:tr w:rsidR="0091305C" w:rsidRPr="0091305C" w14:paraId="2CAD45F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29FA9394"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22</w:t>
            </w:r>
          </w:p>
        </w:tc>
        <w:tc>
          <w:tcPr>
            <w:tcW w:w="1414" w:type="pct"/>
            <w:tcBorders>
              <w:top w:val="single" w:sz="4" w:space="0" w:color="auto"/>
              <w:left w:val="single" w:sz="4" w:space="0" w:color="auto"/>
              <w:bottom w:val="single" w:sz="4" w:space="0" w:color="auto"/>
              <w:right w:val="single" w:sz="4" w:space="0" w:color="auto"/>
            </w:tcBorders>
            <w:vAlign w:val="center"/>
          </w:tcPr>
          <w:p w14:paraId="0CFC689D" w14:textId="77777777" w:rsidR="0091305C" w:rsidRPr="0091305C" w:rsidRDefault="0091305C" w:rsidP="0091305C">
            <w:pPr>
              <w:tabs>
                <w:tab w:val="left" w:pos="2394"/>
              </w:tabs>
              <w:ind w:right="139"/>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Поправочный коэффициент на нормы тепловых</w:t>
            </w:r>
          </w:p>
          <w:p w14:paraId="4A460C54" w14:textId="77777777" w:rsidR="0091305C" w:rsidRPr="0091305C" w:rsidRDefault="0091305C" w:rsidP="0091305C">
            <w:pPr>
              <w:tabs>
                <w:tab w:val="left" w:pos="2394"/>
              </w:tabs>
              <w:spacing w:before="3" w:line="206" w:lineRule="exact"/>
              <w:ind w:right="156"/>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потерь для обратного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7C53BC51" w14:textId="77777777" w:rsidR="0091305C" w:rsidRPr="0091305C" w:rsidRDefault="0091305C" w:rsidP="0091305C">
            <w:pPr>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336C6C68"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6187AAB8" w14:textId="77777777" w:rsidR="0091305C" w:rsidRPr="0091305C" w:rsidRDefault="0091305C" w:rsidP="0091305C">
            <w:pPr>
              <w:jc w:val="center"/>
              <w:rPr>
                <w:rFonts w:ascii="Times New Roman" w:hAnsi="Times New Roman" w:cs="Times New Roman"/>
                <w:sz w:val="20"/>
                <w:szCs w:val="20"/>
              </w:rPr>
            </w:pPr>
          </w:p>
        </w:tc>
      </w:tr>
      <w:tr w:rsidR="0091305C" w:rsidRPr="0091305C" w14:paraId="6811A14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E62B907" w14:textId="77777777" w:rsidR="0091305C" w:rsidRPr="0091305C" w:rsidRDefault="0091305C" w:rsidP="0091305C">
            <w:pPr>
              <w:spacing w:before="64"/>
              <w:ind w:left="128" w:right="119"/>
              <w:jc w:val="center"/>
              <w:rPr>
                <w:rFonts w:ascii="Times New Roman" w:hAnsi="Times New Roman" w:cs="Times New Roman"/>
                <w:sz w:val="20"/>
                <w:szCs w:val="20"/>
              </w:rPr>
            </w:pPr>
            <w:r w:rsidRPr="0091305C">
              <w:rPr>
                <w:rFonts w:ascii="Times New Roman" w:hAnsi="Times New Roman" w:cs="Times New Roman"/>
                <w:sz w:val="20"/>
                <w:szCs w:val="20"/>
              </w:rPr>
              <w:t>23</w:t>
            </w:r>
          </w:p>
        </w:tc>
        <w:tc>
          <w:tcPr>
            <w:tcW w:w="1414" w:type="pct"/>
            <w:tcBorders>
              <w:top w:val="single" w:sz="4" w:space="0" w:color="auto"/>
              <w:left w:val="single" w:sz="4" w:space="0" w:color="auto"/>
              <w:bottom w:val="single" w:sz="4" w:space="0" w:color="auto"/>
              <w:right w:val="single" w:sz="4" w:space="0" w:color="auto"/>
            </w:tcBorders>
            <w:vAlign w:val="center"/>
          </w:tcPr>
          <w:p w14:paraId="7C610B45" w14:textId="77777777" w:rsidR="0091305C" w:rsidRPr="0091305C" w:rsidRDefault="0091305C" w:rsidP="0091305C">
            <w:pPr>
              <w:tabs>
                <w:tab w:val="left" w:pos="2394"/>
              </w:tabs>
              <w:spacing w:before="64"/>
              <w:jc w:val="center"/>
              <w:rPr>
                <w:rFonts w:ascii="Times New Roman" w:hAnsi="Times New Roman" w:cs="Times New Roman"/>
                <w:sz w:val="20"/>
                <w:szCs w:val="20"/>
              </w:rPr>
            </w:pPr>
            <w:r w:rsidRPr="0091305C">
              <w:rPr>
                <w:rFonts w:ascii="Times New Roman" w:hAnsi="Times New Roman" w:cs="Times New Roman"/>
                <w:sz w:val="20"/>
                <w:szCs w:val="20"/>
              </w:rPr>
              <w:t>Вид грунта</w:t>
            </w:r>
          </w:p>
        </w:tc>
        <w:tc>
          <w:tcPr>
            <w:tcW w:w="721" w:type="pct"/>
            <w:tcBorders>
              <w:top w:val="single" w:sz="4" w:space="0" w:color="auto"/>
              <w:left w:val="single" w:sz="4" w:space="0" w:color="auto"/>
              <w:bottom w:val="single" w:sz="4" w:space="0" w:color="auto"/>
              <w:right w:val="single" w:sz="4" w:space="0" w:color="auto"/>
            </w:tcBorders>
            <w:vAlign w:val="center"/>
          </w:tcPr>
          <w:p w14:paraId="31FA4C14" w14:textId="77777777" w:rsidR="0091305C" w:rsidRPr="0091305C" w:rsidRDefault="0091305C" w:rsidP="0091305C">
            <w:pPr>
              <w:spacing w:before="64"/>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6A457866" w14:textId="77777777" w:rsidR="0091305C" w:rsidRPr="0091305C" w:rsidRDefault="0091305C" w:rsidP="0091305C">
            <w:pPr>
              <w:spacing w:before="64"/>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0628D8CB" w14:textId="77777777" w:rsidR="0091305C" w:rsidRPr="0091305C" w:rsidRDefault="0091305C" w:rsidP="0091305C">
            <w:pPr>
              <w:jc w:val="center"/>
              <w:rPr>
                <w:rFonts w:ascii="Times New Roman" w:hAnsi="Times New Roman" w:cs="Times New Roman"/>
                <w:sz w:val="20"/>
                <w:szCs w:val="20"/>
              </w:rPr>
            </w:pPr>
          </w:p>
        </w:tc>
      </w:tr>
      <w:tr w:rsidR="0091305C" w:rsidRPr="0091305C" w14:paraId="09E2B18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764660E" w14:textId="77777777" w:rsidR="0091305C" w:rsidRPr="0091305C" w:rsidRDefault="0091305C" w:rsidP="0091305C">
            <w:pPr>
              <w:spacing w:before="104"/>
              <w:ind w:left="128" w:right="119"/>
              <w:jc w:val="center"/>
              <w:rPr>
                <w:rFonts w:ascii="Times New Roman" w:hAnsi="Times New Roman" w:cs="Times New Roman"/>
                <w:sz w:val="20"/>
                <w:szCs w:val="20"/>
              </w:rPr>
            </w:pPr>
            <w:r w:rsidRPr="0091305C">
              <w:rPr>
                <w:rFonts w:ascii="Times New Roman" w:hAnsi="Times New Roman" w:cs="Times New Roman"/>
                <w:sz w:val="20"/>
                <w:szCs w:val="20"/>
              </w:rPr>
              <w:t>24</w:t>
            </w:r>
          </w:p>
        </w:tc>
        <w:tc>
          <w:tcPr>
            <w:tcW w:w="1414" w:type="pct"/>
            <w:tcBorders>
              <w:top w:val="single" w:sz="4" w:space="0" w:color="auto"/>
              <w:left w:val="single" w:sz="4" w:space="0" w:color="auto"/>
              <w:bottom w:val="single" w:sz="4" w:space="0" w:color="auto"/>
              <w:right w:val="single" w:sz="4" w:space="0" w:color="auto"/>
            </w:tcBorders>
            <w:vAlign w:val="center"/>
          </w:tcPr>
          <w:p w14:paraId="31ABCAFA" w14:textId="77777777" w:rsidR="0091305C" w:rsidRPr="0091305C" w:rsidRDefault="0091305C" w:rsidP="0091305C">
            <w:pPr>
              <w:tabs>
                <w:tab w:val="left" w:pos="2394"/>
              </w:tabs>
              <w:spacing w:before="1" w:line="208" w:lineRule="exact"/>
              <w:ind w:right="337"/>
              <w:jc w:val="center"/>
              <w:rPr>
                <w:rFonts w:ascii="Times New Roman" w:hAnsi="Times New Roman" w:cs="Times New Roman"/>
                <w:sz w:val="20"/>
                <w:szCs w:val="20"/>
              </w:rPr>
            </w:pPr>
            <w:r w:rsidRPr="0091305C">
              <w:rPr>
                <w:rFonts w:ascii="Times New Roman" w:hAnsi="Times New Roman" w:cs="Times New Roman"/>
                <w:sz w:val="20"/>
                <w:szCs w:val="20"/>
              </w:rPr>
              <w:t>Глубина заложения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2696B2E3" w14:textId="77777777" w:rsidR="0091305C" w:rsidRPr="0091305C" w:rsidRDefault="0091305C" w:rsidP="0091305C">
            <w:pPr>
              <w:spacing w:before="104"/>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7E596EAD" w14:textId="77777777" w:rsidR="0091305C" w:rsidRPr="0091305C" w:rsidRDefault="0091305C" w:rsidP="0091305C">
            <w:pPr>
              <w:spacing w:before="104"/>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47F7D63D" w14:textId="77777777" w:rsidR="0091305C" w:rsidRPr="0091305C" w:rsidRDefault="0091305C" w:rsidP="0091305C">
            <w:pPr>
              <w:jc w:val="center"/>
              <w:rPr>
                <w:rFonts w:ascii="Times New Roman" w:hAnsi="Times New Roman" w:cs="Times New Roman"/>
                <w:sz w:val="20"/>
                <w:szCs w:val="20"/>
              </w:rPr>
            </w:pPr>
          </w:p>
        </w:tc>
      </w:tr>
      <w:tr w:rsidR="0091305C" w:rsidRPr="0091305C" w14:paraId="7D7554B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8C0AFC7" w14:textId="77777777" w:rsidR="0091305C" w:rsidRPr="0091305C" w:rsidRDefault="0091305C" w:rsidP="0091305C">
            <w:pPr>
              <w:spacing w:before="8"/>
              <w:jc w:val="center"/>
              <w:rPr>
                <w:rFonts w:ascii="Times New Roman" w:hAnsi="Times New Roman" w:cs="Times New Roman"/>
                <w:sz w:val="20"/>
                <w:szCs w:val="20"/>
              </w:rPr>
            </w:pPr>
          </w:p>
          <w:p w14:paraId="7324402E"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25</w:t>
            </w:r>
          </w:p>
        </w:tc>
        <w:tc>
          <w:tcPr>
            <w:tcW w:w="1414" w:type="pct"/>
            <w:tcBorders>
              <w:top w:val="single" w:sz="4" w:space="0" w:color="auto"/>
              <w:left w:val="single" w:sz="4" w:space="0" w:color="auto"/>
              <w:bottom w:val="single" w:sz="4" w:space="0" w:color="auto"/>
              <w:right w:val="single" w:sz="4" w:space="0" w:color="auto"/>
            </w:tcBorders>
            <w:vAlign w:val="center"/>
          </w:tcPr>
          <w:p w14:paraId="50BF0B36" w14:textId="77777777" w:rsidR="0091305C" w:rsidRPr="0091305C" w:rsidRDefault="0091305C" w:rsidP="0091305C">
            <w:pPr>
              <w:tabs>
                <w:tab w:val="left" w:pos="2394"/>
              </w:tabs>
              <w:ind w:right="175"/>
              <w:jc w:val="center"/>
              <w:rPr>
                <w:rFonts w:ascii="Times New Roman" w:hAnsi="Times New Roman" w:cs="Times New Roman"/>
                <w:sz w:val="20"/>
                <w:szCs w:val="20"/>
              </w:rPr>
            </w:pPr>
            <w:r w:rsidRPr="0091305C">
              <w:rPr>
                <w:rFonts w:ascii="Times New Roman" w:hAnsi="Times New Roman" w:cs="Times New Roman"/>
                <w:sz w:val="20"/>
                <w:szCs w:val="20"/>
              </w:rPr>
              <w:t>Теплоизоляционный материал подающего</w:t>
            </w:r>
          </w:p>
          <w:p w14:paraId="4C1E030A" w14:textId="77777777" w:rsidR="0091305C" w:rsidRPr="0091305C" w:rsidRDefault="0091305C" w:rsidP="0091305C">
            <w:pPr>
              <w:tabs>
                <w:tab w:val="left" w:pos="2394"/>
              </w:tabs>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трубопровода (1-39)</w:t>
            </w:r>
          </w:p>
        </w:tc>
        <w:tc>
          <w:tcPr>
            <w:tcW w:w="721" w:type="pct"/>
            <w:tcBorders>
              <w:top w:val="single" w:sz="4" w:space="0" w:color="auto"/>
              <w:left w:val="single" w:sz="4" w:space="0" w:color="auto"/>
              <w:bottom w:val="single" w:sz="4" w:space="0" w:color="auto"/>
              <w:right w:val="single" w:sz="4" w:space="0" w:color="auto"/>
            </w:tcBorders>
            <w:vAlign w:val="center"/>
          </w:tcPr>
          <w:p w14:paraId="36676A1B" w14:textId="77777777" w:rsidR="0091305C" w:rsidRPr="0091305C" w:rsidRDefault="0091305C" w:rsidP="0091305C">
            <w:pPr>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385E4E9F"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4FB082D" w14:textId="77777777" w:rsidR="0091305C" w:rsidRPr="0091305C" w:rsidRDefault="0091305C" w:rsidP="0091305C">
            <w:pPr>
              <w:jc w:val="center"/>
              <w:rPr>
                <w:rFonts w:ascii="Times New Roman" w:hAnsi="Times New Roman" w:cs="Times New Roman"/>
                <w:sz w:val="20"/>
                <w:szCs w:val="20"/>
              </w:rPr>
            </w:pPr>
          </w:p>
        </w:tc>
      </w:tr>
      <w:tr w:rsidR="0091305C" w:rsidRPr="0091305C" w14:paraId="1D79C05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19404E1F" w14:textId="77777777" w:rsidR="0091305C" w:rsidRPr="0091305C" w:rsidRDefault="0091305C" w:rsidP="0091305C">
            <w:pPr>
              <w:spacing w:before="9"/>
              <w:jc w:val="center"/>
              <w:rPr>
                <w:rFonts w:ascii="Times New Roman" w:hAnsi="Times New Roman" w:cs="Times New Roman"/>
                <w:sz w:val="20"/>
                <w:szCs w:val="20"/>
              </w:rPr>
            </w:pPr>
          </w:p>
          <w:p w14:paraId="5301BA20"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lastRenderedPageBreak/>
              <w:t>26</w:t>
            </w:r>
          </w:p>
        </w:tc>
        <w:tc>
          <w:tcPr>
            <w:tcW w:w="1414" w:type="pct"/>
            <w:tcBorders>
              <w:top w:val="single" w:sz="4" w:space="0" w:color="auto"/>
              <w:left w:val="single" w:sz="4" w:space="0" w:color="auto"/>
              <w:bottom w:val="single" w:sz="4" w:space="0" w:color="auto"/>
              <w:right w:val="single" w:sz="4" w:space="0" w:color="auto"/>
            </w:tcBorders>
            <w:vAlign w:val="center"/>
          </w:tcPr>
          <w:p w14:paraId="044E46AE" w14:textId="77777777" w:rsidR="0091305C" w:rsidRPr="0091305C" w:rsidRDefault="0091305C" w:rsidP="0091305C">
            <w:pPr>
              <w:tabs>
                <w:tab w:val="left" w:pos="2394"/>
              </w:tabs>
              <w:ind w:right="258"/>
              <w:jc w:val="center"/>
              <w:rPr>
                <w:rFonts w:ascii="Times New Roman" w:hAnsi="Times New Roman" w:cs="Times New Roman"/>
                <w:sz w:val="20"/>
                <w:szCs w:val="20"/>
              </w:rPr>
            </w:pPr>
            <w:r w:rsidRPr="0091305C">
              <w:rPr>
                <w:rFonts w:ascii="Times New Roman" w:hAnsi="Times New Roman" w:cs="Times New Roman"/>
                <w:sz w:val="20"/>
                <w:szCs w:val="20"/>
              </w:rPr>
              <w:lastRenderedPageBreak/>
              <w:t xml:space="preserve">Теплоизоляционный </w:t>
            </w:r>
            <w:r w:rsidRPr="0091305C">
              <w:rPr>
                <w:rFonts w:ascii="Times New Roman" w:hAnsi="Times New Roman" w:cs="Times New Roman"/>
                <w:sz w:val="20"/>
                <w:szCs w:val="20"/>
              </w:rPr>
              <w:lastRenderedPageBreak/>
              <w:t>материал</w:t>
            </w:r>
            <w:r w:rsidRPr="0091305C">
              <w:rPr>
                <w:rFonts w:ascii="Times New Roman" w:hAnsi="Times New Roman" w:cs="Times New Roman"/>
                <w:spacing w:val="-7"/>
                <w:sz w:val="20"/>
                <w:szCs w:val="20"/>
              </w:rPr>
              <w:t xml:space="preserve"> </w:t>
            </w:r>
            <w:r w:rsidRPr="0091305C">
              <w:rPr>
                <w:rFonts w:ascii="Times New Roman" w:hAnsi="Times New Roman" w:cs="Times New Roman"/>
                <w:sz w:val="20"/>
                <w:szCs w:val="20"/>
              </w:rPr>
              <w:t>обратного</w:t>
            </w:r>
          </w:p>
          <w:p w14:paraId="49FA27A6" w14:textId="77777777" w:rsidR="0091305C" w:rsidRPr="0091305C" w:rsidRDefault="0091305C" w:rsidP="0091305C">
            <w:pPr>
              <w:tabs>
                <w:tab w:val="left" w:pos="2394"/>
              </w:tabs>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трубопровода</w:t>
            </w:r>
            <w:r w:rsidRPr="0091305C">
              <w:rPr>
                <w:rFonts w:ascii="Times New Roman" w:hAnsi="Times New Roman" w:cs="Times New Roman"/>
                <w:spacing w:val="-7"/>
                <w:sz w:val="20"/>
                <w:szCs w:val="20"/>
              </w:rPr>
              <w:t xml:space="preserve"> </w:t>
            </w:r>
            <w:r w:rsidRPr="0091305C">
              <w:rPr>
                <w:rFonts w:ascii="Times New Roman" w:hAnsi="Times New Roman" w:cs="Times New Roman"/>
                <w:sz w:val="20"/>
                <w:szCs w:val="20"/>
              </w:rPr>
              <w:t>(1-39)</w:t>
            </w:r>
          </w:p>
        </w:tc>
        <w:tc>
          <w:tcPr>
            <w:tcW w:w="721" w:type="pct"/>
            <w:tcBorders>
              <w:top w:val="single" w:sz="4" w:space="0" w:color="auto"/>
              <w:left w:val="single" w:sz="4" w:space="0" w:color="auto"/>
              <w:bottom w:val="single" w:sz="4" w:space="0" w:color="auto"/>
              <w:right w:val="single" w:sz="4" w:space="0" w:color="auto"/>
            </w:tcBorders>
            <w:vAlign w:val="center"/>
          </w:tcPr>
          <w:p w14:paraId="1CCFEC1D" w14:textId="77777777" w:rsidR="0091305C" w:rsidRPr="0091305C" w:rsidRDefault="0091305C" w:rsidP="0091305C">
            <w:pPr>
              <w:spacing w:before="1"/>
              <w:ind w:left="8"/>
              <w:jc w:val="center"/>
              <w:rPr>
                <w:rFonts w:ascii="Times New Roman" w:hAnsi="Times New Roman" w:cs="Times New Roman"/>
                <w:sz w:val="20"/>
                <w:szCs w:val="20"/>
              </w:rPr>
            </w:pPr>
            <w:r w:rsidRPr="0091305C">
              <w:rPr>
                <w:rFonts w:ascii="Times New Roman" w:hAnsi="Times New Roman" w:cs="Times New Roman"/>
                <w:w w:val="99"/>
                <w:sz w:val="20"/>
                <w:szCs w:val="20"/>
              </w:rPr>
              <w:lastRenderedPageBreak/>
              <w:t>-</w:t>
            </w:r>
          </w:p>
        </w:tc>
        <w:tc>
          <w:tcPr>
            <w:tcW w:w="501" w:type="pct"/>
            <w:tcBorders>
              <w:top w:val="single" w:sz="4" w:space="0" w:color="auto"/>
              <w:left w:val="single" w:sz="4" w:space="0" w:color="auto"/>
              <w:bottom w:val="single" w:sz="4" w:space="0" w:color="auto"/>
              <w:right w:val="single" w:sz="4" w:space="0" w:color="auto"/>
            </w:tcBorders>
            <w:vAlign w:val="center"/>
          </w:tcPr>
          <w:p w14:paraId="6FA1E215"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306B3FC2" w14:textId="77777777" w:rsidR="0091305C" w:rsidRPr="0091305C" w:rsidRDefault="0091305C" w:rsidP="0091305C">
            <w:pPr>
              <w:jc w:val="center"/>
              <w:rPr>
                <w:rFonts w:ascii="Times New Roman" w:hAnsi="Times New Roman" w:cs="Times New Roman"/>
                <w:sz w:val="20"/>
                <w:szCs w:val="20"/>
              </w:rPr>
            </w:pPr>
          </w:p>
        </w:tc>
      </w:tr>
      <w:tr w:rsidR="0091305C" w:rsidRPr="0091305C" w14:paraId="5929156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2D441F6" w14:textId="77777777" w:rsidR="0091305C" w:rsidRPr="0091305C" w:rsidRDefault="0091305C" w:rsidP="0091305C">
            <w:pPr>
              <w:spacing w:before="9"/>
              <w:jc w:val="center"/>
              <w:rPr>
                <w:rFonts w:ascii="Times New Roman" w:hAnsi="Times New Roman" w:cs="Times New Roman"/>
                <w:sz w:val="20"/>
                <w:szCs w:val="20"/>
              </w:rPr>
            </w:pPr>
          </w:p>
          <w:p w14:paraId="03F36658"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27</w:t>
            </w:r>
          </w:p>
        </w:tc>
        <w:tc>
          <w:tcPr>
            <w:tcW w:w="1414" w:type="pct"/>
            <w:tcBorders>
              <w:top w:val="single" w:sz="4" w:space="0" w:color="auto"/>
              <w:left w:val="single" w:sz="4" w:space="0" w:color="auto"/>
              <w:bottom w:val="single" w:sz="4" w:space="0" w:color="auto"/>
              <w:right w:val="single" w:sz="4" w:space="0" w:color="auto"/>
            </w:tcBorders>
            <w:vAlign w:val="center"/>
          </w:tcPr>
          <w:p w14:paraId="2BA9E7A1" w14:textId="77777777" w:rsidR="0091305C" w:rsidRPr="0091305C" w:rsidRDefault="0091305C" w:rsidP="0091305C">
            <w:pPr>
              <w:tabs>
                <w:tab w:val="left" w:pos="2394"/>
              </w:tabs>
              <w:spacing w:before="3" w:line="206" w:lineRule="exact"/>
              <w:ind w:right="385"/>
              <w:jc w:val="center"/>
              <w:rPr>
                <w:rFonts w:ascii="Times New Roman" w:hAnsi="Times New Roman" w:cs="Times New Roman"/>
                <w:sz w:val="20"/>
                <w:szCs w:val="20"/>
              </w:rPr>
            </w:pPr>
            <w:r w:rsidRPr="0091305C">
              <w:rPr>
                <w:rFonts w:ascii="Times New Roman" w:hAnsi="Times New Roman" w:cs="Times New Roman"/>
                <w:sz w:val="20"/>
                <w:szCs w:val="20"/>
              </w:rPr>
              <w:t>Толщина изоляции подающего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3027E507"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058A19B5"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E08F844" w14:textId="77777777" w:rsidR="0091305C" w:rsidRPr="0091305C" w:rsidRDefault="0091305C" w:rsidP="0091305C">
            <w:pPr>
              <w:jc w:val="center"/>
              <w:rPr>
                <w:rFonts w:ascii="Times New Roman" w:hAnsi="Times New Roman" w:cs="Times New Roman"/>
                <w:sz w:val="20"/>
                <w:szCs w:val="20"/>
              </w:rPr>
            </w:pPr>
          </w:p>
        </w:tc>
      </w:tr>
      <w:tr w:rsidR="0091305C" w:rsidRPr="0091305C" w14:paraId="65E0AF3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1827F6CD" w14:textId="77777777" w:rsidR="0091305C" w:rsidRPr="0091305C" w:rsidRDefault="0091305C" w:rsidP="0091305C">
            <w:pPr>
              <w:spacing w:before="9"/>
              <w:jc w:val="center"/>
              <w:rPr>
                <w:rFonts w:ascii="Times New Roman" w:hAnsi="Times New Roman" w:cs="Times New Roman"/>
                <w:sz w:val="20"/>
                <w:szCs w:val="20"/>
              </w:rPr>
            </w:pPr>
          </w:p>
          <w:p w14:paraId="5033E825"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28</w:t>
            </w:r>
          </w:p>
        </w:tc>
        <w:tc>
          <w:tcPr>
            <w:tcW w:w="1414" w:type="pct"/>
            <w:tcBorders>
              <w:top w:val="single" w:sz="4" w:space="0" w:color="auto"/>
              <w:left w:val="single" w:sz="4" w:space="0" w:color="auto"/>
              <w:bottom w:val="single" w:sz="4" w:space="0" w:color="auto"/>
              <w:right w:val="single" w:sz="4" w:space="0" w:color="auto"/>
            </w:tcBorders>
            <w:vAlign w:val="center"/>
          </w:tcPr>
          <w:p w14:paraId="725DACD4" w14:textId="77777777" w:rsidR="0091305C" w:rsidRPr="0091305C" w:rsidRDefault="0091305C" w:rsidP="0091305C">
            <w:pPr>
              <w:tabs>
                <w:tab w:val="left" w:pos="2394"/>
              </w:tabs>
              <w:spacing w:before="3" w:line="206" w:lineRule="exact"/>
              <w:ind w:right="385"/>
              <w:jc w:val="center"/>
              <w:rPr>
                <w:rFonts w:ascii="Times New Roman" w:hAnsi="Times New Roman" w:cs="Times New Roman"/>
                <w:sz w:val="20"/>
                <w:szCs w:val="20"/>
              </w:rPr>
            </w:pPr>
            <w:r w:rsidRPr="0091305C">
              <w:rPr>
                <w:rFonts w:ascii="Times New Roman" w:hAnsi="Times New Roman" w:cs="Times New Roman"/>
                <w:sz w:val="20"/>
                <w:szCs w:val="20"/>
              </w:rPr>
              <w:t>Толщина изоляции обратного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0EBC359B" w14:textId="77777777" w:rsidR="0091305C" w:rsidRPr="0091305C" w:rsidRDefault="0091305C" w:rsidP="0091305C">
            <w:pPr>
              <w:spacing w:before="9"/>
              <w:jc w:val="center"/>
              <w:rPr>
                <w:rFonts w:ascii="Times New Roman" w:hAnsi="Times New Roman" w:cs="Times New Roman"/>
                <w:sz w:val="20"/>
                <w:szCs w:val="20"/>
              </w:rPr>
            </w:pPr>
          </w:p>
          <w:p w14:paraId="6561470F"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5FEFFCCA"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4C1B245" w14:textId="77777777" w:rsidR="0091305C" w:rsidRPr="0091305C" w:rsidRDefault="0091305C" w:rsidP="0091305C">
            <w:pPr>
              <w:jc w:val="center"/>
              <w:rPr>
                <w:rFonts w:ascii="Times New Roman" w:hAnsi="Times New Roman" w:cs="Times New Roman"/>
                <w:sz w:val="20"/>
                <w:szCs w:val="20"/>
              </w:rPr>
            </w:pPr>
          </w:p>
        </w:tc>
      </w:tr>
      <w:tr w:rsidR="0091305C" w:rsidRPr="0091305C" w14:paraId="517E9B0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7AEF359" w14:textId="77777777" w:rsidR="0091305C" w:rsidRPr="0091305C" w:rsidRDefault="0091305C" w:rsidP="0091305C">
            <w:pPr>
              <w:spacing w:before="9"/>
              <w:jc w:val="center"/>
              <w:rPr>
                <w:rFonts w:ascii="Times New Roman" w:hAnsi="Times New Roman" w:cs="Times New Roman"/>
                <w:sz w:val="20"/>
                <w:szCs w:val="20"/>
              </w:rPr>
            </w:pPr>
          </w:p>
          <w:p w14:paraId="0DBA8EC7"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29</w:t>
            </w:r>
          </w:p>
        </w:tc>
        <w:tc>
          <w:tcPr>
            <w:tcW w:w="1414" w:type="pct"/>
            <w:tcBorders>
              <w:top w:val="single" w:sz="4" w:space="0" w:color="auto"/>
              <w:left w:val="single" w:sz="4" w:space="0" w:color="auto"/>
              <w:bottom w:val="single" w:sz="4" w:space="0" w:color="auto"/>
              <w:right w:val="single" w:sz="4" w:space="0" w:color="auto"/>
            </w:tcBorders>
            <w:vAlign w:val="center"/>
          </w:tcPr>
          <w:p w14:paraId="49041C11" w14:textId="77777777" w:rsidR="0091305C" w:rsidRPr="0091305C" w:rsidRDefault="0091305C" w:rsidP="0091305C">
            <w:pPr>
              <w:tabs>
                <w:tab w:val="left" w:pos="2394"/>
              </w:tabs>
              <w:spacing w:before="3" w:line="206" w:lineRule="exact"/>
              <w:ind w:right="28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Техническое состояние изоляции подающего трубопровода (1-8)</w:t>
            </w:r>
          </w:p>
        </w:tc>
        <w:tc>
          <w:tcPr>
            <w:tcW w:w="721" w:type="pct"/>
            <w:tcBorders>
              <w:top w:val="single" w:sz="4" w:space="0" w:color="auto"/>
              <w:left w:val="single" w:sz="4" w:space="0" w:color="auto"/>
              <w:bottom w:val="single" w:sz="4" w:space="0" w:color="auto"/>
              <w:right w:val="single" w:sz="4" w:space="0" w:color="auto"/>
            </w:tcBorders>
            <w:vAlign w:val="center"/>
          </w:tcPr>
          <w:p w14:paraId="3DB5A5B9" w14:textId="77777777" w:rsidR="0091305C" w:rsidRPr="0091305C" w:rsidRDefault="0091305C" w:rsidP="0091305C">
            <w:pPr>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7CA3731C"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2583EF43" w14:textId="77777777" w:rsidR="0091305C" w:rsidRPr="0091305C" w:rsidRDefault="0091305C" w:rsidP="0091305C">
            <w:pPr>
              <w:jc w:val="center"/>
              <w:rPr>
                <w:rFonts w:ascii="Times New Roman" w:hAnsi="Times New Roman" w:cs="Times New Roman"/>
                <w:sz w:val="20"/>
                <w:szCs w:val="20"/>
              </w:rPr>
            </w:pPr>
          </w:p>
        </w:tc>
      </w:tr>
      <w:tr w:rsidR="0091305C" w:rsidRPr="0091305C" w14:paraId="17F0C2B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10D6203"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30</w:t>
            </w:r>
          </w:p>
        </w:tc>
        <w:tc>
          <w:tcPr>
            <w:tcW w:w="1414" w:type="pct"/>
            <w:tcBorders>
              <w:top w:val="single" w:sz="4" w:space="0" w:color="auto"/>
              <w:left w:val="single" w:sz="4" w:space="0" w:color="auto"/>
              <w:bottom w:val="single" w:sz="4" w:space="0" w:color="auto"/>
              <w:right w:val="single" w:sz="4" w:space="0" w:color="auto"/>
            </w:tcBorders>
            <w:vAlign w:val="center"/>
          </w:tcPr>
          <w:p w14:paraId="7975CF19" w14:textId="77777777" w:rsidR="0091305C" w:rsidRPr="0091305C" w:rsidRDefault="0091305C" w:rsidP="0091305C">
            <w:pPr>
              <w:tabs>
                <w:tab w:val="left" w:pos="2394"/>
              </w:tabs>
              <w:ind w:right="28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Техническое состояние изоляции обратного</w:t>
            </w:r>
          </w:p>
          <w:p w14:paraId="3796F343"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трубопровода (1-8)</w:t>
            </w:r>
          </w:p>
        </w:tc>
        <w:tc>
          <w:tcPr>
            <w:tcW w:w="721" w:type="pct"/>
            <w:tcBorders>
              <w:top w:val="single" w:sz="4" w:space="0" w:color="auto"/>
              <w:left w:val="single" w:sz="4" w:space="0" w:color="auto"/>
              <w:bottom w:val="single" w:sz="4" w:space="0" w:color="auto"/>
              <w:right w:val="single" w:sz="4" w:space="0" w:color="auto"/>
            </w:tcBorders>
            <w:vAlign w:val="center"/>
          </w:tcPr>
          <w:p w14:paraId="34FF160D" w14:textId="77777777" w:rsidR="0091305C" w:rsidRPr="0091305C" w:rsidRDefault="0091305C" w:rsidP="0091305C">
            <w:pPr>
              <w:spacing w:before="9"/>
              <w:jc w:val="center"/>
              <w:rPr>
                <w:rFonts w:ascii="Times New Roman" w:hAnsi="Times New Roman" w:cs="Times New Roman"/>
                <w:sz w:val="20"/>
                <w:szCs w:val="20"/>
                <w:lang w:val="ru-RU"/>
              </w:rPr>
            </w:pPr>
          </w:p>
          <w:p w14:paraId="38FDB9DA" w14:textId="77777777" w:rsidR="0091305C" w:rsidRPr="0091305C" w:rsidRDefault="0091305C" w:rsidP="0091305C">
            <w:pPr>
              <w:spacing w:before="1"/>
              <w:ind w:left="8"/>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501" w:type="pct"/>
            <w:tcBorders>
              <w:top w:val="single" w:sz="4" w:space="0" w:color="auto"/>
              <w:left w:val="single" w:sz="4" w:space="0" w:color="auto"/>
              <w:bottom w:val="single" w:sz="4" w:space="0" w:color="auto"/>
              <w:right w:val="single" w:sz="4" w:space="0" w:color="auto"/>
            </w:tcBorders>
            <w:vAlign w:val="center"/>
          </w:tcPr>
          <w:p w14:paraId="78CFC4D2" w14:textId="77777777" w:rsidR="0091305C" w:rsidRPr="0091305C" w:rsidRDefault="0091305C" w:rsidP="0091305C">
            <w:pPr>
              <w:spacing w:before="9"/>
              <w:jc w:val="center"/>
              <w:rPr>
                <w:rFonts w:ascii="Times New Roman" w:hAnsi="Times New Roman" w:cs="Times New Roman"/>
                <w:sz w:val="20"/>
                <w:szCs w:val="20"/>
              </w:rPr>
            </w:pPr>
          </w:p>
          <w:p w14:paraId="55BEAA51"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0E98D359" w14:textId="77777777" w:rsidR="0091305C" w:rsidRPr="0091305C" w:rsidRDefault="0091305C" w:rsidP="0091305C">
            <w:pPr>
              <w:jc w:val="center"/>
              <w:rPr>
                <w:rFonts w:ascii="Times New Roman" w:hAnsi="Times New Roman" w:cs="Times New Roman"/>
                <w:sz w:val="20"/>
                <w:szCs w:val="20"/>
              </w:rPr>
            </w:pPr>
          </w:p>
        </w:tc>
      </w:tr>
      <w:tr w:rsidR="0091305C" w:rsidRPr="0091305C" w14:paraId="49E6E16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A6AC7F7" w14:textId="77777777" w:rsidR="0091305C" w:rsidRPr="0091305C" w:rsidRDefault="0091305C" w:rsidP="0091305C">
            <w:pPr>
              <w:spacing w:before="102"/>
              <w:ind w:left="128" w:right="119"/>
              <w:jc w:val="center"/>
              <w:rPr>
                <w:rFonts w:ascii="Times New Roman" w:hAnsi="Times New Roman" w:cs="Times New Roman"/>
                <w:sz w:val="20"/>
                <w:szCs w:val="20"/>
              </w:rPr>
            </w:pPr>
            <w:r w:rsidRPr="0091305C">
              <w:rPr>
                <w:rFonts w:ascii="Times New Roman" w:hAnsi="Times New Roman" w:cs="Times New Roman"/>
                <w:sz w:val="20"/>
                <w:szCs w:val="20"/>
              </w:rPr>
              <w:t>31</w:t>
            </w:r>
          </w:p>
        </w:tc>
        <w:tc>
          <w:tcPr>
            <w:tcW w:w="1414" w:type="pct"/>
            <w:tcBorders>
              <w:top w:val="single" w:sz="4" w:space="0" w:color="auto"/>
              <w:left w:val="single" w:sz="4" w:space="0" w:color="auto"/>
              <w:bottom w:val="single" w:sz="4" w:space="0" w:color="auto"/>
              <w:right w:val="single" w:sz="4" w:space="0" w:color="auto"/>
            </w:tcBorders>
            <w:vAlign w:val="center"/>
          </w:tcPr>
          <w:p w14:paraId="3D860E45" w14:textId="77777777" w:rsidR="0091305C" w:rsidRPr="0091305C" w:rsidRDefault="0091305C" w:rsidP="0091305C">
            <w:pPr>
              <w:tabs>
                <w:tab w:val="left" w:pos="2394"/>
              </w:tabs>
              <w:spacing w:before="3" w:line="206" w:lineRule="exact"/>
              <w:ind w:right="157"/>
              <w:jc w:val="center"/>
              <w:rPr>
                <w:rFonts w:ascii="Times New Roman" w:hAnsi="Times New Roman" w:cs="Times New Roman"/>
                <w:sz w:val="20"/>
                <w:szCs w:val="20"/>
              </w:rPr>
            </w:pPr>
            <w:r w:rsidRPr="0091305C">
              <w:rPr>
                <w:rFonts w:ascii="Times New Roman" w:hAnsi="Times New Roman" w:cs="Times New Roman"/>
                <w:sz w:val="20"/>
                <w:szCs w:val="20"/>
              </w:rPr>
              <w:t>Расстояние между осями трубопроводов</w:t>
            </w:r>
          </w:p>
        </w:tc>
        <w:tc>
          <w:tcPr>
            <w:tcW w:w="721" w:type="pct"/>
            <w:tcBorders>
              <w:top w:val="single" w:sz="4" w:space="0" w:color="auto"/>
              <w:left w:val="single" w:sz="4" w:space="0" w:color="auto"/>
              <w:bottom w:val="single" w:sz="4" w:space="0" w:color="auto"/>
              <w:right w:val="single" w:sz="4" w:space="0" w:color="auto"/>
            </w:tcBorders>
            <w:vAlign w:val="center"/>
          </w:tcPr>
          <w:p w14:paraId="5ADE481A" w14:textId="77777777" w:rsidR="0091305C" w:rsidRPr="0091305C" w:rsidRDefault="0091305C" w:rsidP="0091305C">
            <w:pPr>
              <w:spacing w:before="102"/>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1C8101E3" w14:textId="77777777" w:rsidR="0091305C" w:rsidRPr="0091305C" w:rsidRDefault="0091305C" w:rsidP="0091305C">
            <w:pPr>
              <w:spacing w:before="102"/>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C321F48" w14:textId="77777777" w:rsidR="0091305C" w:rsidRPr="0091305C" w:rsidRDefault="0091305C" w:rsidP="0091305C">
            <w:pPr>
              <w:jc w:val="center"/>
              <w:rPr>
                <w:rFonts w:ascii="Times New Roman" w:hAnsi="Times New Roman" w:cs="Times New Roman"/>
                <w:sz w:val="20"/>
                <w:szCs w:val="20"/>
              </w:rPr>
            </w:pPr>
          </w:p>
        </w:tc>
      </w:tr>
      <w:tr w:rsidR="0091305C" w:rsidRPr="0091305C" w14:paraId="26757B9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9610002" w14:textId="77777777" w:rsidR="0091305C" w:rsidRPr="0091305C" w:rsidRDefault="0091305C" w:rsidP="0091305C">
            <w:pPr>
              <w:spacing w:before="63"/>
              <w:ind w:left="128" w:right="119"/>
              <w:jc w:val="center"/>
              <w:rPr>
                <w:rFonts w:ascii="Times New Roman" w:hAnsi="Times New Roman" w:cs="Times New Roman"/>
                <w:sz w:val="20"/>
                <w:szCs w:val="20"/>
              </w:rPr>
            </w:pPr>
            <w:r w:rsidRPr="0091305C">
              <w:rPr>
                <w:rFonts w:ascii="Times New Roman" w:hAnsi="Times New Roman" w:cs="Times New Roman"/>
                <w:sz w:val="20"/>
                <w:szCs w:val="20"/>
              </w:rPr>
              <w:t>32</w:t>
            </w:r>
          </w:p>
        </w:tc>
        <w:tc>
          <w:tcPr>
            <w:tcW w:w="1414" w:type="pct"/>
            <w:tcBorders>
              <w:top w:val="single" w:sz="4" w:space="0" w:color="auto"/>
              <w:left w:val="single" w:sz="4" w:space="0" w:color="auto"/>
              <w:bottom w:val="single" w:sz="4" w:space="0" w:color="auto"/>
              <w:right w:val="single" w:sz="4" w:space="0" w:color="auto"/>
            </w:tcBorders>
            <w:vAlign w:val="center"/>
          </w:tcPr>
          <w:p w14:paraId="594A284A" w14:textId="77777777" w:rsidR="0091305C" w:rsidRPr="0091305C" w:rsidRDefault="0091305C" w:rsidP="0091305C">
            <w:pPr>
              <w:tabs>
                <w:tab w:val="left" w:pos="2394"/>
              </w:tabs>
              <w:spacing w:before="63"/>
              <w:jc w:val="center"/>
              <w:rPr>
                <w:rFonts w:ascii="Times New Roman" w:hAnsi="Times New Roman" w:cs="Times New Roman"/>
                <w:sz w:val="20"/>
                <w:szCs w:val="20"/>
              </w:rPr>
            </w:pPr>
            <w:r w:rsidRPr="0091305C">
              <w:rPr>
                <w:rFonts w:ascii="Times New Roman" w:hAnsi="Times New Roman" w:cs="Times New Roman"/>
                <w:sz w:val="20"/>
                <w:szCs w:val="20"/>
              </w:rPr>
              <w:t>Высота канала</w:t>
            </w:r>
          </w:p>
        </w:tc>
        <w:tc>
          <w:tcPr>
            <w:tcW w:w="721" w:type="pct"/>
            <w:tcBorders>
              <w:top w:val="single" w:sz="4" w:space="0" w:color="auto"/>
              <w:left w:val="single" w:sz="4" w:space="0" w:color="auto"/>
              <w:bottom w:val="single" w:sz="4" w:space="0" w:color="auto"/>
              <w:right w:val="single" w:sz="4" w:space="0" w:color="auto"/>
            </w:tcBorders>
            <w:vAlign w:val="center"/>
          </w:tcPr>
          <w:p w14:paraId="0CF87760" w14:textId="77777777" w:rsidR="0091305C" w:rsidRPr="0091305C" w:rsidRDefault="0091305C" w:rsidP="0091305C">
            <w:pPr>
              <w:spacing w:before="63"/>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33086535" w14:textId="77777777" w:rsidR="0091305C" w:rsidRPr="0091305C" w:rsidRDefault="0091305C" w:rsidP="0091305C">
            <w:pPr>
              <w:spacing w:before="63"/>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641F7918" w14:textId="77777777" w:rsidR="0091305C" w:rsidRPr="0091305C" w:rsidRDefault="0091305C" w:rsidP="0091305C">
            <w:pPr>
              <w:jc w:val="center"/>
              <w:rPr>
                <w:rFonts w:ascii="Times New Roman" w:hAnsi="Times New Roman" w:cs="Times New Roman"/>
                <w:sz w:val="20"/>
                <w:szCs w:val="20"/>
              </w:rPr>
            </w:pPr>
          </w:p>
        </w:tc>
      </w:tr>
      <w:tr w:rsidR="0091305C" w:rsidRPr="0091305C" w14:paraId="715DBE7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4122818" w14:textId="77777777" w:rsidR="0091305C" w:rsidRPr="0091305C" w:rsidRDefault="0091305C" w:rsidP="0091305C">
            <w:pPr>
              <w:spacing w:before="66"/>
              <w:ind w:left="128" w:right="119"/>
              <w:jc w:val="center"/>
              <w:rPr>
                <w:rFonts w:ascii="Times New Roman" w:hAnsi="Times New Roman" w:cs="Times New Roman"/>
                <w:sz w:val="20"/>
                <w:szCs w:val="20"/>
              </w:rPr>
            </w:pPr>
            <w:r w:rsidRPr="0091305C">
              <w:rPr>
                <w:rFonts w:ascii="Times New Roman" w:hAnsi="Times New Roman" w:cs="Times New Roman"/>
                <w:sz w:val="20"/>
                <w:szCs w:val="20"/>
              </w:rPr>
              <w:t>33</w:t>
            </w:r>
          </w:p>
        </w:tc>
        <w:tc>
          <w:tcPr>
            <w:tcW w:w="1414" w:type="pct"/>
            <w:tcBorders>
              <w:top w:val="single" w:sz="4" w:space="0" w:color="auto"/>
              <w:left w:val="single" w:sz="4" w:space="0" w:color="auto"/>
              <w:bottom w:val="single" w:sz="4" w:space="0" w:color="auto"/>
              <w:right w:val="single" w:sz="4" w:space="0" w:color="auto"/>
            </w:tcBorders>
            <w:vAlign w:val="center"/>
          </w:tcPr>
          <w:p w14:paraId="4798DFF5" w14:textId="77777777" w:rsidR="0091305C" w:rsidRPr="0091305C" w:rsidRDefault="0091305C" w:rsidP="0091305C">
            <w:pPr>
              <w:tabs>
                <w:tab w:val="left" w:pos="2394"/>
              </w:tabs>
              <w:spacing w:before="66"/>
              <w:jc w:val="center"/>
              <w:rPr>
                <w:rFonts w:ascii="Times New Roman" w:hAnsi="Times New Roman" w:cs="Times New Roman"/>
                <w:sz w:val="20"/>
                <w:szCs w:val="20"/>
              </w:rPr>
            </w:pPr>
            <w:r w:rsidRPr="0091305C">
              <w:rPr>
                <w:rFonts w:ascii="Times New Roman" w:hAnsi="Times New Roman" w:cs="Times New Roman"/>
                <w:sz w:val="20"/>
                <w:szCs w:val="20"/>
              </w:rPr>
              <w:t>Ширина канала</w:t>
            </w:r>
          </w:p>
        </w:tc>
        <w:tc>
          <w:tcPr>
            <w:tcW w:w="721" w:type="pct"/>
            <w:tcBorders>
              <w:top w:val="single" w:sz="4" w:space="0" w:color="auto"/>
              <w:left w:val="single" w:sz="4" w:space="0" w:color="auto"/>
              <w:bottom w:val="single" w:sz="4" w:space="0" w:color="auto"/>
              <w:right w:val="single" w:sz="4" w:space="0" w:color="auto"/>
            </w:tcBorders>
            <w:vAlign w:val="center"/>
          </w:tcPr>
          <w:p w14:paraId="4ED49F88" w14:textId="77777777" w:rsidR="0091305C" w:rsidRPr="0091305C" w:rsidRDefault="0091305C" w:rsidP="0091305C">
            <w:pPr>
              <w:spacing w:before="66"/>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4DF902F7" w14:textId="77777777" w:rsidR="0091305C" w:rsidRPr="0091305C" w:rsidRDefault="0091305C" w:rsidP="0091305C">
            <w:pPr>
              <w:spacing w:before="66"/>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64F3A069" w14:textId="77777777" w:rsidR="0091305C" w:rsidRPr="0091305C" w:rsidRDefault="0091305C" w:rsidP="0091305C">
            <w:pPr>
              <w:jc w:val="center"/>
              <w:rPr>
                <w:rFonts w:ascii="Times New Roman" w:hAnsi="Times New Roman" w:cs="Times New Roman"/>
                <w:sz w:val="20"/>
                <w:szCs w:val="20"/>
              </w:rPr>
            </w:pPr>
          </w:p>
        </w:tc>
      </w:tr>
      <w:tr w:rsidR="0091305C" w:rsidRPr="00E80806" w14:paraId="561A764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460279B"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34</w:t>
            </w:r>
          </w:p>
        </w:tc>
        <w:tc>
          <w:tcPr>
            <w:tcW w:w="1414" w:type="pct"/>
            <w:tcBorders>
              <w:top w:val="single" w:sz="4" w:space="0" w:color="auto"/>
              <w:left w:val="single" w:sz="4" w:space="0" w:color="auto"/>
              <w:bottom w:val="single" w:sz="4" w:space="0" w:color="auto"/>
              <w:right w:val="single" w:sz="4" w:space="0" w:color="auto"/>
            </w:tcBorders>
            <w:vAlign w:val="center"/>
          </w:tcPr>
          <w:p w14:paraId="67DC3973" w14:textId="77777777" w:rsidR="0091305C" w:rsidRPr="0091305C" w:rsidRDefault="0091305C" w:rsidP="0091305C">
            <w:pPr>
              <w:tabs>
                <w:tab w:val="left" w:pos="2394"/>
              </w:tabs>
              <w:spacing w:before="102"/>
              <w:ind w:right="329"/>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Дополнительные потери тепловой энергии подающего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0694F04F" w14:textId="77777777" w:rsidR="0091305C" w:rsidRPr="0091305C" w:rsidRDefault="0091305C" w:rsidP="0091305C">
            <w:pPr>
              <w:ind w:left="98" w:right="89"/>
              <w:jc w:val="center"/>
              <w:rPr>
                <w:rFonts w:ascii="Times New Roman" w:hAnsi="Times New Roman" w:cs="Times New Roman"/>
                <w:sz w:val="20"/>
                <w:szCs w:val="20"/>
              </w:rPr>
            </w:pPr>
            <w:r w:rsidRPr="0091305C">
              <w:rPr>
                <w:rFonts w:ascii="Times New Roman" w:hAnsi="Times New Roman" w:cs="Times New Roman"/>
                <w:sz w:val="20"/>
                <w:szCs w:val="20"/>
              </w:rPr>
              <w:t>ккал</w:t>
            </w:r>
          </w:p>
        </w:tc>
        <w:tc>
          <w:tcPr>
            <w:tcW w:w="501" w:type="pct"/>
            <w:tcBorders>
              <w:top w:val="single" w:sz="4" w:space="0" w:color="auto"/>
              <w:left w:val="single" w:sz="4" w:space="0" w:color="auto"/>
              <w:bottom w:val="single" w:sz="4" w:space="0" w:color="auto"/>
              <w:right w:val="single" w:sz="4" w:space="0" w:color="auto"/>
            </w:tcBorders>
            <w:vAlign w:val="center"/>
          </w:tcPr>
          <w:p w14:paraId="1AD3C006"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487A57EF" w14:textId="77777777" w:rsidR="0091305C" w:rsidRPr="0091305C" w:rsidRDefault="0091305C" w:rsidP="0091305C">
            <w:pPr>
              <w:ind w:left="112" w:right="9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w:t>
            </w:r>
          </w:p>
          <w:p w14:paraId="188C36AE" w14:textId="77777777" w:rsidR="0091305C" w:rsidRPr="0091305C" w:rsidRDefault="0091305C" w:rsidP="0091305C">
            <w:pPr>
              <w:spacing w:before="3" w:line="206" w:lineRule="exact"/>
              <w:ind w:left="112" w:right="9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например, для моделирования отбора тепловой энергии в случае трубопроводов-спутников</w:t>
            </w:r>
          </w:p>
        </w:tc>
      </w:tr>
      <w:tr w:rsidR="0091305C" w:rsidRPr="0091305C" w14:paraId="4FB21B3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0390738" w14:textId="77777777" w:rsidR="0091305C" w:rsidRPr="0091305C" w:rsidRDefault="0091305C" w:rsidP="0091305C">
            <w:pPr>
              <w:spacing w:before="9"/>
              <w:jc w:val="center"/>
              <w:rPr>
                <w:rFonts w:ascii="Times New Roman" w:hAnsi="Times New Roman" w:cs="Times New Roman"/>
                <w:sz w:val="20"/>
                <w:szCs w:val="20"/>
                <w:lang w:val="ru-RU"/>
              </w:rPr>
            </w:pPr>
          </w:p>
          <w:p w14:paraId="36D6BF5E"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35</w:t>
            </w:r>
          </w:p>
        </w:tc>
        <w:tc>
          <w:tcPr>
            <w:tcW w:w="1414" w:type="pct"/>
            <w:tcBorders>
              <w:top w:val="single" w:sz="4" w:space="0" w:color="auto"/>
              <w:left w:val="single" w:sz="4" w:space="0" w:color="auto"/>
              <w:bottom w:val="single" w:sz="4" w:space="0" w:color="auto"/>
              <w:right w:val="single" w:sz="4" w:space="0" w:color="auto"/>
            </w:tcBorders>
            <w:vAlign w:val="center"/>
          </w:tcPr>
          <w:p w14:paraId="677852B0" w14:textId="77777777" w:rsidR="0091305C" w:rsidRPr="0091305C" w:rsidRDefault="0091305C" w:rsidP="0091305C">
            <w:pPr>
              <w:tabs>
                <w:tab w:val="left" w:pos="2394"/>
              </w:tabs>
              <w:spacing w:before="102"/>
              <w:ind w:right="429"/>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Дополнительные потери тепловой энергии обратного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0E09061A" w14:textId="77777777" w:rsidR="0091305C" w:rsidRPr="0091305C" w:rsidRDefault="0091305C" w:rsidP="0091305C">
            <w:pPr>
              <w:spacing w:before="1"/>
              <w:ind w:left="98" w:right="89"/>
              <w:jc w:val="center"/>
              <w:rPr>
                <w:rFonts w:ascii="Times New Roman" w:hAnsi="Times New Roman" w:cs="Times New Roman"/>
                <w:sz w:val="20"/>
                <w:szCs w:val="20"/>
              </w:rPr>
            </w:pPr>
            <w:r w:rsidRPr="0091305C">
              <w:rPr>
                <w:rFonts w:ascii="Times New Roman" w:hAnsi="Times New Roman" w:cs="Times New Roman"/>
                <w:sz w:val="20"/>
                <w:szCs w:val="20"/>
              </w:rPr>
              <w:t>ккал</w:t>
            </w:r>
          </w:p>
        </w:tc>
        <w:tc>
          <w:tcPr>
            <w:tcW w:w="501" w:type="pct"/>
            <w:tcBorders>
              <w:top w:val="single" w:sz="4" w:space="0" w:color="auto"/>
              <w:left w:val="single" w:sz="4" w:space="0" w:color="auto"/>
              <w:bottom w:val="single" w:sz="4" w:space="0" w:color="auto"/>
              <w:right w:val="single" w:sz="4" w:space="0" w:color="auto"/>
            </w:tcBorders>
            <w:vAlign w:val="center"/>
          </w:tcPr>
          <w:p w14:paraId="0B3BD6F6" w14:textId="77777777" w:rsidR="0091305C" w:rsidRPr="0091305C" w:rsidRDefault="0091305C" w:rsidP="0091305C">
            <w:pPr>
              <w:jc w:val="center"/>
              <w:rPr>
                <w:rFonts w:ascii="Times New Roman" w:hAnsi="Times New Roman" w:cs="Times New Roman"/>
                <w:sz w:val="20"/>
                <w:szCs w:val="20"/>
              </w:rPr>
            </w:pPr>
          </w:p>
          <w:p w14:paraId="11B241BC" w14:textId="77777777" w:rsidR="0091305C" w:rsidRPr="0091305C" w:rsidRDefault="0091305C" w:rsidP="0091305C">
            <w:pPr>
              <w:spacing w:before="9"/>
              <w:jc w:val="center"/>
              <w:rPr>
                <w:rFonts w:ascii="Times New Roman" w:hAnsi="Times New Roman" w:cs="Times New Roman"/>
                <w:sz w:val="20"/>
                <w:szCs w:val="20"/>
              </w:rPr>
            </w:pPr>
          </w:p>
          <w:p w14:paraId="7E907CC5"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080F899B" w14:textId="77777777" w:rsidR="0091305C" w:rsidRPr="0091305C" w:rsidRDefault="0091305C" w:rsidP="0091305C">
            <w:pPr>
              <w:ind w:left="112" w:right="9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Наряду с тепловыми потерями через изоляцию имеется возможность задавать дополнительные фиксированные тепловые потери. Эту возможность можно использовать, например, для моделирования отбора тепловой энергии в</w:t>
            </w:r>
          </w:p>
          <w:p w14:paraId="571EB27C" w14:textId="77777777" w:rsidR="0091305C" w:rsidRPr="0091305C" w:rsidRDefault="0091305C" w:rsidP="0091305C">
            <w:pPr>
              <w:spacing w:line="187" w:lineRule="exact"/>
              <w:ind w:left="112"/>
              <w:jc w:val="center"/>
              <w:rPr>
                <w:rFonts w:ascii="Times New Roman" w:hAnsi="Times New Roman" w:cs="Times New Roman"/>
                <w:sz w:val="20"/>
                <w:szCs w:val="20"/>
              </w:rPr>
            </w:pPr>
            <w:r w:rsidRPr="0091305C">
              <w:rPr>
                <w:rFonts w:ascii="Times New Roman" w:hAnsi="Times New Roman" w:cs="Times New Roman"/>
                <w:sz w:val="20"/>
                <w:szCs w:val="20"/>
              </w:rPr>
              <w:t>случае трубопроводов-спутников</w:t>
            </w:r>
          </w:p>
        </w:tc>
      </w:tr>
      <w:tr w:rsidR="0091305C" w:rsidRPr="00E80806" w14:paraId="577D30C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ECAAA20"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36</w:t>
            </w:r>
          </w:p>
        </w:tc>
        <w:tc>
          <w:tcPr>
            <w:tcW w:w="1414" w:type="pct"/>
            <w:tcBorders>
              <w:top w:val="single" w:sz="4" w:space="0" w:color="auto"/>
              <w:left w:val="single" w:sz="4" w:space="0" w:color="auto"/>
              <w:bottom w:val="single" w:sz="4" w:space="0" w:color="auto"/>
              <w:right w:val="single" w:sz="4" w:space="0" w:color="auto"/>
            </w:tcBorders>
            <w:vAlign w:val="center"/>
          </w:tcPr>
          <w:p w14:paraId="3FED80B7" w14:textId="77777777" w:rsidR="0091305C" w:rsidRPr="0091305C" w:rsidRDefault="0091305C" w:rsidP="0091305C">
            <w:pPr>
              <w:tabs>
                <w:tab w:val="left" w:pos="2394"/>
              </w:tabs>
              <w:ind w:right="75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в подающем</w:t>
            </w:r>
          </w:p>
          <w:p w14:paraId="156FC653"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7C180975" w14:textId="77777777" w:rsidR="0091305C" w:rsidRPr="0091305C" w:rsidRDefault="0091305C" w:rsidP="0091305C">
            <w:pPr>
              <w:spacing w:before="1"/>
              <w:ind w:left="98" w:right="88"/>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501" w:type="pct"/>
            <w:tcBorders>
              <w:top w:val="single" w:sz="4" w:space="0" w:color="auto"/>
              <w:left w:val="single" w:sz="4" w:space="0" w:color="auto"/>
              <w:bottom w:val="single" w:sz="4" w:space="0" w:color="auto"/>
              <w:right w:val="single" w:sz="4" w:space="0" w:color="auto"/>
            </w:tcBorders>
            <w:vAlign w:val="center"/>
          </w:tcPr>
          <w:p w14:paraId="412FCD42" w14:textId="77777777" w:rsidR="0091305C" w:rsidRPr="0091305C" w:rsidRDefault="0091305C" w:rsidP="0091305C">
            <w:pPr>
              <w:spacing w:before="9"/>
              <w:jc w:val="center"/>
              <w:rPr>
                <w:rFonts w:ascii="Times New Roman" w:hAnsi="Times New Roman" w:cs="Times New Roman"/>
                <w:sz w:val="20"/>
                <w:szCs w:val="20"/>
              </w:rPr>
            </w:pPr>
          </w:p>
          <w:p w14:paraId="61E22B46"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3CA31584"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02E9131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8C65674"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37</w:t>
            </w:r>
          </w:p>
        </w:tc>
        <w:tc>
          <w:tcPr>
            <w:tcW w:w="1414" w:type="pct"/>
            <w:tcBorders>
              <w:top w:val="single" w:sz="4" w:space="0" w:color="auto"/>
              <w:left w:val="single" w:sz="4" w:space="0" w:color="auto"/>
              <w:bottom w:val="single" w:sz="4" w:space="0" w:color="auto"/>
              <w:right w:val="single" w:sz="4" w:space="0" w:color="auto"/>
            </w:tcBorders>
            <w:vAlign w:val="center"/>
          </w:tcPr>
          <w:p w14:paraId="6BEF9780" w14:textId="77777777" w:rsidR="0091305C" w:rsidRPr="0091305C" w:rsidRDefault="0091305C" w:rsidP="0091305C">
            <w:pPr>
              <w:tabs>
                <w:tab w:val="left" w:pos="2394"/>
              </w:tabs>
              <w:spacing w:before="3" w:line="206" w:lineRule="exact"/>
              <w:ind w:right="75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в обратном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6193F0F9" w14:textId="77777777" w:rsidR="0091305C" w:rsidRPr="0091305C" w:rsidRDefault="0091305C" w:rsidP="0091305C">
            <w:pPr>
              <w:spacing w:before="1"/>
              <w:ind w:left="98" w:right="88"/>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501" w:type="pct"/>
            <w:tcBorders>
              <w:top w:val="single" w:sz="4" w:space="0" w:color="auto"/>
              <w:left w:val="single" w:sz="4" w:space="0" w:color="auto"/>
              <w:bottom w:val="single" w:sz="4" w:space="0" w:color="auto"/>
              <w:right w:val="single" w:sz="4" w:space="0" w:color="auto"/>
            </w:tcBorders>
            <w:vAlign w:val="center"/>
          </w:tcPr>
          <w:p w14:paraId="03907AD2"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58C46F27"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527170C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428E5716"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38</w:t>
            </w:r>
          </w:p>
        </w:tc>
        <w:tc>
          <w:tcPr>
            <w:tcW w:w="1414" w:type="pct"/>
            <w:tcBorders>
              <w:top w:val="single" w:sz="4" w:space="0" w:color="auto"/>
              <w:left w:val="single" w:sz="4" w:space="0" w:color="auto"/>
              <w:bottom w:val="single" w:sz="4" w:space="0" w:color="auto"/>
              <w:right w:val="single" w:sz="4" w:space="0" w:color="auto"/>
            </w:tcBorders>
            <w:vAlign w:val="center"/>
          </w:tcPr>
          <w:p w14:paraId="69AFB8E4" w14:textId="77777777" w:rsidR="0091305C" w:rsidRPr="0091305C" w:rsidRDefault="0091305C" w:rsidP="0091305C">
            <w:pPr>
              <w:tabs>
                <w:tab w:val="left" w:pos="2394"/>
              </w:tabs>
              <w:spacing w:before="3" w:line="206" w:lineRule="exact"/>
              <w:ind w:right="583"/>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в подающем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1554E1C4"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7465D4FF"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01A92EB4"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700ACE0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5015844"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39</w:t>
            </w:r>
          </w:p>
        </w:tc>
        <w:tc>
          <w:tcPr>
            <w:tcW w:w="1414" w:type="pct"/>
            <w:tcBorders>
              <w:top w:val="single" w:sz="4" w:space="0" w:color="auto"/>
              <w:left w:val="single" w:sz="4" w:space="0" w:color="auto"/>
              <w:bottom w:val="single" w:sz="4" w:space="0" w:color="auto"/>
              <w:right w:val="single" w:sz="4" w:space="0" w:color="auto"/>
            </w:tcBorders>
            <w:vAlign w:val="center"/>
          </w:tcPr>
          <w:p w14:paraId="7FA40E4D" w14:textId="77777777" w:rsidR="0091305C" w:rsidRPr="0091305C" w:rsidRDefault="0091305C" w:rsidP="0091305C">
            <w:pPr>
              <w:tabs>
                <w:tab w:val="left" w:pos="2394"/>
              </w:tabs>
              <w:spacing w:before="3" w:line="206" w:lineRule="exact"/>
              <w:ind w:right="583"/>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в обратном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53C5ABDD"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615F1BEB"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18BEF006"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23335E2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98DBC33"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40</w:t>
            </w:r>
          </w:p>
        </w:tc>
        <w:tc>
          <w:tcPr>
            <w:tcW w:w="1414" w:type="pct"/>
            <w:tcBorders>
              <w:top w:val="single" w:sz="4" w:space="0" w:color="auto"/>
              <w:left w:val="single" w:sz="4" w:space="0" w:color="auto"/>
              <w:bottom w:val="single" w:sz="4" w:space="0" w:color="auto"/>
              <w:right w:val="single" w:sz="4" w:space="0" w:color="auto"/>
            </w:tcBorders>
            <w:vAlign w:val="center"/>
          </w:tcPr>
          <w:p w14:paraId="7D79E76F" w14:textId="77777777" w:rsidR="0091305C" w:rsidRPr="0091305C" w:rsidRDefault="0091305C" w:rsidP="0091305C">
            <w:pPr>
              <w:tabs>
                <w:tab w:val="left" w:pos="2394"/>
              </w:tabs>
              <w:spacing w:before="3" w:line="206" w:lineRule="exact"/>
              <w:ind w:right="25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Удельные линейные потери напора в подающем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48B097A4"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мм/м</w:t>
            </w:r>
          </w:p>
        </w:tc>
        <w:tc>
          <w:tcPr>
            <w:tcW w:w="501" w:type="pct"/>
            <w:tcBorders>
              <w:top w:val="single" w:sz="4" w:space="0" w:color="auto"/>
              <w:left w:val="single" w:sz="4" w:space="0" w:color="auto"/>
              <w:bottom w:val="single" w:sz="4" w:space="0" w:color="auto"/>
              <w:right w:val="single" w:sz="4" w:space="0" w:color="auto"/>
            </w:tcBorders>
            <w:vAlign w:val="center"/>
          </w:tcPr>
          <w:p w14:paraId="39B65468"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22D0EDDA" w14:textId="77777777" w:rsidR="0091305C" w:rsidRPr="0091305C" w:rsidRDefault="0091305C" w:rsidP="0091305C">
            <w:pPr>
              <w:spacing w:before="10"/>
              <w:jc w:val="center"/>
              <w:rPr>
                <w:rFonts w:ascii="Times New Roman" w:hAnsi="Times New Roman" w:cs="Times New Roman"/>
                <w:sz w:val="20"/>
                <w:szCs w:val="20"/>
                <w:lang w:val="ru-RU"/>
              </w:rPr>
            </w:pPr>
          </w:p>
          <w:p w14:paraId="44419664" w14:textId="77777777" w:rsidR="0091305C" w:rsidRPr="0091305C" w:rsidRDefault="0091305C" w:rsidP="0091305C">
            <w:pPr>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405804F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4AF1619"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41</w:t>
            </w:r>
          </w:p>
        </w:tc>
        <w:tc>
          <w:tcPr>
            <w:tcW w:w="1414" w:type="pct"/>
            <w:tcBorders>
              <w:top w:val="single" w:sz="4" w:space="0" w:color="auto"/>
              <w:left w:val="single" w:sz="4" w:space="0" w:color="auto"/>
              <w:bottom w:val="single" w:sz="4" w:space="0" w:color="auto"/>
              <w:right w:val="single" w:sz="4" w:space="0" w:color="auto"/>
            </w:tcBorders>
            <w:vAlign w:val="center"/>
          </w:tcPr>
          <w:p w14:paraId="4BEF6518" w14:textId="77777777" w:rsidR="0091305C" w:rsidRPr="0091305C" w:rsidRDefault="0091305C" w:rsidP="0091305C">
            <w:pPr>
              <w:tabs>
                <w:tab w:val="left" w:pos="2394"/>
              </w:tabs>
              <w:spacing w:before="3" w:line="206" w:lineRule="exact"/>
              <w:ind w:right="25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Удельные линейные потери напора в обратном </w:t>
            </w:r>
            <w:r w:rsidRPr="0091305C">
              <w:rPr>
                <w:rFonts w:ascii="Times New Roman" w:hAnsi="Times New Roman" w:cs="Times New Roman"/>
                <w:sz w:val="20"/>
                <w:szCs w:val="20"/>
                <w:lang w:val="ru-RU" w:bidi="ru-RU"/>
              </w:rPr>
              <w:t>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3A062369" w14:textId="77777777" w:rsidR="0091305C" w:rsidRPr="0091305C" w:rsidRDefault="0091305C" w:rsidP="0091305C">
            <w:pPr>
              <w:spacing w:before="1"/>
              <w:ind w:left="98" w:right="87"/>
              <w:jc w:val="center"/>
              <w:rPr>
                <w:rFonts w:ascii="Times New Roman" w:hAnsi="Times New Roman" w:cs="Times New Roman"/>
                <w:sz w:val="20"/>
                <w:szCs w:val="20"/>
              </w:rPr>
            </w:pPr>
            <w:r w:rsidRPr="0091305C">
              <w:rPr>
                <w:rFonts w:ascii="Times New Roman" w:hAnsi="Times New Roman" w:cs="Times New Roman"/>
                <w:sz w:val="20"/>
                <w:szCs w:val="20"/>
              </w:rPr>
              <w:t>мм/м</w:t>
            </w:r>
          </w:p>
        </w:tc>
        <w:tc>
          <w:tcPr>
            <w:tcW w:w="501" w:type="pct"/>
            <w:tcBorders>
              <w:top w:val="single" w:sz="4" w:space="0" w:color="auto"/>
              <w:left w:val="single" w:sz="4" w:space="0" w:color="auto"/>
              <w:bottom w:val="single" w:sz="4" w:space="0" w:color="auto"/>
              <w:right w:val="single" w:sz="4" w:space="0" w:color="auto"/>
            </w:tcBorders>
            <w:vAlign w:val="center"/>
          </w:tcPr>
          <w:p w14:paraId="188936E2"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630B375E"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6C7F34B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BC430B6"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42</w:t>
            </w:r>
          </w:p>
        </w:tc>
        <w:tc>
          <w:tcPr>
            <w:tcW w:w="1414" w:type="pct"/>
            <w:tcBorders>
              <w:top w:val="single" w:sz="4" w:space="0" w:color="auto"/>
              <w:left w:val="single" w:sz="4" w:space="0" w:color="auto"/>
              <w:bottom w:val="single" w:sz="4" w:space="0" w:color="auto"/>
              <w:right w:val="single" w:sz="4" w:space="0" w:color="auto"/>
            </w:tcBorders>
            <w:vAlign w:val="center"/>
          </w:tcPr>
          <w:p w14:paraId="008D5E95" w14:textId="77777777" w:rsidR="0091305C" w:rsidRPr="0091305C" w:rsidRDefault="0091305C" w:rsidP="0091305C">
            <w:pPr>
              <w:tabs>
                <w:tab w:val="left" w:pos="2394"/>
              </w:tabs>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Скорость движения</w:t>
            </w:r>
          </w:p>
          <w:p w14:paraId="4A7230E7" w14:textId="77777777" w:rsidR="0091305C" w:rsidRPr="0091305C" w:rsidRDefault="0091305C" w:rsidP="0091305C">
            <w:pPr>
              <w:tabs>
                <w:tab w:val="left" w:pos="2394"/>
              </w:tabs>
              <w:spacing w:before="6" w:line="206" w:lineRule="exact"/>
              <w:ind w:right="453"/>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в подающем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19CADF4B"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м/с</w:t>
            </w:r>
          </w:p>
        </w:tc>
        <w:tc>
          <w:tcPr>
            <w:tcW w:w="501" w:type="pct"/>
            <w:tcBorders>
              <w:top w:val="single" w:sz="4" w:space="0" w:color="auto"/>
              <w:left w:val="single" w:sz="4" w:space="0" w:color="auto"/>
              <w:bottom w:val="single" w:sz="4" w:space="0" w:color="auto"/>
              <w:right w:val="single" w:sz="4" w:space="0" w:color="auto"/>
            </w:tcBorders>
            <w:vAlign w:val="center"/>
          </w:tcPr>
          <w:p w14:paraId="16E5093B"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6B9FCCC3" w14:textId="77777777" w:rsidR="0091305C" w:rsidRPr="0091305C" w:rsidRDefault="0091305C" w:rsidP="0091305C">
            <w:pPr>
              <w:spacing w:before="104"/>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2B69174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7177068"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43</w:t>
            </w:r>
          </w:p>
        </w:tc>
        <w:tc>
          <w:tcPr>
            <w:tcW w:w="1414" w:type="pct"/>
            <w:tcBorders>
              <w:top w:val="single" w:sz="4" w:space="0" w:color="auto"/>
              <w:left w:val="single" w:sz="4" w:space="0" w:color="auto"/>
              <w:bottom w:val="single" w:sz="4" w:space="0" w:color="auto"/>
              <w:right w:val="single" w:sz="4" w:space="0" w:color="auto"/>
            </w:tcBorders>
            <w:vAlign w:val="center"/>
          </w:tcPr>
          <w:p w14:paraId="09402AB7" w14:textId="77777777" w:rsidR="0091305C" w:rsidRPr="0091305C" w:rsidRDefault="0091305C" w:rsidP="0091305C">
            <w:pPr>
              <w:tabs>
                <w:tab w:val="left" w:pos="2394"/>
              </w:tabs>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Скорость движения</w:t>
            </w:r>
          </w:p>
          <w:p w14:paraId="7DB3554A" w14:textId="77777777" w:rsidR="0091305C" w:rsidRPr="0091305C" w:rsidRDefault="0091305C" w:rsidP="0091305C">
            <w:pPr>
              <w:tabs>
                <w:tab w:val="left" w:pos="2394"/>
              </w:tabs>
              <w:spacing w:before="6" w:line="206" w:lineRule="exact"/>
              <w:ind w:right="554"/>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в обратном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63DBFB88"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м/с</w:t>
            </w:r>
          </w:p>
        </w:tc>
        <w:tc>
          <w:tcPr>
            <w:tcW w:w="501" w:type="pct"/>
            <w:tcBorders>
              <w:top w:val="single" w:sz="4" w:space="0" w:color="auto"/>
              <w:left w:val="single" w:sz="4" w:space="0" w:color="auto"/>
              <w:bottom w:val="single" w:sz="4" w:space="0" w:color="auto"/>
              <w:right w:val="single" w:sz="4" w:space="0" w:color="auto"/>
            </w:tcBorders>
            <w:vAlign w:val="center"/>
          </w:tcPr>
          <w:p w14:paraId="094D6FCB"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7AC67AFC" w14:textId="77777777" w:rsidR="0091305C" w:rsidRPr="0091305C" w:rsidRDefault="0091305C" w:rsidP="0091305C">
            <w:pPr>
              <w:spacing w:before="99"/>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5CD8076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9ADB5E8"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44</w:t>
            </w:r>
          </w:p>
        </w:tc>
        <w:tc>
          <w:tcPr>
            <w:tcW w:w="1414" w:type="pct"/>
            <w:tcBorders>
              <w:top w:val="single" w:sz="4" w:space="0" w:color="auto"/>
              <w:left w:val="single" w:sz="4" w:space="0" w:color="auto"/>
              <w:bottom w:val="single" w:sz="4" w:space="0" w:color="auto"/>
              <w:right w:val="single" w:sz="4" w:space="0" w:color="auto"/>
            </w:tcBorders>
            <w:vAlign w:val="center"/>
          </w:tcPr>
          <w:p w14:paraId="1828864F" w14:textId="77777777" w:rsidR="0091305C" w:rsidRPr="0091305C" w:rsidRDefault="0091305C" w:rsidP="0091305C">
            <w:pPr>
              <w:tabs>
                <w:tab w:val="left" w:pos="2394"/>
              </w:tabs>
              <w:spacing w:before="99"/>
              <w:ind w:right="34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Величина утечки из подающего </w:t>
            </w:r>
            <w:r w:rsidRPr="0091305C">
              <w:rPr>
                <w:rFonts w:ascii="Times New Roman" w:hAnsi="Times New Roman" w:cs="Times New Roman"/>
                <w:sz w:val="20"/>
                <w:szCs w:val="20"/>
                <w:lang w:val="ru-RU"/>
              </w:rPr>
              <w:lastRenderedPageBreak/>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65B55672" w14:textId="77777777" w:rsidR="0091305C" w:rsidRPr="0091305C" w:rsidRDefault="0091305C" w:rsidP="0091305C">
            <w:pPr>
              <w:ind w:left="98" w:right="88"/>
              <w:jc w:val="center"/>
              <w:rPr>
                <w:rFonts w:ascii="Times New Roman" w:hAnsi="Times New Roman" w:cs="Times New Roman"/>
                <w:sz w:val="20"/>
                <w:szCs w:val="20"/>
              </w:rPr>
            </w:pPr>
            <w:r w:rsidRPr="0091305C">
              <w:rPr>
                <w:rFonts w:ascii="Times New Roman" w:hAnsi="Times New Roman" w:cs="Times New Roman"/>
                <w:sz w:val="20"/>
                <w:szCs w:val="20"/>
              </w:rPr>
              <w:lastRenderedPageBreak/>
              <w:t>т/ч</w:t>
            </w:r>
          </w:p>
        </w:tc>
        <w:tc>
          <w:tcPr>
            <w:tcW w:w="501" w:type="pct"/>
            <w:tcBorders>
              <w:top w:val="single" w:sz="4" w:space="0" w:color="auto"/>
              <w:left w:val="single" w:sz="4" w:space="0" w:color="auto"/>
              <w:bottom w:val="single" w:sz="4" w:space="0" w:color="auto"/>
              <w:right w:val="single" w:sz="4" w:space="0" w:color="auto"/>
            </w:tcBorders>
            <w:vAlign w:val="center"/>
          </w:tcPr>
          <w:p w14:paraId="78C233C5"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4D48FD09" w14:textId="77777777" w:rsidR="0091305C" w:rsidRPr="0091305C" w:rsidRDefault="0091305C" w:rsidP="0091305C">
            <w:pPr>
              <w:spacing w:line="242" w:lineRule="auto"/>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Значение данной величины определяется в результате расчета. Процент утечки из тепловой сети </w:t>
            </w:r>
            <w:r w:rsidRPr="0091305C">
              <w:rPr>
                <w:rFonts w:ascii="Times New Roman" w:hAnsi="Times New Roman" w:cs="Times New Roman"/>
                <w:sz w:val="20"/>
                <w:szCs w:val="20"/>
                <w:lang w:val="ru-RU"/>
              </w:rPr>
              <w:lastRenderedPageBreak/>
              <w:t>задается перед</w:t>
            </w:r>
          </w:p>
          <w:p w14:paraId="04200E7A" w14:textId="77777777" w:rsidR="0091305C" w:rsidRPr="0091305C" w:rsidRDefault="0091305C" w:rsidP="0091305C">
            <w:pPr>
              <w:spacing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выполнением расчетов в пункте меню "Настройка", по умолчанию процент утечки 0,25.</w:t>
            </w:r>
          </w:p>
        </w:tc>
      </w:tr>
      <w:tr w:rsidR="0091305C" w:rsidRPr="00E80806" w14:paraId="75A4C9D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6A002C1"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lastRenderedPageBreak/>
              <w:t>45</w:t>
            </w:r>
          </w:p>
        </w:tc>
        <w:tc>
          <w:tcPr>
            <w:tcW w:w="1414" w:type="pct"/>
            <w:tcBorders>
              <w:top w:val="single" w:sz="4" w:space="0" w:color="auto"/>
              <w:left w:val="single" w:sz="4" w:space="0" w:color="auto"/>
              <w:bottom w:val="single" w:sz="4" w:space="0" w:color="auto"/>
              <w:right w:val="single" w:sz="4" w:space="0" w:color="auto"/>
            </w:tcBorders>
            <w:vAlign w:val="center"/>
          </w:tcPr>
          <w:p w14:paraId="2396A33F" w14:textId="77777777" w:rsidR="0091305C" w:rsidRPr="0091305C" w:rsidRDefault="0091305C" w:rsidP="0091305C">
            <w:pPr>
              <w:tabs>
                <w:tab w:val="left" w:pos="2394"/>
              </w:tabs>
              <w:spacing w:before="99"/>
              <w:ind w:right="34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Величина утечки из обратного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65016866" w14:textId="77777777" w:rsidR="0091305C" w:rsidRPr="0091305C" w:rsidRDefault="0091305C" w:rsidP="0091305C">
            <w:pPr>
              <w:ind w:left="98" w:right="88"/>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501" w:type="pct"/>
            <w:tcBorders>
              <w:top w:val="single" w:sz="4" w:space="0" w:color="auto"/>
              <w:left w:val="single" w:sz="4" w:space="0" w:color="auto"/>
              <w:bottom w:val="single" w:sz="4" w:space="0" w:color="auto"/>
              <w:right w:val="single" w:sz="4" w:space="0" w:color="auto"/>
            </w:tcBorders>
            <w:vAlign w:val="center"/>
          </w:tcPr>
          <w:p w14:paraId="020EF9F5"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1397EADF" w14:textId="77777777" w:rsidR="0091305C" w:rsidRPr="0091305C" w:rsidRDefault="0091305C" w:rsidP="0091305C">
            <w:pPr>
              <w:spacing w:line="242" w:lineRule="auto"/>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 Процент утечки из тепловой сети задается перед</w:t>
            </w:r>
          </w:p>
          <w:p w14:paraId="461A2FB3" w14:textId="77777777" w:rsidR="0091305C" w:rsidRPr="0091305C" w:rsidRDefault="0091305C" w:rsidP="0091305C">
            <w:pPr>
              <w:spacing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выполнением расчетов в пункте меню "Настройка", по умолчанию процент утечки 0,25.</w:t>
            </w:r>
          </w:p>
        </w:tc>
      </w:tr>
      <w:tr w:rsidR="0091305C" w:rsidRPr="0091305C" w14:paraId="2610E24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4DDFC81F"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46</w:t>
            </w:r>
          </w:p>
        </w:tc>
        <w:tc>
          <w:tcPr>
            <w:tcW w:w="1414" w:type="pct"/>
            <w:tcBorders>
              <w:top w:val="single" w:sz="4" w:space="0" w:color="auto"/>
              <w:left w:val="single" w:sz="4" w:space="0" w:color="auto"/>
              <w:bottom w:val="single" w:sz="4" w:space="0" w:color="auto"/>
              <w:right w:val="single" w:sz="4" w:space="0" w:color="auto"/>
            </w:tcBorders>
            <w:vAlign w:val="center"/>
          </w:tcPr>
          <w:p w14:paraId="1D0D1BB7" w14:textId="77777777" w:rsidR="0091305C" w:rsidRPr="0091305C" w:rsidRDefault="0091305C" w:rsidP="0091305C">
            <w:pPr>
              <w:tabs>
                <w:tab w:val="left" w:pos="2394"/>
              </w:tabs>
              <w:ind w:right="374"/>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Тепловые потери в подающем</w:t>
            </w:r>
          </w:p>
          <w:p w14:paraId="1AECF5C7" w14:textId="77777777" w:rsidR="0091305C" w:rsidRPr="0091305C" w:rsidRDefault="0091305C" w:rsidP="0091305C">
            <w:pPr>
              <w:tabs>
                <w:tab w:val="left" w:pos="2394"/>
              </w:tabs>
              <w:spacing w:line="18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0F9D92E9" w14:textId="77777777" w:rsidR="0091305C" w:rsidRPr="0091305C" w:rsidRDefault="0091305C" w:rsidP="0091305C">
            <w:pPr>
              <w:ind w:left="98" w:right="88"/>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501" w:type="pct"/>
            <w:tcBorders>
              <w:top w:val="single" w:sz="4" w:space="0" w:color="auto"/>
              <w:left w:val="single" w:sz="4" w:space="0" w:color="auto"/>
              <w:bottom w:val="single" w:sz="4" w:space="0" w:color="auto"/>
              <w:right w:val="single" w:sz="4" w:space="0" w:color="auto"/>
            </w:tcBorders>
            <w:vAlign w:val="center"/>
          </w:tcPr>
          <w:p w14:paraId="2B19B04A"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138CD0D7" w14:textId="77777777" w:rsidR="0091305C" w:rsidRPr="0091305C" w:rsidRDefault="0091305C" w:rsidP="0091305C">
            <w:pPr>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фактических тепловых потерь в подающем трубопроводе определяется в результате выполнения</w:t>
            </w:r>
          </w:p>
          <w:p w14:paraId="1C34864C" w14:textId="77777777" w:rsidR="0091305C" w:rsidRPr="0091305C" w:rsidRDefault="0091305C" w:rsidP="0091305C">
            <w:pPr>
              <w:spacing w:line="186" w:lineRule="exact"/>
              <w:ind w:left="112"/>
              <w:jc w:val="center"/>
              <w:rPr>
                <w:rFonts w:ascii="Times New Roman" w:hAnsi="Times New Roman" w:cs="Times New Roman"/>
                <w:sz w:val="20"/>
                <w:szCs w:val="20"/>
              </w:rPr>
            </w:pPr>
            <w:r w:rsidRPr="0091305C">
              <w:rPr>
                <w:rFonts w:ascii="Times New Roman" w:hAnsi="Times New Roman" w:cs="Times New Roman"/>
                <w:sz w:val="20"/>
                <w:szCs w:val="20"/>
              </w:rPr>
              <w:t>наладочного или поверочного расчета.</w:t>
            </w:r>
          </w:p>
        </w:tc>
      </w:tr>
      <w:tr w:rsidR="0091305C" w:rsidRPr="00E80806" w14:paraId="19739F6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0C6BC39"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47</w:t>
            </w:r>
          </w:p>
        </w:tc>
        <w:tc>
          <w:tcPr>
            <w:tcW w:w="1414" w:type="pct"/>
            <w:tcBorders>
              <w:top w:val="single" w:sz="4" w:space="0" w:color="auto"/>
              <w:left w:val="single" w:sz="4" w:space="0" w:color="auto"/>
              <w:bottom w:val="single" w:sz="4" w:space="0" w:color="auto"/>
              <w:right w:val="single" w:sz="4" w:space="0" w:color="auto"/>
            </w:tcBorders>
            <w:vAlign w:val="center"/>
          </w:tcPr>
          <w:p w14:paraId="132FDA82" w14:textId="77777777" w:rsidR="0091305C" w:rsidRPr="0091305C" w:rsidRDefault="0091305C" w:rsidP="0091305C">
            <w:pPr>
              <w:tabs>
                <w:tab w:val="left" w:pos="2394"/>
              </w:tabs>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Тепловые потери в</w:t>
            </w:r>
          </w:p>
          <w:p w14:paraId="2DDE742F" w14:textId="77777777" w:rsidR="0091305C" w:rsidRPr="0091305C" w:rsidRDefault="0091305C" w:rsidP="0091305C">
            <w:pPr>
              <w:tabs>
                <w:tab w:val="left" w:pos="2394"/>
              </w:tabs>
              <w:spacing w:before="6" w:line="206" w:lineRule="exact"/>
              <w:ind w:right="814"/>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обратном трубопроводе</w:t>
            </w:r>
          </w:p>
        </w:tc>
        <w:tc>
          <w:tcPr>
            <w:tcW w:w="721" w:type="pct"/>
            <w:tcBorders>
              <w:top w:val="single" w:sz="4" w:space="0" w:color="auto"/>
              <w:left w:val="single" w:sz="4" w:space="0" w:color="auto"/>
              <w:bottom w:val="single" w:sz="4" w:space="0" w:color="auto"/>
              <w:right w:val="single" w:sz="4" w:space="0" w:color="auto"/>
            </w:tcBorders>
            <w:vAlign w:val="center"/>
          </w:tcPr>
          <w:p w14:paraId="4A1C0970" w14:textId="77777777" w:rsidR="0091305C" w:rsidRPr="0091305C" w:rsidRDefault="0091305C" w:rsidP="0091305C">
            <w:pPr>
              <w:ind w:left="98" w:right="88"/>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501" w:type="pct"/>
            <w:tcBorders>
              <w:top w:val="single" w:sz="4" w:space="0" w:color="auto"/>
              <w:left w:val="single" w:sz="4" w:space="0" w:color="auto"/>
              <w:bottom w:val="single" w:sz="4" w:space="0" w:color="auto"/>
              <w:right w:val="single" w:sz="4" w:space="0" w:color="auto"/>
            </w:tcBorders>
            <w:vAlign w:val="center"/>
          </w:tcPr>
          <w:p w14:paraId="30A2E9C7"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74EF33D5" w14:textId="77777777" w:rsidR="0091305C" w:rsidRPr="0091305C" w:rsidRDefault="0091305C" w:rsidP="0091305C">
            <w:pPr>
              <w:tabs>
                <w:tab w:val="left" w:pos="1117"/>
                <w:tab w:val="left" w:pos="2386"/>
                <w:tab w:val="left" w:pos="3391"/>
                <w:tab w:val="left" w:pos="4170"/>
                <w:tab w:val="left" w:pos="4470"/>
              </w:tabs>
              <w:spacing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w:t>
            </w:r>
            <w:r w:rsidRPr="0091305C">
              <w:rPr>
                <w:rFonts w:ascii="Times New Roman" w:hAnsi="Times New Roman" w:cs="Times New Roman"/>
                <w:sz w:val="20"/>
                <w:szCs w:val="20"/>
                <w:lang w:val="ru-RU"/>
              </w:rPr>
              <w:tab/>
              <w:t>фактических</w:t>
            </w:r>
            <w:r w:rsidRPr="0091305C">
              <w:rPr>
                <w:rFonts w:ascii="Times New Roman" w:hAnsi="Times New Roman" w:cs="Times New Roman"/>
                <w:sz w:val="20"/>
                <w:szCs w:val="20"/>
                <w:lang w:val="ru-RU"/>
              </w:rPr>
              <w:tab/>
              <w:t>тепловых</w:t>
            </w:r>
            <w:r w:rsidRPr="0091305C">
              <w:rPr>
                <w:rFonts w:ascii="Times New Roman" w:hAnsi="Times New Roman" w:cs="Times New Roman"/>
                <w:sz w:val="20"/>
                <w:szCs w:val="20"/>
                <w:lang w:val="ru-RU"/>
              </w:rPr>
              <w:tab/>
              <w:t>потерь</w:t>
            </w:r>
            <w:r w:rsidRPr="0091305C">
              <w:rPr>
                <w:rFonts w:ascii="Times New Roman" w:hAnsi="Times New Roman" w:cs="Times New Roman"/>
                <w:sz w:val="20"/>
                <w:szCs w:val="20"/>
                <w:lang w:val="ru-RU"/>
              </w:rPr>
              <w:tab/>
              <w:t>в</w:t>
            </w:r>
            <w:r w:rsidRPr="0091305C">
              <w:rPr>
                <w:rFonts w:ascii="Times New Roman" w:hAnsi="Times New Roman" w:cs="Times New Roman"/>
                <w:sz w:val="20"/>
                <w:szCs w:val="20"/>
                <w:lang w:val="ru-RU"/>
              </w:rPr>
              <w:tab/>
              <w:t>обратном</w:t>
            </w:r>
          </w:p>
          <w:p w14:paraId="17A46998" w14:textId="77777777" w:rsidR="0091305C" w:rsidRPr="0091305C" w:rsidRDefault="0091305C" w:rsidP="0091305C">
            <w:pPr>
              <w:spacing w:before="6"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 определяется в результате выполнения наладочного или поверочного расчета.</w:t>
            </w:r>
          </w:p>
        </w:tc>
      </w:tr>
      <w:tr w:rsidR="0091305C" w:rsidRPr="00E80806" w14:paraId="2FF1AC2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3B6C1DB"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48</w:t>
            </w:r>
          </w:p>
        </w:tc>
        <w:tc>
          <w:tcPr>
            <w:tcW w:w="1414" w:type="pct"/>
            <w:tcBorders>
              <w:top w:val="single" w:sz="4" w:space="0" w:color="auto"/>
              <w:left w:val="single" w:sz="4" w:space="0" w:color="auto"/>
              <w:bottom w:val="single" w:sz="4" w:space="0" w:color="auto"/>
              <w:right w:val="single" w:sz="4" w:space="0" w:color="auto"/>
            </w:tcBorders>
            <w:vAlign w:val="center"/>
          </w:tcPr>
          <w:p w14:paraId="1537B212" w14:textId="77777777" w:rsidR="0091305C" w:rsidRPr="0091305C" w:rsidRDefault="0091305C" w:rsidP="0091305C">
            <w:pPr>
              <w:tabs>
                <w:tab w:val="left" w:pos="2394"/>
              </w:tabs>
              <w:spacing w:line="242" w:lineRule="auto"/>
              <w:ind w:right="305"/>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Среднегодовые удельные тепловые</w:t>
            </w:r>
          </w:p>
          <w:p w14:paraId="14B72945" w14:textId="77777777" w:rsidR="0091305C" w:rsidRPr="0091305C" w:rsidRDefault="0091305C" w:rsidP="0091305C">
            <w:pPr>
              <w:tabs>
                <w:tab w:val="left" w:pos="2394"/>
              </w:tabs>
              <w:spacing w:line="206" w:lineRule="exact"/>
              <w:ind w:right="406"/>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подающего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51B6EF8B" w14:textId="77777777" w:rsidR="0091305C" w:rsidRPr="0091305C" w:rsidRDefault="0091305C" w:rsidP="0091305C">
            <w:pPr>
              <w:ind w:left="98" w:right="86"/>
              <w:jc w:val="center"/>
              <w:rPr>
                <w:rFonts w:ascii="Times New Roman" w:hAnsi="Times New Roman" w:cs="Times New Roman"/>
                <w:sz w:val="20"/>
                <w:szCs w:val="20"/>
              </w:rPr>
            </w:pPr>
            <w:r w:rsidRPr="0091305C">
              <w:rPr>
                <w:rFonts w:ascii="Times New Roman" w:hAnsi="Times New Roman" w:cs="Times New Roman"/>
                <w:sz w:val="20"/>
                <w:szCs w:val="20"/>
              </w:rPr>
              <w:t>ккал/ч*м</w:t>
            </w:r>
          </w:p>
        </w:tc>
        <w:tc>
          <w:tcPr>
            <w:tcW w:w="501" w:type="pct"/>
            <w:tcBorders>
              <w:top w:val="single" w:sz="4" w:space="0" w:color="auto"/>
              <w:left w:val="single" w:sz="4" w:space="0" w:color="auto"/>
              <w:bottom w:val="single" w:sz="4" w:space="0" w:color="auto"/>
              <w:right w:val="single" w:sz="4" w:space="0" w:color="auto"/>
            </w:tcBorders>
            <w:vAlign w:val="center"/>
          </w:tcPr>
          <w:p w14:paraId="7210792A"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7D054002" w14:textId="77777777" w:rsidR="0091305C" w:rsidRPr="0091305C" w:rsidRDefault="0091305C" w:rsidP="0091305C">
            <w:pPr>
              <w:spacing w:line="242" w:lineRule="auto"/>
              <w:ind w:left="112" w:right="86"/>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среднегодовых удельных потерь тепловой энергии подающего трубопровода, (ккал/ч) /м определяется в</w:t>
            </w:r>
          </w:p>
          <w:p w14:paraId="4D758164" w14:textId="77777777" w:rsidR="0091305C" w:rsidRPr="0091305C" w:rsidRDefault="0091305C" w:rsidP="0091305C">
            <w:pPr>
              <w:spacing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результате выполнения наладочного или поверочного расчета.</w:t>
            </w:r>
          </w:p>
        </w:tc>
      </w:tr>
      <w:tr w:rsidR="0091305C" w:rsidRPr="00E80806" w14:paraId="1E51083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5651673"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49</w:t>
            </w:r>
          </w:p>
        </w:tc>
        <w:tc>
          <w:tcPr>
            <w:tcW w:w="1414" w:type="pct"/>
            <w:tcBorders>
              <w:top w:val="single" w:sz="4" w:space="0" w:color="auto"/>
              <w:left w:val="single" w:sz="4" w:space="0" w:color="auto"/>
              <w:bottom w:val="single" w:sz="4" w:space="0" w:color="auto"/>
              <w:right w:val="single" w:sz="4" w:space="0" w:color="auto"/>
            </w:tcBorders>
            <w:vAlign w:val="center"/>
          </w:tcPr>
          <w:p w14:paraId="721B16E9" w14:textId="77777777" w:rsidR="0091305C" w:rsidRPr="0091305C" w:rsidRDefault="0091305C" w:rsidP="0091305C">
            <w:pPr>
              <w:tabs>
                <w:tab w:val="left" w:pos="2394"/>
              </w:tabs>
              <w:spacing w:line="242" w:lineRule="auto"/>
              <w:ind w:right="305"/>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Среднегодовые удельные тепловые</w:t>
            </w:r>
          </w:p>
          <w:p w14:paraId="144AE062" w14:textId="77777777" w:rsidR="0091305C" w:rsidRPr="0091305C" w:rsidRDefault="0091305C" w:rsidP="0091305C">
            <w:pPr>
              <w:tabs>
                <w:tab w:val="left" w:pos="2394"/>
              </w:tabs>
              <w:spacing w:line="206" w:lineRule="exact"/>
              <w:ind w:right="50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обратного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178ECD45" w14:textId="77777777" w:rsidR="0091305C" w:rsidRPr="0091305C" w:rsidRDefault="0091305C" w:rsidP="0091305C">
            <w:pPr>
              <w:ind w:left="98" w:right="86"/>
              <w:jc w:val="center"/>
              <w:rPr>
                <w:rFonts w:ascii="Times New Roman" w:hAnsi="Times New Roman" w:cs="Times New Roman"/>
                <w:sz w:val="20"/>
                <w:szCs w:val="20"/>
              </w:rPr>
            </w:pPr>
            <w:r w:rsidRPr="0091305C">
              <w:rPr>
                <w:rFonts w:ascii="Times New Roman" w:hAnsi="Times New Roman" w:cs="Times New Roman"/>
                <w:sz w:val="20"/>
                <w:szCs w:val="20"/>
              </w:rPr>
              <w:t>ккал/ч*м</w:t>
            </w:r>
          </w:p>
        </w:tc>
        <w:tc>
          <w:tcPr>
            <w:tcW w:w="501" w:type="pct"/>
            <w:tcBorders>
              <w:top w:val="single" w:sz="4" w:space="0" w:color="auto"/>
              <w:left w:val="single" w:sz="4" w:space="0" w:color="auto"/>
              <w:bottom w:val="single" w:sz="4" w:space="0" w:color="auto"/>
              <w:right w:val="single" w:sz="4" w:space="0" w:color="auto"/>
            </w:tcBorders>
            <w:vAlign w:val="center"/>
          </w:tcPr>
          <w:p w14:paraId="5C659659"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4045BCB5" w14:textId="77777777" w:rsidR="0091305C" w:rsidRPr="0091305C" w:rsidRDefault="0091305C" w:rsidP="0091305C">
            <w:pPr>
              <w:tabs>
                <w:tab w:val="left" w:pos="1167"/>
                <w:tab w:val="left" w:pos="2593"/>
                <w:tab w:val="left" w:pos="3429"/>
                <w:tab w:val="left" w:pos="3808"/>
                <w:tab w:val="left" w:pos="5187"/>
              </w:tabs>
              <w:spacing w:line="242" w:lineRule="auto"/>
              <w:ind w:left="112" w:right="9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среднегодовых удельных потерь тепловой энергии обратного</w:t>
            </w:r>
            <w:r w:rsidRPr="0091305C">
              <w:rPr>
                <w:rFonts w:ascii="Times New Roman" w:hAnsi="Times New Roman" w:cs="Times New Roman"/>
                <w:sz w:val="20"/>
                <w:szCs w:val="20"/>
                <w:lang w:val="ru-RU"/>
              </w:rPr>
              <w:tab/>
              <w:t>трубопровода,</w:t>
            </w:r>
            <w:r w:rsidRPr="0091305C">
              <w:rPr>
                <w:rFonts w:ascii="Times New Roman" w:hAnsi="Times New Roman" w:cs="Times New Roman"/>
                <w:sz w:val="20"/>
                <w:szCs w:val="20"/>
                <w:lang w:val="ru-RU"/>
              </w:rPr>
              <w:tab/>
              <w:t>(ккал/ч)</w:t>
            </w:r>
            <w:r w:rsidRPr="0091305C">
              <w:rPr>
                <w:rFonts w:ascii="Times New Roman" w:hAnsi="Times New Roman" w:cs="Times New Roman"/>
                <w:sz w:val="20"/>
                <w:szCs w:val="20"/>
                <w:lang w:val="ru-RU"/>
              </w:rPr>
              <w:tab/>
              <w:t>/м</w:t>
            </w:r>
            <w:r w:rsidRPr="0091305C">
              <w:rPr>
                <w:rFonts w:ascii="Times New Roman" w:hAnsi="Times New Roman" w:cs="Times New Roman"/>
                <w:sz w:val="20"/>
                <w:szCs w:val="20"/>
                <w:lang w:val="ru-RU"/>
              </w:rPr>
              <w:tab/>
              <w:t>определяется</w:t>
            </w:r>
            <w:r w:rsidRPr="0091305C">
              <w:rPr>
                <w:rFonts w:ascii="Times New Roman" w:hAnsi="Times New Roman" w:cs="Times New Roman"/>
                <w:sz w:val="20"/>
                <w:szCs w:val="20"/>
                <w:lang w:val="ru-RU"/>
              </w:rPr>
              <w:tab/>
            </w:r>
            <w:r w:rsidRPr="0091305C">
              <w:rPr>
                <w:rFonts w:ascii="Times New Roman" w:hAnsi="Times New Roman" w:cs="Times New Roman"/>
                <w:spacing w:val="-17"/>
                <w:sz w:val="20"/>
                <w:szCs w:val="20"/>
                <w:lang w:val="ru-RU"/>
              </w:rPr>
              <w:t>в</w:t>
            </w:r>
          </w:p>
          <w:p w14:paraId="4E654691" w14:textId="77777777" w:rsidR="0091305C" w:rsidRPr="0091305C" w:rsidRDefault="0091305C" w:rsidP="0091305C">
            <w:pPr>
              <w:spacing w:line="206" w:lineRule="exact"/>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результате выполнения наладочного или поверочного расчета.</w:t>
            </w:r>
          </w:p>
        </w:tc>
      </w:tr>
      <w:tr w:rsidR="0091305C" w:rsidRPr="00E80806" w14:paraId="23BB5A9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25B4C9CC" w14:textId="77777777" w:rsidR="0091305C" w:rsidRPr="0091305C" w:rsidRDefault="0091305C" w:rsidP="0091305C">
            <w:pPr>
              <w:spacing w:before="177"/>
              <w:ind w:left="128" w:right="119"/>
              <w:jc w:val="center"/>
              <w:rPr>
                <w:rFonts w:ascii="Times New Roman" w:hAnsi="Times New Roman" w:cs="Times New Roman"/>
                <w:sz w:val="20"/>
                <w:szCs w:val="20"/>
              </w:rPr>
            </w:pPr>
            <w:r w:rsidRPr="0091305C">
              <w:rPr>
                <w:rFonts w:ascii="Times New Roman" w:hAnsi="Times New Roman" w:cs="Times New Roman"/>
                <w:sz w:val="20"/>
                <w:szCs w:val="20"/>
              </w:rPr>
              <w:t>50</w:t>
            </w:r>
          </w:p>
        </w:tc>
        <w:tc>
          <w:tcPr>
            <w:tcW w:w="1414" w:type="pct"/>
            <w:tcBorders>
              <w:top w:val="single" w:sz="4" w:space="0" w:color="auto"/>
              <w:left w:val="single" w:sz="4" w:space="0" w:color="auto"/>
              <w:bottom w:val="single" w:sz="4" w:space="0" w:color="auto"/>
              <w:right w:val="single" w:sz="4" w:space="0" w:color="auto"/>
            </w:tcBorders>
            <w:vAlign w:val="center"/>
          </w:tcPr>
          <w:p w14:paraId="23AE6A35" w14:textId="77777777" w:rsidR="0091305C" w:rsidRPr="0091305C" w:rsidRDefault="0091305C" w:rsidP="0091305C">
            <w:pPr>
              <w:tabs>
                <w:tab w:val="left" w:pos="2394"/>
              </w:tabs>
              <w:ind w:right="421"/>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Нормативные эксплуатационные тепловые потери подающего</w:t>
            </w:r>
          </w:p>
          <w:p w14:paraId="752D3796"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62BA6881" w14:textId="77777777" w:rsidR="0091305C" w:rsidRPr="0091305C" w:rsidRDefault="0091305C" w:rsidP="0091305C">
            <w:pPr>
              <w:spacing w:line="190" w:lineRule="exact"/>
              <w:ind w:left="98" w:right="89"/>
              <w:jc w:val="center"/>
              <w:rPr>
                <w:rFonts w:ascii="Times New Roman" w:hAnsi="Times New Roman" w:cs="Times New Roman"/>
                <w:sz w:val="20"/>
                <w:szCs w:val="20"/>
              </w:rPr>
            </w:pPr>
            <w:r w:rsidRPr="0091305C">
              <w:rPr>
                <w:rFonts w:ascii="Times New Roman" w:hAnsi="Times New Roman" w:cs="Times New Roman"/>
                <w:sz w:val="20"/>
                <w:szCs w:val="20"/>
              </w:rPr>
              <w:t>ккал/час*м</w:t>
            </w:r>
          </w:p>
          <w:p w14:paraId="2448162D" w14:textId="77777777" w:rsidR="0091305C" w:rsidRPr="0091305C" w:rsidRDefault="0091305C" w:rsidP="0091305C">
            <w:pPr>
              <w:spacing w:line="224" w:lineRule="exact"/>
              <w:ind w:left="98" w:right="90"/>
              <w:jc w:val="center"/>
              <w:rPr>
                <w:rFonts w:ascii="Times New Roman" w:hAnsi="Times New Roman" w:cs="Times New Roman"/>
                <w:sz w:val="20"/>
                <w:szCs w:val="20"/>
              </w:rPr>
            </w:pPr>
            <w:r w:rsidRPr="0091305C">
              <w:rPr>
                <w:rFonts w:ascii="Times New Roman" w:hAnsi="Times New Roman" w:cs="Times New Roman"/>
                <w:position w:val="9"/>
                <w:sz w:val="20"/>
                <w:szCs w:val="20"/>
              </w:rPr>
              <w:t>2</w:t>
            </w:r>
            <w:r w:rsidRPr="0091305C">
              <w:rPr>
                <w:rFonts w:ascii="Times New Roman" w:hAnsi="Times New Roman" w:cs="Times New Roman"/>
                <w:sz w:val="20"/>
                <w:szCs w:val="20"/>
              </w:rPr>
              <w:t>*С</w:t>
            </w:r>
          </w:p>
        </w:tc>
        <w:tc>
          <w:tcPr>
            <w:tcW w:w="501" w:type="pct"/>
            <w:tcBorders>
              <w:top w:val="single" w:sz="4" w:space="0" w:color="auto"/>
              <w:left w:val="single" w:sz="4" w:space="0" w:color="auto"/>
              <w:bottom w:val="single" w:sz="4" w:space="0" w:color="auto"/>
              <w:right w:val="single" w:sz="4" w:space="0" w:color="auto"/>
            </w:tcBorders>
            <w:vAlign w:val="center"/>
          </w:tcPr>
          <w:p w14:paraId="7C8772BE" w14:textId="77777777" w:rsidR="0091305C" w:rsidRPr="0091305C" w:rsidRDefault="0091305C" w:rsidP="0091305C">
            <w:pPr>
              <w:spacing w:before="177"/>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7349DE47" w14:textId="77777777" w:rsidR="0091305C" w:rsidRPr="0091305C" w:rsidRDefault="0091305C" w:rsidP="0091305C">
            <w:pPr>
              <w:spacing w:before="4"/>
              <w:jc w:val="center"/>
              <w:rPr>
                <w:rFonts w:ascii="Times New Roman" w:hAnsi="Times New Roman" w:cs="Times New Roman"/>
                <w:sz w:val="20"/>
                <w:szCs w:val="20"/>
                <w:lang w:val="ru-RU"/>
              </w:rPr>
            </w:pPr>
          </w:p>
          <w:p w14:paraId="73E1425A" w14:textId="77777777" w:rsidR="0091305C" w:rsidRPr="0091305C" w:rsidRDefault="0091305C" w:rsidP="0091305C">
            <w:pPr>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1372ED1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658E982F"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51</w:t>
            </w:r>
          </w:p>
        </w:tc>
        <w:tc>
          <w:tcPr>
            <w:tcW w:w="1414" w:type="pct"/>
            <w:tcBorders>
              <w:top w:val="single" w:sz="4" w:space="0" w:color="auto"/>
              <w:left w:val="single" w:sz="4" w:space="0" w:color="auto"/>
              <w:bottom w:val="single" w:sz="4" w:space="0" w:color="auto"/>
              <w:right w:val="single" w:sz="4" w:space="0" w:color="auto"/>
            </w:tcBorders>
            <w:vAlign w:val="center"/>
          </w:tcPr>
          <w:p w14:paraId="2A713AA9" w14:textId="77777777" w:rsidR="0091305C" w:rsidRPr="0091305C" w:rsidRDefault="0091305C" w:rsidP="0091305C">
            <w:pPr>
              <w:tabs>
                <w:tab w:val="left" w:pos="2394"/>
              </w:tabs>
              <w:ind w:right="421"/>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Нормативные эксплуатационные тепловые потери обратного</w:t>
            </w:r>
          </w:p>
          <w:p w14:paraId="54E43B56"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52C53931" w14:textId="77777777" w:rsidR="0091305C" w:rsidRPr="0091305C" w:rsidRDefault="0091305C" w:rsidP="0091305C">
            <w:pPr>
              <w:spacing w:line="191" w:lineRule="exact"/>
              <w:ind w:left="98" w:right="89"/>
              <w:jc w:val="center"/>
              <w:rPr>
                <w:rFonts w:ascii="Times New Roman" w:hAnsi="Times New Roman" w:cs="Times New Roman"/>
                <w:sz w:val="20"/>
                <w:szCs w:val="20"/>
              </w:rPr>
            </w:pPr>
            <w:r w:rsidRPr="0091305C">
              <w:rPr>
                <w:rFonts w:ascii="Times New Roman" w:hAnsi="Times New Roman" w:cs="Times New Roman"/>
                <w:sz w:val="20"/>
                <w:szCs w:val="20"/>
              </w:rPr>
              <w:t>ккал/час*м</w:t>
            </w:r>
          </w:p>
          <w:p w14:paraId="732FFCAA" w14:textId="77777777" w:rsidR="0091305C" w:rsidRPr="0091305C" w:rsidRDefault="0091305C" w:rsidP="0091305C">
            <w:pPr>
              <w:spacing w:line="225" w:lineRule="exact"/>
              <w:ind w:left="98" w:right="90"/>
              <w:jc w:val="center"/>
              <w:rPr>
                <w:rFonts w:ascii="Times New Roman" w:hAnsi="Times New Roman" w:cs="Times New Roman"/>
                <w:sz w:val="20"/>
                <w:szCs w:val="20"/>
              </w:rPr>
            </w:pPr>
            <w:r w:rsidRPr="0091305C">
              <w:rPr>
                <w:rFonts w:ascii="Times New Roman" w:hAnsi="Times New Roman" w:cs="Times New Roman"/>
                <w:position w:val="9"/>
                <w:sz w:val="20"/>
                <w:szCs w:val="20"/>
              </w:rPr>
              <w:t>2</w:t>
            </w:r>
            <w:r w:rsidRPr="0091305C">
              <w:rPr>
                <w:rFonts w:ascii="Times New Roman" w:hAnsi="Times New Roman" w:cs="Times New Roman"/>
                <w:sz w:val="20"/>
                <w:szCs w:val="20"/>
              </w:rPr>
              <w:t>*С</w:t>
            </w:r>
          </w:p>
        </w:tc>
        <w:tc>
          <w:tcPr>
            <w:tcW w:w="501" w:type="pct"/>
            <w:tcBorders>
              <w:top w:val="single" w:sz="4" w:space="0" w:color="auto"/>
              <w:left w:val="single" w:sz="4" w:space="0" w:color="auto"/>
              <w:bottom w:val="single" w:sz="4" w:space="0" w:color="auto"/>
              <w:right w:val="single" w:sz="4" w:space="0" w:color="auto"/>
            </w:tcBorders>
            <w:vAlign w:val="center"/>
          </w:tcPr>
          <w:p w14:paraId="12FD0D3B"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10F1537F" w14:textId="77777777" w:rsidR="0091305C" w:rsidRPr="0091305C" w:rsidRDefault="0091305C" w:rsidP="0091305C">
            <w:pPr>
              <w:spacing w:before="9"/>
              <w:jc w:val="center"/>
              <w:rPr>
                <w:rFonts w:ascii="Times New Roman" w:hAnsi="Times New Roman" w:cs="Times New Roman"/>
                <w:sz w:val="20"/>
                <w:szCs w:val="20"/>
                <w:lang w:val="ru-RU"/>
              </w:rPr>
            </w:pPr>
          </w:p>
          <w:p w14:paraId="151CF86B" w14:textId="77777777" w:rsidR="0091305C" w:rsidRPr="0091305C" w:rsidRDefault="0091305C" w:rsidP="0091305C">
            <w:pPr>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1197F86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AFDC154"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52</w:t>
            </w:r>
          </w:p>
        </w:tc>
        <w:tc>
          <w:tcPr>
            <w:tcW w:w="1414" w:type="pct"/>
            <w:tcBorders>
              <w:top w:val="single" w:sz="4" w:space="0" w:color="auto"/>
              <w:left w:val="single" w:sz="4" w:space="0" w:color="auto"/>
              <w:bottom w:val="single" w:sz="4" w:space="0" w:color="auto"/>
              <w:right w:val="single" w:sz="4" w:space="0" w:color="auto"/>
            </w:tcBorders>
            <w:vAlign w:val="center"/>
          </w:tcPr>
          <w:p w14:paraId="33EE7BAC" w14:textId="77777777" w:rsidR="0091305C" w:rsidRPr="0091305C" w:rsidRDefault="0091305C" w:rsidP="0091305C">
            <w:pPr>
              <w:tabs>
                <w:tab w:val="left" w:pos="2394"/>
              </w:tabs>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в начале</w:t>
            </w:r>
          </w:p>
          <w:p w14:paraId="5F0B4C40" w14:textId="77777777" w:rsidR="0091305C" w:rsidRPr="0091305C" w:rsidRDefault="0091305C" w:rsidP="0091305C">
            <w:pPr>
              <w:tabs>
                <w:tab w:val="left" w:pos="2394"/>
              </w:tabs>
              <w:spacing w:before="6" w:line="206" w:lineRule="exact"/>
              <w:ind w:right="35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участка подающего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4F791A20"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501" w:type="pct"/>
            <w:tcBorders>
              <w:top w:val="single" w:sz="4" w:space="0" w:color="auto"/>
              <w:left w:val="single" w:sz="4" w:space="0" w:color="auto"/>
              <w:bottom w:val="single" w:sz="4" w:space="0" w:color="auto"/>
              <w:right w:val="single" w:sz="4" w:space="0" w:color="auto"/>
            </w:tcBorders>
            <w:vAlign w:val="center"/>
          </w:tcPr>
          <w:p w14:paraId="73EC2686"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458EC7E8"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035A6A0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0E21818E"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53</w:t>
            </w:r>
          </w:p>
        </w:tc>
        <w:tc>
          <w:tcPr>
            <w:tcW w:w="1414" w:type="pct"/>
            <w:tcBorders>
              <w:top w:val="single" w:sz="4" w:space="0" w:color="auto"/>
              <w:left w:val="single" w:sz="4" w:space="0" w:color="auto"/>
              <w:bottom w:val="single" w:sz="4" w:space="0" w:color="auto"/>
              <w:right w:val="single" w:sz="4" w:space="0" w:color="auto"/>
            </w:tcBorders>
            <w:vAlign w:val="center"/>
          </w:tcPr>
          <w:p w14:paraId="3673DAE9" w14:textId="77777777" w:rsidR="0091305C" w:rsidRPr="0091305C" w:rsidRDefault="0091305C" w:rsidP="0091305C">
            <w:pPr>
              <w:tabs>
                <w:tab w:val="left" w:pos="2394"/>
              </w:tabs>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в конце</w:t>
            </w:r>
          </w:p>
          <w:p w14:paraId="15A1EA93" w14:textId="77777777" w:rsidR="0091305C" w:rsidRPr="0091305C" w:rsidRDefault="0091305C" w:rsidP="0091305C">
            <w:pPr>
              <w:tabs>
                <w:tab w:val="left" w:pos="2394"/>
              </w:tabs>
              <w:spacing w:before="6" w:line="206" w:lineRule="exact"/>
              <w:ind w:right="35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участка подающего 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7FB0B947"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501" w:type="pct"/>
            <w:tcBorders>
              <w:top w:val="single" w:sz="4" w:space="0" w:color="auto"/>
              <w:left w:val="single" w:sz="4" w:space="0" w:color="auto"/>
              <w:bottom w:val="single" w:sz="4" w:space="0" w:color="auto"/>
              <w:right w:val="single" w:sz="4" w:space="0" w:color="auto"/>
            </w:tcBorders>
            <w:vAlign w:val="center"/>
          </w:tcPr>
          <w:p w14:paraId="39C0DB9E"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36B61BEF" w14:textId="77777777" w:rsidR="0091305C" w:rsidRPr="0091305C" w:rsidRDefault="0091305C" w:rsidP="0091305C">
            <w:pPr>
              <w:spacing w:before="99"/>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531B716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EA17B76"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54</w:t>
            </w:r>
          </w:p>
        </w:tc>
        <w:tc>
          <w:tcPr>
            <w:tcW w:w="1414" w:type="pct"/>
            <w:tcBorders>
              <w:top w:val="single" w:sz="4" w:space="0" w:color="auto"/>
              <w:left w:val="single" w:sz="4" w:space="0" w:color="auto"/>
              <w:bottom w:val="single" w:sz="4" w:space="0" w:color="auto"/>
              <w:right w:val="single" w:sz="4" w:space="0" w:color="auto"/>
            </w:tcBorders>
            <w:vAlign w:val="center"/>
          </w:tcPr>
          <w:p w14:paraId="540A2233" w14:textId="77777777" w:rsidR="0091305C" w:rsidRPr="0091305C" w:rsidRDefault="0091305C" w:rsidP="0091305C">
            <w:pPr>
              <w:tabs>
                <w:tab w:val="left" w:pos="2394"/>
              </w:tabs>
              <w:ind w:right="9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в начале участка обратного</w:t>
            </w:r>
          </w:p>
          <w:p w14:paraId="23CEF18B"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5515345E"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501" w:type="pct"/>
            <w:tcBorders>
              <w:top w:val="single" w:sz="4" w:space="0" w:color="auto"/>
              <w:left w:val="single" w:sz="4" w:space="0" w:color="auto"/>
              <w:bottom w:val="single" w:sz="4" w:space="0" w:color="auto"/>
              <w:right w:val="single" w:sz="4" w:space="0" w:color="auto"/>
            </w:tcBorders>
            <w:vAlign w:val="center"/>
          </w:tcPr>
          <w:p w14:paraId="2986CFF1" w14:textId="77777777" w:rsidR="0091305C" w:rsidRPr="0091305C" w:rsidRDefault="0091305C" w:rsidP="0091305C">
            <w:pPr>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33E42991" w14:textId="77777777" w:rsidR="0091305C" w:rsidRPr="0091305C" w:rsidRDefault="0091305C" w:rsidP="0091305C">
            <w:pPr>
              <w:spacing w:before="100"/>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6113ED8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EDB1C97"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55</w:t>
            </w:r>
          </w:p>
        </w:tc>
        <w:tc>
          <w:tcPr>
            <w:tcW w:w="1414" w:type="pct"/>
            <w:tcBorders>
              <w:top w:val="single" w:sz="4" w:space="0" w:color="auto"/>
              <w:left w:val="single" w:sz="4" w:space="0" w:color="auto"/>
              <w:bottom w:val="single" w:sz="4" w:space="0" w:color="auto"/>
              <w:right w:val="single" w:sz="4" w:space="0" w:color="auto"/>
            </w:tcBorders>
            <w:vAlign w:val="center"/>
          </w:tcPr>
          <w:p w14:paraId="16E4BD53" w14:textId="77777777" w:rsidR="0091305C" w:rsidRPr="0091305C" w:rsidRDefault="0091305C" w:rsidP="0091305C">
            <w:pPr>
              <w:tabs>
                <w:tab w:val="left" w:pos="2394"/>
              </w:tabs>
              <w:ind w:right="20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в конце участка обратного</w:t>
            </w:r>
          </w:p>
          <w:p w14:paraId="603FE547" w14:textId="77777777" w:rsidR="0091305C" w:rsidRPr="0091305C" w:rsidRDefault="0091305C" w:rsidP="0091305C">
            <w:pPr>
              <w:tabs>
                <w:tab w:val="left" w:pos="2394"/>
              </w:tabs>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трубопровода</w:t>
            </w:r>
          </w:p>
        </w:tc>
        <w:tc>
          <w:tcPr>
            <w:tcW w:w="721" w:type="pct"/>
            <w:tcBorders>
              <w:top w:val="single" w:sz="4" w:space="0" w:color="auto"/>
              <w:left w:val="single" w:sz="4" w:space="0" w:color="auto"/>
              <w:bottom w:val="single" w:sz="4" w:space="0" w:color="auto"/>
              <w:right w:val="single" w:sz="4" w:space="0" w:color="auto"/>
            </w:tcBorders>
            <w:vAlign w:val="center"/>
          </w:tcPr>
          <w:p w14:paraId="0E4BC39E" w14:textId="77777777" w:rsidR="0091305C" w:rsidRPr="0091305C" w:rsidRDefault="0091305C" w:rsidP="0091305C">
            <w:pPr>
              <w:spacing w:before="1"/>
              <w:ind w:left="98" w:right="87"/>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501" w:type="pct"/>
            <w:tcBorders>
              <w:top w:val="single" w:sz="4" w:space="0" w:color="auto"/>
              <w:left w:val="single" w:sz="4" w:space="0" w:color="auto"/>
              <w:bottom w:val="single" w:sz="4" w:space="0" w:color="auto"/>
              <w:right w:val="single" w:sz="4" w:space="0" w:color="auto"/>
            </w:tcBorders>
            <w:vAlign w:val="center"/>
          </w:tcPr>
          <w:p w14:paraId="0B9C2A51"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01101576"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E80806" w14:paraId="53C13D5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48C9E46"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56</w:t>
            </w:r>
          </w:p>
        </w:tc>
        <w:tc>
          <w:tcPr>
            <w:tcW w:w="1414" w:type="pct"/>
            <w:tcBorders>
              <w:top w:val="single" w:sz="4" w:space="0" w:color="auto"/>
              <w:left w:val="single" w:sz="4" w:space="0" w:color="auto"/>
              <w:bottom w:val="single" w:sz="4" w:space="0" w:color="auto"/>
              <w:right w:val="single" w:sz="4" w:space="0" w:color="auto"/>
            </w:tcBorders>
            <w:vAlign w:val="center"/>
          </w:tcPr>
          <w:p w14:paraId="31A0D240" w14:textId="77777777" w:rsidR="0091305C" w:rsidRPr="0091305C" w:rsidRDefault="0091305C" w:rsidP="0091305C">
            <w:pPr>
              <w:tabs>
                <w:tab w:val="left" w:pos="2394"/>
              </w:tabs>
              <w:spacing w:before="3" w:line="206" w:lineRule="exact"/>
              <w:ind w:right="258"/>
              <w:jc w:val="center"/>
              <w:rPr>
                <w:rFonts w:ascii="Times New Roman" w:hAnsi="Times New Roman" w:cs="Times New Roman"/>
                <w:sz w:val="20"/>
                <w:szCs w:val="20"/>
              </w:rPr>
            </w:pPr>
            <w:r w:rsidRPr="0091305C">
              <w:rPr>
                <w:rFonts w:ascii="Times New Roman" w:hAnsi="Times New Roman" w:cs="Times New Roman"/>
                <w:sz w:val="20"/>
                <w:szCs w:val="20"/>
              </w:rPr>
              <w:t>Диаметр подающего трубопровода (конструкторский)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01AEAD88"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2543EA70"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39858EBA"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конструкторского расчета.</w:t>
            </w:r>
          </w:p>
        </w:tc>
      </w:tr>
      <w:tr w:rsidR="0091305C" w:rsidRPr="00E80806" w14:paraId="793D344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75B7FFC"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57</w:t>
            </w:r>
          </w:p>
        </w:tc>
        <w:tc>
          <w:tcPr>
            <w:tcW w:w="1414" w:type="pct"/>
            <w:tcBorders>
              <w:top w:val="single" w:sz="4" w:space="0" w:color="auto"/>
              <w:left w:val="single" w:sz="4" w:space="0" w:color="auto"/>
              <w:bottom w:val="single" w:sz="4" w:space="0" w:color="auto"/>
              <w:right w:val="single" w:sz="4" w:space="0" w:color="auto"/>
            </w:tcBorders>
            <w:vAlign w:val="center"/>
          </w:tcPr>
          <w:p w14:paraId="4C49BBAA" w14:textId="77777777" w:rsidR="0091305C" w:rsidRPr="0091305C" w:rsidRDefault="0091305C" w:rsidP="0091305C">
            <w:pPr>
              <w:tabs>
                <w:tab w:val="left" w:pos="2394"/>
              </w:tabs>
              <w:spacing w:before="3" w:line="206" w:lineRule="exact"/>
              <w:ind w:right="358"/>
              <w:jc w:val="center"/>
              <w:rPr>
                <w:rFonts w:ascii="Times New Roman" w:hAnsi="Times New Roman" w:cs="Times New Roman"/>
                <w:sz w:val="20"/>
                <w:szCs w:val="20"/>
              </w:rPr>
            </w:pPr>
            <w:r w:rsidRPr="0091305C">
              <w:rPr>
                <w:rFonts w:ascii="Times New Roman" w:hAnsi="Times New Roman" w:cs="Times New Roman"/>
                <w:sz w:val="20"/>
                <w:szCs w:val="20"/>
              </w:rPr>
              <w:t>Диаметр обратного трубопровода (конструкторский)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43B14FC9" w14:textId="77777777" w:rsidR="0091305C" w:rsidRPr="0091305C" w:rsidRDefault="0091305C" w:rsidP="0091305C">
            <w:pPr>
              <w:spacing w:before="1"/>
              <w:ind w:left="9"/>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501" w:type="pct"/>
            <w:tcBorders>
              <w:top w:val="single" w:sz="4" w:space="0" w:color="auto"/>
              <w:left w:val="single" w:sz="4" w:space="0" w:color="auto"/>
              <w:bottom w:val="single" w:sz="4" w:space="0" w:color="auto"/>
              <w:right w:val="single" w:sz="4" w:space="0" w:color="auto"/>
            </w:tcBorders>
            <w:vAlign w:val="center"/>
          </w:tcPr>
          <w:p w14:paraId="044EA27F" w14:textId="77777777" w:rsidR="0091305C" w:rsidRPr="0091305C" w:rsidRDefault="0091305C" w:rsidP="0091305C">
            <w:pPr>
              <w:spacing w:before="1"/>
              <w:ind w:left="10"/>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1962" w:type="pct"/>
            <w:tcBorders>
              <w:top w:val="single" w:sz="4" w:space="0" w:color="auto"/>
              <w:left w:val="single" w:sz="4" w:space="0" w:color="auto"/>
              <w:bottom w:val="single" w:sz="4" w:space="0" w:color="auto"/>
              <w:right w:val="single" w:sz="4" w:space="0" w:color="auto"/>
            </w:tcBorders>
            <w:vAlign w:val="center"/>
          </w:tcPr>
          <w:p w14:paraId="57BC98C2" w14:textId="77777777" w:rsidR="0091305C" w:rsidRPr="0091305C" w:rsidRDefault="0091305C" w:rsidP="0091305C">
            <w:pPr>
              <w:spacing w:before="102"/>
              <w:ind w:left="11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конструкторского расчета.</w:t>
            </w:r>
          </w:p>
        </w:tc>
      </w:tr>
      <w:tr w:rsidR="0091305C" w:rsidRPr="0091305C" w14:paraId="0949FC6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3C0B4D8D"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58</w:t>
            </w:r>
          </w:p>
        </w:tc>
        <w:tc>
          <w:tcPr>
            <w:tcW w:w="1414" w:type="pct"/>
            <w:tcBorders>
              <w:top w:val="single" w:sz="4" w:space="0" w:color="auto"/>
              <w:left w:val="single" w:sz="4" w:space="0" w:color="auto"/>
              <w:bottom w:val="single" w:sz="4" w:space="0" w:color="auto"/>
              <w:right w:val="single" w:sz="4" w:space="0" w:color="auto"/>
            </w:tcBorders>
            <w:vAlign w:val="center"/>
          </w:tcPr>
          <w:p w14:paraId="18AAF843" w14:textId="77777777" w:rsidR="0091305C" w:rsidRPr="0091305C" w:rsidRDefault="0091305C" w:rsidP="0091305C">
            <w:pPr>
              <w:tabs>
                <w:tab w:val="left" w:pos="2394"/>
              </w:tabs>
              <w:spacing w:before="3" w:line="206" w:lineRule="exact"/>
              <w:ind w:right="497"/>
              <w:jc w:val="center"/>
              <w:rPr>
                <w:rFonts w:ascii="Times New Roman" w:hAnsi="Times New Roman" w:cs="Times New Roman"/>
                <w:sz w:val="20"/>
                <w:szCs w:val="20"/>
              </w:rPr>
            </w:pPr>
            <w:r w:rsidRPr="0091305C">
              <w:rPr>
                <w:rFonts w:ascii="Times New Roman" w:hAnsi="Times New Roman" w:cs="Times New Roman"/>
                <w:sz w:val="20"/>
                <w:szCs w:val="20"/>
              </w:rPr>
              <w:t xml:space="preserve">Шероховатость </w:t>
            </w:r>
            <w:r w:rsidRPr="0091305C">
              <w:rPr>
                <w:rFonts w:ascii="Times New Roman" w:hAnsi="Times New Roman" w:cs="Times New Roman"/>
                <w:sz w:val="20"/>
                <w:szCs w:val="20"/>
              </w:rPr>
              <w:lastRenderedPageBreak/>
              <w:t>подающего трубопровода (конструкторский)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7202D43D" w14:textId="77777777" w:rsidR="0091305C" w:rsidRPr="0091305C" w:rsidRDefault="0091305C" w:rsidP="0091305C">
            <w:pPr>
              <w:ind w:left="98" w:right="88"/>
              <w:jc w:val="center"/>
              <w:rPr>
                <w:rFonts w:ascii="Times New Roman" w:hAnsi="Times New Roman" w:cs="Times New Roman"/>
                <w:sz w:val="20"/>
                <w:szCs w:val="20"/>
              </w:rPr>
            </w:pPr>
            <w:r w:rsidRPr="0091305C">
              <w:rPr>
                <w:rFonts w:ascii="Times New Roman" w:hAnsi="Times New Roman" w:cs="Times New Roman"/>
                <w:sz w:val="20"/>
                <w:szCs w:val="20"/>
              </w:rPr>
              <w:lastRenderedPageBreak/>
              <w:t>мм</w:t>
            </w:r>
          </w:p>
        </w:tc>
        <w:tc>
          <w:tcPr>
            <w:tcW w:w="501" w:type="pct"/>
            <w:tcBorders>
              <w:top w:val="single" w:sz="4" w:space="0" w:color="auto"/>
              <w:left w:val="single" w:sz="4" w:space="0" w:color="auto"/>
              <w:bottom w:val="single" w:sz="4" w:space="0" w:color="auto"/>
              <w:right w:val="single" w:sz="4" w:space="0" w:color="auto"/>
            </w:tcBorders>
            <w:vAlign w:val="center"/>
          </w:tcPr>
          <w:p w14:paraId="71952750"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02120B59" w14:textId="77777777" w:rsidR="0091305C" w:rsidRPr="0091305C" w:rsidRDefault="0091305C" w:rsidP="0091305C">
            <w:pPr>
              <w:jc w:val="center"/>
              <w:rPr>
                <w:rFonts w:ascii="Times New Roman" w:hAnsi="Times New Roman" w:cs="Times New Roman"/>
                <w:sz w:val="20"/>
                <w:szCs w:val="20"/>
              </w:rPr>
            </w:pPr>
          </w:p>
        </w:tc>
      </w:tr>
      <w:tr w:rsidR="0091305C" w:rsidRPr="0091305C" w14:paraId="6C6B780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6639457"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59</w:t>
            </w:r>
          </w:p>
        </w:tc>
        <w:tc>
          <w:tcPr>
            <w:tcW w:w="1414" w:type="pct"/>
            <w:tcBorders>
              <w:top w:val="single" w:sz="4" w:space="0" w:color="auto"/>
              <w:left w:val="single" w:sz="4" w:space="0" w:color="auto"/>
              <w:bottom w:val="single" w:sz="4" w:space="0" w:color="auto"/>
              <w:right w:val="single" w:sz="4" w:space="0" w:color="auto"/>
            </w:tcBorders>
            <w:vAlign w:val="center"/>
          </w:tcPr>
          <w:p w14:paraId="653EB78B" w14:textId="77777777" w:rsidR="0091305C" w:rsidRPr="0091305C" w:rsidRDefault="0091305C" w:rsidP="0091305C">
            <w:pPr>
              <w:tabs>
                <w:tab w:val="left" w:pos="2394"/>
              </w:tabs>
              <w:ind w:right="689"/>
              <w:jc w:val="center"/>
              <w:rPr>
                <w:rFonts w:ascii="Times New Roman" w:hAnsi="Times New Roman" w:cs="Times New Roman"/>
                <w:sz w:val="20"/>
                <w:szCs w:val="20"/>
              </w:rPr>
            </w:pPr>
            <w:r w:rsidRPr="0091305C">
              <w:rPr>
                <w:rFonts w:ascii="Times New Roman" w:hAnsi="Times New Roman" w:cs="Times New Roman"/>
                <w:sz w:val="20"/>
                <w:szCs w:val="20"/>
              </w:rPr>
              <w:t>Шероховатость обратного трубопровода</w:t>
            </w:r>
          </w:p>
          <w:p w14:paraId="32143A6C" w14:textId="77777777" w:rsidR="0091305C" w:rsidRPr="0091305C" w:rsidRDefault="0091305C" w:rsidP="0091305C">
            <w:pPr>
              <w:tabs>
                <w:tab w:val="left" w:pos="2394"/>
              </w:tabs>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4D11FC6D" w14:textId="77777777" w:rsidR="0091305C" w:rsidRPr="0091305C" w:rsidRDefault="0091305C" w:rsidP="0091305C">
            <w:pPr>
              <w:spacing w:before="1"/>
              <w:ind w:left="98" w:right="88"/>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501" w:type="pct"/>
            <w:tcBorders>
              <w:top w:val="single" w:sz="4" w:space="0" w:color="auto"/>
              <w:left w:val="single" w:sz="4" w:space="0" w:color="auto"/>
              <w:bottom w:val="single" w:sz="4" w:space="0" w:color="auto"/>
              <w:right w:val="single" w:sz="4" w:space="0" w:color="auto"/>
            </w:tcBorders>
            <w:vAlign w:val="center"/>
          </w:tcPr>
          <w:p w14:paraId="460DCE78"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1AB6A883" w14:textId="77777777" w:rsidR="0091305C" w:rsidRPr="0091305C" w:rsidRDefault="0091305C" w:rsidP="0091305C">
            <w:pPr>
              <w:jc w:val="center"/>
              <w:rPr>
                <w:rFonts w:ascii="Times New Roman" w:hAnsi="Times New Roman" w:cs="Times New Roman"/>
                <w:sz w:val="20"/>
                <w:szCs w:val="20"/>
              </w:rPr>
            </w:pPr>
          </w:p>
        </w:tc>
      </w:tr>
      <w:tr w:rsidR="0091305C" w:rsidRPr="0091305C" w14:paraId="23FC6C3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71E8F84A" w14:textId="77777777" w:rsidR="0091305C" w:rsidRPr="0091305C" w:rsidRDefault="0091305C" w:rsidP="0091305C">
            <w:pPr>
              <w:spacing w:before="9"/>
              <w:jc w:val="center"/>
              <w:rPr>
                <w:rFonts w:ascii="Times New Roman" w:hAnsi="Times New Roman" w:cs="Times New Roman"/>
                <w:sz w:val="20"/>
                <w:szCs w:val="20"/>
              </w:rPr>
            </w:pPr>
          </w:p>
          <w:p w14:paraId="118A1503" w14:textId="77777777" w:rsidR="0091305C" w:rsidRPr="0091305C" w:rsidRDefault="0091305C" w:rsidP="0091305C">
            <w:pPr>
              <w:spacing w:before="1"/>
              <w:ind w:left="128" w:right="119"/>
              <w:jc w:val="center"/>
              <w:rPr>
                <w:rFonts w:ascii="Times New Roman" w:hAnsi="Times New Roman" w:cs="Times New Roman"/>
                <w:sz w:val="20"/>
                <w:szCs w:val="20"/>
              </w:rPr>
            </w:pPr>
            <w:r w:rsidRPr="0091305C">
              <w:rPr>
                <w:rFonts w:ascii="Times New Roman" w:hAnsi="Times New Roman" w:cs="Times New Roman"/>
                <w:sz w:val="20"/>
                <w:szCs w:val="20"/>
              </w:rPr>
              <w:t>60</w:t>
            </w:r>
          </w:p>
        </w:tc>
        <w:tc>
          <w:tcPr>
            <w:tcW w:w="1414" w:type="pct"/>
            <w:tcBorders>
              <w:top w:val="single" w:sz="4" w:space="0" w:color="auto"/>
              <w:left w:val="single" w:sz="4" w:space="0" w:color="auto"/>
              <w:bottom w:val="single" w:sz="4" w:space="0" w:color="auto"/>
              <w:right w:val="single" w:sz="4" w:space="0" w:color="auto"/>
            </w:tcBorders>
            <w:vAlign w:val="center"/>
          </w:tcPr>
          <w:p w14:paraId="7954DDBE" w14:textId="77777777" w:rsidR="0091305C" w:rsidRPr="0091305C" w:rsidRDefault="0091305C" w:rsidP="0091305C">
            <w:pPr>
              <w:tabs>
                <w:tab w:val="left" w:pos="2394"/>
              </w:tabs>
              <w:spacing w:before="3" w:line="206" w:lineRule="exact"/>
              <w:ind w:right="14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Оптимальная скорость в подающем трубопроводе </w:t>
            </w:r>
            <w:r w:rsidRPr="0091305C">
              <w:rPr>
                <w:rFonts w:ascii="Times New Roman" w:hAnsi="Times New Roman" w:cs="Times New Roman"/>
                <w:sz w:val="20"/>
                <w:szCs w:val="20"/>
                <w:lang w:val="ru-RU" w:bidi="ru-RU"/>
              </w:rPr>
              <w:t>(конструкторский)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47CBB111" w14:textId="77777777" w:rsidR="0091305C" w:rsidRPr="0091305C" w:rsidRDefault="0091305C" w:rsidP="0091305C">
            <w:pPr>
              <w:spacing w:before="1"/>
              <w:ind w:left="98" w:right="87"/>
              <w:jc w:val="center"/>
              <w:rPr>
                <w:rFonts w:ascii="Times New Roman" w:hAnsi="Times New Roman" w:cs="Times New Roman"/>
                <w:sz w:val="20"/>
                <w:szCs w:val="20"/>
              </w:rPr>
            </w:pPr>
            <w:r w:rsidRPr="0091305C">
              <w:rPr>
                <w:rFonts w:ascii="Times New Roman" w:hAnsi="Times New Roman" w:cs="Times New Roman"/>
                <w:sz w:val="20"/>
                <w:szCs w:val="20"/>
              </w:rPr>
              <w:t>м/с</w:t>
            </w:r>
          </w:p>
        </w:tc>
        <w:tc>
          <w:tcPr>
            <w:tcW w:w="501" w:type="pct"/>
            <w:tcBorders>
              <w:top w:val="single" w:sz="4" w:space="0" w:color="auto"/>
              <w:left w:val="single" w:sz="4" w:space="0" w:color="auto"/>
              <w:bottom w:val="single" w:sz="4" w:space="0" w:color="auto"/>
              <w:right w:val="single" w:sz="4" w:space="0" w:color="auto"/>
            </w:tcBorders>
            <w:vAlign w:val="center"/>
          </w:tcPr>
          <w:p w14:paraId="6C54BA81" w14:textId="77777777" w:rsidR="0091305C" w:rsidRPr="0091305C" w:rsidRDefault="0091305C" w:rsidP="0091305C">
            <w:pPr>
              <w:spacing w:before="1"/>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0983E532" w14:textId="77777777" w:rsidR="0091305C" w:rsidRPr="0091305C" w:rsidRDefault="0091305C" w:rsidP="0091305C">
            <w:pPr>
              <w:jc w:val="center"/>
              <w:rPr>
                <w:rFonts w:ascii="Times New Roman" w:hAnsi="Times New Roman" w:cs="Times New Roman"/>
                <w:sz w:val="20"/>
                <w:szCs w:val="20"/>
              </w:rPr>
            </w:pPr>
          </w:p>
        </w:tc>
      </w:tr>
      <w:tr w:rsidR="0091305C" w:rsidRPr="0091305C" w14:paraId="4DEB570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25D0EEB3"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61</w:t>
            </w:r>
          </w:p>
        </w:tc>
        <w:tc>
          <w:tcPr>
            <w:tcW w:w="1414" w:type="pct"/>
            <w:tcBorders>
              <w:top w:val="single" w:sz="4" w:space="0" w:color="auto"/>
              <w:left w:val="single" w:sz="4" w:space="0" w:color="auto"/>
              <w:bottom w:val="single" w:sz="4" w:space="0" w:color="auto"/>
              <w:right w:val="single" w:sz="4" w:space="0" w:color="auto"/>
            </w:tcBorders>
            <w:vAlign w:val="center"/>
          </w:tcPr>
          <w:p w14:paraId="5B6205A5" w14:textId="77777777" w:rsidR="0091305C" w:rsidRPr="0091305C" w:rsidRDefault="0091305C" w:rsidP="0091305C">
            <w:pPr>
              <w:tabs>
                <w:tab w:val="left" w:pos="2394"/>
              </w:tabs>
              <w:ind w:right="24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Оптимальная скорость в обратном</w:t>
            </w:r>
          </w:p>
          <w:p w14:paraId="5A7F62C2" w14:textId="77777777" w:rsidR="0091305C" w:rsidRPr="0091305C" w:rsidRDefault="0091305C" w:rsidP="0091305C">
            <w:pPr>
              <w:tabs>
                <w:tab w:val="left" w:pos="2394"/>
              </w:tabs>
              <w:spacing w:before="4" w:line="206" w:lineRule="exact"/>
              <w:ind w:right="497"/>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 (конструкторский)</w:t>
            </w:r>
          </w:p>
        </w:tc>
        <w:tc>
          <w:tcPr>
            <w:tcW w:w="721" w:type="pct"/>
            <w:tcBorders>
              <w:top w:val="single" w:sz="4" w:space="0" w:color="auto"/>
              <w:left w:val="single" w:sz="4" w:space="0" w:color="auto"/>
              <w:bottom w:val="single" w:sz="4" w:space="0" w:color="auto"/>
              <w:right w:val="single" w:sz="4" w:space="0" w:color="auto"/>
            </w:tcBorders>
            <w:vAlign w:val="center"/>
          </w:tcPr>
          <w:p w14:paraId="63FC81D1" w14:textId="77777777" w:rsidR="0091305C" w:rsidRPr="0091305C" w:rsidRDefault="0091305C" w:rsidP="0091305C">
            <w:pPr>
              <w:ind w:left="98" w:right="87"/>
              <w:jc w:val="center"/>
              <w:rPr>
                <w:rFonts w:ascii="Times New Roman" w:hAnsi="Times New Roman" w:cs="Times New Roman"/>
                <w:sz w:val="20"/>
                <w:szCs w:val="20"/>
              </w:rPr>
            </w:pPr>
            <w:r w:rsidRPr="0091305C">
              <w:rPr>
                <w:rFonts w:ascii="Times New Roman" w:hAnsi="Times New Roman" w:cs="Times New Roman"/>
                <w:sz w:val="20"/>
                <w:szCs w:val="20"/>
              </w:rPr>
              <w:t>м/с</w:t>
            </w:r>
          </w:p>
        </w:tc>
        <w:tc>
          <w:tcPr>
            <w:tcW w:w="501" w:type="pct"/>
            <w:tcBorders>
              <w:top w:val="single" w:sz="4" w:space="0" w:color="auto"/>
              <w:left w:val="single" w:sz="4" w:space="0" w:color="auto"/>
              <w:bottom w:val="single" w:sz="4" w:space="0" w:color="auto"/>
              <w:right w:val="single" w:sz="4" w:space="0" w:color="auto"/>
            </w:tcBorders>
            <w:vAlign w:val="center"/>
          </w:tcPr>
          <w:p w14:paraId="690D2ADB"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3931FE08" w14:textId="77777777" w:rsidR="0091305C" w:rsidRPr="0091305C" w:rsidRDefault="0091305C" w:rsidP="0091305C">
            <w:pPr>
              <w:jc w:val="center"/>
              <w:rPr>
                <w:rFonts w:ascii="Times New Roman" w:hAnsi="Times New Roman" w:cs="Times New Roman"/>
                <w:sz w:val="20"/>
                <w:szCs w:val="20"/>
              </w:rPr>
            </w:pPr>
          </w:p>
        </w:tc>
      </w:tr>
      <w:tr w:rsidR="0091305C" w:rsidRPr="00E80806" w14:paraId="09C468B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02" w:type="pct"/>
            <w:tcBorders>
              <w:top w:val="single" w:sz="4" w:space="0" w:color="auto"/>
              <w:left w:val="single" w:sz="4" w:space="0" w:color="auto"/>
              <w:bottom w:val="single" w:sz="4" w:space="0" w:color="auto"/>
              <w:right w:val="single" w:sz="4" w:space="0" w:color="auto"/>
            </w:tcBorders>
            <w:vAlign w:val="center"/>
          </w:tcPr>
          <w:p w14:paraId="587613B0" w14:textId="77777777" w:rsidR="0091305C" w:rsidRPr="0091305C" w:rsidRDefault="0091305C" w:rsidP="0091305C">
            <w:pPr>
              <w:ind w:left="128" w:right="119"/>
              <w:jc w:val="center"/>
              <w:rPr>
                <w:rFonts w:ascii="Times New Roman" w:hAnsi="Times New Roman" w:cs="Times New Roman"/>
                <w:sz w:val="20"/>
                <w:szCs w:val="20"/>
              </w:rPr>
            </w:pPr>
            <w:r w:rsidRPr="0091305C">
              <w:rPr>
                <w:rFonts w:ascii="Times New Roman" w:hAnsi="Times New Roman" w:cs="Times New Roman"/>
                <w:sz w:val="20"/>
                <w:szCs w:val="20"/>
              </w:rPr>
              <w:t>62</w:t>
            </w:r>
          </w:p>
        </w:tc>
        <w:tc>
          <w:tcPr>
            <w:tcW w:w="1414" w:type="pct"/>
            <w:tcBorders>
              <w:top w:val="single" w:sz="4" w:space="0" w:color="auto"/>
              <w:left w:val="single" w:sz="4" w:space="0" w:color="auto"/>
              <w:bottom w:val="single" w:sz="4" w:space="0" w:color="auto"/>
              <w:right w:val="single" w:sz="4" w:space="0" w:color="auto"/>
            </w:tcBorders>
            <w:vAlign w:val="center"/>
          </w:tcPr>
          <w:p w14:paraId="44DE1B9B" w14:textId="77777777" w:rsidR="0091305C" w:rsidRPr="0091305C" w:rsidRDefault="0091305C" w:rsidP="0091305C">
            <w:pPr>
              <w:tabs>
                <w:tab w:val="left" w:pos="2394"/>
              </w:tabs>
              <w:spacing w:before="1"/>
              <w:ind w:right="257"/>
              <w:jc w:val="center"/>
              <w:rPr>
                <w:rFonts w:ascii="Times New Roman" w:hAnsi="Times New Roman" w:cs="Times New Roman"/>
                <w:sz w:val="20"/>
                <w:szCs w:val="20"/>
              </w:rPr>
            </w:pPr>
            <w:r w:rsidRPr="0091305C">
              <w:rPr>
                <w:rFonts w:ascii="Times New Roman" w:hAnsi="Times New Roman" w:cs="Times New Roman"/>
                <w:sz w:val="20"/>
                <w:szCs w:val="20"/>
              </w:rPr>
              <w:t>Разделитель зон статического напора</w:t>
            </w:r>
          </w:p>
        </w:tc>
        <w:tc>
          <w:tcPr>
            <w:tcW w:w="721" w:type="pct"/>
            <w:tcBorders>
              <w:top w:val="single" w:sz="4" w:space="0" w:color="auto"/>
              <w:left w:val="single" w:sz="4" w:space="0" w:color="auto"/>
              <w:bottom w:val="single" w:sz="4" w:space="0" w:color="auto"/>
              <w:right w:val="single" w:sz="4" w:space="0" w:color="auto"/>
            </w:tcBorders>
            <w:vAlign w:val="center"/>
          </w:tcPr>
          <w:p w14:paraId="17D5ECE4" w14:textId="77777777" w:rsidR="0091305C" w:rsidRPr="0091305C" w:rsidRDefault="0091305C" w:rsidP="0091305C">
            <w:pPr>
              <w:jc w:val="center"/>
              <w:rPr>
                <w:rFonts w:ascii="Times New Roman" w:hAnsi="Times New Roman" w:cs="Times New Roman"/>
                <w:sz w:val="20"/>
                <w:szCs w:val="20"/>
              </w:rPr>
            </w:pPr>
          </w:p>
        </w:tc>
        <w:tc>
          <w:tcPr>
            <w:tcW w:w="501" w:type="pct"/>
            <w:tcBorders>
              <w:top w:val="single" w:sz="4" w:space="0" w:color="auto"/>
              <w:left w:val="single" w:sz="4" w:space="0" w:color="auto"/>
              <w:bottom w:val="single" w:sz="4" w:space="0" w:color="auto"/>
              <w:right w:val="single" w:sz="4" w:space="0" w:color="auto"/>
            </w:tcBorders>
            <w:vAlign w:val="center"/>
          </w:tcPr>
          <w:p w14:paraId="04EDA9AB" w14:textId="77777777" w:rsidR="0091305C" w:rsidRPr="0091305C" w:rsidRDefault="0091305C" w:rsidP="0091305C">
            <w:pPr>
              <w:ind w:left="1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1962" w:type="pct"/>
            <w:tcBorders>
              <w:top w:val="single" w:sz="4" w:space="0" w:color="auto"/>
              <w:left w:val="single" w:sz="4" w:space="0" w:color="auto"/>
              <w:bottom w:val="single" w:sz="4" w:space="0" w:color="auto"/>
              <w:right w:val="single" w:sz="4" w:space="0" w:color="auto"/>
            </w:tcBorders>
            <w:vAlign w:val="center"/>
          </w:tcPr>
          <w:p w14:paraId="2C92B97F" w14:textId="77777777" w:rsidR="0091305C" w:rsidRPr="0091305C" w:rsidRDefault="0091305C" w:rsidP="0091305C">
            <w:pPr>
              <w:ind w:left="112" w:right="13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Задается признак разделения данным участком сети на зоны </w:t>
            </w:r>
            <w:r w:rsidRPr="0091305C">
              <w:rPr>
                <w:rFonts w:ascii="Times New Roman" w:hAnsi="Times New Roman" w:cs="Times New Roman"/>
                <w:sz w:val="20"/>
                <w:szCs w:val="20"/>
              </w:rPr>
              <w:t>c</w:t>
            </w:r>
            <w:r w:rsidRPr="0091305C">
              <w:rPr>
                <w:rFonts w:ascii="Times New Roman" w:hAnsi="Times New Roman" w:cs="Times New Roman"/>
                <w:sz w:val="20"/>
                <w:szCs w:val="20"/>
                <w:lang w:val="ru-RU"/>
              </w:rPr>
              <w:t xml:space="preserve"> разным статическим</w:t>
            </w:r>
            <w:r w:rsidRPr="0091305C">
              <w:rPr>
                <w:rFonts w:ascii="Times New Roman" w:hAnsi="Times New Roman" w:cs="Times New Roman"/>
                <w:spacing w:val="-4"/>
                <w:sz w:val="20"/>
                <w:szCs w:val="20"/>
                <w:lang w:val="ru-RU"/>
              </w:rPr>
              <w:t xml:space="preserve"> </w:t>
            </w:r>
            <w:r w:rsidRPr="0091305C">
              <w:rPr>
                <w:rFonts w:ascii="Times New Roman" w:hAnsi="Times New Roman" w:cs="Times New Roman"/>
                <w:sz w:val="20"/>
                <w:szCs w:val="20"/>
                <w:lang w:val="ru-RU"/>
              </w:rPr>
              <w:t>напором:</w:t>
            </w:r>
          </w:p>
          <w:p w14:paraId="13E315B4" w14:textId="77777777" w:rsidR="0091305C" w:rsidRPr="0091305C" w:rsidRDefault="0091305C" w:rsidP="0091305C">
            <w:pPr>
              <w:spacing w:before="2" w:line="206" w:lineRule="exact"/>
              <w:ind w:left="112" w:right="1351"/>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1 - от начала участка начинается новая зона, 0 или пусто - разделение на зоны</w:t>
            </w:r>
            <w:r w:rsidRPr="0091305C">
              <w:rPr>
                <w:rFonts w:ascii="Times New Roman" w:hAnsi="Times New Roman" w:cs="Times New Roman"/>
                <w:spacing w:val="-17"/>
                <w:sz w:val="20"/>
                <w:szCs w:val="20"/>
                <w:lang w:val="ru-RU"/>
              </w:rPr>
              <w:t xml:space="preserve"> </w:t>
            </w:r>
            <w:r w:rsidRPr="0091305C">
              <w:rPr>
                <w:rFonts w:ascii="Times New Roman" w:hAnsi="Times New Roman" w:cs="Times New Roman"/>
                <w:sz w:val="20"/>
                <w:szCs w:val="20"/>
                <w:lang w:val="ru-RU"/>
              </w:rPr>
              <w:t>отсутствует.</w:t>
            </w:r>
          </w:p>
        </w:tc>
      </w:tr>
    </w:tbl>
    <w:p w14:paraId="763FB6D9" w14:textId="77777777" w:rsidR="00BA7177" w:rsidRDefault="00BA7177" w:rsidP="00BA7177">
      <w:pPr>
        <w:pStyle w:val="affffffc"/>
        <w:rPr>
          <w:lang w:val="ru-RU"/>
        </w:rPr>
      </w:pPr>
      <w:bookmarkStart w:id="198" w:name="_Toc68754499"/>
    </w:p>
    <w:p w14:paraId="4EF12105" w14:textId="5CF47E31" w:rsidR="0091305C" w:rsidRPr="0091305C" w:rsidRDefault="00910FC5" w:rsidP="00BA7177">
      <w:pPr>
        <w:pStyle w:val="affffffc"/>
        <w:rPr>
          <w:lang w:val="ru-RU"/>
        </w:rPr>
      </w:pPr>
      <w:bookmarkStart w:id="199" w:name="_Toc133493053"/>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3</w:t>
      </w:r>
      <w:r w:rsidRPr="00910FC5">
        <w:rPr>
          <w:lang w:val="ru-RU"/>
        </w:rPr>
        <w:fldChar w:fldCharType="end"/>
      </w:r>
      <w:r w:rsidRPr="00910FC5">
        <w:rPr>
          <w:lang w:val="ru-RU"/>
        </w:rPr>
        <w:t xml:space="preserve"> - </w:t>
      </w:r>
      <w:r w:rsidR="0091305C" w:rsidRPr="0091305C">
        <w:rPr>
          <w:lang w:val="ru-RU" w:bidi="ru-RU"/>
        </w:rPr>
        <w:t>Паспортизация объекта потребитель тепловой сети</w:t>
      </w:r>
      <w:bookmarkEnd w:id="198"/>
      <w:bookmarkEnd w:id="19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6"/>
        <w:gridCol w:w="2052"/>
        <w:gridCol w:w="1007"/>
        <w:gridCol w:w="836"/>
        <w:gridCol w:w="4964"/>
      </w:tblGrid>
      <w:tr w:rsidR="0091305C" w:rsidRPr="0091305C" w14:paraId="539E1C45" w14:textId="77777777" w:rsidTr="00BA7177">
        <w:trPr>
          <w:trHeight w:val="20"/>
          <w:tblHeader/>
        </w:trPr>
        <w:tc>
          <w:tcPr>
            <w:tcW w:w="260" w:type="pct"/>
            <w:shd w:val="clear" w:color="auto" w:fill="auto"/>
            <w:vAlign w:val="center"/>
          </w:tcPr>
          <w:p w14:paraId="138CAB0A"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168A5988"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п/п</w:t>
            </w:r>
          </w:p>
        </w:tc>
        <w:tc>
          <w:tcPr>
            <w:tcW w:w="1098" w:type="pct"/>
            <w:shd w:val="clear" w:color="auto" w:fill="auto"/>
            <w:vAlign w:val="center"/>
          </w:tcPr>
          <w:p w14:paraId="5499610A"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Пользовательское наименование поля</w:t>
            </w:r>
          </w:p>
        </w:tc>
        <w:tc>
          <w:tcPr>
            <w:tcW w:w="539" w:type="pct"/>
            <w:shd w:val="clear" w:color="auto" w:fill="auto"/>
            <w:vAlign w:val="center"/>
          </w:tcPr>
          <w:p w14:paraId="1B2CA409"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Единица измерени</w:t>
            </w:r>
          </w:p>
          <w:p w14:paraId="1A9DBA39"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я</w:t>
            </w:r>
          </w:p>
        </w:tc>
        <w:tc>
          <w:tcPr>
            <w:tcW w:w="447" w:type="pct"/>
            <w:shd w:val="clear" w:color="auto" w:fill="auto"/>
            <w:vAlign w:val="center"/>
          </w:tcPr>
          <w:p w14:paraId="2FFDE517"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Тип данных</w:t>
            </w:r>
          </w:p>
        </w:tc>
        <w:tc>
          <w:tcPr>
            <w:tcW w:w="2656" w:type="pct"/>
            <w:shd w:val="clear" w:color="auto" w:fill="auto"/>
            <w:vAlign w:val="center"/>
          </w:tcPr>
          <w:p w14:paraId="3A4A68AA" w14:textId="77777777" w:rsidR="0091305C" w:rsidRPr="0091305C" w:rsidRDefault="0091305C" w:rsidP="0091305C">
            <w:pPr>
              <w:autoSpaceDE w:val="0"/>
              <w:autoSpaceDN w:val="0"/>
              <w:jc w:val="center"/>
              <w:rPr>
                <w:rFonts w:ascii="Times New Roman" w:hAnsi="Times New Roman" w:cs="Times New Roman"/>
                <w:b/>
                <w:sz w:val="18"/>
                <w:lang w:val="ru-RU" w:eastAsia="ru-RU" w:bidi="ru-RU"/>
              </w:rPr>
            </w:pPr>
            <w:r w:rsidRPr="0091305C">
              <w:rPr>
                <w:rFonts w:ascii="Times New Roman" w:hAnsi="Times New Roman" w:cs="Times New Roman"/>
                <w:b/>
                <w:sz w:val="18"/>
                <w:lang w:val="ru-RU" w:eastAsia="ru-RU" w:bidi="ru-RU"/>
              </w:rPr>
              <w:t>Информация, записываемая в поле</w:t>
            </w:r>
          </w:p>
        </w:tc>
      </w:tr>
      <w:tr w:rsidR="0091305C" w:rsidRPr="0091305C" w14:paraId="69806BFB" w14:textId="77777777" w:rsidTr="00BA7177">
        <w:trPr>
          <w:trHeight w:val="20"/>
        </w:trPr>
        <w:tc>
          <w:tcPr>
            <w:tcW w:w="260" w:type="pct"/>
            <w:vAlign w:val="center"/>
          </w:tcPr>
          <w:p w14:paraId="73AF6D1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1</w:t>
            </w:r>
          </w:p>
        </w:tc>
        <w:tc>
          <w:tcPr>
            <w:tcW w:w="1098" w:type="pct"/>
            <w:vAlign w:val="center"/>
          </w:tcPr>
          <w:p w14:paraId="2BF8E60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Адрес узла ввода</w:t>
            </w:r>
          </w:p>
        </w:tc>
        <w:tc>
          <w:tcPr>
            <w:tcW w:w="539" w:type="pct"/>
            <w:vAlign w:val="center"/>
          </w:tcPr>
          <w:p w14:paraId="069D1F9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54D0B7A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66230B9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66C338CF" w14:textId="77777777" w:rsidTr="00BA7177">
        <w:trPr>
          <w:trHeight w:val="20"/>
        </w:trPr>
        <w:tc>
          <w:tcPr>
            <w:tcW w:w="260" w:type="pct"/>
            <w:vAlign w:val="center"/>
          </w:tcPr>
          <w:p w14:paraId="7EBB6B0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2</w:t>
            </w:r>
          </w:p>
        </w:tc>
        <w:tc>
          <w:tcPr>
            <w:tcW w:w="1098" w:type="pct"/>
            <w:vAlign w:val="center"/>
          </w:tcPr>
          <w:p w14:paraId="7704D1A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Наименование узла</w:t>
            </w:r>
          </w:p>
        </w:tc>
        <w:tc>
          <w:tcPr>
            <w:tcW w:w="539" w:type="pct"/>
            <w:vAlign w:val="center"/>
          </w:tcPr>
          <w:p w14:paraId="0EEB572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757A124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671D369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E80806" w14:paraId="667DE0F4" w14:textId="77777777" w:rsidTr="00BA7177">
        <w:trPr>
          <w:trHeight w:val="20"/>
        </w:trPr>
        <w:tc>
          <w:tcPr>
            <w:tcW w:w="260" w:type="pct"/>
            <w:vAlign w:val="center"/>
          </w:tcPr>
          <w:p w14:paraId="6A6738C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14F9695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3</w:t>
            </w:r>
          </w:p>
        </w:tc>
        <w:tc>
          <w:tcPr>
            <w:tcW w:w="1098" w:type="pct"/>
            <w:vAlign w:val="center"/>
          </w:tcPr>
          <w:p w14:paraId="3F4AA93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2E4A537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Номер источника</w:t>
            </w:r>
          </w:p>
        </w:tc>
        <w:tc>
          <w:tcPr>
            <w:tcW w:w="539" w:type="pct"/>
            <w:vAlign w:val="center"/>
          </w:tcPr>
          <w:p w14:paraId="74709D5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1F51441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0BAECBD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vAlign w:val="center"/>
          </w:tcPr>
          <w:p w14:paraId="4BCF305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После выполнения расчетов в данном поле записывается цифра, например, 1, 2, 3 и т.д., соответствующая номеру источника, от которого запитывается данный потребитель</w:t>
            </w:r>
          </w:p>
        </w:tc>
      </w:tr>
      <w:tr w:rsidR="0091305C" w:rsidRPr="0091305C" w14:paraId="6057C23D" w14:textId="77777777" w:rsidTr="00BA7177">
        <w:trPr>
          <w:trHeight w:val="20"/>
        </w:trPr>
        <w:tc>
          <w:tcPr>
            <w:tcW w:w="260" w:type="pct"/>
            <w:vAlign w:val="center"/>
          </w:tcPr>
          <w:p w14:paraId="062BD3B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4</w:t>
            </w:r>
          </w:p>
        </w:tc>
        <w:tc>
          <w:tcPr>
            <w:tcW w:w="1098" w:type="pct"/>
            <w:vAlign w:val="center"/>
          </w:tcPr>
          <w:p w14:paraId="5A65327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Геодезическая отметка</w:t>
            </w:r>
          </w:p>
        </w:tc>
        <w:tc>
          <w:tcPr>
            <w:tcW w:w="539" w:type="pct"/>
            <w:vAlign w:val="center"/>
          </w:tcPr>
          <w:p w14:paraId="774D36F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vAlign w:val="center"/>
          </w:tcPr>
          <w:p w14:paraId="6843D0F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0CB3949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1C390714" w14:textId="77777777" w:rsidTr="00BA7177">
        <w:trPr>
          <w:trHeight w:val="20"/>
        </w:trPr>
        <w:tc>
          <w:tcPr>
            <w:tcW w:w="260" w:type="pct"/>
            <w:vAlign w:val="center"/>
          </w:tcPr>
          <w:p w14:paraId="21C37B2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5</w:t>
            </w:r>
          </w:p>
        </w:tc>
        <w:tc>
          <w:tcPr>
            <w:tcW w:w="1098" w:type="pct"/>
            <w:vAlign w:val="center"/>
          </w:tcPr>
          <w:p w14:paraId="6358243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Высота здания потребителя</w:t>
            </w:r>
          </w:p>
        </w:tc>
        <w:tc>
          <w:tcPr>
            <w:tcW w:w="539" w:type="pct"/>
            <w:vAlign w:val="center"/>
          </w:tcPr>
          <w:p w14:paraId="4773244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vAlign w:val="center"/>
          </w:tcPr>
          <w:p w14:paraId="2743BC1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6C949C3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E80806" w14:paraId="71DC827B" w14:textId="77777777" w:rsidTr="00BA7177">
        <w:trPr>
          <w:trHeight w:val="20"/>
        </w:trPr>
        <w:tc>
          <w:tcPr>
            <w:tcW w:w="260" w:type="pct"/>
            <w:vAlign w:val="center"/>
          </w:tcPr>
          <w:p w14:paraId="52D146B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6</w:t>
            </w:r>
          </w:p>
        </w:tc>
        <w:tc>
          <w:tcPr>
            <w:tcW w:w="1098" w:type="pct"/>
            <w:vAlign w:val="center"/>
          </w:tcPr>
          <w:p w14:paraId="4193642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Номер схемы подключения потребителя</w:t>
            </w:r>
          </w:p>
        </w:tc>
        <w:tc>
          <w:tcPr>
            <w:tcW w:w="539" w:type="pct"/>
            <w:vAlign w:val="center"/>
          </w:tcPr>
          <w:p w14:paraId="4E76EFE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43DF78A5"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6F241D1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577D02A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схема присоединения узла ввода.</w:t>
            </w:r>
          </w:p>
        </w:tc>
      </w:tr>
      <w:tr w:rsidR="0091305C" w:rsidRPr="0091305C" w14:paraId="4D4831B3" w14:textId="77777777" w:rsidTr="00BA7177">
        <w:trPr>
          <w:trHeight w:val="20"/>
        </w:trPr>
        <w:tc>
          <w:tcPr>
            <w:tcW w:w="260" w:type="pct"/>
            <w:vAlign w:val="center"/>
          </w:tcPr>
          <w:p w14:paraId="3386AE8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7</w:t>
            </w:r>
          </w:p>
        </w:tc>
        <w:tc>
          <w:tcPr>
            <w:tcW w:w="1098" w:type="pct"/>
            <w:vAlign w:val="center"/>
          </w:tcPr>
          <w:p w14:paraId="50E1749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сетевой</w:t>
            </w:r>
          </w:p>
          <w:p w14:paraId="744283A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воды на входе в потребителя</w:t>
            </w:r>
          </w:p>
        </w:tc>
        <w:tc>
          <w:tcPr>
            <w:tcW w:w="539" w:type="pct"/>
            <w:vAlign w:val="center"/>
          </w:tcPr>
          <w:p w14:paraId="36C1330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vAlign w:val="center"/>
          </w:tcPr>
          <w:p w14:paraId="2CCF3E2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25912BC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113DBA6E" w14:textId="77777777" w:rsidTr="00BA7177">
        <w:trPr>
          <w:trHeight w:val="20"/>
        </w:trPr>
        <w:tc>
          <w:tcPr>
            <w:tcW w:w="260" w:type="pct"/>
            <w:vAlign w:val="center"/>
          </w:tcPr>
          <w:p w14:paraId="65A78EC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8</w:t>
            </w:r>
          </w:p>
        </w:tc>
        <w:tc>
          <w:tcPr>
            <w:tcW w:w="1098" w:type="pct"/>
            <w:vAlign w:val="center"/>
          </w:tcPr>
          <w:p w14:paraId="681D073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нагрузка на отопление</w:t>
            </w:r>
          </w:p>
        </w:tc>
        <w:tc>
          <w:tcPr>
            <w:tcW w:w="539" w:type="pct"/>
            <w:vAlign w:val="center"/>
          </w:tcPr>
          <w:p w14:paraId="3CAB89A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tc>
        <w:tc>
          <w:tcPr>
            <w:tcW w:w="447" w:type="pct"/>
            <w:vAlign w:val="center"/>
          </w:tcPr>
          <w:p w14:paraId="1BCD758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3421D6E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0CF549D4" w14:textId="77777777" w:rsidTr="00BA7177">
        <w:trPr>
          <w:trHeight w:val="20"/>
        </w:trPr>
        <w:tc>
          <w:tcPr>
            <w:tcW w:w="260" w:type="pct"/>
            <w:vAlign w:val="center"/>
          </w:tcPr>
          <w:p w14:paraId="0825BA0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9</w:t>
            </w:r>
          </w:p>
        </w:tc>
        <w:tc>
          <w:tcPr>
            <w:tcW w:w="1098" w:type="pct"/>
            <w:vAlign w:val="center"/>
          </w:tcPr>
          <w:p w14:paraId="2A5E242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нагрузка на вентиляцию</w:t>
            </w:r>
          </w:p>
        </w:tc>
        <w:tc>
          <w:tcPr>
            <w:tcW w:w="539" w:type="pct"/>
            <w:vAlign w:val="center"/>
          </w:tcPr>
          <w:p w14:paraId="789E2AA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tc>
        <w:tc>
          <w:tcPr>
            <w:tcW w:w="447" w:type="pct"/>
            <w:vAlign w:val="center"/>
          </w:tcPr>
          <w:p w14:paraId="66D67EB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4DC801A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1F74930E" w14:textId="77777777" w:rsidTr="00BA7177">
        <w:trPr>
          <w:trHeight w:val="20"/>
        </w:trPr>
        <w:tc>
          <w:tcPr>
            <w:tcW w:w="260" w:type="pct"/>
            <w:vAlign w:val="center"/>
          </w:tcPr>
          <w:p w14:paraId="391E06C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w:t>
            </w:r>
          </w:p>
        </w:tc>
        <w:tc>
          <w:tcPr>
            <w:tcW w:w="1098" w:type="pct"/>
            <w:vAlign w:val="center"/>
          </w:tcPr>
          <w:p w14:paraId="4FF70C6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средняя нагрузка на ГВС</w:t>
            </w:r>
          </w:p>
        </w:tc>
        <w:tc>
          <w:tcPr>
            <w:tcW w:w="539" w:type="pct"/>
            <w:vAlign w:val="center"/>
          </w:tcPr>
          <w:p w14:paraId="53A3E53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tc>
        <w:tc>
          <w:tcPr>
            <w:tcW w:w="447" w:type="pct"/>
            <w:vAlign w:val="center"/>
          </w:tcPr>
          <w:p w14:paraId="519E783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4776465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D7C3553" w14:textId="77777777" w:rsidTr="00BA7177">
        <w:trPr>
          <w:trHeight w:val="20"/>
        </w:trPr>
        <w:tc>
          <w:tcPr>
            <w:tcW w:w="260" w:type="pct"/>
            <w:vAlign w:val="center"/>
          </w:tcPr>
          <w:p w14:paraId="563A3CB4"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13379D3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w:t>
            </w:r>
          </w:p>
        </w:tc>
        <w:tc>
          <w:tcPr>
            <w:tcW w:w="1098" w:type="pct"/>
            <w:vAlign w:val="center"/>
          </w:tcPr>
          <w:p w14:paraId="5796CF9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максимальная нагрузка на ГВС</w:t>
            </w:r>
          </w:p>
        </w:tc>
        <w:tc>
          <w:tcPr>
            <w:tcW w:w="539" w:type="pct"/>
            <w:vAlign w:val="center"/>
          </w:tcPr>
          <w:p w14:paraId="4FA6F626"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533DFA4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tc>
        <w:tc>
          <w:tcPr>
            <w:tcW w:w="447" w:type="pct"/>
            <w:vAlign w:val="center"/>
          </w:tcPr>
          <w:p w14:paraId="0BB753E8"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131AA42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001840D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27A80B09" w14:textId="77777777" w:rsidTr="00BA7177">
        <w:trPr>
          <w:trHeight w:val="20"/>
        </w:trPr>
        <w:tc>
          <w:tcPr>
            <w:tcW w:w="260" w:type="pct"/>
            <w:vAlign w:val="center"/>
          </w:tcPr>
          <w:p w14:paraId="611673F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w:t>
            </w:r>
          </w:p>
        </w:tc>
        <w:tc>
          <w:tcPr>
            <w:tcW w:w="1098" w:type="pct"/>
            <w:vAlign w:val="center"/>
          </w:tcPr>
          <w:p w14:paraId="356C994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Число жителей</w:t>
            </w:r>
          </w:p>
        </w:tc>
        <w:tc>
          <w:tcPr>
            <w:tcW w:w="539" w:type="pct"/>
            <w:vAlign w:val="center"/>
          </w:tcPr>
          <w:p w14:paraId="2241605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41197C6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09C6B8B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61206839" w14:textId="77777777" w:rsidTr="00BA7177">
        <w:trPr>
          <w:trHeight w:val="20"/>
        </w:trPr>
        <w:tc>
          <w:tcPr>
            <w:tcW w:w="260" w:type="pct"/>
            <w:vAlign w:val="center"/>
          </w:tcPr>
          <w:p w14:paraId="74BC1C9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13</w:t>
            </w:r>
          </w:p>
        </w:tc>
        <w:tc>
          <w:tcPr>
            <w:tcW w:w="1098" w:type="pct"/>
            <w:vAlign w:val="center"/>
          </w:tcPr>
          <w:p w14:paraId="6FA232F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Коэффициент изменения нагрузки</w:t>
            </w:r>
          </w:p>
          <w:p w14:paraId="3C89DA5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отопления</w:t>
            </w:r>
          </w:p>
        </w:tc>
        <w:tc>
          <w:tcPr>
            <w:tcW w:w="539" w:type="pct"/>
            <w:vAlign w:val="center"/>
          </w:tcPr>
          <w:p w14:paraId="0F890BE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179A526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1658A0E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59791ED4" w14:textId="77777777" w:rsidTr="00BA7177">
        <w:trPr>
          <w:trHeight w:val="20"/>
        </w:trPr>
        <w:tc>
          <w:tcPr>
            <w:tcW w:w="260" w:type="pct"/>
            <w:vAlign w:val="center"/>
          </w:tcPr>
          <w:p w14:paraId="334B2B0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14</w:t>
            </w:r>
          </w:p>
        </w:tc>
        <w:tc>
          <w:tcPr>
            <w:tcW w:w="1098" w:type="pct"/>
            <w:vAlign w:val="center"/>
          </w:tcPr>
          <w:p w14:paraId="65BF4B1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Коэффициент</w:t>
            </w:r>
          </w:p>
          <w:p w14:paraId="76B19CF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изменения нагрузки вентиляции</w:t>
            </w:r>
          </w:p>
        </w:tc>
        <w:tc>
          <w:tcPr>
            <w:tcW w:w="539" w:type="pct"/>
            <w:vAlign w:val="center"/>
          </w:tcPr>
          <w:p w14:paraId="16E0364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328F2D9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39D5C87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6FECB4E0" w14:textId="77777777" w:rsidTr="00BA7177">
        <w:trPr>
          <w:trHeight w:val="20"/>
        </w:trPr>
        <w:tc>
          <w:tcPr>
            <w:tcW w:w="260" w:type="pct"/>
            <w:vAlign w:val="center"/>
          </w:tcPr>
          <w:p w14:paraId="16A0866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15</w:t>
            </w:r>
          </w:p>
        </w:tc>
        <w:tc>
          <w:tcPr>
            <w:tcW w:w="1098" w:type="pct"/>
            <w:vAlign w:val="center"/>
          </w:tcPr>
          <w:p w14:paraId="2751F48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Коэффициент</w:t>
            </w:r>
          </w:p>
          <w:p w14:paraId="0E1E3B8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изменения нагрузки ГВС</w:t>
            </w:r>
          </w:p>
        </w:tc>
        <w:tc>
          <w:tcPr>
            <w:tcW w:w="539" w:type="pct"/>
            <w:vAlign w:val="center"/>
          </w:tcPr>
          <w:p w14:paraId="38DE802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4AE68D3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09C544C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4E3E1E86" w14:textId="77777777" w:rsidTr="00BA7177">
        <w:trPr>
          <w:trHeight w:val="20"/>
        </w:trPr>
        <w:tc>
          <w:tcPr>
            <w:tcW w:w="260" w:type="pct"/>
            <w:vAlign w:val="center"/>
          </w:tcPr>
          <w:p w14:paraId="66E3D7C1"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4DD8F3F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16</w:t>
            </w:r>
          </w:p>
        </w:tc>
        <w:tc>
          <w:tcPr>
            <w:tcW w:w="1098" w:type="pct"/>
            <w:vAlign w:val="center"/>
          </w:tcPr>
          <w:p w14:paraId="1714E17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Балансовый коэффициент</w:t>
            </w:r>
          </w:p>
          <w:p w14:paraId="171A60A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закрытой</w:t>
            </w:r>
            <w:r w:rsidRPr="0091305C">
              <w:rPr>
                <w:rFonts w:ascii="Times New Roman" w:hAnsi="Times New Roman" w:cs="Times New Roman"/>
                <w:spacing w:val="-1"/>
                <w:sz w:val="18"/>
                <w:lang w:val="ru-RU" w:eastAsia="ru-RU" w:bidi="ru-RU"/>
              </w:rPr>
              <w:t xml:space="preserve"> </w:t>
            </w:r>
            <w:r w:rsidRPr="0091305C">
              <w:rPr>
                <w:rFonts w:ascii="Times New Roman" w:hAnsi="Times New Roman" w:cs="Times New Roman"/>
                <w:sz w:val="18"/>
                <w:lang w:val="ru-RU" w:eastAsia="ru-RU" w:bidi="ru-RU"/>
              </w:rPr>
              <w:t>ГВС</w:t>
            </w:r>
          </w:p>
        </w:tc>
        <w:tc>
          <w:tcPr>
            <w:tcW w:w="539" w:type="pct"/>
            <w:vAlign w:val="center"/>
          </w:tcPr>
          <w:p w14:paraId="69FBD3DE"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7CFBD19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63A5C921" w14:textId="77777777" w:rsidR="0091305C" w:rsidRPr="0091305C" w:rsidRDefault="0091305C" w:rsidP="0091305C">
            <w:pPr>
              <w:autoSpaceDE w:val="0"/>
              <w:autoSpaceDN w:val="0"/>
              <w:jc w:val="center"/>
              <w:rPr>
                <w:rFonts w:ascii="Times New Roman" w:hAnsi="Times New Roman" w:cs="Times New Roman"/>
                <w:sz w:val="17"/>
                <w:lang w:val="ru-RU" w:eastAsia="ru-RU" w:bidi="ru-RU"/>
              </w:rPr>
            </w:pPr>
          </w:p>
          <w:p w14:paraId="6A21E74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31B37FE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E80806" w14:paraId="3ADEC92C" w14:textId="77777777" w:rsidTr="00BA7177">
        <w:trPr>
          <w:trHeight w:val="20"/>
        </w:trPr>
        <w:tc>
          <w:tcPr>
            <w:tcW w:w="260" w:type="pct"/>
            <w:vAlign w:val="center"/>
          </w:tcPr>
          <w:p w14:paraId="4025EC9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17</w:t>
            </w:r>
          </w:p>
        </w:tc>
        <w:tc>
          <w:tcPr>
            <w:tcW w:w="1098" w:type="pct"/>
            <w:vAlign w:val="center"/>
          </w:tcPr>
          <w:p w14:paraId="09F17A7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Признак наличия регулятора на отопление</w:t>
            </w:r>
          </w:p>
        </w:tc>
        <w:tc>
          <w:tcPr>
            <w:tcW w:w="539" w:type="pct"/>
            <w:vAlign w:val="center"/>
          </w:tcPr>
          <w:p w14:paraId="0FF4613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2D41DB4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52865FB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цифрой от 0 до 3.</w:t>
            </w:r>
          </w:p>
          <w:p w14:paraId="0813451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0 - регулятора на систему отопления нет; 1 - установлен регулятор расхода;</w:t>
            </w:r>
          </w:p>
          <w:p w14:paraId="664ECAD0" w14:textId="77777777" w:rsidR="0091305C" w:rsidRPr="0091305C" w:rsidRDefault="0091305C" w:rsidP="006536D6">
            <w:pPr>
              <w:widowControl/>
              <w:numPr>
                <w:ilvl w:val="0"/>
                <w:numId w:val="90"/>
              </w:numPr>
              <w:tabs>
                <w:tab w:val="left" w:pos="260"/>
              </w:tabs>
              <w:autoSpaceDE w:val="0"/>
              <w:autoSpaceDN w:val="0"/>
              <w:spacing w:line="360" w:lineRule="auto"/>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 установлен регулятор</w:t>
            </w:r>
            <w:r w:rsidRPr="0091305C">
              <w:rPr>
                <w:rFonts w:ascii="Times New Roman" w:hAnsi="Times New Roman" w:cs="Times New Roman"/>
                <w:spacing w:val="-4"/>
                <w:sz w:val="18"/>
                <w:lang w:val="ru-RU" w:eastAsia="ru-RU" w:bidi="ru-RU"/>
              </w:rPr>
              <w:t xml:space="preserve"> </w:t>
            </w:r>
            <w:r w:rsidRPr="0091305C">
              <w:rPr>
                <w:rFonts w:ascii="Times New Roman" w:hAnsi="Times New Roman" w:cs="Times New Roman"/>
                <w:sz w:val="18"/>
                <w:lang w:val="ru-RU" w:eastAsia="ru-RU" w:bidi="ru-RU"/>
              </w:rPr>
              <w:t>отопления;</w:t>
            </w:r>
          </w:p>
          <w:p w14:paraId="77C77BA1" w14:textId="77777777" w:rsidR="0091305C" w:rsidRPr="0091305C" w:rsidRDefault="0091305C" w:rsidP="006536D6">
            <w:pPr>
              <w:widowControl/>
              <w:numPr>
                <w:ilvl w:val="0"/>
                <w:numId w:val="90"/>
              </w:numPr>
              <w:tabs>
                <w:tab w:val="left" w:pos="272"/>
              </w:tabs>
              <w:autoSpaceDE w:val="0"/>
              <w:autoSpaceDN w:val="0"/>
              <w:spacing w:line="360" w:lineRule="auto"/>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 установлен регулятор располагаемого напора на подающем трубопроводе</w:t>
            </w:r>
          </w:p>
        </w:tc>
      </w:tr>
      <w:tr w:rsidR="0091305C" w:rsidRPr="00E80806" w14:paraId="22C761E5" w14:textId="77777777" w:rsidTr="00BA7177">
        <w:trPr>
          <w:trHeight w:val="20"/>
        </w:trPr>
        <w:tc>
          <w:tcPr>
            <w:tcW w:w="260" w:type="pct"/>
            <w:vAlign w:val="center"/>
          </w:tcPr>
          <w:p w14:paraId="0FD8763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18</w:t>
            </w:r>
          </w:p>
        </w:tc>
        <w:tc>
          <w:tcPr>
            <w:tcW w:w="1098" w:type="pct"/>
            <w:vAlign w:val="center"/>
          </w:tcPr>
          <w:p w14:paraId="7E3C4F5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Признак наличия регулирующего клапана на СВ</w:t>
            </w:r>
          </w:p>
        </w:tc>
        <w:tc>
          <w:tcPr>
            <w:tcW w:w="539" w:type="pct"/>
            <w:vAlign w:val="center"/>
          </w:tcPr>
          <w:p w14:paraId="6ABD506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7BC2E42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7EB85AE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цифрой от 0 до 1.</w:t>
            </w:r>
          </w:p>
          <w:p w14:paraId="01833CF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0 - нет регулирующего клапана на систему вентиляции; 1 - есть регулирующий клапан на систему вентиляции</w:t>
            </w:r>
          </w:p>
        </w:tc>
      </w:tr>
      <w:tr w:rsidR="0091305C" w:rsidRPr="00E80806" w14:paraId="32BC3EDC" w14:textId="77777777" w:rsidTr="00BA7177">
        <w:trPr>
          <w:trHeight w:val="20"/>
        </w:trPr>
        <w:tc>
          <w:tcPr>
            <w:tcW w:w="260" w:type="pct"/>
            <w:vAlign w:val="center"/>
          </w:tcPr>
          <w:p w14:paraId="5603599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19</w:t>
            </w:r>
          </w:p>
        </w:tc>
        <w:tc>
          <w:tcPr>
            <w:tcW w:w="1098" w:type="pct"/>
            <w:vAlign w:val="center"/>
          </w:tcPr>
          <w:p w14:paraId="5990110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Признак наличия регулятора температуры</w:t>
            </w:r>
          </w:p>
        </w:tc>
        <w:tc>
          <w:tcPr>
            <w:tcW w:w="539" w:type="pct"/>
            <w:vAlign w:val="center"/>
          </w:tcPr>
          <w:p w14:paraId="06EA8A7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w w:val="99"/>
                <w:sz w:val="18"/>
                <w:lang w:val="ru-RU" w:eastAsia="ru-RU" w:bidi="ru-RU"/>
              </w:rPr>
              <w:t>-</w:t>
            </w:r>
          </w:p>
        </w:tc>
        <w:tc>
          <w:tcPr>
            <w:tcW w:w="447" w:type="pct"/>
            <w:vAlign w:val="center"/>
          </w:tcPr>
          <w:p w14:paraId="6ECDFAC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vAlign w:val="center"/>
          </w:tcPr>
          <w:p w14:paraId="6F1A631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цифрой от 1 до 5, где:</w:t>
            </w:r>
          </w:p>
          <w:p w14:paraId="6257FED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1 - регулятор температуры на систему горячего водоснабжения есть;</w:t>
            </w:r>
          </w:p>
          <w:p w14:paraId="64D91CD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2 - весь водоразбор на ГВС осуществляется из подающего трубопровода;</w:t>
            </w:r>
          </w:p>
          <w:p w14:paraId="7834DCB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3 - весь водоразбор на ГВС осуществляется из обратного трубопровода;</w:t>
            </w:r>
          </w:p>
          <w:p w14:paraId="1F044C8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4 - весь водоразбор на горячее водоснабжение осуществляется из подающего трубопровода, расход воды на ГВС определяется на точку излома температурного графика по средней нагрузке Qgv_sred;</w:t>
            </w:r>
          </w:p>
          <w:p w14:paraId="02F9584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5 - весь водоразбор на горячее водоснабжение осуществляется из подающего трубопровода, расход воды на ГВС определяется на точку излома температурного графика по максимальной нагрузке Qgv_max</w:t>
            </w:r>
          </w:p>
        </w:tc>
      </w:tr>
      <w:tr w:rsidR="0091305C" w:rsidRPr="0091305C" w14:paraId="76E60AA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AC4580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20</w:t>
            </w:r>
          </w:p>
        </w:tc>
        <w:tc>
          <w:tcPr>
            <w:tcW w:w="1098" w:type="pct"/>
            <w:tcBorders>
              <w:top w:val="single" w:sz="4" w:space="0" w:color="000000"/>
              <w:left w:val="single" w:sz="4" w:space="0" w:color="000000"/>
              <w:bottom w:val="single" w:sz="4" w:space="0" w:color="000000"/>
              <w:right w:val="single" w:sz="4" w:space="0" w:color="000000"/>
            </w:tcBorders>
            <w:vAlign w:val="center"/>
          </w:tcPr>
          <w:p w14:paraId="59733BF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воды на выходе из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4D18BE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65F1678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91D5F8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797DB37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2331EB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21</w:t>
            </w:r>
          </w:p>
        </w:tc>
        <w:tc>
          <w:tcPr>
            <w:tcW w:w="1098" w:type="pct"/>
            <w:tcBorders>
              <w:top w:val="single" w:sz="4" w:space="0" w:color="000000"/>
              <w:left w:val="single" w:sz="4" w:space="0" w:color="000000"/>
              <w:bottom w:val="single" w:sz="4" w:space="0" w:color="000000"/>
              <w:right w:val="single" w:sz="4" w:space="0" w:color="000000"/>
            </w:tcBorders>
            <w:vAlign w:val="center"/>
          </w:tcPr>
          <w:p w14:paraId="2E2DB33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w:t>
            </w:r>
          </w:p>
          <w:p w14:paraId="2A41E88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на входе в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D8253D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4BD64B6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718478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734553C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65B45A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22</w:t>
            </w:r>
          </w:p>
        </w:tc>
        <w:tc>
          <w:tcPr>
            <w:tcW w:w="1098" w:type="pct"/>
            <w:tcBorders>
              <w:top w:val="single" w:sz="4" w:space="0" w:color="000000"/>
              <w:left w:val="single" w:sz="4" w:space="0" w:color="000000"/>
              <w:bottom w:val="single" w:sz="4" w:space="0" w:color="000000"/>
              <w:right w:val="single" w:sz="4" w:space="0" w:color="000000"/>
            </w:tcBorders>
            <w:vAlign w:val="center"/>
          </w:tcPr>
          <w:p w14:paraId="568B2A7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внутреннего воздуха для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3EA316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3A75885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49FC689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A8DB13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5ABDAD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23</w:t>
            </w:r>
          </w:p>
        </w:tc>
        <w:tc>
          <w:tcPr>
            <w:tcW w:w="1098" w:type="pct"/>
            <w:tcBorders>
              <w:top w:val="single" w:sz="4" w:space="0" w:color="000000"/>
              <w:left w:val="single" w:sz="4" w:space="0" w:color="000000"/>
              <w:bottom w:val="single" w:sz="4" w:space="0" w:color="000000"/>
              <w:right w:val="single" w:sz="4" w:space="0" w:color="000000"/>
            </w:tcBorders>
            <w:vAlign w:val="center"/>
          </w:tcPr>
          <w:p w14:paraId="6CF7A3D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располагаемый напор в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7355C70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3CC2041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A2362A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268FE54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8D526B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24</w:t>
            </w:r>
          </w:p>
        </w:tc>
        <w:tc>
          <w:tcPr>
            <w:tcW w:w="1098" w:type="pct"/>
            <w:tcBorders>
              <w:top w:val="single" w:sz="4" w:space="0" w:color="000000"/>
              <w:left w:val="single" w:sz="4" w:space="0" w:color="000000"/>
              <w:bottom w:val="single" w:sz="4" w:space="0" w:color="000000"/>
              <w:right w:val="single" w:sz="4" w:space="0" w:color="000000"/>
            </w:tcBorders>
            <w:vAlign w:val="center"/>
          </w:tcPr>
          <w:p w14:paraId="543BCF4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внутреннего воздуха для 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158B3CC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9A8107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F8C5B1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DB0FFC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95C107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25</w:t>
            </w:r>
          </w:p>
        </w:tc>
        <w:tc>
          <w:tcPr>
            <w:tcW w:w="1098" w:type="pct"/>
            <w:tcBorders>
              <w:top w:val="single" w:sz="4" w:space="0" w:color="000000"/>
              <w:left w:val="single" w:sz="4" w:space="0" w:color="000000"/>
              <w:bottom w:val="single" w:sz="4" w:space="0" w:color="000000"/>
              <w:right w:val="single" w:sz="4" w:space="0" w:color="000000"/>
            </w:tcBorders>
            <w:vAlign w:val="center"/>
          </w:tcPr>
          <w:p w14:paraId="5BF1659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наружного воздуха</w:t>
            </w:r>
          </w:p>
          <w:p w14:paraId="56D4794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для 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303D5D9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3D3BC6D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3948ECC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1D3FF8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A51AC4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3A4A9C4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26</w:t>
            </w:r>
          </w:p>
        </w:tc>
        <w:tc>
          <w:tcPr>
            <w:tcW w:w="1098" w:type="pct"/>
            <w:tcBorders>
              <w:top w:val="single" w:sz="4" w:space="0" w:color="000000"/>
              <w:left w:val="single" w:sz="4" w:space="0" w:color="000000"/>
              <w:bottom w:val="single" w:sz="4" w:space="0" w:color="000000"/>
              <w:right w:val="single" w:sz="4" w:space="0" w:color="000000"/>
            </w:tcBorders>
            <w:vAlign w:val="center"/>
          </w:tcPr>
          <w:p w14:paraId="5B59EEA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располагаемый напор в 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2425C34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57C24F1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54620C3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507A628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223C89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46DE591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CFDFB3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27</w:t>
            </w:r>
          </w:p>
        </w:tc>
        <w:tc>
          <w:tcPr>
            <w:tcW w:w="1098" w:type="pct"/>
            <w:tcBorders>
              <w:top w:val="single" w:sz="4" w:space="0" w:color="000000"/>
              <w:left w:val="single" w:sz="4" w:space="0" w:color="000000"/>
              <w:bottom w:val="single" w:sz="4" w:space="0" w:color="000000"/>
              <w:right w:val="single" w:sz="4" w:space="0" w:color="000000"/>
            </w:tcBorders>
            <w:vAlign w:val="center"/>
          </w:tcPr>
          <w:p w14:paraId="269B476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Доля циркуляции от расхода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2E0FB6E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2BE980E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38022F5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6B1103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B0CD4A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28</w:t>
            </w:r>
          </w:p>
        </w:tc>
        <w:tc>
          <w:tcPr>
            <w:tcW w:w="1098" w:type="pct"/>
            <w:tcBorders>
              <w:top w:val="single" w:sz="4" w:space="0" w:color="000000"/>
              <w:left w:val="single" w:sz="4" w:space="0" w:color="000000"/>
              <w:bottom w:val="single" w:sz="4" w:space="0" w:color="000000"/>
              <w:right w:val="single" w:sz="4" w:space="0" w:color="000000"/>
            </w:tcBorders>
            <w:vAlign w:val="center"/>
          </w:tcPr>
          <w:p w14:paraId="164793F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в</w:t>
            </w:r>
          </w:p>
          <w:p w14:paraId="5305320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системе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095CACE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4360FD0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AD7750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23E1822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1C8E2A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29</w:t>
            </w:r>
          </w:p>
        </w:tc>
        <w:tc>
          <w:tcPr>
            <w:tcW w:w="1098" w:type="pct"/>
            <w:tcBorders>
              <w:top w:val="single" w:sz="4" w:space="0" w:color="000000"/>
              <w:left w:val="single" w:sz="4" w:space="0" w:color="000000"/>
              <w:bottom w:val="single" w:sz="4" w:space="0" w:color="000000"/>
              <w:right w:val="single" w:sz="4" w:space="0" w:color="000000"/>
            </w:tcBorders>
            <w:vAlign w:val="center"/>
          </w:tcPr>
          <w:p w14:paraId="52AD03F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в циркуляционном</w:t>
            </w:r>
          </w:p>
          <w:p w14:paraId="527E74B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контуре</w:t>
            </w:r>
          </w:p>
        </w:tc>
        <w:tc>
          <w:tcPr>
            <w:tcW w:w="539" w:type="pct"/>
            <w:tcBorders>
              <w:top w:val="single" w:sz="4" w:space="0" w:color="000000"/>
              <w:left w:val="single" w:sz="4" w:space="0" w:color="000000"/>
              <w:bottom w:val="single" w:sz="4" w:space="0" w:color="000000"/>
              <w:right w:val="single" w:sz="4" w:space="0" w:color="000000"/>
            </w:tcBorders>
            <w:vAlign w:val="center"/>
          </w:tcPr>
          <w:p w14:paraId="584FB99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058EAE8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4DCACD2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82E50DF"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0FA713C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D4C12A1"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30</w:t>
            </w:r>
          </w:p>
        </w:tc>
        <w:tc>
          <w:tcPr>
            <w:tcW w:w="1098" w:type="pct"/>
            <w:tcBorders>
              <w:top w:val="single" w:sz="4" w:space="0" w:color="000000"/>
              <w:left w:val="single" w:sz="4" w:space="0" w:color="000000"/>
              <w:bottom w:val="single" w:sz="4" w:space="0" w:color="000000"/>
              <w:right w:val="single" w:sz="4" w:space="0" w:color="000000"/>
            </w:tcBorders>
            <w:vAlign w:val="center"/>
          </w:tcPr>
          <w:p w14:paraId="0A735DE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холодной воды для закрытой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06E5BE8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36CB44E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2F1FB939"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F118EF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55E57BE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7AE254A"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31</w:t>
            </w:r>
          </w:p>
        </w:tc>
        <w:tc>
          <w:tcPr>
            <w:tcW w:w="1098" w:type="pct"/>
            <w:tcBorders>
              <w:top w:val="single" w:sz="4" w:space="0" w:color="000000"/>
              <w:left w:val="single" w:sz="4" w:space="0" w:color="000000"/>
              <w:bottom w:val="single" w:sz="4" w:space="0" w:color="000000"/>
              <w:right w:val="single" w:sz="4" w:space="0" w:color="000000"/>
            </w:tcBorders>
            <w:vAlign w:val="center"/>
          </w:tcPr>
          <w:p w14:paraId="0ED94E9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горячей</w:t>
            </w:r>
          </w:p>
          <w:p w14:paraId="41A9C8D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воды для закрытой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298B620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633BC88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0787FEA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740A42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71A4DD9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FD0093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32</w:t>
            </w:r>
          </w:p>
        </w:tc>
        <w:tc>
          <w:tcPr>
            <w:tcW w:w="1098" w:type="pct"/>
            <w:tcBorders>
              <w:top w:val="single" w:sz="4" w:space="0" w:color="000000"/>
              <w:left w:val="single" w:sz="4" w:space="0" w:color="000000"/>
              <w:bottom w:val="single" w:sz="4" w:space="0" w:color="000000"/>
              <w:right w:val="single" w:sz="4" w:space="0" w:color="000000"/>
            </w:tcBorders>
            <w:vAlign w:val="center"/>
          </w:tcPr>
          <w:p w14:paraId="4AFD6B5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секций ТО на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770B36C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0441522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8F95E5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56F83CA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CD697B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33</w:t>
            </w:r>
          </w:p>
        </w:tc>
        <w:tc>
          <w:tcPr>
            <w:tcW w:w="1098" w:type="pct"/>
            <w:tcBorders>
              <w:top w:val="single" w:sz="4" w:space="0" w:color="000000"/>
              <w:left w:val="single" w:sz="4" w:space="0" w:color="000000"/>
              <w:bottom w:val="single" w:sz="4" w:space="0" w:color="000000"/>
              <w:right w:val="single" w:sz="4" w:space="0" w:color="000000"/>
            </w:tcBorders>
            <w:vAlign w:val="center"/>
          </w:tcPr>
          <w:p w14:paraId="2F88276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в</w:t>
            </w:r>
          </w:p>
          <w:p w14:paraId="155D141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 xml:space="preserve">одной секции ТО на </w:t>
            </w:r>
            <w:r w:rsidRPr="0091305C">
              <w:rPr>
                <w:rFonts w:ascii="Times New Roman" w:hAnsi="Times New Roman" w:cs="Times New Roman"/>
                <w:sz w:val="18"/>
                <w:lang w:val="ru-RU" w:eastAsia="ru-RU" w:bidi="ru-RU"/>
              </w:rPr>
              <w:lastRenderedPageBreak/>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2ED825C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352ED77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10D516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603A320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C3B858C"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34</w:t>
            </w:r>
          </w:p>
        </w:tc>
        <w:tc>
          <w:tcPr>
            <w:tcW w:w="1098" w:type="pct"/>
            <w:tcBorders>
              <w:top w:val="single" w:sz="4" w:space="0" w:color="000000"/>
              <w:left w:val="single" w:sz="4" w:space="0" w:color="000000"/>
              <w:bottom w:val="single" w:sz="4" w:space="0" w:color="000000"/>
              <w:right w:val="single" w:sz="4" w:space="0" w:color="000000"/>
            </w:tcBorders>
            <w:vAlign w:val="center"/>
          </w:tcPr>
          <w:p w14:paraId="627F0C2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параллельных групп</w:t>
            </w:r>
          </w:p>
          <w:p w14:paraId="3F01E1C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ТО на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464040B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p w14:paraId="29FEFAF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35EE3A0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F3430A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33DAD94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39F2B5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35</w:t>
            </w:r>
          </w:p>
        </w:tc>
        <w:tc>
          <w:tcPr>
            <w:tcW w:w="1098" w:type="pct"/>
            <w:tcBorders>
              <w:top w:val="single" w:sz="4" w:space="0" w:color="000000"/>
              <w:left w:val="single" w:sz="4" w:space="0" w:color="000000"/>
              <w:bottom w:val="single" w:sz="4" w:space="0" w:color="000000"/>
              <w:right w:val="single" w:sz="4" w:space="0" w:color="000000"/>
            </w:tcBorders>
            <w:vAlign w:val="center"/>
          </w:tcPr>
          <w:p w14:paraId="7C4D68F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сетевой</w:t>
            </w:r>
          </w:p>
          <w:p w14:paraId="40BFA6F7"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воды на выходе из ТО</w:t>
            </w:r>
          </w:p>
        </w:tc>
        <w:tc>
          <w:tcPr>
            <w:tcW w:w="539" w:type="pct"/>
            <w:tcBorders>
              <w:top w:val="single" w:sz="4" w:space="0" w:color="000000"/>
              <w:left w:val="single" w:sz="4" w:space="0" w:color="000000"/>
              <w:bottom w:val="single" w:sz="4" w:space="0" w:color="000000"/>
              <w:right w:val="single" w:sz="4" w:space="0" w:color="000000"/>
            </w:tcBorders>
            <w:vAlign w:val="center"/>
          </w:tcPr>
          <w:p w14:paraId="13751B3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0EA2ADE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11F6605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5C96AE7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DCD3873"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36</w:t>
            </w:r>
          </w:p>
        </w:tc>
        <w:tc>
          <w:tcPr>
            <w:tcW w:w="1098" w:type="pct"/>
            <w:tcBorders>
              <w:top w:val="single" w:sz="4" w:space="0" w:color="000000"/>
              <w:left w:val="single" w:sz="4" w:space="0" w:color="000000"/>
              <w:bottom w:val="single" w:sz="4" w:space="0" w:color="000000"/>
              <w:right w:val="single" w:sz="4" w:space="0" w:color="000000"/>
            </w:tcBorders>
            <w:vAlign w:val="center"/>
          </w:tcPr>
          <w:p w14:paraId="74FB8990"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Расчетная температура сетевой</w:t>
            </w:r>
          </w:p>
          <w:p w14:paraId="70D947D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воды на выходе из потреб.</w:t>
            </w:r>
          </w:p>
        </w:tc>
        <w:tc>
          <w:tcPr>
            <w:tcW w:w="539" w:type="pct"/>
            <w:tcBorders>
              <w:top w:val="single" w:sz="4" w:space="0" w:color="000000"/>
              <w:left w:val="single" w:sz="4" w:space="0" w:color="000000"/>
              <w:bottom w:val="single" w:sz="4" w:space="0" w:color="000000"/>
              <w:right w:val="single" w:sz="4" w:space="0" w:color="000000"/>
            </w:tcBorders>
            <w:vAlign w:val="center"/>
          </w:tcPr>
          <w:p w14:paraId="5AA58D3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C278B44"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34167516"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91305C" w14:paraId="5F867E0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BB03DDD"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37</w:t>
            </w:r>
          </w:p>
        </w:tc>
        <w:tc>
          <w:tcPr>
            <w:tcW w:w="1098" w:type="pct"/>
            <w:tcBorders>
              <w:top w:val="single" w:sz="4" w:space="0" w:color="000000"/>
              <w:left w:val="single" w:sz="4" w:space="0" w:color="000000"/>
              <w:bottom w:val="single" w:sz="4" w:space="0" w:color="000000"/>
              <w:right w:val="single" w:sz="4" w:space="0" w:color="000000"/>
            </w:tcBorders>
            <w:vAlign w:val="center"/>
          </w:tcPr>
          <w:p w14:paraId="5341FBF5"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на</w:t>
            </w:r>
          </w:p>
          <w:p w14:paraId="256BDA72"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выходе из 2 контура ТО</w:t>
            </w:r>
          </w:p>
        </w:tc>
        <w:tc>
          <w:tcPr>
            <w:tcW w:w="539" w:type="pct"/>
            <w:tcBorders>
              <w:top w:val="single" w:sz="4" w:space="0" w:color="000000"/>
              <w:left w:val="single" w:sz="4" w:space="0" w:color="000000"/>
              <w:bottom w:val="single" w:sz="4" w:space="0" w:color="000000"/>
              <w:right w:val="single" w:sz="4" w:space="0" w:color="000000"/>
            </w:tcBorders>
            <w:vAlign w:val="center"/>
          </w:tcPr>
          <w:p w14:paraId="35A8053B"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09DD7CA8"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1103F2CE" w14:textId="77777777" w:rsidR="0091305C" w:rsidRPr="0091305C" w:rsidRDefault="0091305C" w:rsidP="0091305C">
            <w:pPr>
              <w:autoSpaceDE w:val="0"/>
              <w:autoSpaceDN w:val="0"/>
              <w:jc w:val="center"/>
              <w:rPr>
                <w:rFonts w:ascii="Times New Roman" w:hAnsi="Times New Roman" w:cs="Times New Roman"/>
                <w:sz w:val="18"/>
                <w:lang w:val="ru-RU" w:eastAsia="ru-RU" w:bidi="ru-RU"/>
              </w:rPr>
            </w:pPr>
          </w:p>
        </w:tc>
      </w:tr>
      <w:tr w:rsidR="0091305C" w:rsidRPr="00E80806" w14:paraId="29636F9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59DF7C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38</w:t>
            </w:r>
          </w:p>
        </w:tc>
        <w:tc>
          <w:tcPr>
            <w:tcW w:w="1098" w:type="pct"/>
            <w:tcBorders>
              <w:top w:val="single" w:sz="4" w:space="0" w:color="000000"/>
              <w:left w:val="single" w:sz="4" w:space="0" w:color="000000"/>
              <w:bottom w:val="single" w:sz="4" w:space="0" w:color="000000"/>
              <w:right w:val="single" w:sz="4" w:space="0" w:color="000000"/>
            </w:tcBorders>
            <w:vAlign w:val="center"/>
          </w:tcPr>
          <w:p w14:paraId="5836BB2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Рекомендуемый номер элеватора</w:t>
            </w:r>
          </w:p>
        </w:tc>
        <w:tc>
          <w:tcPr>
            <w:tcW w:w="539" w:type="pct"/>
            <w:tcBorders>
              <w:top w:val="single" w:sz="4" w:space="0" w:color="000000"/>
              <w:left w:val="single" w:sz="4" w:space="0" w:color="000000"/>
              <w:bottom w:val="single" w:sz="4" w:space="0" w:color="000000"/>
              <w:right w:val="single" w:sz="4" w:space="0" w:color="000000"/>
            </w:tcBorders>
            <w:vAlign w:val="center"/>
          </w:tcPr>
          <w:p w14:paraId="46B75DD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0397558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FB7CDE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Рекомендуемый номер элеватора определяется в результате наладочного расчета.</w:t>
            </w:r>
          </w:p>
        </w:tc>
      </w:tr>
      <w:tr w:rsidR="0091305C" w:rsidRPr="00E80806" w14:paraId="2104622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6BD993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39</w:t>
            </w:r>
          </w:p>
        </w:tc>
        <w:tc>
          <w:tcPr>
            <w:tcW w:w="1098" w:type="pct"/>
            <w:tcBorders>
              <w:top w:val="single" w:sz="4" w:space="0" w:color="000000"/>
              <w:left w:val="single" w:sz="4" w:space="0" w:color="000000"/>
              <w:bottom w:val="single" w:sz="4" w:space="0" w:color="000000"/>
              <w:right w:val="single" w:sz="4" w:space="0" w:color="000000"/>
            </w:tcBorders>
            <w:vAlign w:val="center"/>
          </w:tcPr>
          <w:p w14:paraId="12AB181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Рекомендуемый</w:t>
            </w:r>
          </w:p>
          <w:p w14:paraId="48C7E6A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сопла элеватора</w:t>
            </w:r>
          </w:p>
        </w:tc>
        <w:tc>
          <w:tcPr>
            <w:tcW w:w="539" w:type="pct"/>
            <w:tcBorders>
              <w:top w:val="single" w:sz="4" w:space="0" w:color="000000"/>
              <w:left w:val="single" w:sz="4" w:space="0" w:color="000000"/>
              <w:bottom w:val="single" w:sz="4" w:space="0" w:color="000000"/>
              <w:right w:val="single" w:sz="4" w:space="0" w:color="000000"/>
            </w:tcBorders>
            <w:vAlign w:val="center"/>
          </w:tcPr>
          <w:p w14:paraId="37E936C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08E7C93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F1EF0B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Рекомендуемый диаметр сопла элеватора определяется в результате наладочного расчета.</w:t>
            </w:r>
          </w:p>
        </w:tc>
      </w:tr>
      <w:tr w:rsidR="0091305C" w:rsidRPr="00E80806" w14:paraId="46325D9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035962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40</w:t>
            </w:r>
          </w:p>
        </w:tc>
        <w:tc>
          <w:tcPr>
            <w:tcW w:w="1098" w:type="pct"/>
            <w:tcBorders>
              <w:top w:val="single" w:sz="4" w:space="0" w:color="000000"/>
              <w:left w:val="single" w:sz="4" w:space="0" w:color="000000"/>
              <w:bottom w:val="single" w:sz="4" w:space="0" w:color="000000"/>
              <w:right w:val="single" w:sz="4" w:space="0" w:color="000000"/>
            </w:tcBorders>
            <w:vAlign w:val="center"/>
          </w:tcPr>
          <w:p w14:paraId="62CE544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коэффициент</w:t>
            </w:r>
          </w:p>
          <w:p w14:paraId="2083CFC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смешения</w:t>
            </w:r>
          </w:p>
        </w:tc>
        <w:tc>
          <w:tcPr>
            <w:tcW w:w="539" w:type="pct"/>
            <w:tcBorders>
              <w:top w:val="single" w:sz="4" w:space="0" w:color="000000"/>
              <w:left w:val="single" w:sz="4" w:space="0" w:color="000000"/>
              <w:bottom w:val="single" w:sz="4" w:space="0" w:color="000000"/>
              <w:right w:val="single" w:sz="4" w:space="0" w:color="000000"/>
            </w:tcBorders>
            <w:vAlign w:val="center"/>
          </w:tcPr>
          <w:p w14:paraId="7BC7EB8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3FA35DC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9517CE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расчетного коэффициента смешения определяется в результате наладочного расчета.</w:t>
            </w:r>
          </w:p>
        </w:tc>
      </w:tr>
      <w:tr w:rsidR="0091305C" w:rsidRPr="00E80806" w14:paraId="27D2FA1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53CA35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41</w:t>
            </w:r>
          </w:p>
        </w:tc>
        <w:tc>
          <w:tcPr>
            <w:tcW w:w="1098" w:type="pct"/>
            <w:tcBorders>
              <w:top w:val="single" w:sz="4" w:space="0" w:color="000000"/>
              <w:left w:val="single" w:sz="4" w:space="0" w:color="000000"/>
              <w:bottom w:val="single" w:sz="4" w:space="0" w:color="000000"/>
              <w:right w:val="single" w:sz="4" w:space="0" w:color="000000"/>
            </w:tcBorders>
            <w:vAlign w:val="center"/>
          </w:tcPr>
          <w:p w14:paraId="52536A1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Фактический коэффициент</w:t>
            </w:r>
          </w:p>
          <w:p w14:paraId="6519EF9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смешения</w:t>
            </w:r>
          </w:p>
        </w:tc>
        <w:tc>
          <w:tcPr>
            <w:tcW w:w="539" w:type="pct"/>
            <w:tcBorders>
              <w:top w:val="single" w:sz="4" w:space="0" w:color="000000"/>
              <w:left w:val="single" w:sz="4" w:space="0" w:color="000000"/>
              <w:bottom w:val="single" w:sz="4" w:space="0" w:color="000000"/>
              <w:right w:val="single" w:sz="4" w:space="0" w:color="000000"/>
            </w:tcBorders>
            <w:vAlign w:val="center"/>
          </w:tcPr>
          <w:p w14:paraId="2F0A2C2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344CD75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2EF0D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фактического коэффициента смешения определяется в результате расчета.</w:t>
            </w:r>
          </w:p>
        </w:tc>
      </w:tr>
      <w:tr w:rsidR="0091305C" w:rsidRPr="00E80806" w14:paraId="7912AA3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3D1219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42</w:t>
            </w:r>
          </w:p>
        </w:tc>
        <w:tc>
          <w:tcPr>
            <w:tcW w:w="1098" w:type="pct"/>
            <w:tcBorders>
              <w:top w:val="single" w:sz="4" w:space="0" w:color="000000"/>
              <w:left w:val="single" w:sz="4" w:space="0" w:color="000000"/>
              <w:bottom w:val="single" w:sz="4" w:space="0" w:color="000000"/>
              <w:right w:val="single" w:sz="4" w:space="0" w:color="000000"/>
            </w:tcBorders>
            <w:vAlign w:val="center"/>
          </w:tcPr>
          <w:p w14:paraId="6901A7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Номер установленного элеватора</w:t>
            </w:r>
          </w:p>
        </w:tc>
        <w:tc>
          <w:tcPr>
            <w:tcW w:w="539" w:type="pct"/>
            <w:tcBorders>
              <w:top w:val="single" w:sz="4" w:space="0" w:color="000000"/>
              <w:left w:val="single" w:sz="4" w:space="0" w:color="000000"/>
              <w:bottom w:val="single" w:sz="4" w:space="0" w:color="000000"/>
              <w:right w:val="single" w:sz="4" w:space="0" w:color="000000"/>
            </w:tcBorders>
            <w:vAlign w:val="center"/>
          </w:tcPr>
          <w:p w14:paraId="7F7141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36EAF82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6F3E1D5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CF9AA5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51099E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номер фактически установленного элеватора.</w:t>
            </w:r>
          </w:p>
        </w:tc>
      </w:tr>
      <w:tr w:rsidR="0091305C" w:rsidRPr="0091305C" w14:paraId="51B1B9E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C1889F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43</w:t>
            </w:r>
          </w:p>
        </w:tc>
        <w:tc>
          <w:tcPr>
            <w:tcW w:w="1098" w:type="pct"/>
            <w:tcBorders>
              <w:top w:val="single" w:sz="4" w:space="0" w:color="000000"/>
              <w:left w:val="single" w:sz="4" w:space="0" w:color="000000"/>
              <w:bottom w:val="single" w:sz="4" w:space="0" w:color="000000"/>
              <w:right w:val="single" w:sz="4" w:space="0" w:color="000000"/>
            </w:tcBorders>
            <w:vAlign w:val="center"/>
          </w:tcPr>
          <w:p w14:paraId="3470E8E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w:t>
            </w:r>
          </w:p>
          <w:p w14:paraId="6AA38D2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установленного сопла элеватора</w:t>
            </w:r>
          </w:p>
        </w:tc>
        <w:tc>
          <w:tcPr>
            <w:tcW w:w="539" w:type="pct"/>
            <w:tcBorders>
              <w:top w:val="single" w:sz="4" w:space="0" w:color="000000"/>
              <w:left w:val="single" w:sz="4" w:space="0" w:color="000000"/>
              <w:bottom w:val="single" w:sz="4" w:space="0" w:color="000000"/>
              <w:right w:val="single" w:sz="4" w:space="0" w:color="000000"/>
            </w:tcBorders>
            <w:vAlign w:val="center"/>
          </w:tcPr>
          <w:p w14:paraId="1F6BFE7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0D0D220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4BDE118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21530C0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A0089C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E80806" w14:paraId="224BDB3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A36D33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44</w:t>
            </w:r>
          </w:p>
        </w:tc>
        <w:tc>
          <w:tcPr>
            <w:tcW w:w="1098" w:type="pct"/>
            <w:tcBorders>
              <w:top w:val="single" w:sz="4" w:space="0" w:color="000000"/>
              <w:left w:val="single" w:sz="4" w:space="0" w:color="000000"/>
              <w:bottom w:val="single" w:sz="4" w:space="0" w:color="000000"/>
              <w:right w:val="single" w:sz="4" w:space="0" w:color="000000"/>
            </w:tcBorders>
            <w:vAlign w:val="center"/>
          </w:tcPr>
          <w:p w14:paraId="145223E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сетевой воды в подающем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2E38018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359E684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912A73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7BA67AE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CC6663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температуры</w:t>
            </w:r>
            <w:r w:rsidRPr="0091305C">
              <w:rPr>
                <w:rFonts w:ascii="Times New Roman" w:hAnsi="Times New Roman" w:cs="Times New Roman"/>
                <w:sz w:val="18"/>
                <w:lang w:val="ru-RU" w:eastAsia="ru-RU" w:bidi="ru-RU"/>
              </w:rPr>
              <w:tab/>
              <w:t>сетевой</w:t>
            </w:r>
            <w:r w:rsidRPr="0091305C">
              <w:rPr>
                <w:rFonts w:ascii="Times New Roman" w:hAnsi="Times New Roman" w:cs="Times New Roman"/>
                <w:sz w:val="18"/>
                <w:lang w:val="ru-RU" w:eastAsia="ru-RU" w:bidi="ru-RU"/>
              </w:rPr>
              <w:tab/>
              <w:t>воды</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подающем трубопроводе определяется в результате расчета.</w:t>
            </w:r>
          </w:p>
        </w:tc>
      </w:tr>
      <w:tr w:rsidR="0091305C" w:rsidRPr="00E80806" w14:paraId="0A6BAED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324BBC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45</w:t>
            </w:r>
          </w:p>
        </w:tc>
        <w:tc>
          <w:tcPr>
            <w:tcW w:w="1098" w:type="pct"/>
            <w:tcBorders>
              <w:top w:val="single" w:sz="4" w:space="0" w:color="000000"/>
              <w:left w:val="single" w:sz="4" w:space="0" w:color="000000"/>
              <w:bottom w:val="single" w:sz="4" w:space="0" w:color="000000"/>
              <w:right w:val="single" w:sz="4" w:space="0" w:color="000000"/>
            </w:tcBorders>
            <w:vAlign w:val="center"/>
          </w:tcPr>
          <w:p w14:paraId="43444DA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сетевой воды в обратном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2E63FEB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4D30C1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6280E19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055BBFE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BDE4E3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температуры сетевой воды в обратном трубопроводе определяется в результате расчета.</w:t>
            </w:r>
          </w:p>
        </w:tc>
      </w:tr>
      <w:tr w:rsidR="0091305C" w:rsidRPr="00E80806" w14:paraId="3200FED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01FF2B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46</w:t>
            </w:r>
          </w:p>
        </w:tc>
        <w:tc>
          <w:tcPr>
            <w:tcW w:w="1098" w:type="pct"/>
            <w:tcBorders>
              <w:top w:val="single" w:sz="4" w:space="0" w:color="000000"/>
              <w:left w:val="single" w:sz="4" w:space="0" w:color="000000"/>
              <w:bottom w:val="single" w:sz="4" w:space="0" w:color="000000"/>
              <w:right w:val="single" w:sz="4" w:space="0" w:color="000000"/>
            </w:tcBorders>
            <w:vAlign w:val="center"/>
          </w:tcPr>
          <w:p w14:paraId="44AED9D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02E860B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27D2B16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8EDB33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систему отопления определяется в результате расчета.</w:t>
            </w:r>
          </w:p>
        </w:tc>
      </w:tr>
      <w:tr w:rsidR="0091305C" w:rsidRPr="00E80806" w14:paraId="0D1588F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B3CC72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47</w:t>
            </w:r>
          </w:p>
        </w:tc>
        <w:tc>
          <w:tcPr>
            <w:tcW w:w="1098" w:type="pct"/>
            <w:tcBorders>
              <w:top w:val="single" w:sz="4" w:space="0" w:color="000000"/>
              <w:left w:val="single" w:sz="4" w:space="0" w:color="000000"/>
              <w:bottom w:val="single" w:sz="4" w:space="0" w:color="000000"/>
              <w:right w:val="single" w:sz="4" w:space="0" w:color="000000"/>
            </w:tcBorders>
            <w:vAlign w:val="center"/>
          </w:tcPr>
          <w:p w14:paraId="15B22A7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Относительный расход воды на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6F131F4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4BA37B5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9BEF04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Относительный</w:t>
            </w:r>
            <w:r w:rsidRPr="0091305C">
              <w:rPr>
                <w:rFonts w:ascii="Times New Roman" w:hAnsi="Times New Roman" w:cs="Times New Roman"/>
                <w:sz w:val="18"/>
                <w:lang w:val="ru-RU" w:eastAsia="ru-RU" w:bidi="ru-RU"/>
              </w:rPr>
              <w:tab/>
              <w:t>расход</w:t>
            </w:r>
            <w:r w:rsidRPr="0091305C">
              <w:rPr>
                <w:rFonts w:ascii="Times New Roman" w:hAnsi="Times New Roman" w:cs="Times New Roman"/>
                <w:sz w:val="18"/>
                <w:lang w:val="ru-RU" w:eastAsia="ru-RU" w:bidi="ru-RU"/>
              </w:rPr>
              <w:tab/>
              <w:t>воды</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систему</w:t>
            </w:r>
            <w:r w:rsidRPr="0091305C">
              <w:rPr>
                <w:rFonts w:ascii="Times New Roman" w:hAnsi="Times New Roman" w:cs="Times New Roman"/>
                <w:sz w:val="18"/>
                <w:lang w:val="ru-RU" w:eastAsia="ru-RU" w:bidi="ru-RU"/>
              </w:rPr>
              <w:tab/>
              <w:t>отопления определяется в результате расчета.</w:t>
            </w:r>
          </w:p>
        </w:tc>
      </w:tr>
      <w:tr w:rsidR="0091305C" w:rsidRPr="00E80806" w14:paraId="3D9D0B0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E3396F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48</w:t>
            </w:r>
          </w:p>
        </w:tc>
        <w:tc>
          <w:tcPr>
            <w:tcW w:w="1098" w:type="pct"/>
            <w:tcBorders>
              <w:top w:val="single" w:sz="4" w:space="0" w:color="000000"/>
              <w:left w:val="single" w:sz="4" w:space="0" w:color="000000"/>
              <w:bottom w:val="single" w:sz="4" w:space="0" w:color="000000"/>
              <w:right w:val="single" w:sz="4" w:space="0" w:color="000000"/>
            </w:tcBorders>
            <w:vAlign w:val="center"/>
          </w:tcPr>
          <w:p w14:paraId="6C34310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Относительное количество теплоты на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294A314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1E50AF1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859870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результате расчета определяется относительная нагрузка на систему отопления (отношение текущей нагрузки к расчетной).</w:t>
            </w:r>
          </w:p>
        </w:tc>
      </w:tr>
      <w:tr w:rsidR="0091305C" w:rsidRPr="00E80806" w14:paraId="151DE00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CBDDBD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49</w:t>
            </w:r>
          </w:p>
        </w:tc>
        <w:tc>
          <w:tcPr>
            <w:tcW w:w="1098" w:type="pct"/>
            <w:tcBorders>
              <w:top w:val="single" w:sz="4" w:space="0" w:color="000000"/>
              <w:left w:val="single" w:sz="4" w:space="0" w:color="000000"/>
              <w:bottom w:val="single" w:sz="4" w:space="0" w:color="000000"/>
              <w:right w:val="single" w:sz="4" w:space="0" w:color="000000"/>
            </w:tcBorders>
            <w:vAlign w:val="center"/>
          </w:tcPr>
          <w:p w14:paraId="2AA6E8E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на входе в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6042733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04AB16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C84FE5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на входе в систему отопления определяется в результате расчета.</w:t>
            </w:r>
          </w:p>
        </w:tc>
      </w:tr>
      <w:tr w:rsidR="0091305C" w:rsidRPr="0091305C" w14:paraId="670D002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627CAE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50</w:t>
            </w:r>
          </w:p>
        </w:tc>
        <w:tc>
          <w:tcPr>
            <w:tcW w:w="1098" w:type="pct"/>
            <w:tcBorders>
              <w:top w:val="single" w:sz="4" w:space="0" w:color="000000"/>
              <w:left w:val="single" w:sz="4" w:space="0" w:color="000000"/>
              <w:bottom w:val="single" w:sz="4" w:space="0" w:color="000000"/>
              <w:right w:val="single" w:sz="4" w:space="0" w:color="000000"/>
            </w:tcBorders>
            <w:vAlign w:val="center"/>
          </w:tcPr>
          <w:p w14:paraId="2F9FC46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на</w:t>
            </w:r>
          </w:p>
          <w:p w14:paraId="1F3E7E0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выходе из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B74DD5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0D5CC29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AA25FE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w:t>
            </w:r>
            <w:r w:rsidRPr="0091305C">
              <w:rPr>
                <w:rFonts w:ascii="Times New Roman" w:hAnsi="Times New Roman" w:cs="Times New Roman"/>
                <w:sz w:val="18"/>
                <w:lang w:val="ru-RU" w:eastAsia="ru-RU" w:bidi="ru-RU"/>
              </w:rPr>
              <w:tab/>
              <w:t>воды</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выходе</w:t>
            </w:r>
            <w:r w:rsidRPr="0091305C">
              <w:rPr>
                <w:rFonts w:ascii="Times New Roman" w:hAnsi="Times New Roman" w:cs="Times New Roman"/>
                <w:sz w:val="18"/>
                <w:lang w:val="ru-RU" w:eastAsia="ru-RU" w:bidi="ru-RU"/>
              </w:rPr>
              <w:tab/>
              <w:t>из</w:t>
            </w:r>
            <w:r w:rsidRPr="0091305C">
              <w:rPr>
                <w:rFonts w:ascii="Times New Roman" w:hAnsi="Times New Roman" w:cs="Times New Roman"/>
                <w:sz w:val="18"/>
                <w:lang w:val="ru-RU" w:eastAsia="ru-RU" w:bidi="ru-RU"/>
              </w:rPr>
              <w:tab/>
              <w:t>системы</w:t>
            </w:r>
            <w:r w:rsidRPr="0091305C">
              <w:rPr>
                <w:rFonts w:ascii="Times New Roman" w:hAnsi="Times New Roman" w:cs="Times New Roman"/>
                <w:sz w:val="18"/>
                <w:lang w:val="ru-RU" w:eastAsia="ru-RU" w:bidi="ru-RU"/>
              </w:rPr>
              <w:tab/>
              <w:t>отопления</w:t>
            </w:r>
          </w:p>
          <w:p w14:paraId="024689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определяется в результате расчета.</w:t>
            </w:r>
          </w:p>
        </w:tc>
      </w:tr>
      <w:tr w:rsidR="0091305C" w:rsidRPr="00E80806" w14:paraId="6E898FB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8CC653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51</w:t>
            </w:r>
          </w:p>
        </w:tc>
        <w:tc>
          <w:tcPr>
            <w:tcW w:w="1098" w:type="pct"/>
            <w:tcBorders>
              <w:top w:val="single" w:sz="4" w:space="0" w:color="000000"/>
              <w:left w:val="single" w:sz="4" w:space="0" w:color="000000"/>
              <w:bottom w:val="single" w:sz="4" w:space="0" w:color="000000"/>
              <w:right w:val="single" w:sz="4" w:space="0" w:color="000000"/>
            </w:tcBorders>
            <w:vAlign w:val="center"/>
          </w:tcPr>
          <w:p w14:paraId="5454AA0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внутреннего воздуха</w:t>
            </w:r>
          </w:p>
          <w:p w14:paraId="4F0CAD4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46086F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626631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9B4F78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температуры внутреннего воздуха определяется в результате расчета.</w:t>
            </w:r>
          </w:p>
        </w:tc>
      </w:tr>
      <w:tr w:rsidR="0091305C" w:rsidRPr="00E80806" w14:paraId="73DDB9E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E5A97B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52</w:t>
            </w:r>
          </w:p>
        </w:tc>
        <w:tc>
          <w:tcPr>
            <w:tcW w:w="1098" w:type="pct"/>
            <w:tcBorders>
              <w:top w:val="single" w:sz="4" w:space="0" w:color="000000"/>
              <w:left w:val="single" w:sz="4" w:space="0" w:color="000000"/>
              <w:bottom w:val="single" w:sz="4" w:space="0" w:color="000000"/>
              <w:right w:val="single" w:sz="4" w:space="0" w:color="000000"/>
            </w:tcBorders>
            <w:vAlign w:val="center"/>
          </w:tcPr>
          <w:p w14:paraId="647A879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 подающем трубопроводе перед</w:t>
            </w:r>
          </w:p>
          <w:p w14:paraId="4BAFA1D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2BE0789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5D80122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5442F7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диаметра шайбы на подающем трубопроводе перед системой отопления определяется в результате наладочного расчета.</w:t>
            </w:r>
          </w:p>
        </w:tc>
      </w:tr>
      <w:tr w:rsidR="0091305C" w:rsidRPr="00E80806" w14:paraId="2A09E9F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C31AC4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53</w:t>
            </w:r>
          </w:p>
        </w:tc>
        <w:tc>
          <w:tcPr>
            <w:tcW w:w="1098" w:type="pct"/>
            <w:tcBorders>
              <w:top w:val="single" w:sz="4" w:space="0" w:color="000000"/>
              <w:left w:val="single" w:sz="4" w:space="0" w:color="000000"/>
              <w:bottom w:val="single" w:sz="4" w:space="0" w:color="000000"/>
              <w:right w:val="single" w:sz="4" w:space="0" w:color="000000"/>
            </w:tcBorders>
            <w:vAlign w:val="center"/>
          </w:tcPr>
          <w:p w14:paraId="38AC210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подающем трубопроводе перед</w:t>
            </w:r>
          </w:p>
          <w:p w14:paraId="3E7ACFB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087FB41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262BAB1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44EA28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07BE492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подающем трубопроводе перед системой отопления определяется в результате наладочного расчета.</w:t>
            </w:r>
          </w:p>
        </w:tc>
      </w:tr>
      <w:tr w:rsidR="0091305C" w:rsidRPr="00E80806" w14:paraId="25E45AF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960649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54</w:t>
            </w:r>
          </w:p>
        </w:tc>
        <w:tc>
          <w:tcPr>
            <w:tcW w:w="1098" w:type="pct"/>
            <w:tcBorders>
              <w:top w:val="single" w:sz="4" w:space="0" w:color="000000"/>
              <w:left w:val="single" w:sz="4" w:space="0" w:color="000000"/>
              <w:bottom w:val="single" w:sz="4" w:space="0" w:color="000000"/>
              <w:right w:val="single" w:sz="4" w:space="0" w:color="000000"/>
            </w:tcBorders>
            <w:vAlign w:val="center"/>
          </w:tcPr>
          <w:p w14:paraId="61FEFA5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 обратном</w:t>
            </w:r>
          </w:p>
          <w:p w14:paraId="0DD702D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трубопроводе после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0C95027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4B8D767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D05784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диаметра шайбы на обратном трубопроводе после системы отопления определяется в результате наладочного расчета.</w:t>
            </w:r>
          </w:p>
        </w:tc>
      </w:tr>
      <w:tr w:rsidR="0091305C" w:rsidRPr="00E80806" w14:paraId="4DFFCC3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481A1E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55</w:t>
            </w:r>
          </w:p>
        </w:tc>
        <w:tc>
          <w:tcPr>
            <w:tcW w:w="1098" w:type="pct"/>
            <w:tcBorders>
              <w:top w:val="single" w:sz="4" w:space="0" w:color="000000"/>
              <w:left w:val="single" w:sz="4" w:space="0" w:color="000000"/>
              <w:bottom w:val="single" w:sz="4" w:space="0" w:color="000000"/>
              <w:right w:val="single" w:sz="4" w:space="0" w:color="000000"/>
            </w:tcBorders>
            <w:vAlign w:val="center"/>
          </w:tcPr>
          <w:p w14:paraId="3C2CBFE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обратном</w:t>
            </w:r>
          </w:p>
          <w:p w14:paraId="1BCC035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трубопроводе после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7CA856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6102B47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FD114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52F9A36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обратном трубопроводе после системы отопления определяется в результате наладочного расчета.</w:t>
            </w:r>
          </w:p>
        </w:tc>
      </w:tr>
      <w:tr w:rsidR="0091305C" w:rsidRPr="00E80806" w14:paraId="4B6C86F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94938B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3912625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56</w:t>
            </w:r>
          </w:p>
        </w:tc>
        <w:tc>
          <w:tcPr>
            <w:tcW w:w="1098" w:type="pct"/>
            <w:tcBorders>
              <w:top w:val="single" w:sz="4" w:space="0" w:color="000000"/>
              <w:left w:val="single" w:sz="4" w:space="0" w:color="000000"/>
              <w:bottom w:val="single" w:sz="4" w:space="0" w:color="000000"/>
              <w:right w:val="single" w:sz="4" w:space="0" w:color="000000"/>
            </w:tcBorders>
            <w:vAlign w:val="center"/>
          </w:tcPr>
          <w:p w14:paraId="11532F2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на шайбе подающего трубопровода перед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F4477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409EF5A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2D425A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65A7722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3D3B25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потерь напора на шайбе, установленной перед СО (подающий трубопровод) определяется в результате наладочного и поверочного расчетов.</w:t>
            </w:r>
          </w:p>
        </w:tc>
      </w:tr>
      <w:tr w:rsidR="0091305C" w:rsidRPr="00E80806" w14:paraId="2FBB1B5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D82C51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57</w:t>
            </w:r>
          </w:p>
        </w:tc>
        <w:tc>
          <w:tcPr>
            <w:tcW w:w="1098" w:type="pct"/>
            <w:tcBorders>
              <w:top w:val="single" w:sz="4" w:space="0" w:color="000000"/>
              <w:left w:val="single" w:sz="4" w:space="0" w:color="000000"/>
              <w:bottom w:val="single" w:sz="4" w:space="0" w:color="000000"/>
              <w:right w:val="single" w:sz="4" w:space="0" w:color="000000"/>
            </w:tcBorders>
            <w:vAlign w:val="center"/>
          </w:tcPr>
          <w:p w14:paraId="3CD0CE6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на шайбе обратного трубопровода после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318A988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2D0AA12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BD61A4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потерь напора на шайбе, установленной после СО (обратный трубопровод) определяется в результате наладочного и поверочного расчетов.</w:t>
            </w:r>
          </w:p>
        </w:tc>
      </w:tr>
      <w:tr w:rsidR="0091305C" w:rsidRPr="00E80806" w14:paraId="1B3968D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813C02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58</w:t>
            </w:r>
          </w:p>
        </w:tc>
        <w:tc>
          <w:tcPr>
            <w:tcW w:w="1098" w:type="pct"/>
            <w:tcBorders>
              <w:top w:val="single" w:sz="4" w:space="0" w:color="000000"/>
              <w:left w:val="single" w:sz="4" w:space="0" w:color="000000"/>
              <w:bottom w:val="single" w:sz="4" w:space="0" w:color="000000"/>
              <w:right w:val="single" w:sz="4" w:space="0" w:color="000000"/>
            </w:tcBorders>
            <w:vAlign w:val="center"/>
          </w:tcPr>
          <w:p w14:paraId="68BE735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на сопле, м</w:t>
            </w:r>
          </w:p>
        </w:tc>
        <w:tc>
          <w:tcPr>
            <w:tcW w:w="539" w:type="pct"/>
            <w:tcBorders>
              <w:top w:val="single" w:sz="4" w:space="0" w:color="000000"/>
              <w:left w:val="single" w:sz="4" w:space="0" w:color="000000"/>
              <w:bottom w:val="single" w:sz="4" w:space="0" w:color="000000"/>
              <w:right w:val="single" w:sz="4" w:space="0" w:color="000000"/>
            </w:tcBorders>
            <w:vAlign w:val="center"/>
          </w:tcPr>
          <w:p w14:paraId="6D5B1FF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5BE6981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865249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потерь напора на сопле элеватора определяется в результате наладочного и поверочного расчетов.</w:t>
            </w:r>
          </w:p>
        </w:tc>
      </w:tr>
      <w:tr w:rsidR="0091305C" w:rsidRPr="00E80806" w14:paraId="21C5B1D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47875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59</w:t>
            </w:r>
          </w:p>
        </w:tc>
        <w:tc>
          <w:tcPr>
            <w:tcW w:w="1098" w:type="pct"/>
            <w:tcBorders>
              <w:top w:val="single" w:sz="4" w:space="0" w:color="000000"/>
              <w:left w:val="single" w:sz="4" w:space="0" w:color="000000"/>
              <w:bottom w:val="single" w:sz="4" w:space="0" w:color="000000"/>
              <w:right w:val="single" w:sz="4" w:space="0" w:color="000000"/>
            </w:tcBorders>
            <w:vAlign w:val="center"/>
          </w:tcPr>
          <w:p w14:paraId="1C461DD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w:t>
            </w:r>
          </w:p>
          <w:p w14:paraId="48F3DEA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вводе на подающем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4EB292A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33B1CC0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46ED89A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диаметра</w:t>
            </w:r>
            <w:r w:rsidRPr="0091305C">
              <w:rPr>
                <w:rFonts w:ascii="Times New Roman" w:hAnsi="Times New Roman" w:cs="Times New Roman"/>
                <w:sz w:val="18"/>
                <w:lang w:val="ru-RU" w:eastAsia="ru-RU" w:bidi="ru-RU"/>
              </w:rPr>
              <w:tab/>
              <w:t>шайбы</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вводе</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подающем трубопроводе определяется в результате наладочного расчета.</w:t>
            </w:r>
          </w:p>
        </w:tc>
      </w:tr>
      <w:tr w:rsidR="0091305C" w:rsidRPr="00E80806" w14:paraId="7C2E352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844627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60</w:t>
            </w:r>
          </w:p>
        </w:tc>
        <w:tc>
          <w:tcPr>
            <w:tcW w:w="1098" w:type="pct"/>
            <w:tcBorders>
              <w:top w:val="single" w:sz="4" w:space="0" w:color="000000"/>
              <w:left w:val="single" w:sz="4" w:space="0" w:color="000000"/>
              <w:bottom w:val="single" w:sz="4" w:space="0" w:color="000000"/>
              <w:right w:val="single" w:sz="4" w:space="0" w:color="000000"/>
            </w:tcBorders>
            <w:vAlign w:val="center"/>
          </w:tcPr>
          <w:p w14:paraId="3282558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w:t>
            </w:r>
          </w:p>
          <w:p w14:paraId="4D1733B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вводе на подающем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0E28DFD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5120BA9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FA3DBA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вводе на подающем трубопроводе определяется в результате наладочного расчета.</w:t>
            </w:r>
          </w:p>
        </w:tc>
      </w:tr>
      <w:tr w:rsidR="0091305C" w:rsidRPr="00E80806" w14:paraId="0BFBB67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3B964A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61</w:t>
            </w:r>
          </w:p>
        </w:tc>
        <w:tc>
          <w:tcPr>
            <w:tcW w:w="1098" w:type="pct"/>
            <w:tcBorders>
              <w:top w:val="single" w:sz="4" w:space="0" w:color="000000"/>
              <w:left w:val="single" w:sz="4" w:space="0" w:color="000000"/>
              <w:bottom w:val="single" w:sz="4" w:space="0" w:color="000000"/>
              <w:right w:val="single" w:sz="4" w:space="0" w:color="000000"/>
            </w:tcBorders>
            <w:vAlign w:val="center"/>
          </w:tcPr>
          <w:p w14:paraId="4A56DB3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 вводе на обратном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0123CB0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5531B3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EB7607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диаметра шайбы на вводе на обратном трубопроводе определяется в результате наладочного расчета.</w:t>
            </w:r>
          </w:p>
        </w:tc>
      </w:tr>
      <w:tr w:rsidR="0091305C" w:rsidRPr="00E80806" w14:paraId="33060C5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2934D1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62</w:t>
            </w:r>
          </w:p>
        </w:tc>
        <w:tc>
          <w:tcPr>
            <w:tcW w:w="1098" w:type="pct"/>
            <w:tcBorders>
              <w:top w:val="single" w:sz="4" w:space="0" w:color="000000"/>
              <w:left w:val="single" w:sz="4" w:space="0" w:color="000000"/>
              <w:bottom w:val="single" w:sz="4" w:space="0" w:color="000000"/>
              <w:right w:val="single" w:sz="4" w:space="0" w:color="000000"/>
            </w:tcBorders>
            <w:vAlign w:val="center"/>
          </w:tcPr>
          <w:p w14:paraId="78015A1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вводе на обратном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66EA5CC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47F532B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4A6EE0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вводе на обратном трубопроводе определяется в результате наладочного расчета.</w:t>
            </w:r>
          </w:p>
        </w:tc>
      </w:tr>
      <w:tr w:rsidR="0091305C" w:rsidRPr="0091305C" w14:paraId="3B80DDF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A14F76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63</w:t>
            </w:r>
          </w:p>
        </w:tc>
        <w:tc>
          <w:tcPr>
            <w:tcW w:w="1098" w:type="pct"/>
            <w:tcBorders>
              <w:top w:val="single" w:sz="4" w:space="0" w:color="000000"/>
              <w:left w:val="single" w:sz="4" w:space="0" w:color="000000"/>
              <w:bottom w:val="single" w:sz="4" w:space="0" w:color="000000"/>
              <w:right w:val="single" w:sz="4" w:space="0" w:color="000000"/>
            </w:tcBorders>
            <w:vAlign w:val="center"/>
          </w:tcPr>
          <w:p w14:paraId="6163AC9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w:t>
            </w:r>
          </w:p>
          <w:p w14:paraId="47E100F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 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1DEEAA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681453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EDA08D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систему вентиляции определяется в</w:t>
            </w:r>
          </w:p>
          <w:p w14:paraId="3D92959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результате расчета.</w:t>
            </w:r>
          </w:p>
        </w:tc>
      </w:tr>
      <w:tr w:rsidR="0091305C" w:rsidRPr="00E80806" w14:paraId="2C39558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9D094C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64</w:t>
            </w:r>
          </w:p>
        </w:tc>
        <w:tc>
          <w:tcPr>
            <w:tcW w:w="1098" w:type="pct"/>
            <w:tcBorders>
              <w:top w:val="single" w:sz="4" w:space="0" w:color="000000"/>
              <w:left w:val="single" w:sz="4" w:space="0" w:color="000000"/>
              <w:bottom w:val="single" w:sz="4" w:space="0" w:color="000000"/>
              <w:right w:val="single" w:sz="4" w:space="0" w:color="000000"/>
            </w:tcBorders>
            <w:vAlign w:val="center"/>
          </w:tcPr>
          <w:p w14:paraId="31E8E27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Относительный расход воды на 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4E4514A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4B36E6B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43E11B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Относительный</w:t>
            </w:r>
            <w:r w:rsidRPr="0091305C">
              <w:rPr>
                <w:rFonts w:ascii="Times New Roman" w:hAnsi="Times New Roman" w:cs="Times New Roman"/>
                <w:sz w:val="18"/>
                <w:lang w:val="ru-RU" w:eastAsia="ru-RU" w:bidi="ru-RU"/>
              </w:rPr>
              <w:tab/>
              <w:t>расход</w:t>
            </w:r>
            <w:r w:rsidRPr="0091305C">
              <w:rPr>
                <w:rFonts w:ascii="Times New Roman" w:hAnsi="Times New Roman" w:cs="Times New Roman"/>
                <w:sz w:val="18"/>
                <w:lang w:val="ru-RU" w:eastAsia="ru-RU" w:bidi="ru-RU"/>
              </w:rPr>
              <w:tab/>
              <w:t>воды</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систему</w:t>
            </w:r>
            <w:r w:rsidRPr="0091305C">
              <w:rPr>
                <w:rFonts w:ascii="Times New Roman" w:hAnsi="Times New Roman" w:cs="Times New Roman"/>
                <w:sz w:val="18"/>
                <w:lang w:val="ru-RU" w:eastAsia="ru-RU" w:bidi="ru-RU"/>
              </w:rPr>
              <w:tab/>
              <w:t>вентиляции определяется в результате расчета.</w:t>
            </w:r>
          </w:p>
        </w:tc>
      </w:tr>
      <w:tr w:rsidR="0091305C" w:rsidRPr="00E80806" w14:paraId="623AF1E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E938FB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65</w:t>
            </w:r>
          </w:p>
        </w:tc>
        <w:tc>
          <w:tcPr>
            <w:tcW w:w="1098" w:type="pct"/>
            <w:tcBorders>
              <w:top w:val="single" w:sz="4" w:space="0" w:color="000000"/>
              <w:left w:val="single" w:sz="4" w:space="0" w:color="000000"/>
              <w:bottom w:val="single" w:sz="4" w:space="0" w:color="000000"/>
              <w:right w:val="single" w:sz="4" w:space="0" w:color="000000"/>
            </w:tcBorders>
            <w:vAlign w:val="center"/>
          </w:tcPr>
          <w:p w14:paraId="6DFD074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после системы вентиляции</w:t>
            </w:r>
          </w:p>
        </w:tc>
        <w:tc>
          <w:tcPr>
            <w:tcW w:w="539" w:type="pct"/>
            <w:tcBorders>
              <w:top w:val="single" w:sz="4" w:space="0" w:color="000000"/>
              <w:left w:val="single" w:sz="4" w:space="0" w:color="000000"/>
              <w:bottom w:val="single" w:sz="4" w:space="0" w:color="000000"/>
              <w:right w:val="single" w:sz="4" w:space="0" w:color="000000"/>
            </w:tcBorders>
            <w:vAlign w:val="center"/>
          </w:tcPr>
          <w:p w14:paraId="1F0CA6D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4369C97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4C61E27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воды после системы вентиляции определяется в результате расчета.</w:t>
            </w:r>
          </w:p>
        </w:tc>
      </w:tr>
      <w:tr w:rsidR="0091305C" w:rsidRPr="00E80806" w14:paraId="5CC6C5A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A6048D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66</w:t>
            </w:r>
          </w:p>
        </w:tc>
        <w:tc>
          <w:tcPr>
            <w:tcW w:w="1098" w:type="pct"/>
            <w:tcBorders>
              <w:top w:val="single" w:sz="4" w:space="0" w:color="000000"/>
              <w:left w:val="single" w:sz="4" w:space="0" w:color="000000"/>
              <w:bottom w:val="single" w:sz="4" w:space="0" w:color="000000"/>
              <w:right w:val="single" w:sz="4" w:space="0" w:color="000000"/>
            </w:tcBorders>
            <w:vAlign w:val="center"/>
          </w:tcPr>
          <w:p w14:paraId="2AD688D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внутреннего воздуха</w:t>
            </w:r>
          </w:p>
          <w:p w14:paraId="034B7C5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СВ</w:t>
            </w:r>
          </w:p>
        </w:tc>
        <w:tc>
          <w:tcPr>
            <w:tcW w:w="539" w:type="pct"/>
            <w:tcBorders>
              <w:top w:val="single" w:sz="4" w:space="0" w:color="000000"/>
              <w:left w:val="single" w:sz="4" w:space="0" w:color="000000"/>
              <w:bottom w:val="single" w:sz="4" w:space="0" w:color="000000"/>
              <w:right w:val="single" w:sz="4" w:space="0" w:color="000000"/>
            </w:tcBorders>
            <w:vAlign w:val="center"/>
          </w:tcPr>
          <w:p w14:paraId="01ECE05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767CDF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45645F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внутреннего воздуха в системе вентиляции определяется в результате расчета.</w:t>
            </w:r>
          </w:p>
        </w:tc>
      </w:tr>
      <w:tr w:rsidR="0091305C" w:rsidRPr="00E80806" w14:paraId="24AF372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099AF5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67</w:t>
            </w:r>
          </w:p>
        </w:tc>
        <w:tc>
          <w:tcPr>
            <w:tcW w:w="1098" w:type="pct"/>
            <w:tcBorders>
              <w:top w:val="single" w:sz="4" w:space="0" w:color="000000"/>
              <w:left w:val="single" w:sz="4" w:space="0" w:color="000000"/>
              <w:bottom w:val="single" w:sz="4" w:space="0" w:color="000000"/>
              <w:right w:val="single" w:sz="4" w:space="0" w:color="000000"/>
            </w:tcBorders>
            <w:vAlign w:val="center"/>
          </w:tcPr>
          <w:p w14:paraId="32E7CF3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 систему вентиляции</w:t>
            </w:r>
          </w:p>
        </w:tc>
        <w:tc>
          <w:tcPr>
            <w:tcW w:w="539" w:type="pct"/>
            <w:tcBorders>
              <w:top w:val="single" w:sz="4" w:space="0" w:color="000000"/>
              <w:left w:val="single" w:sz="4" w:space="0" w:color="000000"/>
              <w:bottom w:val="single" w:sz="4" w:space="0" w:color="000000"/>
              <w:right w:val="single" w:sz="4" w:space="0" w:color="000000"/>
            </w:tcBorders>
            <w:vAlign w:val="center"/>
          </w:tcPr>
          <w:p w14:paraId="0204E5B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10EE7A6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7DB574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диаметра</w:t>
            </w:r>
            <w:r w:rsidRPr="0091305C">
              <w:rPr>
                <w:rFonts w:ascii="Times New Roman" w:hAnsi="Times New Roman" w:cs="Times New Roman"/>
                <w:sz w:val="18"/>
                <w:lang w:val="ru-RU" w:eastAsia="ru-RU" w:bidi="ru-RU"/>
              </w:rPr>
              <w:tab/>
              <w:t>шайбы</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систему</w:t>
            </w:r>
            <w:r w:rsidRPr="0091305C">
              <w:rPr>
                <w:rFonts w:ascii="Times New Roman" w:hAnsi="Times New Roman" w:cs="Times New Roman"/>
                <w:sz w:val="18"/>
                <w:lang w:val="ru-RU" w:eastAsia="ru-RU" w:bidi="ru-RU"/>
              </w:rPr>
              <w:tab/>
              <w:t>вентиляции определяется в результате наладочного расчета.</w:t>
            </w:r>
          </w:p>
        </w:tc>
      </w:tr>
      <w:tr w:rsidR="0091305C" w:rsidRPr="00580319" w14:paraId="0A4C7F4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0E475A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68</w:t>
            </w:r>
          </w:p>
        </w:tc>
        <w:tc>
          <w:tcPr>
            <w:tcW w:w="1098" w:type="pct"/>
            <w:tcBorders>
              <w:top w:val="single" w:sz="4" w:space="0" w:color="000000"/>
              <w:left w:val="single" w:sz="4" w:space="0" w:color="000000"/>
              <w:bottom w:val="single" w:sz="4" w:space="0" w:color="000000"/>
              <w:right w:val="single" w:sz="4" w:space="0" w:color="000000"/>
            </w:tcBorders>
            <w:vAlign w:val="center"/>
          </w:tcPr>
          <w:p w14:paraId="0782DD1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систему вентиляции</w:t>
            </w:r>
          </w:p>
        </w:tc>
        <w:tc>
          <w:tcPr>
            <w:tcW w:w="539" w:type="pct"/>
            <w:tcBorders>
              <w:top w:val="single" w:sz="4" w:space="0" w:color="000000"/>
              <w:left w:val="single" w:sz="4" w:space="0" w:color="000000"/>
              <w:bottom w:val="single" w:sz="4" w:space="0" w:color="000000"/>
              <w:right w:val="single" w:sz="4" w:space="0" w:color="000000"/>
            </w:tcBorders>
            <w:vAlign w:val="center"/>
          </w:tcPr>
          <w:p w14:paraId="426794A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1ABE2B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C9D51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систему вентиляции определяется в результате наладочного расчета.</w:t>
            </w:r>
          </w:p>
        </w:tc>
      </w:tr>
      <w:tr w:rsidR="0091305C" w:rsidRPr="00580319" w14:paraId="089C024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3BCAB1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69</w:t>
            </w:r>
          </w:p>
        </w:tc>
        <w:tc>
          <w:tcPr>
            <w:tcW w:w="1098" w:type="pct"/>
            <w:tcBorders>
              <w:top w:val="single" w:sz="4" w:space="0" w:color="000000"/>
              <w:left w:val="single" w:sz="4" w:space="0" w:color="000000"/>
              <w:bottom w:val="single" w:sz="4" w:space="0" w:color="000000"/>
              <w:right w:val="single" w:sz="4" w:space="0" w:color="000000"/>
            </w:tcBorders>
            <w:vAlign w:val="center"/>
          </w:tcPr>
          <w:p w14:paraId="67FBECA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46B2294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3BE5FFC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1933D1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ГВС определяется в результате расчета.</w:t>
            </w:r>
          </w:p>
        </w:tc>
      </w:tr>
      <w:tr w:rsidR="0091305C" w:rsidRPr="00580319" w14:paraId="2528F02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4107D5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70</w:t>
            </w:r>
          </w:p>
        </w:tc>
        <w:tc>
          <w:tcPr>
            <w:tcW w:w="1098" w:type="pct"/>
            <w:tcBorders>
              <w:top w:val="single" w:sz="4" w:space="0" w:color="000000"/>
              <w:left w:val="single" w:sz="4" w:space="0" w:color="000000"/>
              <w:bottom w:val="single" w:sz="4" w:space="0" w:color="000000"/>
              <w:right w:val="single" w:sz="4" w:space="0" w:color="000000"/>
            </w:tcBorders>
            <w:vAlign w:val="center"/>
          </w:tcPr>
          <w:p w14:paraId="67A466C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w:t>
            </w:r>
          </w:p>
          <w:p w14:paraId="2906BF8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циркуляционном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02ED4C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64A12F4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6A078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w:t>
            </w:r>
            <w:r w:rsidRPr="0091305C">
              <w:rPr>
                <w:rFonts w:ascii="Times New Roman" w:hAnsi="Times New Roman" w:cs="Times New Roman"/>
                <w:sz w:val="18"/>
                <w:lang w:val="ru-RU" w:eastAsia="ru-RU" w:bidi="ru-RU"/>
              </w:rPr>
              <w:tab/>
              <w:t>сетевой</w:t>
            </w:r>
            <w:r w:rsidRPr="0091305C">
              <w:rPr>
                <w:rFonts w:ascii="Times New Roman" w:hAnsi="Times New Roman" w:cs="Times New Roman"/>
                <w:sz w:val="18"/>
                <w:lang w:val="ru-RU" w:eastAsia="ru-RU" w:bidi="ru-RU"/>
              </w:rPr>
              <w:tab/>
              <w:t>воды</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циркуляционном</w:t>
            </w:r>
            <w:r w:rsidRPr="0091305C">
              <w:rPr>
                <w:rFonts w:ascii="Times New Roman" w:hAnsi="Times New Roman" w:cs="Times New Roman"/>
                <w:sz w:val="18"/>
                <w:lang w:val="ru-RU" w:eastAsia="ru-RU" w:bidi="ru-RU"/>
              </w:rPr>
              <w:tab/>
              <w:t>трубопроводе определяется в результате расчета.</w:t>
            </w:r>
          </w:p>
        </w:tc>
      </w:tr>
      <w:tr w:rsidR="0091305C" w:rsidRPr="00580319" w14:paraId="151FB96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E927CB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71</w:t>
            </w:r>
          </w:p>
        </w:tc>
        <w:tc>
          <w:tcPr>
            <w:tcW w:w="1098" w:type="pct"/>
            <w:tcBorders>
              <w:top w:val="single" w:sz="4" w:space="0" w:color="000000"/>
              <w:left w:val="single" w:sz="4" w:space="0" w:color="000000"/>
              <w:bottom w:val="single" w:sz="4" w:space="0" w:color="000000"/>
              <w:right w:val="single" w:sz="4" w:space="0" w:color="000000"/>
            </w:tcBorders>
            <w:vAlign w:val="center"/>
          </w:tcPr>
          <w:p w14:paraId="44C80D5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в</w:t>
            </w:r>
          </w:p>
          <w:p w14:paraId="49B4A2A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циркуляционной линии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1D1285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4005E14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CA15AA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шайбы на вводе ГВС определяется в результате наладочного расчета.</w:t>
            </w:r>
          </w:p>
        </w:tc>
      </w:tr>
      <w:tr w:rsidR="0091305C" w:rsidRPr="00580319" w14:paraId="7011B71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D1833C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72</w:t>
            </w:r>
          </w:p>
        </w:tc>
        <w:tc>
          <w:tcPr>
            <w:tcW w:w="1098" w:type="pct"/>
            <w:tcBorders>
              <w:top w:val="single" w:sz="4" w:space="0" w:color="000000"/>
              <w:left w:val="single" w:sz="4" w:space="0" w:color="000000"/>
              <w:bottom w:val="single" w:sz="4" w:space="0" w:color="000000"/>
              <w:right w:val="single" w:sz="4" w:space="0" w:color="000000"/>
            </w:tcBorders>
            <w:vAlign w:val="center"/>
          </w:tcPr>
          <w:p w14:paraId="24873C3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в</w:t>
            </w:r>
          </w:p>
          <w:p w14:paraId="731D415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циркуляционной линии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4461D95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78DBB3F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F9346D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шайб на вводе ГВС определяется в результате наладочного расчета.</w:t>
            </w:r>
          </w:p>
        </w:tc>
      </w:tr>
      <w:tr w:rsidR="0091305C" w:rsidRPr="00580319" w14:paraId="02EC991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2A9D96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73</w:t>
            </w:r>
          </w:p>
        </w:tc>
        <w:tc>
          <w:tcPr>
            <w:tcW w:w="1098" w:type="pct"/>
            <w:tcBorders>
              <w:top w:val="single" w:sz="4" w:space="0" w:color="000000"/>
              <w:left w:val="single" w:sz="4" w:space="0" w:color="000000"/>
              <w:bottom w:val="single" w:sz="4" w:space="0" w:color="000000"/>
              <w:right w:val="single" w:sz="4" w:space="0" w:color="000000"/>
            </w:tcBorders>
            <w:vAlign w:val="center"/>
          </w:tcPr>
          <w:p w14:paraId="79061B8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циркуляционной</w:t>
            </w:r>
          </w:p>
          <w:p w14:paraId="7A5C206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шайбы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B53049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7AE3656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0B6E14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циркуляционной шайбы на ГВС определяется в результате наладочного расчета.</w:t>
            </w:r>
          </w:p>
        </w:tc>
      </w:tr>
      <w:tr w:rsidR="0091305C" w:rsidRPr="00580319" w14:paraId="6485383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9B9C15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74</w:t>
            </w:r>
          </w:p>
        </w:tc>
        <w:tc>
          <w:tcPr>
            <w:tcW w:w="1098" w:type="pct"/>
            <w:tcBorders>
              <w:top w:val="single" w:sz="4" w:space="0" w:color="000000"/>
              <w:left w:val="single" w:sz="4" w:space="0" w:color="000000"/>
              <w:bottom w:val="single" w:sz="4" w:space="0" w:color="000000"/>
              <w:right w:val="single" w:sz="4" w:space="0" w:color="000000"/>
            </w:tcBorders>
            <w:vAlign w:val="center"/>
          </w:tcPr>
          <w:p w14:paraId="763B6F4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циркуляционных</w:t>
            </w:r>
          </w:p>
          <w:p w14:paraId="6129A0C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шайб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150A015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3BE1EA3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4E29B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циркуляционных шайб на ГВС определяется в результате наладочного расчета.</w:t>
            </w:r>
          </w:p>
        </w:tc>
      </w:tr>
      <w:tr w:rsidR="0091305C" w:rsidRPr="0091305C" w14:paraId="0505252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5CAF47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75</w:t>
            </w:r>
          </w:p>
        </w:tc>
        <w:tc>
          <w:tcPr>
            <w:tcW w:w="1098" w:type="pct"/>
            <w:tcBorders>
              <w:top w:val="single" w:sz="4" w:space="0" w:color="000000"/>
              <w:left w:val="single" w:sz="4" w:space="0" w:color="000000"/>
              <w:bottom w:val="single" w:sz="4" w:space="0" w:color="000000"/>
              <w:right w:val="single" w:sz="4" w:space="0" w:color="000000"/>
            </w:tcBorders>
            <w:vAlign w:val="center"/>
          </w:tcPr>
          <w:p w14:paraId="3610780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установленной шайбы на подающем трубопроводе перед</w:t>
            </w:r>
          </w:p>
          <w:p w14:paraId="30DA85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4A36019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14E82A4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29AA4AD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5856A78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16EC18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76</w:t>
            </w:r>
          </w:p>
        </w:tc>
        <w:tc>
          <w:tcPr>
            <w:tcW w:w="1098" w:type="pct"/>
            <w:tcBorders>
              <w:top w:val="single" w:sz="4" w:space="0" w:color="000000"/>
              <w:left w:val="single" w:sz="4" w:space="0" w:color="000000"/>
              <w:bottom w:val="single" w:sz="4" w:space="0" w:color="000000"/>
              <w:right w:val="single" w:sz="4" w:space="0" w:color="000000"/>
            </w:tcBorders>
            <w:vAlign w:val="center"/>
          </w:tcPr>
          <w:p w14:paraId="01031DA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установленных шайб на подающем</w:t>
            </w:r>
          </w:p>
          <w:p w14:paraId="6F955FB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трубопроводе перед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5084E2D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14FF39E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1E5C5C8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39670A4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F666D0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77</w:t>
            </w:r>
          </w:p>
        </w:tc>
        <w:tc>
          <w:tcPr>
            <w:tcW w:w="1098" w:type="pct"/>
            <w:tcBorders>
              <w:top w:val="single" w:sz="4" w:space="0" w:color="000000"/>
              <w:left w:val="single" w:sz="4" w:space="0" w:color="000000"/>
              <w:bottom w:val="single" w:sz="4" w:space="0" w:color="000000"/>
              <w:right w:val="single" w:sz="4" w:space="0" w:color="000000"/>
            </w:tcBorders>
            <w:vAlign w:val="center"/>
          </w:tcPr>
          <w:p w14:paraId="677207E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установленной шайбы на обратном трубопроводе после</w:t>
            </w:r>
          </w:p>
          <w:p w14:paraId="1CA5F8A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26408F9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15D219F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383A8E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56DA2DC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101B23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78</w:t>
            </w:r>
          </w:p>
        </w:tc>
        <w:tc>
          <w:tcPr>
            <w:tcW w:w="1098" w:type="pct"/>
            <w:tcBorders>
              <w:top w:val="single" w:sz="4" w:space="0" w:color="000000"/>
              <w:left w:val="single" w:sz="4" w:space="0" w:color="000000"/>
              <w:bottom w:val="single" w:sz="4" w:space="0" w:color="000000"/>
              <w:right w:val="single" w:sz="4" w:space="0" w:color="000000"/>
            </w:tcBorders>
            <w:vAlign w:val="center"/>
          </w:tcPr>
          <w:p w14:paraId="791F985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установленных шайб на обратном трубопроводе после</w:t>
            </w:r>
          </w:p>
          <w:p w14:paraId="4C2414B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1F3B01C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35C0E91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44BB0C7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6F97634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B1A675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79</w:t>
            </w:r>
          </w:p>
        </w:tc>
        <w:tc>
          <w:tcPr>
            <w:tcW w:w="1098" w:type="pct"/>
            <w:tcBorders>
              <w:top w:val="single" w:sz="4" w:space="0" w:color="000000"/>
              <w:left w:val="single" w:sz="4" w:space="0" w:color="000000"/>
              <w:bottom w:val="single" w:sz="4" w:space="0" w:color="000000"/>
              <w:right w:val="single" w:sz="4" w:space="0" w:color="000000"/>
            </w:tcBorders>
            <w:vAlign w:val="center"/>
          </w:tcPr>
          <w:p w14:paraId="0EFB0B6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установленной</w:t>
            </w:r>
          </w:p>
          <w:p w14:paraId="4FF090D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шайбы на систему вентиляции</w:t>
            </w:r>
          </w:p>
        </w:tc>
        <w:tc>
          <w:tcPr>
            <w:tcW w:w="539" w:type="pct"/>
            <w:tcBorders>
              <w:top w:val="single" w:sz="4" w:space="0" w:color="000000"/>
              <w:left w:val="single" w:sz="4" w:space="0" w:color="000000"/>
              <w:bottom w:val="single" w:sz="4" w:space="0" w:color="000000"/>
              <w:right w:val="single" w:sz="4" w:space="0" w:color="000000"/>
            </w:tcBorders>
            <w:vAlign w:val="center"/>
          </w:tcPr>
          <w:p w14:paraId="5AF11A3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6E886E5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2FE448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7F61F16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DC8872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80</w:t>
            </w:r>
          </w:p>
        </w:tc>
        <w:tc>
          <w:tcPr>
            <w:tcW w:w="1098" w:type="pct"/>
            <w:tcBorders>
              <w:top w:val="single" w:sz="4" w:space="0" w:color="000000"/>
              <w:left w:val="single" w:sz="4" w:space="0" w:color="000000"/>
              <w:bottom w:val="single" w:sz="4" w:space="0" w:color="000000"/>
              <w:right w:val="single" w:sz="4" w:space="0" w:color="000000"/>
            </w:tcBorders>
            <w:vAlign w:val="center"/>
          </w:tcPr>
          <w:p w14:paraId="30F553A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установленных шайб</w:t>
            </w:r>
          </w:p>
          <w:p w14:paraId="4E973D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 систему вентиляции</w:t>
            </w:r>
          </w:p>
        </w:tc>
        <w:tc>
          <w:tcPr>
            <w:tcW w:w="539" w:type="pct"/>
            <w:tcBorders>
              <w:top w:val="single" w:sz="4" w:space="0" w:color="000000"/>
              <w:left w:val="single" w:sz="4" w:space="0" w:color="000000"/>
              <w:bottom w:val="single" w:sz="4" w:space="0" w:color="000000"/>
              <w:right w:val="single" w:sz="4" w:space="0" w:color="000000"/>
            </w:tcBorders>
            <w:vAlign w:val="center"/>
          </w:tcPr>
          <w:p w14:paraId="1B14DB2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0A28FF8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1E0928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2CA3362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B76C4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81</w:t>
            </w:r>
          </w:p>
        </w:tc>
        <w:tc>
          <w:tcPr>
            <w:tcW w:w="1098" w:type="pct"/>
            <w:tcBorders>
              <w:top w:val="single" w:sz="4" w:space="0" w:color="000000"/>
              <w:left w:val="single" w:sz="4" w:space="0" w:color="000000"/>
              <w:bottom w:val="single" w:sz="4" w:space="0" w:color="000000"/>
              <w:right w:val="single" w:sz="4" w:space="0" w:color="000000"/>
            </w:tcBorders>
            <w:vAlign w:val="center"/>
          </w:tcPr>
          <w:p w14:paraId="465492C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установленной циркуляционной шайбы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58F1AE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4E0713F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0969A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0C403C3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C6089E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82</w:t>
            </w:r>
          </w:p>
        </w:tc>
        <w:tc>
          <w:tcPr>
            <w:tcW w:w="1098" w:type="pct"/>
            <w:tcBorders>
              <w:top w:val="single" w:sz="4" w:space="0" w:color="000000"/>
              <w:left w:val="single" w:sz="4" w:space="0" w:color="000000"/>
              <w:bottom w:val="single" w:sz="4" w:space="0" w:color="000000"/>
              <w:right w:val="single" w:sz="4" w:space="0" w:color="000000"/>
            </w:tcBorders>
            <w:vAlign w:val="center"/>
          </w:tcPr>
          <w:p w14:paraId="6E970FD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установленных циркуляционных шайб на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4476DA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334781D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94D79A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7723304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752768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83</w:t>
            </w:r>
          </w:p>
        </w:tc>
        <w:tc>
          <w:tcPr>
            <w:tcW w:w="1098" w:type="pct"/>
            <w:tcBorders>
              <w:top w:val="single" w:sz="4" w:space="0" w:color="000000"/>
              <w:left w:val="single" w:sz="4" w:space="0" w:color="000000"/>
              <w:bottom w:val="single" w:sz="4" w:space="0" w:color="000000"/>
              <w:right w:val="single" w:sz="4" w:space="0" w:color="000000"/>
            </w:tcBorders>
            <w:vAlign w:val="center"/>
          </w:tcPr>
          <w:p w14:paraId="5198DD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Диаметр установленной шайбы в циркуляционной</w:t>
            </w:r>
          </w:p>
          <w:p w14:paraId="707BF8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линии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5EF0A6D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мм</w:t>
            </w:r>
          </w:p>
        </w:tc>
        <w:tc>
          <w:tcPr>
            <w:tcW w:w="447" w:type="pct"/>
            <w:tcBorders>
              <w:top w:val="single" w:sz="4" w:space="0" w:color="000000"/>
              <w:left w:val="single" w:sz="4" w:space="0" w:color="000000"/>
              <w:bottom w:val="single" w:sz="4" w:space="0" w:color="000000"/>
              <w:right w:val="single" w:sz="4" w:space="0" w:color="000000"/>
            </w:tcBorders>
            <w:vAlign w:val="center"/>
          </w:tcPr>
          <w:p w14:paraId="513E5BD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056A5C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3E53BA0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C00750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84</w:t>
            </w:r>
          </w:p>
        </w:tc>
        <w:tc>
          <w:tcPr>
            <w:tcW w:w="1098" w:type="pct"/>
            <w:tcBorders>
              <w:top w:val="single" w:sz="4" w:space="0" w:color="000000"/>
              <w:left w:val="single" w:sz="4" w:space="0" w:color="000000"/>
              <w:bottom w:val="single" w:sz="4" w:space="0" w:color="000000"/>
              <w:right w:val="single" w:sz="4" w:space="0" w:color="000000"/>
            </w:tcBorders>
            <w:vAlign w:val="center"/>
          </w:tcPr>
          <w:p w14:paraId="589667F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установленных шайб в циркуляционной</w:t>
            </w:r>
          </w:p>
          <w:p w14:paraId="1D1FEB3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линии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6C9061F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7A0A522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8FDDEA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28F9781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D15A20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85</w:t>
            </w:r>
          </w:p>
        </w:tc>
        <w:tc>
          <w:tcPr>
            <w:tcW w:w="1098" w:type="pct"/>
            <w:tcBorders>
              <w:top w:val="single" w:sz="4" w:space="0" w:color="000000"/>
              <w:left w:val="single" w:sz="4" w:space="0" w:color="000000"/>
              <w:bottom w:val="single" w:sz="4" w:space="0" w:color="000000"/>
              <w:right w:val="single" w:sz="4" w:space="0" w:color="000000"/>
            </w:tcBorders>
            <w:vAlign w:val="center"/>
          </w:tcPr>
          <w:p w14:paraId="31F4979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секций ТО на ГВС I-я ступень</w:t>
            </w:r>
          </w:p>
        </w:tc>
        <w:tc>
          <w:tcPr>
            <w:tcW w:w="539" w:type="pct"/>
            <w:tcBorders>
              <w:top w:val="single" w:sz="4" w:space="0" w:color="000000"/>
              <w:left w:val="single" w:sz="4" w:space="0" w:color="000000"/>
              <w:bottom w:val="single" w:sz="4" w:space="0" w:color="000000"/>
              <w:right w:val="single" w:sz="4" w:space="0" w:color="000000"/>
            </w:tcBorders>
            <w:vAlign w:val="center"/>
          </w:tcPr>
          <w:p w14:paraId="0F68618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32728AE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F479A5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6F8C958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581CF7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86</w:t>
            </w:r>
          </w:p>
        </w:tc>
        <w:tc>
          <w:tcPr>
            <w:tcW w:w="1098" w:type="pct"/>
            <w:tcBorders>
              <w:top w:val="single" w:sz="4" w:space="0" w:color="000000"/>
              <w:left w:val="single" w:sz="4" w:space="0" w:color="000000"/>
              <w:bottom w:val="single" w:sz="4" w:space="0" w:color="000000"/>
              <w:right w:val="single" w:sz="4" w:space="0" w:color="000000"/>
            </w:tcBorders>
            <w:vAlign w:val="center"/>
          </w:tcPr>
          <w:p w14:paraId="60010DC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параллельных групп ТО на ГВС I-я ступень</w:t>
            </w:r>
          </w:p>
        </w:tc>
        <w:tc>
          <w:tcPr>
            <w:tcW w:w="539" w:type="pct"/>
            <w:tcBorders>
              <w:top w:val="single" w:sz="4" w:space="0" w:color="000000"/>
              <w:left w:val="single" w:sz="4" w:space="0" w:color="000000"/>
              <w:bottom w:val="single" w:sz="4" w:space="0" w:color="000000"/>
              <w:right w:val="single" w:sz="4" w:space="0" w:color="000000"/>
            </w:tcBorders>
            <w:vAlign w:val="center"/>
          </w:tcPr>
          <w:p w14:paraId="237972D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05367D4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16705C2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7C23F45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F50D6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87</w:t>
            </w:r>
          </w:p>
        </w:tc>
        <w:tc>
          <w:tcPr>
            <w:tcW w:w="1098" w:type="pct"/>
            <w:tcBorders>
              <w:top w:val="single" w:sz="4" w:space="0" w:color="000000"/>
              <w:left w:val="single" w:sz="4" w:space="0" w:color="000000"/>
              <w:bottom w:val="single" w:sz="4" w:space="0" w:color="000000"/>
              <w:right w:val="single" w:sz="4" w:space="0" w:color="000000"/>
            </w:tcBorders>
            <w:vAlign w:val="center"/>
          </w:tcPr>
          <w:p w14:paraId="5B33562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в одной секции 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B7BF4F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3D72BFA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62ECAB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580319" w14:paraId="255E523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A62C05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88</w:t>
            </w:r>
          </w:p>
        </w:tc>
        <w:tc>
          <w:tcPr>
            <w:tcW w:w="1098" w:type="pct"/>
            <w:tcBorders>
              <w:top w:val="single" w:sz="4" w:space="0" w:color="000000"/>
              <w:left w:val="single" w:sz="4" w:space="0" w:color="000000"/>
              <w:bottom w:val="single" w:sz="4" w:space="0" w:color="000000"/>
              <w:right w:val="single" w:sz="4" w:space="0" w:color="000000"/>
            </w:tcBorders>
            <w:vAlign w:val="center"/>
          </w:tcPr>
          <w:p w14:paraId="0979D61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 входе 1-го контура 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221746A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1FEA97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1B845E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теплоносителя на входе первого контура.</w:t>
            </w:r>
          </w:p>
        </w:tc>
      </w:tr>
      <w:tr w:rsidR="0091305C" w:rsidRPr="00580319" w14:paraId="42F392E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E84AA4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89</w:t>
            </w:r>
          </w:p>
        </w:tc>
        <w:tc>
          <w:tcPr>
            <w:tcW w:w="1098" w:type="pct"/>
            <w:tcBorders>
              <w:top w:val="single" w:sz="4" w:space="0" w:color="000000"/>
              <w:left w:val="single" w:sz="4" w:space="0" w:color="000000"/>
              <w:bottom w:val="single" w:sz="4" w:space="0" w:color="000000"/>
              <w:right w:val="single" w:sz="4" w:space="0" w:color="000000"/>
            </w:tcBorders>
            <w:vAlign w:val="center"/>
          </w:tcPr>
          <w:p w14:paraId="328606C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 выходе 1-го контура 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ABF63C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B638E7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355CC4B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теплоносителя на выходе первого контура.</w:t>
            </w:r>
          </w:p>
        </w:tc>
      </w:tr>
      <w:tr w:rsidR="0091305C" w:rsidRPr="00580319" w14:paraId="202CCCE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557430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90</w:t>
            </w:r>
          </w:p>
        </w:tc>
        <w:tc>
          <w:tcPr>
            <w:tcW w:w="1098" w:type="pct"/>
            <w:tcBorders>
              <w:top w:val="single" w:sz="4" w:space="0" w:color="000000"/>
              <w:left w:val="single" w:sz="4" w:space="0" w:color="000000"/>
              <w:bottom w:val="single" w:sz="4" w:space="0" w:color="000000"/>
              <w:right w:val="single" w:sz="4" w:space="0" w:color="000000"/>
            </w:tcBorders>
            <w:vAlign w:val="center"/>
          </w:tcPr>
          <w:p w14:paraId="4FB3CD6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 входе 2-го контура 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3FDB71B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60A61AA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F5A24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горячей воды на входе второго контура.</w:t>
            </w:r>
          </w:p>
        </w:tc>
      </w:tr>
      <w:tr w:rsidR="0091305C" w:rsidRPr="00580319" w14:paraId="165CB3A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1BE12E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91</w:t>
            </w:r>
          </w:p>
        </w:tc>
        <w:tc>
          <w:tcPr>
            <w:tcW w:w="1098" w:type="pct"/>
            <w:tcBorders>
              <w:top w:val="single" w:sz="4" w:space="0" w:color="000000"/>
              <w:left w:val="single" w:sz="4" w:space="0" w:color="000000"/>
              <w:bottom w:val="single" w:sz="4" w:space="0" w:color="000000"/>
              <w:right w:val="single" w:sz="4" w:space="0" w:color="000000"/>
            </w:tcBorders>
            <w:vAlign w:val="center"/>
          </w:tcPr>
          <w:p w14:paraId="23E84FA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w:t>
            </w:r>
          </w:p>
          <w:p w14:paraId="2245BAB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выходе 2-го контура 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6819365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2A47112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36A0C0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горячей воды на выходе второго контура.</w:t>
            </w:r>
          </w:p>
        </w:tc>
      </w:tr>
      <w:tr w:rsidR="0091305C" w:rsidRPr="0091305C" w14:paraId="1B8F5D8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D65B7B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92</w:t>
            </w:r>
          </w:p>
        </w:tc>
        <w:tc>
          <w:tcPr>
            <w:tcW w:w="1098" w:type="pct"/>
            <w:tcBorders>
              <w:top w:val="single" w:sz="4" w:space="0" w:color="000000"/>
              <w:left w:val="single" w:sz="4" w:space="0" w:color="000000"/>
              <w:bottom w:val="single" w:sz="4" w:space="0" w:color="000000"/>
              <w:right w:val="single" w:sz="4" w:space="0" w:color="000000"/>
            </w:tcBorders>
            <w:vAlign w:val="center"/>
          </w:tcPr>
          <w:p w14:paraId="424670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тепловая</w:t>
            </w:r>
          </w:p>
          <w:p w14:paraId="2356CA2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нагрузка 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396D47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p w14:paraId="5C62F62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МВт</w:t>
            </w:r>
          </w:p>
        </w:tc>
        <w:tc>
          <w:tcPr>
            <w:tcW w:w="447" w:type="pct"/>
            <w:tcBorders>
              <w:top w:val="single" w:sz="4" w:space="0" w:color="000000"/>
              <w:left w:val="single" w:sz="4" w:space="0" w:color="000000"/>
              <w:bottom w:val="single" w:sz="4" w:space="0" w:color="000000"/>
              <w:right w:val="single" w:sz="4" w:space="0" w:color="000000"/>
            </w:tcBorders>
            <w:vAlign w:val="center"/>
          </w:tcPr>
          <w:p w14:paraId="5B8A5D8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634088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тепловая нагрузка</w:t>
            </w:r>
          </w:p>
          <w:p w14:paraId="7538B5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первой степени теплообменного аппарата.</w:t>
            </w:r>
          </w:p>
        </w:tc>
      </w:tr>
      <w:tr w:rsidR="0091305C" w:rsidRPr="00580319" w14:paraId="3FA9489C"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602E95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93</w:t>
            </w:r>
          </w:p>
        </w:tc>
        <w:tc>
          <w:tcPr>
            <w:tcW w:w="1098" w:type="pct"/>
            <w:tcBorders>
              <w:top w:val="single" w:sz="4" w:space="0" w:color="000000"/>
              <w:left w:val="single" w:sz="4" w:space="0" w:color="000000"/>
              <w:bottom w:val="single" w:sz="4" w:space="0" w:color="000000"/>
              <w:right w:val="single" w:sz="4" w:space="0" w:color="000000"/>
            </w:tcBorders>
            <w:vAlign w:val="center"/>
          </w:tcPr>
          <w:p w14:paraId="18BD9EE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1-го контура I- й ступени ТО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D85823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45E08B2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2486DC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затек. в первую ступень ТО ГВС определяется в результате расчета.</w:t>
            </w:r>
          </w:p>
        </w:tc>
      </w:tr>
      <w:tr w:rsidR="0091305C" w:rsidRPr="00580319" w14:paraId="13CABF7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C535B2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94</w:t>
            </w:r>
          </w:p>
        </w:tc>
        <w:tc>
          <w:tcPr>
            <w:tcW w:w="1098" w:type="pct"/>
            <w:tcBorders>
              <w:top w:val="single" w:sz="4" w:space="0" w:color="000000"/>
              <w:left w:val="single" w:sz="4" w:space="0" w:color="000000"/>
              <w:bottom w:val="single" w:sz="4" w:space="0" w:color="000000"/>
              <w:right w:val="single" w:sz="4" w:space="0" w:color="000000"/>
            </w:tcBorders>
            <w:vAlign w:val="center"/>
          </w:tcPr>
          <w:p w14:paraId="04DD59F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2-го контура I- й ступени ТО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3AD0137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5B86CC4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D57FE7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горячей воды во втором контуре, определяется в результате расчета.</w:t>
            </w:r>
          </w:p>
        </w:tc>
      </w:tr>
      <w:tr w:rsidR="0091305C" w:rsidRPr="0091305C" w14:paraId="720286D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41F87E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95</w:t>
            </w:r>
          </w:p>
        </w:tc>
        <w:tc>
          <w:tcPr>
            <w:tcW w:w="1098" w:type="pct"/>
            <w:tcBorders>
              <w:top w:val="single" w:sz="4" w:space="0" w:color="000000"/>
              <w:left w:val="single" w:sz="4" w:space="0" w:color="000000"/>
              <w:bottom w:val="single" w:sz="4" w:space="0" w:color="000000"/>
              <w:right w:val="single" w:sz="4" w:space="0" w:color="000000"/>
            </w:tcBorders>
            <w:vAlign w:val="center"/>
          </w:tcPr>
          <w:p w14:paraId="28AD7CB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Тепловая нагрузка I-й</w:t>
            </w:r>
          </w:p>
          <w:p w14:paraId="229548A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40FF00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p w14:paraId="0278F8F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МВт</w:t>
            </w:r>
          </w:p>
        </w:tc>
        <w:tc>
          <w:tcPr>
            <w:tcW w:w="447" w:type="pct"/>
            <w:tcBorders>
              <w:top w:val="single" w:sz="4" w:space="0" w:color="000000"/>
              <w:left w:val="single" w:sz="4" w:space="0" w:color="000000"/>
              <w:bottom w:val="single" w:sz="4" w:space="0" w:color="000000"/>
              <w:right w:val="single" w:sz="4" w:space="0" w:color="000000"/>
            </w:tcBorders>
            <w:vAlign w:val="center"/>
          </w:tcPr>
          <w:p w14:paraId="75F3F83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B854F3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Тепловая нагрузка I-й ступени ТО на ГВС, определяется в</w:t>
            </w:r>
          </w:p>
          <w:p w14:paraId="343BB7A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результате расчета.</w:t>
            </w:r>
          </w:p>
        </w:tc>
      </w:tr>
      <w:tr w:rsidR="0091305C" w:rsidRPr="00580319" w14:paraId="4E4C188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5FBF73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96</w:t>
            </w:r>
          </w:p>
        </w:tc>
        <w:tc>
          <w:tcPr>
            <w:tcW w:w="1098" w:type="pct"/>
            <w:tcBorders>
              <w:top w:val="single" w:sz="4" w:space="0" w:color="000000"/>
              <w:left w:val="single" w:sz="4" w:space="0" w:color="000000"/>
              <w:bottom w:val="single" w:sz="4" w:space="0" w:color="000000"/>
              <w:right w:val="single" w:sz="4" w:space="0" w:color="000000"/>
            </w:tcBorders>
            <w:vAlign w:val="center"/>
          </w:tcPr>
          <w:p w14:paraId="0E48D93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1-го контура I-й ступ</w:t>
            </w:r>
          </w:p>
        </w:tc>
        <w:tc>
          <w:tcPr>
            <w:tcW w:w="539" w:type="pct"/>
            <w:tcBorders>
              <w:top w:val="single" w:sz="4" w:space="0" w:color="000000"/>
              <w:left w:val="single" w:sz="4" w:space="0" w:color="000000"/>
              <w:bottom w:val="single" w:sz="4" w:space="0" w:color="000000"/>
              <w:right w:val="single" w:sz="4" w:space="0" w:color="000000"/>
            </w:tcBorders>
            <w:vAlign w:val="center"/>
          </w:tcPr>
          <w:p w14:paraId="1BC20F1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EC8AAD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34F8FC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1-го контура I-й ступени ТО на ГВС, определяется в результате расчета.</w:t>
            </w:r>
          </w:p>
        </w:tc>
      </w:tr>
      <w:tr w:rsidR="0091305C" w:rsidRPr="00580319" w14:paraId="2EE17E1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8555B9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97</w:t>
            </w:r>
          </w:p>
        </w:tc>
        <w:tc>
          <w:tcPr>
            <w:tcW w:w="1098" w:type="pct"/>
            <w:tcBorders>
              <w:top w:val="single" w:sz="4" w:space="0" w:color="000000"/>
              <w:left w:val="single" w:sz="4" w:space="0" w:color="000000"/>
              <w:bottom w:val="single" w:sz="4" w:space="0" w:color="000000"/>
              <w:right w:val="single" w:sz="4" w:space="0" w:color="000000"/>
            </w:tcBorders>
            <w:vAlign w:val="center"/>
          </w:tcPr>
          <w:p w14:paraId="5DA78F5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1-го контура 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0031D9A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377196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B177B4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1-го контура I-й ступени ТО на ГВС, определяется в результате расчета.</w:t>
            </w:r>
          </w:p>
        </w:tc>
      </w:tr>
      <w:tr w:rsidR="0091305C" w:rsidRPr="00580319" w14:paraId="4CAE4CA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BADF00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98</w:t>
            </w:r>
          </w:p>
        </w:tc>
        <w:tc>
          <w:tcPr>
            <w:tcW w:w="1098" w:type="pct"/>
            <w:tcBorders>
              <w:top w:val="single" w:sz="4" w:space="0" w:color="000000"/>
              <w:left w:val="single" w:sz="4" w:space="0" w:color="000000"/>
              <w:bottom w:val="single" w:sz="4" w:space="0" w:color="000000"/>
              <w:right w:val="single" w:sz="4" w:space="0" w:color="000000"/>
            </w:tcBorders>
            <w:vAlign w:val="center"/>
          </w:tcPr>
          <w:p w14:paraId="7ADCEEB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2-го контура 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08BEBD9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87C454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279FB6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2-го контура I-й ступени ТО на ГВС, определяется в результате расчета.</w:t>
            </w:r>
          </w:p>
        </w:tc>
      </w:tr>
      <w:tr w:rsidR="0091305C" w:rsidRPr="00580319" w14:paraId="7415CFB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5BF58F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99</w:t>
            </w:r>
          </w:p>
        </w:tc>
        <w:tc>
          <w:tcPr>
            <w:tcW w:w="1098" w:type="pct"/>
            <w:tcBorders>
              <w:top w:val="single" w:sz="4" w:space="0" w:color="000000"/>
              <w:left w:val="single" w:sz="4" w:space="0" w:color="000000"/>
              <w:bottom w:val="single" w:sz="4" w:space="0" w:color="000000"/>
              <w:right w:val="single" w:sz="4" w:space="0" w:color="000000"/>
            </w:tcBorders>
            <w:vAlign w:val="center"/>
          </w:tcPr>
          <w:p w14:paraId="28C5D63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2-го контура 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48B738C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3809BA0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8327DE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2-го контура I-й ступени ТО на ГВС, определяется в результате расчета.</w:t>
            </w:r>
          </w:p>
        </w:tc>
      </w:tr>
      <w:tr w:rsidR="0091305C" w:rsidRPr="0091305C" w14:paraId="56BC46C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3CE07B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120B549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100</w:t>
            </w:r>
          </w:p>
        </w:tc>
        <w:tc>
          <w:tcPr>
            <w:tcW w:w="1098" w:type="pct"/>
            <w:tcBorders>
              <w:top w:val="single" w:sz="4" w:space="0" w:color="000000"/>
              <w:left w:val="single" w:sz="4" w:space="0" w:color="000000"/>
              <w:bottom w:val="single" w:sz="4" w:space="0" w:color="000000"/>
              <w:right w:val="single" w:sz="4" w:space="0" w:color="000000"/>
            </w:tcBorders>
            <w:vAlign w:val="center"/>
          </w:tcPr>
          <w:p w14:paraId="57B925E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секций ТО на ГВС II-я</w:t>
            </w:r>
          </w:p>
          <w:p w14:paraId="74EF20B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ступень</w:t>
            </w:r>
          </w:p>
        </w:tc>
        <w:tc>
          <w:tcPr>
            <w:tcW w:w="539" w:type="pct"/>
            <w:tcBorders>
              <w:top w:val="single" w:sz="4" w:space="0" w:color="000000"/>
              <w:left w:val="single" w:sz="4" w:space="0" w:color="000000"/>
              <w:bottom w:val="single" w:sz="4" w:space="0" w:color="000000"/>
              <w:right w:val="single" w:sz="4" w:space="0" w:color="000000"/>
            </w:tcBorders>
            <w:vAlign w:val="center"/>
          </w:tcPr>
          <w:p w14:paraId="14C6457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15631F2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16ADDA0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269127D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29B3186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35D8E85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FF49AA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101</w:t>
            </w:r>
          </w:p>
        </w:tc>
        <w:tc>
          <w:tcPr>
            <w:tcW w:w="1098" w:type="pct"/>
            <w:tcBorders>
              <w:top w:val="single" w:sz="4" w:space="0" w:color="000000"/>
              <w:left w:val="single" w:sz="4" w:space="0" w:color="000000"/>
              <w:bottom w:val="single" w:sz="4" w:space="0" w:color="000000"/>
              <w:right w:val="single" w:sz="4" w:space="0" w:color="000000"/>
            </w:tcBorders>
            <w:vAlign w:val="center"/>
          </w:tcPr>
          <w:p w14:paraId="35DD1E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Количество параллельных групп ТО на ГВС II-я</w:t>
            </w:r>
          </w:p>
          <w:p w14:paraId="7EDD8E0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ступень</w:t>
            </w:r>
          </w:p>
        </w:tc>
        <w:tc>
          <w:tcPr>
            <w:tcW w:w="539" w:type="pct"/>
            <w:tcBorders>
              <w:top w:val="single" w:sz="4" w:space="0" w:color="000000"/>
              <w:left w:val="single" w:sz="4" w:space="0" w:color="000000"/>
              <w:bottom w:val="single" w:sz="4" w:space="0" w:color="000000"/>
              <w:right w:val="single" w:sz="4" w:space="0" w:color="000000"/>
            </w:tcBorders>
            <w:vAlign w:val="center"/>
          </w:tcPr>
          <w:p w14:paraId="149F9A0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шт.</w:t>
            </w:r>
          </w:p>
        </w:tc>
        <w:tc>
          <w:tcPr>
            <w:tcW w:w="447" w:type="pct"/>
            <w:tcBorders>
              <w:top w:val="single" w:sz="4" w:space="0" w:color="000000"/>
              <w:left w:val="single" w:sz="4" w:space="0" w:color="000000"/>
              <w:bottom w:val="single" w:sz="4" w:space="0" w:color="000000"/>
              <w:right w:val="single" w:sz="4" w:space="0" w:color="000000"/>
            </w:tcBorders>
            <w:vAlign w:val="center"/>
          </w:tcPr>
          <w:p w14:paraId="49E4205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4FBA36E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91305C" w14:paraId="5A5EEA9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D56938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102</w:t>
            </w:r>
          </w:p>
        </w:tc>
        <w:tc>
          <w:tcPr>
            <w:tcW w:w="1098" w:type="pct"/>
            <w:tcBorders>
              <w:top w:val="single" w:sz="4" w:space="0" w:color="000000"/>
              <w:left w:val="single" w:sz="4" w:space="0" w:color="000000"/>
              <w:bottom w:val="single" w:sz="4" w:space="0" w:color="000000"/>
              <w:right w:val="single" w:sz="4" w:space="0" w:color="000000"/>
            </w:tcBorders>
            <w:vAlign w:val="center"/>
          </w:tcPr>
          <w:p w14:paraId="5D66327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напора в одной секции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34AA5D8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06D24E7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4D19304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580319" w14:paraId="4FF8802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65A7CE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103</w:t>
            </w:r>
          </w:p>
        </w:tc>
        <w:tc>
          <w:tcPr>
            <w:tcW w:w="1098" w:type="pct"/>
            <w:tcBorders>
              <w:top w:val="single" w:sz="4" w:space="0" w:color="000000"/>
              <w:left w:val="single" w:sz="4" w:space="0" w:color="000000"/>
              <w:bottom w:val="single" w:sz="4" w:space="0" w:color="000000"/>
              <w:right w:val="single" w:sz="4" w:space="0" w:color="000000"/>
            </w:tcBorders>
            <w:vAlign w:val="center"/>
          </w:tcPr>
          <w:p w14:paraId="587729F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w:t>
            </w:r>
          </w:p>
          <w:p w14:paraId="6E911C4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входе 1-го контура II-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4FF7ABA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6B82403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EE5C66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теплоносителя на входе 1-го контура II-й ступени.</w:t>
            </w:r>
          </w:p>
        </w:tc>
      </w:tr>
      <w:tr w:rsidR="0091305C" w:rsidRPr="00580319" w14:paraId="688607F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B586CC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104</w:t>
            </w:r>
          </w:p>
        </w:tc>
        <w:tc>
          <w:tcPr>
            <w:tcW w:w="1098" w:type="pct"/>
            <w:tcBorders>
              <w:top w:val="single" w:sz="4" w:space="0" w:color="000000"/>
              <w:left w:val="single" w:sz="4" w:space="0" w:color="000000"/>
              <w:bottom w:val="single" w:sz="4" w:space="0" w:color="000000"/>
              <w:right w:val="single" w:sz="4" w:space="0" w:color="000000"/>
            </w:tcBorders>
            <w:vAlign w:val="center"/>
          </w:tcPr>
          <w:p w14:paraId="5A529CC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w:t>
            </w:r>
          </w:p>
          <w:p w14:paraId="2E559A3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выходе 1-го контура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250A2FF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12DEAD2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3A4D71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w:t>
            </w:r>
          </w:p>
          <w:p w14:paraId="65DCF3E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теплоносителя на выходе 1-го контура II-й  ступени.</w:t>
            </w:r>
          </w:p>
        </w:tc>
      </w:tr>
      <w:tr w:rsidR="0091305C" w:rsidRPr="00580319" w14:paraId="7F74409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8EC4BC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105</w:t>
            </w:r>
          </w:p>
        </w:tc>
        <w:tc>
          <w:tcPr>
            <w:tcW w:w="1098" w:type="pct"/>
            <w:tcBorders>
              <w:top w:val="single" w:sz="4" w:space="0" w:color="000000"/>
              <w:left w:val="single" w:sz="4" w:space="0" w:color="000000"/>
              <w:bottom w:val="single" w:sz="4" w:space="0" w:color="000000"/>
              <w:right w:val="single" w:sz="4" w:space="0" w:color="000000"/>
            </w:tcBorders>
            <w:vAlign w:val="center"/>
          </w:tcPr>
          <w:p w14:paraId="1C24AC6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 входе 2-го контура II-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45F59BA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7A60C85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DF231F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горячей воды на входе 2-го контура II-й ступени.</w:t>
            </w:r>
          </w:p>
        </w:tc>
      </w:tr>
      <w:tr w:rsidR="0091305C" w:rsidRPr="00580319" w14:paraId="65DD2000"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9DE31E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106</w:t>
            </w:r>
          </w:p>
        </w:tc>
        <w:tc>
          <w:tcPr>
            <w:tcW w:w="1098" w:type="pct"/>
            <w:tcBorders>
              <w:top w:val="single" w:sz="4" w:space="0" w:color="000000"/>
              <w:left w:val="single" w:sz="4" w:space="0" w:color="000000"/>
              <w:bottom w:val="single" w:sz="4" w:space="0" w:color="000000"/>
              <w:right w:val="single" w:sz="4" w:space="0" w:color="000000"/>
            </w:tcBorders>
            <w:vAlign w:val="center"/>
          </w:tcPr>
          <w:p w14:paraId="4C2C3C8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температура на выходе 2-го контура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81C202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4A0A48B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0794787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испытательная температура горячей воды на выходе 2-го контура II-й ступени.</w:t>
            </w:r>
          </w:p>
        </w:tc>
      </w:tr>
      <w:tr w:rsidR="0091305C" w:rsidRPr="0091305C" w14:paraId="6EEDCBA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6F218C7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107</w:t>
            </w:r>
          </w:p>
        </w:tc>
        <w:tc>
          <w:tcPr>
            <w:tcW w:w="1098" w:type="pct"/>
            <w:tcBorders>
              <w:top w:val="single" w:sz="4" w:space="0" w:color="000000"/>
              <w:left w:val="single" w:sz="4" w:space="0" w:color="000000"/>
              <w:bottom w:val="single" w:sz="4" w:space="0" w:color="000000"/>
              <w:right w:val="single" w:sz="4" w:space="0" w:color="000000"/>
            </w:tcBorders>
            <w:vAlign w:val="center"/>
          </w:tcPr>
          <w:p w14:paraId="7517BE9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Исп. тепловая</w:t>
            </w:r>
          </w:p>
          <w:p w14:paraId="2AF6F08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нагрузка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E7677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w:t>
            </w:r>
          </w:p>
          <w:p w14:paraId="01C90CD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МВт</w:t>
            </w:r>
          </w:p>
        </w:tc>
        <w:tc>
          <w:tcPr>
            <w:tcW w:w="447" w:type="pct"/>
            <w:tcBorders>
              <w:top w:val="single" w:sz="4" w:space="0" w:color="000000"/>
              <w:left w:val="single" w:sz="4" w:space="0" w:color="000000"/>
              <w:bottom w:val="single" w:sz="4" w:space="0" w:color="000000"/>
              <w:right w:val="single" w:sz="4" w:space="0" w:color="000000"/>
            </w:tcBorders>
            <w:vAlign w:val="center"/>
          </w:tcPr>
          <w:p w14:paraId="18FF72D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1AE5AC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При наличии результатов замеров задается тепловая нагрузка</w:t>
            </w:r>
          </w:p>
          <w:p w14:paraId="780EE82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первой степени теплообменного аппарата.</w:t>
            </w:r>
          </w:p>
        </w:tc>
      </w:tr>
      <w:tr w:rsidR="0091305C" w:rsidRPr="00580319" w14:paraId="10564F7A"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3AAC6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108</w:t>
            </w:r>
          </w:p>
        </w:tc>
        <w:tc>
          <w:tcPr>
            <w:tcW w:w="1098" w:type="pct"/>
            <w:tcBorders>
              <w:top w:val="single" w:sz="4" w:space="0" w:color="000000"/>
              <w:left w:val="single" w:sz="4" w:space="0" w:color="000000"/>
              <w:bottom w:val="single" w:sz="4" w:space="0" w:color="000000"/>
              <w:right w:val="single" w:sz="4" w:space="0" w:color="000000"/>
            </w:tcBorders>
            <w:vAlign w:val="center"/>
          </w:tcPr>
          <w:p w14:paraId="39928C7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1-го контура II-</w:t>
            </w:r>
          </w:p>
          <w:p w14:paraId="46238EB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D27DCD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5D514C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2F65CE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1-го контура II-й ступени ТО на ГВС, определяется в результате расчета.</w:t>
            </w:r>
          </w:p>
        </w:tc>
      </w:tr>
      <w:tr w:rsidR="0091305C" w:rsidRPr="00580319" w14:paraId="4FBD748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A33BB1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109</w:t>
            </w:r>
          </w:p>
        </w:tc>
        <w:tc>
          <w:tcPr>
            <w:tcW w:w="1098" w:type="pct"/>
            <w:tcBorders>
              <w:top w:val="single" w:sz="4" w:space="0" w:color="000000"/>
              <w:left w:val="single" w:sz="4" w:space="0" w:color="000000"/>
              <w:bottom w:val="single" w:sz="4" w:space="0" w:color="000000"/>
              <w:right w:val="single" w:sz="4" w:space="0" w:color="000000"/>
            </w:tcBorders>
            <w:vAlign w:val="center"/>
          </w:tcPr>
          <w:p w14:paraId="0D9D049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1-го контура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5BC53D1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38C666D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E640FC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1-го контура II-й ступени ТО на ГВС, определяется в результате расчета.</w:t>
            </w:r>
          </w:p>
        </w:tc>
      </w:tr>
      <w:tr w:rsidR="0091305C" w:rsidRPr="00580319" w14:paraId="70B72749"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22BF38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110</w:t>
            </w:r>
          </w:p>
        </w:tc>
        <w:tc>
          <w:tcPr>
            <w:tcW w:w="1098" w:type="pct"/>
            <w:tcBorders>
              <w:top w:val="single" w:sz="4" w:space="0" w:color="000000"/>
              <w:left w:val="single" w:sz="4" w:space="0" w:color="000000"/>
              <w:bottom w:val="single" w:sz="4" w:space="0" w:color="000000"/>
              <w:right w:val="single" w:sz="4" w:space="0" w:color="000000"/>
            </w:tcBorders>
            <w:vAlign w:val="center"/>
          </w:tcPr>
          <w:p w14:paraId="5B293F8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w:t>
            </w:r>
          </w:p>
          <w:p w14:paraId="5877099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входе 2-го контура II-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69B6CC4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24C6A58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3C892D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входе 2-го контура II-й ступени ТО на ГВС, определяется в результате расчета.</w:t>
            </w:r>
          </w:p>
        </w:tc>
      </w:tr>
      <w:tr w:rsidR="0091305C" w:rsidRPr="00580319" w14:paraId="4147A44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D6B173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111</w:t>
            </w:r>
          </w:p>
        </w:tc>
        <w:tc>
          <w:tcPr>
            <w:tcW w:w="1098" w:type="pct"/>
            <w:tcBorders>
              <w:top w:val="single" w:sz="4" w:space="0" w:color="000000"/>
              <w:left w:val="single" w:sz="4" w:space="0" w:color="000000"/>
              <w:bottom w:val="single" w:sz="4" w:space="0" w:color="000000"/>
              <w:right w:val="single" w:sz="4" w:space="0" w:color="000000"/>
            </w:tcBorders>
            <w:vAlign w:val="center"/>
          </w:tcPr>
          <w:p w14:paraId="5066E1B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2-го контура II-й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15EDF49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°C</w:t>
            </w:r>
          </w:p>
        </w:tc>
        <w:tc>
          <w:tcPr>
            <w:tcW w:w="447" w:type="pct"/>
            <w:tcBorders>
              <w:top w:val="single" w:sz="4" w:space="0" w:color="000000"/>
              <w:left w:val="single" w:sz="4" w:space="0" w:color="000000"/>
              <w:bottom w:val="single" w:sz="4" w:space="0" w:color="000000"/>
              <w:right w:val="single" w:sz="4" w:space="0" w:color="000000"/>
            </w:tcBorders>
            <w:vAlign w:val="center"/>
          </w:tcPr>
          <w:p w14:paraId="64CBEB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E2735C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Температура на выходе 2-го контура II-й ступени ТО на ГВС, определяется в результате расчета.</w:t>
            </w:r>
          </w:p>
        </w:tc>
      </w:tr>
      <w:tr w:rsidR="0091305C" w:rsidRPr="00580319" w14:paraId="5034ED1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475470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112</w:t>
            </w:r>
          </w:p>
        </w:tc>
        <w:tc>
          <w:tcPr>
            <w:tcW w:w="1098" w:type="pct"/>
            <w:tcBorders>
              <w:top w:val="single" w:sz="4" w:space="0" w:color="000000"/>
              <w:left w:val="single" w:sz="4" w:space="0" w:color="000000"/>
              <w:bottom w:val="single" w:sz="4" w:space="0" w:color="000000"/>
              <w:right w:val="single" w:sz="4" w:space="0" w:color="000000"/>
            </w:tcBorders>
            <w:vAlign w:val="center"/>
          </w:tcPr>
          <w:p w14:paraId="5232A33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1-го контура II-й ступени ТО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7BAC86D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24BEBF3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44BAE0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во второй ступени ТО ГВС определяется в результате расчета.</w:t>
            </w:r>
          </w:p>
        </w:tc>
      </w:tr>
      <w:tr w:rsidR="0091305C" w:rsidRPr="0091305C" w14:paraId="7D6EE00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197941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113</w:t>
            </w:r>
          </w:p>
        </w:tc>
        <w:tc>
          <w:tcPr>
            <w:tcW w:w="1098" w:type="pct"/>
            <w:tcBorders>
              <w:top w:val="single" w:sz="4" w:space="0" w:color="000000"/>
              <w:left w:val="single" w:sz="4" w:space="0" w:color="000000"/>
              <w:bottom w:val="single" w:sz="4" w:space="0" w:color="000000"/>
              <w:right w:val="single" w:sz="4" w:space="0" w:color="000000"/>
            </w:tcBorders>
            <w:vAlign w:val="center"/>
          </w:tcPr>
          <w:p w14:paraId="5BE343D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2-го контура</w:t>
            </w:r>
          </w:p>
          <w:p w14:paraId="38AE7D0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II-й ступени ТО ГВС</w:t>
            </w:r>
          </w:p>
        </w:tc>
        <w:tc>
          <w:tcPr>
            <w:tcW w:w="539" w:type="pct"/>
            <w:tcBorders>
              <w:top w:val="single" w:sz="4" w:space="0" w:color="000000"/>
              <w:left w:val="single" w:sz="4" w:space="0" w:color="000000"/>
              <w:bottom w:val="single" w:sz="4" w:space="0" w:color="000000"/>
              <w:right w:val="single" w:sz="4" w:space="0" w:color="000000"/>
            </w:tcBorders>
            <w:vAlign w:val="center"/>
          </w:tcPr>
          <w:p w14:paraId="18FF3AE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1284779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EEC4EA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горячей воды во втором контуре II-й ступени,</w:t>
            </w:r>
          </w:p>
          <w:p w14:paraId="4A92D12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определяется в результате расчета.</w:t>
            </w:r>
          </w:p>
        </w:tc>
      </w:tr>
      <w:tr w:rsidR="0091305C" w:rsidRPr="00580319" w14:paraId="6079643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195F12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114</w:t>
            </w:r>
          </w:p>
        </w:tc>
        <w:tc>
          <w:tcPr>
            <w:tcW w:w="1098" w:type="pct"/>
            <w:tcBorders>
              <w:top w:val="single" w:sz="4" w:space="0" w:color="000000"/>
              <w:left w:val="single" w:sz="4" w:space="0" w:color="000000"/>
              <w:bottom w:val="single" w:sz="4" w:space="0" w:color="000000"/>
              <w:right w:val="single" w:sz="4" w:space="0" w:color="000000"/>
            </w:tcBorders>
            <w:vAlign w:val="center"/>
          </w:tcPr>
          <w:p w14:paraId="1050E8B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Тепловая нагрузка II- й ступени</w:t>
            </w:r>
          </w:p>
        </w:tc>
        <w:tc>
          <w:tcPr>
            <w:tcW w:w="539" w:type="pct"/>
            <w:tcBorders>
              <w:top w:val="single" w:sz="4" w:space="0" w:color="000000"/>
              <w:left w:val="single" w:sz="4" w:space="0" w:color="000000"/>
              <w:bottom w:val="single" w:sz="4" w:space="0" w:color="000000"/>
              <w:right w:val="single" w:sz="4" w:space="0" w:color="000000"/>
            </w:tcBorders>
            <w:vAlign w:val="center"/>
          </w:tcPr>
          <w:p w14:paraId="0AFB966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Гкал/ч, МВт</w:t>
            </w:r>
          </w:p>
        </w:tc>
        <w:tc>
          <w:tcPr>
            <w:tcW w:w="447" w:type="pct"/>
            <w:tcBorders>
              <w:top w:val="single" w:sz="4" w:space="0" w:color="000000"/>
              <w:left w:val="single" w:sz="4" w:space="0" w:color="000000"/>
              <w:bottom w:val="single" w:sz="4" w:space="0" w:color="000000"/>
              <w:right w:val="single" w:sz="4" w:space="0" w:color="000000"/>
            </w:tcBorders>
            <w:vAlign w:val="center"/>
          </w:tcPr>
          <w:p w14:paraId="70C4FD6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03A1D0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Тепловая нагрузка II-й ступени ТО на ГВС, определяется в результате расчета.</w:t>
            </w:r>
          </w:p>
        </w:tc>
      </w:tr>
      <w:tr w:rsidR="0091305C" w:rsidRPr="00580319" w14:paraId="1CE4819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C07ADA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115</w:t>
            </w:r>
          </w:p>
        </w:tc>
        <w:tc>
          <w:tcPr>
            <w:tcW w:w="1098" w:type="pct"/>
            <w:tcBorders>
              <w:top w:val="single" w:sz="4" w:space="0" w:color="000000"/>
              <w:left w:val="single" w:sz="4" w:space="0" w:color="000000"/>
              <w:bottom w:val="single" w:sz="4" w:space="0" w:color="000000"/>
              <w:right w:val="single" w:sz="4" w:space="0" w:color="000000"/>
            </w:tcBorders>
            <w:vAlign w:val="center"/>
          </w:tcPr>
          <w:p w14:paraId="3D9D1D8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Расход сетевой воды на СО после наладки</w:t>
            </w:r>
          </w:p>
        </w:tc>
        <w:tc>
          <w:tcPr>
            <w:tcW w:w="539" w:type="pct"/>
            <w:tcBorders>
              <w:top w:val="single" w:sz="4" w:space="0" w:color="000000"/>
              <w:left w:val="single" w:sz="4" w:space="0" w:color="000000"/>
              <w:bottom w:val="single" w:sz="4" w:space="0" w:color="000000"/>
              <w:right w:val="single" w:sz="4" w:space="0" w:color="000000"/>
            </w:tcBorders>
            <w:vAlign w:val="center"/>
          </w:tcPr>
          <w:p w14:paraId="4F81CF2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41F4FD9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EB124F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результате расчета определяется расход сетевой воды на систему отопления после наладки.</w:t>
            </w:r>
          </w:p>
        </w:tc>
      </w:tr>
      <w:tr w:rsidR="0091305C" w:rsidRPr="00580319" w14:paraId="4B7FD59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54C073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116</w:t>
            </w:r>
          </w:p>
        </w:tc>
        <w:tc>
          <w:tcPr>
            <w:tcW w:w="1098" w:type="pct"/>
            <w:tcBorders>
              <w:top w:val="single" w:sz="4" w:space="0" w:color="000000"/>
              <w:left w:val="single" w:sz="4" w:space="0" w:color="000000"/>
              <w:bottom w:val="single" w:sz="4" w:space="0" w:color="000000"/>
              <w:right w:val="single" w:sz="4" w:space="0" w:color="000000"/>
            </w:tcBorders>
            <w:vAlign w:val="center"/>
          </w:tcPr>
          <w:p w14:paraId="50BDE43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Напор на регуляторе</w:t>
            </w:r>
          </w:p>
          <w:p w14:paraId="1FE9931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давления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5EBB884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5B68FAB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65672B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w:t>
            </w:r>
            <w:r w:rsidRPr="0091305C">
              <w:rPr>
                <w:rFonts w:ascii="Times New Roman" w:hAnsi="Times New Roman" w:cs="Times New Roman"/>
                <w:sz w:val="18"/>
                <w:lang w:val="ru-RU" w:eastAsia="ru-RU" w:bidi="ru-RU"/>
              </w:rPr>
              <w:tab/>
              <w:t>результате</w:t>
            </w:r>
            <w:r w:rsidRPr="0091305C">
              <w:rPr>
                <w:rFonts w:ascii="Times New Roman" w:hAnsi="Times New Roman" w:cs="Times New Roman"/>
                <w:sz w:val="18"/>
                <w:lang w:val="ru-RU" w:eastAsia="ru-RU" w:bidi="ru-RU"/>
              </w:rPr>
              <w:tab/>
              <w:t>расчета</w:t>
            </w:r>
            <w:r w:rsidRPr="0091305C">
              <w:rPr>
                <w:rFonts w:ascii="Times New Roman" w:hAnsi="Times New Roman" w:cs="Times New Roman"/>
                <w:sz w:val="18"/>
                <w:lang w:val="ru-RU" w:eastAsia="ru-RU" w:bidi="ru-RU"/>
              </w:rPr>
              <w:tab/>
              <w:t>определяется</w:t>
            </w:r>
            <w:r w:rsidRPr="0091305C">
              <w:rPr>
                <w:rFonts w:ascii="Times New Roman" w:hAnsi="Times New Roman" w:cs="Times New Roman"/>
                <w:sz w:val="18"/>
                <w:lang w:val="ru-RU" w:eastAsia="ru-RU" w:bidi="ru-RU"/>
              </w:rPr>
              <w:tab/>
              <w:t>необходимый</w:t>
            </w:r>
          </w:p>
          <w:p w14:paraId="41F412B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располагаемый напор для системы отопления.</w:t>
            </w:r>
          </w:p>
        </w:tc>
      </w:tr>
      <w:tr w:rsidR="0091305C" w:rsidRPr="0091305C" w14:paraId="57A92751"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23208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117</w:t>
            </w:r>
          </w:p>
        </w:tc>
        <w:tc>
          <w:tcPr>
            <w:tcW w:w="1098" w:type="pct"/>
            <w:tcBorders>
              <w:top w:val="single" w:sz="4" w:space="0" w:color="000000"/>
              <w:left w:val="single" w:sz="4" w:space="0" w:color="000000"/>
              <w:bottom w:val="single" w:sz="4" w:space="0" w:color="000000"/>
              <w:right w:val="single" w:sz="4" w:space="0" w:color="000000"/>
            </w:tcBorders>
            <w:vAlign w:val="center"/>
          </w:tcPr>
          <w:p w14:paraId="547D000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Коэффициент</w:t>
            </w:r>
          </w:p>
          <w:p w14:paraId="5A75D04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пропускной способности РД СО</w:t>
            </w:r>
          </w:p>
        </w:tc>
        <w:tc>
          <w:tcPr>
            <w:tcW w:w="539" w:type="pct"/>
            <w:tcBorders>
              <w:top w:val="single" w:sz="4" w:space="0" w:color="000000"/>
              <w:left w:val="single" w:sz="4" w:space="0" w:color="000000"/>
              <w:bottom w:val="single" w:sz="4" w:space="0" w:color="000000"/>
              <w:right w:val="single" w:sz="4" w:space="0" w:color="000000"/>
            </w:tcBorders>
            <w:vAlign w:val="center"/>
          </w:tcPr>
          <w:p w14:paraId="74C3065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w:t>
            </w:r>
          </w:p>
        </w:tc>
        <w:tc>
          <w:tcPr>
            <w:tcW w:w="447" w:type="pct"/>
            <w:tcBorders>
              <w:top w:val="single" w:sz="4" w:space="0" w:color="000000"/>
              <w:left w:val="single" w:sz="4" w:space="0" w:color="000000"/>
              <w:bottom w:val="single" w:sz="4" w:space="0" w:color="000000"/>
              <w:right w:val="single" w:sz="4" w:space="0" w:color="000000"/>
            </w:tcBorders>
            <w:vAlign w:val="center"/>
          </w:tcPr>
          <w:p w14:paraId="78D6D7F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652857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tc>
      </w:tr>
      <w:tr w:rsidR="0091305C" w:rsidRPr="00580319" w14:paraId="3F672E57"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F56372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118</w:t>
            </w:r>
          </w:p>
        </w:tc>
        <w:tc>
          <w:tcPr>
            <w:tcW w:w="1098" w:type="pct"/>
            <w:tcBorders>
              <w:top w:val="single" w:sz="4" w:space="0" w:color="000000"/>
              <w:left w:val="single" w:sz="4" w:space="0" w:color="000000"/>
              <w:bottom w:val="single" w:sz="4" w:space="0" w:color="000000"/>
              <w:right w:val="single" w:sz="4" w:space="0" w:color="000000"/>
            </w:tcBorders>
            <w:vAlign w:val="center"/>
          </w:tcPr>
          <w:p w14:paraId="798F90A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Суммарный расход сетевой воды</w:t>
            </w:r>
          </w:p>
        </w:tc>
        <w:tc>
          <w:tcPr>
            <w:tcW w:w="539" w:type="pct"/>
            <w:tcBorders>
              <w:top w:val="single" w:sz="4" w:space="0" w:color="000000"/>
              <w:left w:val="single" w:sz="4" w:space="0" w:color="000000"/>
              <w:bottom w:val="single" w:sz="4" w:space="0" w:color="000000"/>
              <w:right w:val="single" w:sz="4" w:space="0" w:color="000000"/>
            </w:tcBorders>
            <w:vAlign w:val="center"/>
          </w:tcPr>
          <w:p w14:paraId="13ACAE8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62AF7D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165F4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результате расчетов определяется суммарный расход сетевой воды.</w:t>
            </w:r>
          </w:p>
        </w:tc>
      </w:tr>
      <w:tr w:rsidR="0091305C" w:rsidRPr="00580319" w14:paraId="19D3F6C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46995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119</w:t>
            </w:r>
          </w:p>
        </w:tc>
        <w:tc>
          <w:tcPr>
            <w:tcW w:w="1098" w:type="pct"/>
            <w:tcBorders>
              <w:top w:val="single" w:sz="4" w:space="0" w:color="000000"/>
              <w:left w:val="single" w:sz="4" w:space="0" w:color="000000"/>
              <w:bottom w:val="single" w:sz="4" w:space="0" w:color="000000"/>
              <w:right w:val="single" w:sz="4" w:space="0" w:color="000000"/>
            </w:tcBorders>
            <w:vAlign w:val="center"/>
          </w:tcPr>
          <w:p w14:paraId="119DEE2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Располагаемый</w:t>
            </w:r>
          </w:p>
          <w:p w14:paraId="72C5E52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напор на вводе потребителя</w:t>
            </w:r>
          </w:p>
        </w:tc>
        <w:tc>
          <w:tcPr>
            <w:tcW w:w="539" w:type="pct"/>
            <w:tcBorders>
              <w:top w:val="single" w:sz="4" w:space="0" w:color="000000"/>
              <w:left w:val="single" w:sz="4" w:space="0" w:color="000000"/>
              <w:bottom w:val="single" w:sz="4" w:space="0" w:color="000000"/>
              <w:right w:val="single" w:sz="4" w:space="0" w:color="000000"/>
            </w:tcBorders>
            <w:vAlign w:val="center"/>
          </w:tcPr>
          <w:p w14:paraId="2CF599C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65187A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711DE8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располагаемого напора на вводе потребителя</w:t>
            </w:r>
          </w:p>
          <w:p w14:paraId="03922CF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определяется</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результате</w:t>
            </w:r>
            <w:r w:rsidRPr="0091305C">
              <w:rPr>
                <w:rFonts w:ascii="Times New Roman" w:hAnsi="Times New Roman" w:cs="Times New Roman"/>
                <w:sz w:val="18"/>
                <w:lang w:val="ru-RU" w:eastAsia="ru-RU" w:bidi="ru-RU"/>
              </w:rPr>
              <w:tab/>
              <w:t>наладочного</w:t>
            </w:r>
            <w:r w:rsidRPr="0091305C">
              <w:rPr>
                <w:rFonts w:ascii="Times New Roman" w:hAnsi="Times New Roman" w:cs="Times New Roman"/>
                <w:sz w:val="18"/>
                <w:lang w:val="ru-RU" w:eastAsia="ru-RU" w:bidi="ru-RU"/>
              </w:rPr>
              <w:tab/>
              <w:t>и</w:t>
            </w:r>
            <w:r w:rsidRPr="0091305C">
              <w:rPr>
                <w:rFonts w:ascii="Times New Roman" w:hAnsi="Times New Roman" w:cs="Times New Roman"/>
                <w:sz w:val="18"/>
                <w:lang w:val="ru-RU" w:eastAsia="ru-RU" w:bidi="ru-RU"/>
              </w:rPr>
              <w:tab/>
              <w:t>поверочного расчетов.</w:t>
            </w:r>
          </w:p>
        </w:tc>
      </w:tr>
      <w:tr w:rsidR="0091305C" w:rsidRPr="00580319" w14:paraId="63F75BC3"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3AF954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120</w:t>
            </w:r>
          </w:p>
        </w:tc>
        <w:tc>
          <w:tcPr>
            <w:tcW w:w="1098" w:type="pct"/>
            <w:tcBorders>
              <w:top w:val="single" w:sz="4" w:space="0" w:color="000000"/>
              <w:left w:val="single" w:sz="4" w:space="0" w:color="000000"/>
              <w:bottom w:val="single" w:sz="4" w:space="0" w:color="000000"/>
              <w:right w:val="single" w:sz="4" w:space="0" w:color="000000"/>
            </w:tcBorders>
            <w:vAlign w:val="center"/>
          </w:tcPr>
          <w:p w14:paraId="31FE7BD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Напор в подающем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0AE2BA9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371DA6A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78FF09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 напора в подающем трубопроводе на вводе</w:t>
            </w:r>
          </w:p>
          <w:p w14:paraId="380CF3F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потребителя</w:t>
            </w:r>
            <w:r w:rsidRPr="0091305C">
              <w:rPr>
                <w:rFonts w:ascii="Times New Roman" w:hAnsi="Times New Roman" w:cs="Times New Roman"/>
                <w:sz w:val="18"/>
                <w:lang w:val="ru-RU" w:eastAsia="ru-RU" w:bidi="ru-RU"/>
              </w:rPr>
              <w:tab/>
              <w:t>определяется   в</w:t>
            </w:r>
            <w:r w:rsidRPr="0091305C">
              <w:rPr>
                <w:rFonts w:ascii="Times New Roman" w:hAnsi="Times New Roman" w:cs="Times New Roman"/>
                <w:sz w:val="18"/>
                <w:lang w:val="ru-RU" w:eastAsia="ru-RU" w:bidi="ru-RU"/>
              </w:rPr>
              <w:tab/>
              <w:t>результате</w:t>
            </w:r>
            <w:r w:rsidRPr="0091305C">
              <w:rPr>
                <w:rFonts w:ascii="Times New Roman" w:hAnsi="Times New Roman" w:cs="Times New Roman"/>
                <w:sz w:val="18"/>
                <w:lang w:val="ru-RU" w:eastAsia="ru-RU" w:bidi="ru-RU"/>
              </w:rPr>
              <w:tab/>
              <w:t>наладочного</w:t>
            </w:r>
            <w:r w:rsidRPr="0091305C">
              <w:rPr>
                <w:rFonts w:ascii="Times New Roman" w:hAnsi="Times New Roman" w:cs="Times New Roman"/>
                <w:sz w:val="18"/>
                <w:lang w:val="ru-RU" w:eastAsia="ru-RU" w:bidi="ru-RU"/>
              </w:rPr>
              <w:tab/>
              <w:t>и поверочного расчетов.</w:t>
            </w:r>
          </w:p>
        </w:tc>
      </w:tr>
      <w:tr w:rsidR="0091305C" w:rsidRPr="00580319" w14:paraId="7F79F176"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388214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121</w:t>
            </w:r>
          </w:p>
        </w:tc>
        <w:tc>
          <w:tcPr>
            <w:tcW w:w="1098" w:type="pct"/>
            <w:tcBorders>
              <w:top w:val="single" w:sz="4" w:space="0" w:color="000000"/>
              <w:left w:val="single" w:sz="4" w:space="0" w:color="000000"/>
              <w:bottom w:val="single" w:sz="4" w:space="0" w:color="000000"/>
              <w:right w:val="single" w:sz="4" w:space="0" w:color="000000"/>
            </w:tcBorders>
            <w:vAlign w:val="center"/>
          </w:tcPr>
          <w:p w14:paraId="3872828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Напор в обратном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1C06630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3C1242F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3A09AE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напора</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обратном</w:t>
            </w:r>
            <w:r w:rsidRPr="0091305C">
              <w:rPr>
                <w:rFonts w:ascii="Times New Roman" w:hAnsi="Times New Roman" w:cs="Times New Roman"/>
                <w:sz w:val="18"/>
                <w:lang w:val="ru-RU" w:eastAsia="ru-RU" w:bidi="ru-RU"/>
              </w:rPr>
              <w:tab/>
              <w:t>трубопроводе</w:t>
            </w:r>
            <w:r w:rsidRPr="0091305C">
              <w:rPr>
                <w:rFonts w:ascii="Times New Roman" w:hAnsi="Times New Roman" w:cs="Times New Roman"/>
                <w:sz w:val="18"/>
                <w:lang w:val="ru-RU" w:eastAsia="ru-RU" w:bidi="ru-RU"/>
              </w:rPr>
              <w:tab/>
              <w:t>на</w:t>
            </w:r>
            <w:r w:rsidRPr="0091305C">
              <w:rPr>
                <w:rFonts w:ascii="Times New Roman" w:hAnsi="Times New Roman" w:cs="Times New Roman"/>
                <w:sz w:val="18"/>
                <w:lang w:val="ru-RU" w:eastAsia="ru-RU" w:bidi="ru-RU"/>
              </w:rPr>
              <w:tab/>
              <w:t>вводе</w:t>
            </w:r>
          </w:p>
          <w:p w14:paraId="63639C8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потребителя</w:t>
            </w:r>
            <w:r w:rsidRPr="0091305C">
              <w:rPr>
                <w:rFonts w:ascii="Times New Roman" w:hAnsi="Times New Roman" w:cs="Times New Roman"/>
                <w:sz w:val="18"/>
                <w:lang w:val="ru-RU" w:eastAsia="ru-RU" w:bidi="ru-RU"/>
              </w:rPr>
              <w:tab/>
              <w:t>определяется   в</w:t>
            </w:r>
            <w:r w:rsidRPr="0091305C">
              <w:rPr>
                <w:rFonts w:ascii="Times New Roman" w:hAnsi="Times New Roman" w:cs="Times New Roman"/>
                <w:sz w:val="18"/>
                <w:lang w:val="ru-RU" w:eastAsia="ru-RU" w:bidi="ru-RU"/>
              </w:rPr>
              <w:tab/>
              <w:t>результате</w:t>
            </w:r>
            <w:r w:rsidRPr="0091305C">
              <w:rPr>
                <w:rFonts w:ascii="Times New Roman" w:hAnsi="Times New Roman" w:cs="Times New Roman"/>
                <w:sz w:val="18"/>
                <w:lang w:val="ru-RU" w:eastAsia="ru-RU" w:bidi="ru-RU"/>
              </w:rPr>
              <w:tab/>
              <w:t>наладочного</w:t>
            </w:r>
            <w:r w:rsidRPr="0091305C">
              <w:rPr>
                <w:rFonts w:ascii="Times New Roman" w:hAnsi="Times New Roman" w:cs="Times New Roman"/>
                <w:sz w:val="18"/>
                <w:lang w:val="ru-RU" w:eastAsia="ru-RU" w:bidi="ru-RU"/>
              </w:rPr>
              <w:tab/>
              <w:t>и поверочного расчетов.</w:t>
            </w:r>
          </w:p>
        </w:tc>
      </w:tr>
      <w:tr w:rsidR="0091305C" w:rsidRPr="00580319" w14:paraId="684575AB"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431421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lastRenderedPageBreak/>
              <w:t>122</w:t>
            </w:r>
          </w:p>
        </w:tc>
        <w:tc>
          <w:tcPr>
            <w:tcW w:w="1098" w:type="pct"/>
            <w:tcBorders>
              <w:top w:val="single" w:sz="4" w:space="0" w:color="000000"/>
              <w:left w:val="single" w:sz="4" w:space="0" w:color="000000"/>
              <w:bottom w:val="single" w:sz="4" w:space="0" w:color="000000"/>
              <w:right w:val="single" w:sz="4" w:space="0" w:color="000000"/>
            </w:tcBorders>
            <w:vAlign w:val="center"/>
          </w:tcPr>
          <w:p w14:paraId="70C045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Давление в подающем</w:t>
            </w:r>
          </w:p>
          <w:p w14:paraId="1B47F82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3306F23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2C86F4D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506C5D5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Давление</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подающем</w:t>
            </w:r>
            <w:r w:rsidRPr="0091305C">
              <w:rPr>
                <w:rFonts w:ascii="Times New Roman" w:hAnsi="Times New Roman" w:cs="Times New Roman"/>
                <w:sz w:val="18"/>
                <w:lang w:val="ru-RU" w:eastAsia="ru-RU" w:bidi="ru-RU"/>
              </w:rPr>
              <w:tab/>
              <w:t>трубопроводе</w:t>
            </w:r>
            <w:r w:rsidRPr="0091305C">
              <w:rPr>
                <w:rFonts w:ascii="Times New Roman" w:hAnsi="Times New Roman" w:cs="Times New Roman"/>
                <w:sz w:val="18"/>
                <w:lang w:val="ru-RU" w:eastAsia="ru-RU" w:bidi="ru-RU"/>
              </w:rPr>
              <w:tab/>
              <w:t>определяется</w:t>
            </w:r>
            <w:r w:rsidRPr="0091305C">
              <w:rPr>
                <w:rFonts w:ascii="Times New Roman" w:hAnsi="Times New Roman" w:cs="Times New Roman"/>
                <w:sz w:val="18"/>
                <w:lang w:val="ru-RU" w:eastAsia="ru-RU" w:bidi="ru-RU"/>
              </w:rPr>
              <w:tab/>
              <w:t>в результате расчета.</w:t>
            </w:r>
          </w:p>
        </w:tc>
      </w:tr>
      <w:tr w:rsidR="0091305C" w:rsidRPr="00580319" w14:paraId="71B6CE7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4BC0219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123</w:t>
            </w:r>
          </w:p>
        </w:tc>
        <w:tc>
          <w:tcPr>
            <w:tcW w:w="1098" w:type="pct"/>
            <w:tcBorders>
              <w:top w:val="single" w:sz="4" w:space="0" w:color="000000"/>
              <w:left w:val="single" w:sz="4" w:space="0" w:color="000000"/>
              <w:bottom w:val="single" w:sz="4" w:space="0" w:color="000000"/>
              <w:right w:val="single" w:sz="4" w:space="0" w:color="000000"/>
            </w:tcBorders>
            <w:vAlign w:val="center"/>
          </w:tcPr>
          <w:p w14:paraId="24D6BE4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Давление в обратном трубопроводе</w:t>
            </w:r>
          </w:p>
        </w:tc>
        <w:tc>
          <w:tcPr>
            <w:tcW w:w="539" w:type="pct"/>
            <w:tcBorders>
              <w:top w:val="single" w:sz="4" w:space="0" w:color="000000"/>
              <w:left w:val="single" w:sz="4" w:space="0" w:color="000000"/>
              <w:bottom w:val="single" w:sz="4" w:space="0" w:color="000000"/>
              <w:right w:val="single" w:sz="4" w:space="0" w:color="000000"/>
            </w:tcBorders>
            <w:vAlign w:val="center"/>
          </w:tcPr>
          <w:p w14:paraId="5D4FA59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5390FB0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7BFB45E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Давление в обратном трубопроводе определяется в результате расчета.</w:t>
            </w:r>
          </w:p>
        </w:tc>
      </w:tr>
      <w:tr w:rsidR="0091305C" w:rsidRPr="00580319" w14:paraId="57CA1394"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D1BBA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124</w:t>
            </w:r>
          </w:p>
        </w:tc>
        <w:tc>
          <w:tcPr>
            <w:tcW w:w="1098" w:type="pct"/>
            <w:tcBorders>
              <w:top w:val="single" w:sz="4" w:space="0" w:color="000000"/>
              <w:left w:val="single" w:sz="4" w:space="0" w:color="000000"/>
              <w:bottom w:val="single" w:sz="4" w:space="0" w:color="000000"/>
              <w:right w:val="single" w:sz="4" w:space="0" w:color="000000"/>
            </w:tcBorders>
            <w:vAlign w:val="center"/>
          </w:tcPr>
          <w:p w14:paraId="7BBFF9B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Утечка из системы теплопотребления</w:t>
            </w:r>
          </w:p>
        </w:tc>
        <w:tc>
          <w:tcPr>
            <w:tcW w:w="539" w:type="pct"/>
            <w:tcBorders>
              <w:top w:val="single" w:sz="4" w:space="0" w:color="000000"/>
              <w:left w:val="single" w:sz="4" w:space="0" w:color="000000"/>
              <w:bottom w:val="single" w:sz="4" w:space="0" w:color="000000"/>
              <w:right w:val="single" w:sz="4" w:space="0" w:color="000000"/>
            </w:tcBorders>
            <w:vAlign w:val="center"/>
          </w:tcPr>
          <w:p w14:paraId="0EDC0C7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2AD71E8D"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9BBE19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Утечка</w:t>
            </w:r>
            <w:r w:rsidRPr="0091305C">
              <w:rPr>
                <w:rFonts w:ascii="Times New Roman" w:hAnsi="Times New Roman" w:cs="Times New Roman"/>
                <w:sz w:val="18"/>
                <w:lang w:val="ru-RU" w:eastAsia="ru-RU" w:bidi="ru-RU"/>
              </w:rPr>
              <w:tab/>
              <w:t>из</w:t>
            </w:r>
            <w:r w:rsidRPr="0091305C">
              <w:rPr>
                <w:rFonts w:ascii="Times New Roman" w:hAnsi="Times New Roman" w:cs="Times New Roman"/>
                <w:sz w:val="18"/>
                <w:lang w:val="ru-RU" w:eastAsia="ru-RU" w:bidi="ru-RU"/>
              </w:rPr>
              <w:tab/>
              <w:t>системы</w:t>
            </w:r>
            <w:r w:rsidRPr="0091305C">
              <w:rPr>
                <w:rFonts w:ascii="Times New Roman" w:hAnsi="Times New Roman" w:cs="Times New Roman"/>
                <w:sz w:val="18"/>
                <w:lang w:val="ru-RU" w:eastAsia="ru-RU" w:bidi="ru-RU"/>
              </w:rPr>
              <w:tab/>
              <w:t>теплопотребления</w:t>
            </w:r>
            <w:r w:rsidRPr="0091305C">
              <w:rPr>
                <w:rFonts w:ascii="Times New Roman" w:hAnsi="Times New Roman" w:cs="Times New Roman"/>
                <w:sz w:val="18"/>
                <w:lang w:val="ru-RU" w:eastAsia="ru-RU" w:bidi="ru-RU"/>
              </w:rPr>
              <w:tab/>
              <w:t>определяется</w:t>
            </w:r>
            <w:r w:rsidRPr="0091305C">
              <w:rPr>
                <w:rFonts w:ascii="Times New Roman" w:hAnsi="Times New Roman" w:cs="Times New Roman"/>
                <w:sz w:val="18"/>
                <w:lang w:val="ru-RU" w:eastAsia="ru-RU" w:bidi="ru-RU"/>
              </w:rPr>
              <w:tab/>
              <w:t>в результате расчета.</w:t>
            </w:r>
          </w:p>
        </w:tc>
      </w:tr>
      <w:tr w:rsidR="0091305C" w:rsidRPr="0091305C" w14:paraId="1E366B18"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E5DF7A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125</w:t>
            </w:r>
          </w:p>
        </w:tc>
        <w:tc>
          <w:tcPr>
            <w:tcW w:w="1098" w:type="pct"/>
            <w:tcBorders>
              <w:top w:val="single" w:sz="4" w:space="0" w:color="000000"/>
              <w:left w:val="single" w:sz="4" w:space="0" w:color="000000"/>
              <w:bottom w:val="single" w:sz="4" w:space="0" w:color="000000"/>
              <w:right w:val="single" w:sz="4" w:space="0" w:color="000000"/>
            </w:tcBorders>
            <w:vAlign w:val="center"/>
          </w:tcPr>
          <w:p w14:paraId="75F3525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тепловой</w:t>
            </w:r>
          </w:p>
          <w:p w14:paraId="12AA606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энергии от утечки</w:t>
            </w:r>
          </w:p>
        </w:tc>
        <w:tc>
          <w:tcPr>
            <w:tcW w:w="539" w:type="pct"/>
            <w:tcBorders>
              <w:top w:val="single" w:sz="4" w:space="0" w:color="000000"/>
              <w:left w:val="single" w:sz="4" w:space="0" w:color="000000"/>
              <w:bottom w:val="single" w:sz="4" w:space="0" w:color="000000"/>
              <w:right w:val="single" w:sz="4" w:space="0" w:color="000000"/>
            </w:tcBorders>
            <w:vAlign w:val="center"/>
          </w:tcPr>
          <w:p w14:paraId="2D41C51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Ккал</w:t>
            </w:r>
          </w:p>
        </w:tc>
        <w:tc>
          <w:tcPr>
            <w:tcW w:w="447" w:type="pct"/>
            <w:tcBorders>
              <w:top w:val="single" w:sz="4" w:space="0" w:color="000000"/>
              <w:left w:val="single" w:sz="4" w:space="0" w:color="000000"/>
              <w:bottom w:val="single" w:sz="4" w:space="0" w:color="000000"/>
              <w:right w:val="single" w:sz="4" w:space="0" w:color="000000"/>
            </w:tcBorders>
            <w:vAlign w:val="center"/>
          </w:tcPr>
          <w:p w14:paraId="4F338D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07CE084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Потери тепловой энергии от утечки определяется в результате</w:t>
            </w:r>
          </w:p>
          <w:p w14:paraId="06203FA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расчета.</w:t>
            </w:r>
          </w:p>
        </w:tc>
      </w:tr>
      <w:tr w:rsidR="0091305C" w:rsidRPr="00580319" w14:paraId="74EA09A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8B73C8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126</w:t>
            </w:r>
          </w:p>
        </w:tc>
        <w:tc>
          <w:tcPr>
            <w:tcW w:w="1098" w:type="pct"/>
            <w:tcBorders>
              <w:top w:val="single" w:sz="4" w:space="0" w:color="000000"/>
              <w:left w:val="single" w:sz="4" w:space="0" w:color="000000"/>
              <w:bottom w:val="single" w:sz="4" w:space="0" w:color="000000"/>
              <w:right w:val="single" w:sz="4" w:space="0" w:color="000000"/>
            </w:tcBorders>
            <w:vAlign w:val="center"/>
          </w:tcPr>
          <w:p w14:paraId="1898F0F7"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Время прохождения воды от источника</w:t>
            </w:r>
          </w:p>
        </w:tc>
        <w:tc>
          <w:tcPr>
            <w:tcW w:w="539" w:type="pct"/>
            <w:tcBorders>
              <w:top w:val="single" w:sz="4" w:space="0" w:color="000000"/>
              <w:left w:val="single" w:sz="4" w:space="0" w:color="000000"/>
              <w:bottom w:val="single" w:sz="4" w:space="0" w:color="000000"/>
              <w:right w:val="single" w:sz="4" w:space="0" w:color="000000"/>
            </w:tcBorders>
            <w:vAlign w:val="center"/>
          </w:tcPr>
          <w:p w14:paraId="3E60EDE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мин</w:t>
            </w:r>
          </w:p>
        </w:tc>
        <w:tc>
          <w:tcPr>
            <w:tcW w:w="447" w:type="pct"/>
            <w:tcBorders>
              <w:top w:val="single" w:sz="4" w:space="0" w:color="000000"/>
              <w:left w:val="single" w:sz="4" w:space="0" w:color="000000"/>
              <w:bottom w:val="single" w:sz="4" w:space="0" w:color="000000"/>
              <w:right w:val="single" w:sz="4" w:space="0" w:color="000000"/>
            </w:tcBorders>
            <w:vAlign w:val="center"/>
          </w:tcPr>
          <w:p w14:paraId="2792826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AA206C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результате расчетов определяется время прохождения воды от источника до потребителя.</w:t>
            </w:r>
          </w:p>
        </w:tc>
      </w:tr>
      <w:tr w:rsidR="0091305C" w:rsidRPr="00580319" w14:paraId="4827C7D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18243C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127</w:t>
            </w:r>
          </w:p>
        </w:tc>
        <w:tc>
          <w:tcPr>
            <w:tcW w:w="1098" w:type="pct"/>
            <w:tcBorders>
              <w:top w:val="single" w:sz="4" w:space="0" w:color="000000"/>
              <w:left w:val="single" w:sz="4" w:space="0" w:color="000000"/>
              <w:bottom w:val="single" w:sz="4" w:space="0" w:color="000000"/>
              <w:right w:val="single" w:sz="4" w:space="0" w:color="000000"/>
            </w:tcBorders>
            <w:vAlign w:val="center"/>
          </w:tcPr>
          <w:p w14:paraId="0D702FB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Путь, пройденный от источника</w:t>
            </w:r>
          </w:p>
        </w:tc>
        <w:tc>
          <w:tcPr>
            <w:tcW w:w="539" w:type="pct"/>
            <w:tcBorders>
              <w:top w:val="single" w:sz="4" w:space="0" w:color="000000"/>
              <w:left w:val="single" w:sz="4" w:space="0" w:color="000000"/>
              <w:bottom w:val="single" w:sz="4" w:space="0" w:color="000000"/>
              <w:right w:val="single" w:sz="4" w:space="0" w:color="000000"/>
            </w:tcBorders>
            <w:vAlign w:val="center"/>
          </w:tcPr>
          <w:p w14:paraId="23E47A2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0F2F9DE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30C9C8C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 результате расчетов определяется путь, пройденный от источника до потребителя.</w:t>
            </w:r>
          </w:p>
        </w:tc>
      </w:tr>
      <w:tr w:rsidR="0091305C" w:rsidRPr="0091305C" w14:paraId="57951225"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392B601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128</w:t>
            </w:r>
          </w:p>
        </w:tc>
        <w:tc>
          <w:tcPr>
            <w:tcW w:w="1098" w:type="pct"/>
            <w:tcBorders>
              <w:top w:val="single" w:sz="4" w:space="0" w:color="000000"/>
              <w:left w:val="single" w:sz="4" w:space="0" w:color="000000"/>
              <w:bottom w:val="single" w:sz="4" w:space="0" w:color="000000"/>
              <w:right w:val="single" w:sz="4" w:space="0" w:color="000000"/>
            </w:tcBorders>
            <w:vAlign w:val="center"/>
          </w:tcPr>
          <w:p w14:paraId="5013623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Давление вскипания</w:t>
            </w:r>
          </w:p>
        </w:tc>
        <w:tc>
          <w:tcPr>
            <w:tcW w:w="539" w:type="pct"/>
            <w:tcBorders>
              <w:top w:val="single" w:sz="4" w:space="0" w:color="000000"/>
              <w:left w:val="single" w:sz="4" w:space="0" w:color="000000"/>
              <w:bottom w:val="single" w:sz="4" w:space="0" w:color="000000"/>
              <w:right w:val="single" w:sz="4" w:space="0" w:color="000000"/>
            </w:tcBorders>
            <w:vAlign w:val="center"/>
          </w:tcPr>
          <w:p w14:paraId="12ACF4B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1033C9B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2DCD8FA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данной</w:t>
            </w:r>
            <w:r w:rsidRPr="0091305C">
              <w:rPr>
                <w:rFonts w:ascii="Times New Roman" w:hAnsi="Times New Roman" w:cs="Times New Roman"/>
                <w:sz w:val="18"/>
                <w:lang w:val="ru-RU" w:eastAsia="ru-RU" w:bidi="ru-RU"/>
              </w:rPr>
              <w:tab/>
              <w:t>величины</w:t>
            </w:r>
            <w:r w:rsidRPr="0091305C">
              <w:rPr>
                <w:rFonts w:ascii="Times New Roman" w:hAnsi="Times New Roman" w:cs="Times New Roman"/>
                <w:sz w:val="18"/>
                <w:lang w:val="ru-RU" w:eastAsia="ru-RU" w:bidi="ru-RU"/>
              </w:rPr>
              <w:tab/>
              <w:t>определяется</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результате</w:t>
            </w:r>
          </w:p>
          <w:p w14:paraId="420BBE6C"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расчета.</w:t>
            </w:r>
          </w:p>
        </w:tc>
      </w:tr>
      <w:tr w:rsidR="0091305C" w:rsidRPr="00580319" w14:paraId="73192152"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0CE5F8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129</w:t>
            </w:r>
          </w:p>
        </w:tc>
        <w:tc>
          <w:tcPr>
            <w:tcW w:w="1098" w:type="pct"/>
            <w:tcBorders>
              <w:top w:val="single" w:sz="4" w:space="0" w:color="000000"/>
              <w:left w:val="single" w:sz="4" w:space="0" w:color="000000"/>
              <w:bottom w:val="single" w:sz="4" w:space="0" w:color="000000"/>
              <w:right w:val="single" w:sz="4" w:space="0" w:color="000000"/>
            </w:tcBorders>
            <w:vAlign w:val="center"/>
          </w:tcPr>
          <w:p w14:paraId="6D725F4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Статический напор</w:t>
            </w:r>
          </w:p>
        </w:tc>
        <w:tc>
          <w:tcPr>
            <w:tcW w:w="539" w:type="pct"/>
            <w:tcBorders>
              <w:top w:val="single" w:sz="4" w:space="0" w:color="000000"/>
              <w:left w:val="single" w:sz="4" w:space="0" w:color="000000"/>
              <w:bottom w:val="single" w:sz="4" w:space="0" w:color="000000"/>
              <w:right w:val="single" w:sz="4" w:space="0" w:color="000000"/>
            </w:tcBorders>
            <w:vAlign w:val="center"/>
          </w:tcPr>
          <w:p w14:paraId="57BF374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5DB8C06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w:t>
            </w:r>
          </w:p>
        </w:tc>
        <w:tc>
          <w:tcPr>
            <w:tcW w:w="2656" w:type="pct"/>
            <w:tcBorders>
              <w:top w:val="single" w:sz="4" w:space="0" w:color="000000"/>
              <w:left w:val="single" w:sz="4" w:space="0" w:color="000000"/>
              <w:bottom w:val="single" w:sz="4" w:space="0" w:color="000000"/>
              <w:right w:val="single" w:sz="4" w:space="0" w:color="000000"/>
            </w:tcBorders>
            <w:vAlign w:val="center"/>
          </w:tcPr>
          <w:p w14:paraId="13BA74A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Значение</w:t>
            </w:r>
            <w:r w:rsidRPr="0091305C">
              <w:rPr>
                <w:rFonts w:ascii="Times New Roman" w:hAnsi="Times New Roman" w:cs="Times New Roman"/>
                <w:sz w:val="18"/>
                <w:lang w:val="ru-RU" w:eastAsia="ru-RU" w:bidi="ru-RU"/>
              </w:rPr>
              <w:tab/>
              <w:t>данной</w:t>
            </w:r>
            <w:r w:rsidRPr="0091305C">
              <w:rPr>
                <w:rFonts w:ascii="Times New Roman" w:hAnsi="Times New Roman" w:cs="Times New Roman"/>
                <w:sz w:val="18"/>
                <w:lang w:val="ru-RU" w:eastAsia="ru-RU" w:bidi="ru-RU"/>
              </w:rPr>
              <w:tab/>
              <w:t>величины</w:t>
            </w:r>
            <w:r w:rsidRPr="0091305C">
              <w:rPr>
                <w:rFonts w:ascii="Times New Roman" w:hAnsi="Times New Roman" w:cs="Times New Roman"/>
                <w:sz w:val="18"/>
                <w:lang w:val="ru-RU" w:eastAsia="ru-RU" w:bidi="ru-RU"/>
              </w:rPr>
              <w:tab/>
              <w:t>определяется</w:t>
            </w:r>
            <w:r w:rsidRPr="0091305C">
              <w:rPr>
                <w:rFonts w:ascii="Times New Roman" w:hAnsi="Times New Roman" w:cs="Times New Roman"/>
                <w:sz w:val="18"/>
                <w:lang w:val="ru-RU" w:eastAsia="ru-RU" w:bidi="ru-RU"/>
              </w:rPr>
              <w:tab/>
              <w:t>в</w:t>
            </w:r>
            <w:r w:rsidRPr="0091305C">
              <w:rPr>
                <w:rFonts w:ascii="Times New Roman" w:hAnsi="Times New Roman" w:cs="Times New Roman"/>
                <w:sz w:val="18"/>
                <w:lang w:val="ru-RU" w:eastAsia="ru-RU" w:bidi="ru-RU"/>
              </w:rPr>
              <w:tab/>
              <w:t>результате расчета.</w:t>
            </w:r>
          </w:p>
        </w:tc>
      </w:tr>
      <w:tr w:rsidR="0091305C" w:rsidRPr="00580319" w14:paraId="4C0EF35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2620490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130</w:t>
            </w:r>
          </w:p>
        </w:tc>
        <w:tc>
          <w:tcPr>
            <w:tcW w:w="1098" w:type="pct"/>
            <w:tcBorders>
              <w:top w:val="single" w:sz="4" w:space="0" w:color="000000"/>
              <w:left w:val="single" w:sz="4" w:space="0" w:color="000000"/>
              <w:bottom w:val="single" w:sz="4" w:space="0" w:color="000000"/>
              <w:right w:val="single" w:sz="4" w:space="0" w:color="000000"/>
            </w:tcBorders>
            <w:vAlign w:val="center"/>
          </w:tcPr>
          <w:p w14:paraId="3F9DEC9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расход на СО (конструкторский)</w:t>
            </w:r>
          </w:p>
        </w:tc>
        <w:tc>
          <w:tcPr>
            <w:tcW w:w="539" w:type="pct"/>
            <w:tcBorders>
              <w:top w:val="single" w:sz="4" w:space="0" w:color="000000"/>
              <w:left w:val="single" w:sz="4" w:space="0" w:color="000000"/>
              <w:bottom w:val="single" w:sz="4" w:space="0" w:color="000000"/>
              <w:right w:val="single" w:sz="4" w:space="0" w:color="000000"/>
            </w:tcBorders>
            <w:vAlign w:val="center"/>
          </w:tcPr>
          <w:p w14:paraId="288ABB1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6D3857D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258DCD6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расчетный расход воды на систему отопления для выполнения конструкторского расчета.</w:t>
            </w:r>
          </w:p>
        </w:tc>
      </w:tr>
      <w:tr w:rsidR="0091305C" w:rsidRPr="0091305C" w14:paraId="3A39F31E"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749B210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131</w:t>
            </w:r>
          </w:p>
        </w:tc>
        <w:tc>
          <w:tcPr>
            <w:tcW w:w="1098" w:type="pct"/>
            <w:tcBorders>
              <w:top w:val="single" w:sz="4" w:space="0" w:color="000000"/>
              <w:left w:val="single" w:sz="4" w:space="0" w:color="000000"/>
              <w:bottom w:val="single" w:sz="4" w:space="0" w:color="000000"/>
              <w:right w:val="single" w:sz="4" w:space="0" w:color="000000"/>
            </w:tcBorders>
            <w:vAlign w:val="center"/>
          </w:tcPr>
          <w:p w14:paraId="7E4F1F7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расход на</w:t>
            </w:r>
          </w:p>
          <w:p w14:paraId="3C7750A1"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СВ (конструкторский)</w:t>
            </w:r>
          </w:p>
        </w:tc>
        <w:tc>
          <w:tcPr>
            <w:tcW w:w="539" w:type="pct"/>
            <w:tcBorders>
              <w:top w:val="single" w:sz="4" w:space="0" w:color="000000"/>
              <w:left w:val="single" w:sz="4" w:space="0" w:color="000000"/>
              <w:bottom w:val="single" w:sz="4" w:space="0" w:color="000000"/>
              <w:right w:val="single" w:sz="4" w:space="0" w:color="000000"/>
            </w:tcBorders>
            <w:vAlign w:val="center"/>
          </w:tcPr>
          <w:p w14:paraId="485D0B1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347EC8E5"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7EEDCFB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расчетный расход воды на систему вентиляции для</w:t>
            </w:r>
          </w:p>
          <w:p w14:paraId="0447314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выполнения конструкторского расчета.</w:t>
            </w:r>
          </w:p>
        </w:tc>
      </w:tr>
      <w:tr w:rsidR="0091305C" w:rsidRPr="00580319" w14:paraId="5E860A7F"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C30919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132</w:t>
            </w:r>
          </w:p>
        </w:tc>
        <w:tc>
          <w:tcPr>
            <w:tcW w:w="1098" w:type="pct"/>
            <w:tcBorders>
              <w:top w:val="single" w:sz="4" w:space="0" w:color="000000"/>
              <w:left w:val="single" w:sz="4" w:space="0" w:color="000000"/>
              <w:bottom w:val="single" w:sz="4" w:space="0" w:color="000000"/>
              <w:right w:val="single" w:sz="4" w:space="0" w:color="000000"/>
            </w:tcBorders>
            <w:vAlign w:val="center"/>
          </w:tcPr>
          <w:p w14:paraId="4E4D9FC6"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Расчетный расход на ГВС</w:t>
            </w:r>
          </w:p>
          <w:p w14:paraId="12F753F0"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(конструкторский)</w:t>
            </w:r>
          </w:p>
        </w:tc>
        <w:tc>
          <w:tcPr>
            <w:tcW w:w="539" w:type="pct"/>
            <w:tcBorders>
              <w:top w:val="single" w:sz="4" w:space="0" w:color="000000"/>
              <w:left w:val="single" w:sz="4" w:space="0" w:color="000000"/>
              <w:bottom w:val="single" w:sz="4" w:space="0" w:color="000000"/>
              <w:right w:val="single" w:sz="4" w:space="0" w:color="000000"/>
            </w:tcBorders>
            <w:vAlign w:val="center"/>
          </w:tcPr>
          <w:p w14:paraId="355BCBF8"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1DACC243"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т/ч</w:t>
            </w:r>
          </w:p>
        </w:tc>
        <w:tc>
          <w:tcPr>
            <w:tcW w:w="447" w:type="pct"/>
            <w:tcBorders>
              <w:top w:val="single" w:sz="4" w:space="0" w:color="000000"/>
              <w:left w:val="single" w:sz="4" w:space="0" w:color="000000"/>
              <w:bottom w:val="single" w:sz="4" w:space="0" w:color="000000"/>
              <w:right w:val="single" w:sz="4" w:space="0" w:color="000000"/>
            </w:tcBorders>
            <w:vAlign w:val="center"/>
          </w:tcPr>
          <w:p w14:paraId="07A53DA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693B548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2425F07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 расчетный расход воды на систему ГВС для выполнения конструкторского расчета.</w:t>
            </w:r>
          </w:p>
        </w:tc>
      </w:tr>
      <w:tr w:rsidR="0091305C" w:rsidRPr="00580319" w14:paraId="6AD79E4D" w14:textId="77777777" w:rsidTr="00BA71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0" w:type="pct"/>
            <w:tcBorders>
              <w:top w:val="single" w:sz="4" w:space="0" w:color="000000"/>
              <w:left w:val="single" w:sz="4" w:space="0" w:color="000000"/>
              <w:bottom w:val="single" w:sz="4" w:space="0" w:color="000000"/>
              <w:right w:val="single" w:sz="4" w:space="0" w:color="000000"/>
            </w:tcBorders>
            <w:vAlign w:val="center"/>
          </w:tcPr>
          <w:p w14:paraId="574D961B"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133</w:t>
            </w:r>
          </w:p>
        </w:tc>
        <w:tc>
          <w:tcPr>
            <w:tcW w:w="1098" w:type="pct"/>
            <w:tcBorders>
              <w:top w:val="single" w:sz="4" w:space="0" w:color="000000"/>
              <w:left w:val="single" w:sz="4" w:space="0" w:color="000000"/>
              <w:bottom w:val="single" w:sz="4" w:space="0" w:color="000000"/>
              <w:right w:val="single" w:sz="4" w:space="0" w:color="000000"/>
            </w:tcBorders>
            <w:vAlign w:val="center"/>
          </w:tcPr>
          <w:p w14:paraId="56848032"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Располагаемый напор на вводе (конструкторский)</w:t>
            </w:r>
          </w:p>
        </w:tc>
        <w:tc>
          <w:tcPr>
            <w:tcW w:w="539" w:type="pct"/>
            <w:tcBorders>
              <w:top w:val="single" w:sz="4" w:space="0" w:color="000000"/>
              <w:left w:val="single" w:sz="4" w:space="0" w:color="000000"/>
              <w:bottom w:val="single" w:sz="4" w:space="0" w:color="000000"/>
              <w:right w:val="single" w:sz="4" w:space="0" w:color="000000"/>
            </w:tcBorders>
            <w:vAlign w:val="center"/>
          </w:tcPr>
          <w:p w14:paraId="3436D7B4"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36FDF08E"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м</w:t>
            </w:r>
          </w:p>
        </w:tc>
        <w:tc>
          <w:tcPr>
            <w:tcW w:w="447" w:type="pct"/>
            <w:tcBorders>
              <w:top w:val="single" w:sz="4" w:space="0" w:color="000000"/>
              <w:left w:val="single" w:sz="4" w:space="0" w:color="000000"/>
              <w:bottom w:val="single" w:sz="4" w:space="0" w:color="000000"/>
              <w:right w:val="single" w:sz="4" w:space="0" w:color="000000"/>
            </w:tcBorders>
            <w:vAlign w:val="center"/>
          </w:tcPr>
          <w:p w14:paraId="47023B19"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p>
          <w:p w14:paraId="3BA1FACF"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Д</w:t>
            </w:r>
          </w:p>
        </w:tc>
        <w:tc>
          <w:tcPr>
            <w:tcW w:w="2656" w:type="pct"/>
            <w:tcBorders>
              <w:top w:val="single" w:sz="4" w:space="0" w:color="000000"/>
              <w:left w:val="single" w:sz="4" w:space="0" w:color="000000"/>
              <w:bottom w:val="single" w:sz="4" w:space="0" w:color="000000"/>
              <w:right w:val="single" w:sz="4" w:space="0" w:color="000000"/>
            </w:tcBorders>
            <w:vAlign w:val="center"/>
          </w:tcPr>
          <w:p w14:paraId="501FB10A" w14:textId="77777777" w:rsidR="0091305C" w:rsidRPr="0091305C" w:rsidRDefault="0091305C" w:rsidP="0091305C">
            <w:pPr>
              <w:widowControl/>
              <w:autoSpaceDE w:val="0"/>
              <w:autoSpaceDN w:val="0"/>
              <w:jc w:val="center"/>
              <w:rPr>
                <w:rFonts w:ascii="Times New Roman" w:hAnsi="Times New Roman" w:cs="Times New Roman"/>
                <w:sz w:val="18"/>
                <w:lang w:val="ru-RU" w:eastAsia="ru-RU" w:bidi="ru-RU"/>
              </w:rPr>
            </w:pPr>
            <w:r w:rsidRPr="0091305C">
              <w:rPr>
                <w:rFonts w:ascii="Times New Roman" w:hAnsi="Times New Roman" w:cs="Times New Roman"/>
                <w:sz w:val="18"/>
                <w:lang w:val="ru-RU" w:eastAsia="ru-RU" w:bidi="ru-RU"/>
              </w:rPr>
              <w:t>Задается</w:t>
            </w:r>
            <w:r w:rsidRPr="0091305C">
              <w:rPr>
                <w:rFonts w:ascii="Times New Roman" w:hAnsi="Times New Roman" w:cs="Times New Roman"/>
                <w:sz w:val="18"/>
                <w:lang w:val="ru-RU" w:eastAsia="ru-RU" w:bidi="ru-RU"/>
              </w:rPr>
              <w:tab/>
              <w:t>располагаемый</w:t>
            </w:r>
            <w:r w:rsidRPr="0091305C">
              <w:rPr>
                <w:rFonts w:ascii="Times New Roman" w:hAnsi="Times New Roman" w:cs="Times New Roman"/>
                <w:sz w:val="18"/>
                <w:lang w:val="ru-RU" w:eastAsia="ru-RU" w:bidi="ru-RU"/>
              </w:rPr>
              <w:tab/>
              <w:t>напор</w:t>
            </w:r>
            <w:r w:rsidRPr="0091305C">
              <w:rPr>
                <w:rFonts w:ascii="Times New Roman" w:hAnsi="Times New Roman" w:cs="Times New Roman"/>
                <w:sz w:val="18"/>
                <w:lang w:val="ru-RU" w:eastAsia="ru-RU" w:bidi="ru-RU"/>
              </w:rPr>
              <w:tab/>
              <w:t>для</w:t>
            </w:r>
            <w:r w:rsidRPr="0091305C">
              <w:rPr>
                <w:rFonts w:ascii="Times New Roman" w:hAnsi="Times New Roman" w:cs="Times New Roman"/>
                <w:sz w:val="18"/>
                <w:lang w:val="ru-RU" w:eastAsia="ru-RU" w:bidi="ru-RU"/>
              </w:rPr>
              <w:tab/>
              <w:t>выполнения конструкторского расчета.</w:t>
            </w:r>
          </w:p>
        </w:tc>
      </w:tr>
    </w:tbl>
    <w:p w14:paraId="055693E7" w14:textId="77777777" w:rsidR="00BA7177" w:rsidRDefault="00BA7177" w:rsidP="00BA7177">
      <w:pPr>
        <w:pStyle w:val="affffffc"/>
        <w:rPr>
          <w:lang w:val="ru-RU"/>
        </w:rPr>
      </w:pPr>
      <w:bookmarkStart w:id="200" w:name="_Toc68754500"/>
    </w:p>
    <w:p w14:paraId="6CE0EFB9" w14:textId="6B51C39C" w:rsidR="0091305C" w:rsidRPr="0091305C" w:rsidRDefault="00910FC5" w:rsidP="00BA7177">
      <w:pPr>
        <w:pStyle w:val="affffffc"/>
        <w:rPr>
          <w:lang w:val="ru-RU"/>
        </w:rPr>
      </w:pPr>
      <w:bookmarkStart w:id="201" w:name="_Toc133493054"/>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4</w:t>
      </w:r>
      <w:r w:rsidRPr="00910FC5">
        <w:rPr>
          <w:lang w:val="ru-RU"/>
        </w:rPr>
        <w:fldChar w:fldCharType="end"/>
      </w:r>
      <w:r w:rsidRPr="00910FC5">
        <w:rPr>
          <w:lang w:val="ru-RU"/>
        </w:rPr>
        <w:t xml:space="preserve"> - </w:t>
      </w:r>
      <w:r w:rsidR="0091305C" w:rsidRPr="0091305C">
        <w:rPr>
          <w:lang w:val="ru-RU" w:bidi="ru-RU"/>
        </w:rPr>
        <w:t>Паспортизация объекта обобщенный потребитель тепловой сети</w:t>
      </w:r>
      <w:bookmarkEnd w:id="200"/>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1876"/>
        <w:gridCol w:w="1176"/>
        <w:gridCol w:w="904"/>
        <w:gridCol w:w="4886"/>
      </w:tblGrid>
      <w:tr w:rsidR="0091305C" w:rsidRPr="0091305C" w14:paraId="6B831A97" w14:textId="77777777" w:rsidTr="00BA7177">
        <w:trPr>
          <w:trHeight w:val="20"/>
          <w:tblHeader/>
        </w:trPr>
        <w:tc>
          <w:tcPr>
            <w:tcW w:w="269" w:type="pct"/>
            <w:shd w:val="clear" w:color="auto" w:fill="auto"/>
            <w:vAlign w:val="center"/>
          </w:tcPr>
          <w:p w14:paraId="0C5980E0"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004" w:type="pct"/>
            <w:shd w:val="clear" w:color="auto" w:fill="auto"/>
            <w:vAlign w:val="center"/>
          </w:tcPr>
          <w:p w14:paraId="60B1BDCE"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w:t>
            </w:r>
          </w:p>
          <w:p w14:paraId="1DCB7D07"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наименование поля</w:t>
            </w:r>
          </w:p>
        </w:tc>
        <w:tc>
          <w:tcPr>
            <w:tcW w:w="629" w:type="pct"/>
            <w:shd w:val="clear" w:color="auto" w:fill="auto"/>
            <w:vAlign w:val="center"/>
          </w:tcPr>
          <w:p w14:paraId="22882C51"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w:t>
            </w:r>
          </w:p>
          <w:p w14:paraId="5D18F0CC"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измерения</w:t>
            </w:r>
          </w:p>
        </w:tc>
        <w:tc>
          <w:tcPr>
            <w:tcW w:w="484" w:type="pct"/>
            <w:shd w:val="clear" w:color="auto" w:fill="auto"/>
            <w:vAlign w:val="center"/>
          </w:tcPr>
          <w:p w14:paraId="20DAA5FE"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w:t>
            </w:r>
          </w:p>
          <w:p w14:paraId="7F1EB99E"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данных</w:t>
            </w:r>
          </w:p>
        </w:tc>
        <w:tc>
          <w:tcPr>
            <w:tcW w:w="2614" w:type="pct"/>
            <w:shd w:val="clear" w:color="auto" w:fill="auto"/>
            <w:vAlign w:val="center"/>
          </w:tcPr>
          <w:p w14:paraId="58C3D304"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580319" w14:paraId="178938EE" w14:textId="77777777" w:rsidTr="00BA7177">
        <w:trPr>
          <w:trHeight w:val="20"/>
        </w:trPr>
        <w:tc>
          <w:tcPr>
            <w:tcW w:w="269" w:type="pct"/>
            <w:shd w:val="clear" w:color="auto" w:fill="auto"/>
            <w:vAlign w:val="center"/>
          </w:tcPr>
          <w:p w14:paraId="1FA0006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1</w:t>
            </w:r>
          </w:p>
        </w:tc>
        <w:tc>
          <w:tcPr>
            <w:tcW w:w="1004" w:type="pct"/>
            <w:shd w:val="clear" w:color="auto" w:fill="auto"/>
            <w:vAlign w:val="center"/>
          </w:tcPr>
          <w:p w14:paraId="583C387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узла</w:t>
            </w:r>
          </w:p>
        </w:tc>
        <w:tc>
          <w:tcPr>
            <w:tcW w:w="629" w:type="pct"/>
            <w:shd w:val="clear" w:color="auto" w:fill="auto"/>
            <w:vAlign w:val="center"/>
          </w:tcPr>
          <w:p w14:paraId="194F579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13E1243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3F360C7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например, ул. Федосеенко, д. 14.</w:t>
            </w:r>
          </w:p>
        </w:tc>
      </w:tr>
      <w:tr w:rsidR="0091305C" w:rsidRPr="00580319" w14:paraId="023549DE" w14:textId="77777777" w:rsidTr="00BA7177">
        <w:trPr>
          <w:trHeight w:val="20"/>
        </w:trPr>
        <w:tc>
          <w:tcPr>
            <w:tcW w:w="269" w:type="pct"/>
            <w:shd w:val="clear" w:color="auto" w:fill="auto"/>
            <w:vAlign w:val="center"/>
          </w:tcPr>
          <w:p w14:paraId="0659B41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2</w:t>
            </w:r>
          </w:p>
        </w:tc>
        <w:tc>
          <w:tcPr>
            <w:tcW w:w="1004" w:type="pct"/>
            <w:shd w:val="clear" w:color="auto" w:fill="auto"/>
            <w:vAlign w:val="center"/>
          </w:tcPr>
          <w:p w14:paraId="3A5DAD1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36C63F0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629" w:type="pct"/>
            <w:shd w:val="clear" w:color="auto" w:fill="auto"/>
            <w:vAlign w:val="center"/>
          </w:tcPr>
          <w:p w14:paraId="6E6D743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78105F6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27291BA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6F17C8A3"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После выполнения расчетов в данном поле записывается</w:t>
            </w:r>
          </w:p>
          <w:p w14:paraId="7E78FAAA"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цифра, например, 1, 2, 3 и т.д., соответствующая номеру источника, от которого запитывается данный потребитель.</w:t>
            </w:r>
          </w:p>
        </w:tc>
      </w:tr>
      <w:tr w:rsidR="0091305C" w:rsidRPr="00580319" w14:paraId="7632C019" w14:textId="77777777" w:rsidTr="00BA7177">
        <w:trPr>
          <w:trHeight w:val="20"/>
        </w:trPr>
        <w:tc>
          <w:tcPr>
            <w:tcW w:w="269" w:type="pct"/>
            <w:shd w:val="clear" w:color="auto" w:fill="auto"/>
            <w:vAlign w:val="center"/>
          </w:tcPr>
          <w:p w14:paraId="515F71B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3</w:t>
            </w:r>
          </w:p>
        </w:tc>
        <w:tc>
          <w:tcPr>
            <w:tcW w:w="1004" w:type="pct"/>
            <w:shd w:val="clear" w:color="auto" w:fill="auto"/>
            <w:vAlign w:val="center"/>
          </w:tcPr>
          <w:p w14:paraId="559B19F5"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Геодезическая отметка, м</w:t>
            </w:r>
          </w:p>
        </w:tc>
        <w:tc>
          <w:tcPr>
            <w:tcW w:w="629" w:type="pct"/>
            <w:shd w:val="clear" w:color="auto" w:fill="auto"/>
            <w:vAlign w:val="center"/>
          </w:tcPr>
          <w:p w14:paraId="3A3FA29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364E86B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7D92722A"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геодезическая отметка поверхности земли, на которой находится данный узел ввода.</w:t>
            </w:r>
          </w:p>
        </w:tc>
      </w:tr>
      <w:tr w:rsidR="0091305C" w:rsidRPr="0091305C" w14:paraId="36BC5801" w14:textId="77777777" w:rsidTr="00BA7177">
        <w:trPr>
          <w:trHeight w:val="20"/>
        </w:trPr>
        <w:tc>
          <w:tcPr>
            <w:tcW w:w="269" w:type="pct"/>
            <w:shd w:val="clear" w:color="auto" w:fill="auto"/>
            <w:vAlign w:val="center"/>
          </w:tcPr>
          <w:p w14:paraId="14006F4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4</w:t>
            </w:r>
          </w:p>
        </w:tc>
        <w:tc>
          <w:tcPr>
            <w:tcW w:w="1004" w:type="pct"/>
            <w:shd w:val="clear" w:color="auto" w:fill="auto"/>
            <w:vAlign w:val="center"/>
          </w:tcPr>
          <w:p w14:paraId="6FB8C0F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Способ задания нагрузки</w:t>
            </w:r>
          </w:p>
        </w:tc>
        <w:tc>
          <w:tcPr>
            <w:tcW w:w="629" w:type="pct"/>
            <w:shd w:val="clear" w:color="auto" w:fill="auto"/>
            <w:vAlign w:val="center"/>
          </w:tcPr>
          <w:p w14:paraId="1DCEBD7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1F471E8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066ADF8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4D0E50F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Указывается способ задания нагрузки: 0 - задается расходом;</w:t>
            </w:r>
          </w:p>
          <w:p w14:paraId="3945683A" w14:textId="77777777" w:rsidR="0091305C" w:rsidRPr="0091305C" w:rsidRDefault="0091305C" w:rsidP="0091305C">
            <w:pPr>
              <w:autoSpaceDE w:val="0"/>
              <w:autoSpaceDN w:val="0"/>
              <w:spacing w:line="188"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1 - задается сопротивлением.</w:t>
            </w:r>
          </w:p>
        </w:tc>
      </w:tr>
      <w:tr w:rsidR="0091305C" w:rsidRPr="00580319" w14:paraId="67ECD90A" w14:textId="77777777" w:rsidTr="00BA7177">
        <w:trPr>
          <w:trHeight w:val="20"/>
        </w:trPr>
        <w:tc>
          <w:tcPr>
            <w:tcW w:w="269" w:type="pct"/>
            <w:shd w:val="clear" w:color="auto" w:fill="auto"/>
            <w:vAlign w:val="center"/>
          </w:tcPr>
          <w:p w14:paraId="7288FD8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5</w:t>
            </w:r>
          </w:p>
        </w:tc>
        <w:tc>
          <w:tcPr>
            <w:tcW w:w="1004" w:type="pct"/>
            <w:shd w:val="clear" w:color="auto" w:fill="auto"/>
            <w:vAlign w:val="center"/>
          </w:tcPr>
          <w:p w14:paraId="0C72CB6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2AF1300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Циркулирующий расход</w:t>
            </w:r>
          </w:p>
        </w:tc>
        <w:tc>
          <w:tcPr>
            <w:tcW w:w="629" w:type="pct"/>
            <w:shd w:val="clear" w:color="auto" w:fill="auto"/>
            <w:vAlign w:val="center"/>
          </w:tcPr>
          <w:p w14:paraId="01CBD2E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0366023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84" w:type="pct"/>
            <w:shd w:val="clear" w:color="auto" w:fill="auto"/>
            <w:vAlign w:val="center"/>
          </w:tcPr>
          <w:p w14:paraId="7B70CBB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3143BEA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0EF5EA8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величина циркулирующего расхода необходимого для данного потребителя. Данное значение необходимо указывать только в том случае, если Способ задания</w:t>
            </w:r>
          </w:p>
          <w:p w14:paraId="0B3413EB"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нагрузки установлен и задается расходом.</w:t>
            </w:r>
          </w:p>
        </w:tc>
      </w:tr>
      <w:tr w:rsidR="0091305C" w:rsidRPr="0091305C" w14:paraId="330FB895" w14:textId="77777777" w:rsidTr="00BA7177">
        <w:trPr>
          <w:trHeight w:val="20"/>
        </w:trPr>
        <w:tc>
          <w:tcPr>
            <w:tcW w:w="269" w:type="pct"/>
            <w:shd w:val="clear" w:color="auto" w:fill="auto"/>
            <w:vAlign w:val="center"/>
          </w:tcPr>
          <w:p w14:paraId="044F371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6</w:t>
            </w:r>
          </w:p>
        </w:tc>
        <w:tc>
          <w:tcPr>
            <w:tcW w:w="1004" w:type="pct"/>
            <w:shd w:val="clear" w:color="auto" w:fill="auto"/>
            <w:vAlign w:val="center"/>
          </w:tcPr>
          <w:p w14:paraId="6E013AC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Коэффициент изменения циркулирующего расхода</w:t>
            </w:r>
          </w:p>
        </w:tc>
        <w:tc>
          <w:tcPr>
            <w:tcW w:w="629" w:type="pct"/>
            <w:shd w:val="clear" w:color="auto" w:fill="auto"/>
            <w:vAlign w:val="center"/>
          </w:tcPr>
          <w:p w14:paraId="4037F04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3D0AB34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5E8CADE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55F8E54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488033D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7951027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в случае необходимости увеличения циркуляционного расхода по сравнению с расчетным значением, например, 1,1, 1,2 и т.д. В этом случае расчетное значение будет увеличено</w:t>
            </w:r>
            <w:r w:rsidRPr="0091305C">
              <w:rPr>
                <w:rFonts w:ascii="Times New Roman" w:hAnsi="Times New Roman" w:cs="Times New Roman"/>
                <w:spacing w:val="25"/>
                <w:sz w:val="20"/>
                <w:szCs w:val="20"/>
                <w:lang w:val="ru-RU" w:eastAsia="ru-RU" w:bidi="ru-RU"/>
              </w:rPr>
              <w:t xml:space="preserve"> </w:t>
            </w:r>
            <w:r w:rsidRPr="0091305C">
              <w:rPr>
                <w:rFonts w:ascii="Times New Roman" w:hAnsi="Times New Roman" w:cs="Times New Roman"/>
                <w:sz w:val="20"/>
                <w:szCs w:val="20"/>
                <w:lang w:val="ru-RU" w:eastAsia="ru-RU" w:bidi="ru-RU"/>
              </w:rPr>
              <w:t>соответственно</w:t>
            </w:r>
          </w:p>
          <w:p w14:paraId="33D95146"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 10 или 20 %.</w:t>
            </w:r>
          </w:p>
        </w:tc>
      </w:tr>
      <w:tr w:rsidR="0091305C" w:rsidRPr="00580319" w14:paraId="6E557B17" w14:textId="77777777" w:rsidTr="00BA7177">
        <w:trPr>
          <w:trHeight w:val="20"/>
        </w:trPr>
        <w:tc>
          <w:tcPr>
            <w:tcW w:w="269" w:type="pct"/>
            <w:shd w:val="clear" w:color="auto" w:fill="auto"/>
            <w:vAlign w:val="center"/>
          </w:tcPr>
          <w:p w14:paraId="7D28F0E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7</w:t>
            </w:r>
          </w:p>
        </w:tc>
        <w:tc>
          <w:tcPr>
            <w:tcW w:w="1004" w:type="pct"/>
            <w:shd w:val="clear" w:color="auto" w:fill="auto"/>
            <w:vAlign w:val="center"/>
          </w:tcPr>
          <w:p w14:paraId="26AF111C" w14:textId="77777777" w:rsidR="0091305C" w:rsidRPr="0091305C" w:rsidRDefault="0091305C" w:rsidP="0091305C">
            <w:pPr>
              <w:autoSpaceDE w:val="0"/>
              <w:autoSpaceDN w:val="0"/>
              <w:spacing w:line="208"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Расход на открытый водоразбор</w:t>
            </w:r>
          </w:p>
        </w:tc>
        <w:tc>
          <w:tcPr>
            <w:tcW w:w="629" w:type="pct"/>
            <w:shd w:val="clear" w:color="auto" w:fill="auto"/>
            <w:vAlign w:val="center"/>
          </w:tcPr>
          <w:p w14:paraId="2530196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84" w:type="pct"/>
            <w:shd w:val="clear" w:color="auto" w:fill="auto"/>
            <w:vAlign w:val="center"/>
          </w:tcPr>
          <w:p w14:paraId="414AF05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72F2F95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величина расхода на открытый водоразбор.</w:t>
            </w:r>
          </w:p>
        </w:tc>
      </w:tr>
      <w:tr w:rsidR="0091305C" w:rsidRPr="0091305C" w14:paraId="03651CA0" w14:textId="77777777" w:rsidTr="00BA7177">
        <w:trPr>
          <w:trHeight w:val="20"/>
        </w:trPr>
        <w:tc>
          <w:tcPr>
            <w:tcW w:w="269" w:type="pct"/>
            <w:shd w:val="clear" w:color="auto" w:fill="auto"/>
            <w:vAlign w:val="center"/>
          </w:tcPr>
          <w:p w14:paraId="6060099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lastRenderedPageBreak/>
              <w:t>8</w:t>
            </w:r>
          </w:p>
        </w:tc>
        <w:tc>
          <w:tcPr>
            <w:tcW w:w="1004" w:type="pct"/>
            <w:shd w:val="clear" w:color="auto" w:fill="auto"/>
            <w:vAlign w:val="center"/>
          </w:tcPr>
          <w:p w14:paraId="5F5C661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76C4FC0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Коэффициент изменения расхода на водоразбор</w:t>
            </w:r>
          </w:p>
        </w:tc>
        <w:tc>
          <w:tcPr>
            <w:tcW w:w="629" w:type="pct"/>
            <w:shd w:val="clear" w:color="auto" w:fill="auto"/>
            <w:vAlign w:val="center"/>
          </w:tcPr>
          <w:p w14:paraId="7E04C46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17EF57A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54021FA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7084DA7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в случае необходимости увеличения расхода на открытый водоразбор по сравнению с расчетным значением, например, 1,1, 1,2 и т.д. В этом случае расчетное значение будет увеличено</w:t>
            </w:r>
            <w:r w:rsidRPr="0091305C">
              <w:rPr>
                <w:rFonts w:ascii="Times New Roman" w:hAnsi="Times New Roman" w:cs="Times New Roman"/>
                <w:spacing w:val="25"/>
                <w:sz w:val="20"/>
                <w:szCs w:val="20"/>
                <w:lang w:val="ru-RU" w:eastAsia="ru-RU" w:bidi="ru-RU"/>
              </w:rPr>
              <w:t xml:space="preserve"> </w:t>
            </w:r>
            <w:r w:rsidRPr="0091305C">
              <w:rPr>
                <w:rFonts w:ascii="Times New Roman" w:hAnsi="Times New Roman" w:cs="Times New Roman"/>
                <w:sz w:val="20"/>
                <w:szCs w:val="20"/>
                <w:lang w:val="ru-RU" w:eastAsia="ru-RU" w:bidi="ru-RU"/>
              </w:rPr>
              <w:t>соответственно</w:t>
            </w:r>
          </w:p>
          <w:p w14:paraId="33BD61FE"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 10 или 20 %.</w:t>
            </w:r>
          </w:p>
        </w:tc>
      </w:tr>
      <w:tr w:rsidR="0091305C" w:rsidRPr="00580319" w14:paraId="4286D35B" w14:textId="77777777" w:rsidTr="00BA7177">
        <w:trPr>
          <w:trHeight w:val="20"/>
        </w:trPr>
        <w:tc>
          <w:tcPr>
            <w:tcW w:w="269" w:type="pct"/>
            <w:shd w:val="clear" w:color="auto" w:fill="auto"/>
            <w:vAlign w:val="center"/>
          </w:tcPr>
          <w:p w14:paraId="5907E75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9</w:t>
            </w:r>
          </w:p>
        </w:tc>
        <w:tc>
          <w:tcPr>
            <w:tcW w:w="1004" w:type="pct"/>
            <w:shd w:val="clear" w:color="auto" w:fill="auto"/>
            <w:vAlign w:val="center"/>
          </w:tcPr>
          <w:p w14:paraId="1F41C2F4"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Доля водоразбора из</w:t>
            </w:r>
          </w:p>
          <w:p w14:paraId="38E0CAC8"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подающего трубопровода</w:t>
            </w:r>
          </w:p>
        </w:tc>
        <w:tc>
          <w:tcPr>
            <w:tcW w:w="629" w:type="pct"/>
            <w:shd w:val="clear" w:color="auto" w:fill="auto"/>
            <w:vAlign w:val="center"/>
          </w:tcPr>
          <w:p w14:paraId="22D020B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2583DFF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4F33547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c>
          <w:tcPr>
            <w:tcW w:w="2614" w:type="pct"/>
            <w:shd w:val="clear" w:color="auto" w:fill="auto"/>
            <w:vAlign w:val="center"/>
          </w:tcPr>
          <w:p w14:paraId="7F3BC48C"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Указывается доля открытого водоразбора из подающего</w:t>
            </w:r>
          </w:p>
          <w:p w14:paraId="32F029F8"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трубопровода, например, 0,4 – 40 % водоразбора из подающего трубопровода.</w:t>
            </w:r>
          </w:p>
        </w:tc>
      </w:tr>
      <w:tr w:rsidR="0091305C" w:rsidRPr="00580319" w14:paraId="1D0164F6" w14:textId="77777777" w:rsidTr="00BA7177">
        <w:trPr>
          <w:trHeight w:val="20"/>
        </w:trPr>
        <w:tc>
          <w:tcPr>
            <w:tcW w:w="269" w:type="pct"/>
            <w:shd w:val="clear" w:color="auto" w:fill="auto"/>
            <w:vAlign w:val="center"/>
          </w:tcPr>
          <w:p w14:paraId="49670FB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10</w:t>
            </w:r>
          </w:p>
        </w:tc>
        <w:tc>
          <w:tcPr>
            <w:tcW w:w="1004" w:type="pct"/>
            <w:shd w:val="clear" w:color="auto" w:fill="auto"/>
            <w:vAlign w:val="center"/>
          </w:tcPr>
          <w:p w14:paraId="11D3C30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Расчетное обобщенное сопротивление</w:t>
            </w:r>
          </w:p>
        </w:tc>
        <w:tc>
          <w:tcPr>
            <w:tcW w:w="629" w:type="pct"/>
            <w:shd w:val="clear" w:color="auto" w:fill="auto"/>
            <w:vAlign w:val="center"/>
          </w:tcPr>
          <w:p w14:paraId="03ED45E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409E588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м/(т/ч) *2</w:t>
            </w:r>
          </w:p>
        </w:tc>
        <w:tc>
          <w:tcPr>
            <w:tcW w:w="484" w:type="pct"/>
            <w:shd w:val="clear" w:color="auto" w:fill="auto"/>
            <w:vAlign w:val="center"/>
          </w:tcPr>
          <w:p w14:paraId="15B7D93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4914CB1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Указывается величина предварительно рассчитанного обобщенного сопротивления. Данное значение необходимо указывать только в том случае, если Способ задания</w:t>
            </w:r>
          </w:p>
          <w:p w14:paraId="3DC08028"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нагрузки установлен и задается сопротивлением.</w:t>
            </w:r>
          </w:p>
        </w:tc>
      </w:tr>
      <w:tr w:rsidR="0091305C" w:rsidRPr="00580319" w14:paraId="7BBAF378" w14:textId="77777777" w:rsidTr="00BA7177">
        <w:trPr>
          <w:trHeight w:val="20"/>
        </w:trPr>
        <w:tc>
          <w:tcPr>
            <w:tcW w:w="269" w:type="pct"/>
            <w:shd w:val="clear" w:color="auto" w:fill="auto"/>
            <w:vAlign w:val="center"/>
          </w:tcPr>
          <w:p w14:paraId="598AF07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11</w:t>
            </w:r>
          </w:p>
        </w:tc>
        <w:tc>
          <w:tcPr>
            <w:tcW w:w="1004" w:type="pct"/>
            <w:shd w:val="clear" w:color="auto" w:fill="auto"/>
            <w:vAlign w:val="center"/>
          </w:tcPr>
          <w:p w14:paraId="4237901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Требуемый напор</w:t>
            </w:r>
          </w:p>
        </w:tc>
        <w:tc>
          <w:tcPr>
            <w:tcW w:w="629" w:type="pct"/>
            <w:shd w:val="clear" w:color="auto" w:fill="auto"/>
            <w:vAlign w:val="center"/>
          </w:tcPr>
          <w:p w14:paraId="689FCF8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55E9033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672E713C" w14:textId="77777777" w:rsidR="0091305C" w:rsidRPr="0091305C" w:rsidRDefault="0091305C" w:rsidP="0091305C">
            <w:pPr>
              <w:autoSpaceDE w:val="0"/>
              <w:autoSpaceDN w:val="0"/>
              <w:spacing w:line="208"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требуемый располагаемый напор на обобщенном потребителе, например, 10, 15, 20 м и т.д.</w:t>
            </w:r>
          </w:p>
        </w:tc>
      </w:tr>
      <w:tr w:rsidR="0091305C" w:rsidRPr="00580319" w14:paraId="79936ABE" w14:textId="77777777" w:rsidTr="00BA7177">
        <w:trPr>
          <w:trHeight w:val="20"/>
        </w:trPr>
        <w:tc>
          <w:tcPr>
            <w:tcW w:w="269" w:type="pct"/>
            <w:shd w:val="clear" w:color="auto" w:fill="auto"/>
            <w:vAlign w:val="center"/>
          </w:tcPr>
          <w:p w14:paraId="4E1B394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12</w:t>
            </w:r>
          </w:p>
        </w:tc>
        <w:tc>
          <w:tcPr>
            <w:tcW w:w="1004" w:type="pct"/>
            <w:shd w:val="clear" w:color="auto" w:fill="auto"/>
            <w:vAlign w:val="center"/>
          </w:tcPr>
          <w:p w14:paraId="05714E36"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Минимальный статический напор</w:t>
            </w:r>
          </w:p>
        </w:tc>
        <w:tc>
          <w:tcPr>
            <w:tcW w:w="629" w:type="pct"/>
            <w:shd w:val="clear" w:color="auto" w:fill="auto"/>
            <w:vAlign w:val="center"/>
          </w:tcPr>
          <w:p w14:paraId="66D212E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242D1FD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614" w:type="pct"/>
            <w:shd w:val="clear" w:color="auto" w:fill="auto"/>
            <w:vAlign w:val="center"/>
          </w:tcPr>
          <w:p w14:paraId="722B1361"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минимальный статический напор на обобщенном потребителе, например, 10, 15, 20 м и т.д.</w:t>
            </w:r>
          </w:p>
        </w:tc>
      </w:tr>
      <w:tr w:rsidR="0091305C" w:rsidRPr="00580319" w14:paraId="13DFAE09" w14:textId="77777777" w:rsidTr="00BA7177">
        <w:trPr>
          <w:trHeight w:val="20"/>
        </w:trPr>
        <w:tc>
          <w:tcPr>
            <w:tcW w:w="269" w:type="pct"/>
            <w:shd w:val="clear" w:color="auto" w:fill="auto"/>
            <w:vAlign w:val="center"/>
          </w:tcPr>
          <w:p w14:paraId="2772FAA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13</w:t>
            </w:r>
          </w:p>
        </w:tc>
        <w:tc>
          <w:tcPr>
            <w:tcW w:w="1004" w:type="pct"/>
            <w:shd w:val="clear" w:color="auto" w:fill="auto"/>
            <w:vAlign w:val="center"/>
          </w:tcPr>
          <w:p w14:paraId="0105B2D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Располагаемый напор</w:t>
            </w:r>
          </w:p>
        </w:tc>
        <w:tc>
          <w:tcPr>
            <w:tcW w:w="629" w:type="pct"/>
            <w:shd w:val="clear" w:color="auto" w:fill="auto"/>
            <w:vAlign w:val="center"/>
          </w:tcPr>
          <w:p w14:paraId="52AB302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0C635C0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5ACD5FC3" w14:textId="77777777" w:rsidR="0091305C" w:rsidRPr="0091305C" w:rsidRDefault="0091305C" w:rsidP="0091305C">
            <w:pPr>
              <w:tabs>
                <w:tab w:val="left" w:pos="1203"/>
                <w:tab w:val="left" w:pos="2848"/>
                <w:tab w:val="left" w:pos="3743"/>
                <w:tab w:val="left" w:pos="5211"/>
              </w:tabs>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w:t>
            </w:r>
            <w:r w:rsidRPr="0091305C">
              <w:rPr>
                <w:rFonts w:ascii="Times New Roman" w:hAnsi="Times New Roman" w:cs="Times New Roman"/>
                <w:sz w:val="20"/>
                <w:szCs w:val="20"/>
                <w:lang w:val="ru-RU" w:eastAsia="ru-RU" w:bidi="ru-RU"/>
              </w:rPr>
              <w:tab/>
              <w:t>располагаемого</w:t>
            </w:r>
            <w:r w:rsidRPr="0091305C">
              <w:rPr>
                <w:rFonts w:ascii="Times New Roman" w:hAnsi="Times New Roman" w:cs="Times New Roman"/>
                <w:sz w:val="20"/>
                <w:szCs w:val="20"/>
                <w:lang w:val="ru-RU" w:eastAsia="ru-RU" w:bidi="ru-RU"/>
              </w:rPr>
              <w:tab/>
              <w:t>напора</w:t>
            </w:r>
            <w:r w:rsidRPr="0091305C">
              <w:rPr>
                <w:rFonts w:ascii="Times New Roman" w:hAnsi="Times New Roman" w:cs="Times New Roman"/>
                <w:sz w:val="20"/>
                <w:szCs w:val="20"/>
                <w:lang w:val="ru-RU" w:eastAsia="ru-RU" w:bidi="ru-RU"/>
              </w:rPr>
              <w:tab/>
              <w:t>определяется</w:t>
            </w:r>
            <w:r w:rsidRPr="0091305C">
              <w:rPr>
                <w:rFonts w:ascii="Times New Roman" w:hAnsi="Times New Roman" w:cs="Times New Roman"/>
                <w:sz w:val="20"/>
                <w:szCs w:val="20"/>
                <w:lang w:val="ru-RU" w:eastAsia="ru-RU" w:bidi="ru-RU"/>
              </w:rPr>
              <w:tab/>
            </w:r>
            <w:r w:rsidRPr="0091305C">
              <w:rPr>
                <w:rFonts w:ascii="Times New Roman" w:hAnsi="Times New Roman" w:cs="Times New Roman"/>
                <w:spacing w:val="-18"/>
                <w:sz w:val="20"/>
                <w:szCs w:val="20"/>
                <w:lang w:val="ru-RU" w:eastAsia="ru-RU" w:bidi="ru-RU"/>
              </w:rPr>
              <w:t xml:space="preserve">в </w:t>
            </w:r>
            <w:r w:rsidRPr="0091305C">
              <w:rPr>
                <w:rFonts w:ascii="Times New Roman" w:hAnsi="Times New Roman" w:cs="Times New Roman"/>
                <w:sz w:val="20"/>
                <w:szCs w:val="20"/>
                <w:lang w:val="ru-RU" w:eastAsia="ru-RU" w:bidi="ru-RU"/>
              </w:rPr>
              <w:t>результате</w:t>
            </w:r>
            <w:r w:rsidRPr="0091305C">
              <w:rPr>
                <w:rFonts w:ascii="Times New Roman" w:hAnsi="Times New Roman" w:cs="Times New Roman"/>
                <w:spacing w:val="-1"/>
                <w:sz w:val="20"/>
                <w:szCs w:val="20"/>
                <w:lang w:val="ru-RU" w:eastAsia="ru-RU" w:bidi="ru-RU"/>
              </w:rPr>
              <w:t xml:space="preserve"> </w:t>
            </w:r>
            <w:r w:rsidRPr="0091305C">
              <w:rPr>
                <w:rFonts w:ascii="Times New Roman" w:hAnsi="Times New Roman" w:cs="Times New Roman"/>
                <w:sz w:val="20"/>
                <w:szCs w:val="20"/>
                <w:lang w:val="ru-RU" w:eastAsia="ru-RU" w:bidi="ru-RU"/>
              </w:rPr>
              <w:t>расчета.</w:t>
            </w:r>
          </w:p>
        </w:tc>
      </w:tr>
      <w:tr w:rsidR="0091305C" w:rsidRPr="0091305C" w14:paraId="1D60733A" w14:textId="77777777" w:rsidTr="00BA7177">
        <w:trPr>
          <w:trHeight w:val="20"/>
        </w:trPr>
        <w:tc>
          <w:tcPr>
            <w:tcW w:w="269" w:type="pct"/>
            <w:shd w:val="clear" w:color="auto" w:fill="auto"/>
            <w:vAlign w:val="center"/>
          </w:tcPr>
          <w:p w14:paraId="07243BD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14</w:t>
            </w:r>
          </w:p>
        </w:tc>
        <w:tc>
          <w:tcPr>
            <w:tcW w:w="1004" w:type="pct"/>
            <w:shd w:val="clear" w:color="auto" w:fill="auto"/>
            <w:vAlign w:val="center"/>
          </w:tcPr>
          <w:p w14:paraId="1418F6F6" w14:textId="77777777" w:rsidR="0091305C" w:rsidRPr="0091305C" w:rsidRDefault="0091305C" w:rsidP="0091305C">
            <w:pPr>
              <w:autoSpaceDE w:val="0"/>
              <w:autoSpaceDN w:val="0"/>
              <w:spacing w:line="204"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подающем</w:t>
            </w:r>
          </w:p>
          <w:p w14:paraId="1CC6E9E6"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29" w:type="pct"/>
            <w:shd w:val="clear" w:color="auto" w:fill="auto"/>
            <w:vAlign w:val="center"/>
          </w:tcPr>
          <w:p w14:paraId="1607EEA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495C3FA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7303F86F" w14:textId="77777777" w:rsidR="0091305C" w:rsidRPr="0091305C" w:rsidRDefault="0091305C" w:rsidP="0091305C">
            <w:pPr>
              <w:autoSpaceDE w:val="0"/>
              <w:autoSpaceDN w:val="0"/>
              <w:spacing w:line="204"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напора в подающем трубопроводе определяется в</w:t>
            </w:r>
          </w:p>
          <w:p w14:paraId="7A5EAEAF"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результате расчета.</w:t>
            </w:r>
          </w:p>
        </w:tc>
      </w:tr>
      <w:tr w:rsidR="0091305C" w:rsidRPr="00580319" w14:paraId="71936CB0" w14:textId="77777777" w:rsidTr="00BA7177">
        <w:trPr>
          <w:trHeight w:val="20"/>
        </w:trPr>
        <w:tc>
          <w:tcPr>
            <w:tcW w:w="269" w:type="pct"/>
            <w:shd w:val="clear" w:color="auto" w:fill="auto"/>
            <w:vAlign w:val="center"/>
          </w:tcPr>
          <w:p w14:paraId="1831311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15</w:t>
            </w:r>
          </w:p>
        </w:tc>
        <w:tc>
          <w:tcPr>
            <w:tcW w:w="1004" w:type="pct"/>
            <w:shd w:val="clear" w:color="auto" w:fill="auto"/>
            <w:vAlign w:val="center"/>
          </w:tcPr>
          <w:p w14:paraId="323521F6"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обратном трубопроводе</w:t>
            </w:r>
          </w:p>
        </w:tc>
        <w:tc>
          <w:tcPr>
            <w:tcW w:w="629" w:type="pct"/>
            <w:shd w:val="clear" w:color="auto" w:fill="auto"/>
            <w:vAlign w:val="center"/>
          </w:tcPr>
          <w:p w14:paraId="3B64B5B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219BA45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6AFC714C"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напора в обратном трубопроводе определяется в результате расчета.</w:t>
            </w:r>
          </w:p>
        </w:tc>
      </w:tr>
      <w:tr w:rsidR="0091305C" w:rsidRPr="00580319" w14:paraId="0AE0BA9C" w14:textId="77777777" w:rsidTr="00BA7177">
        <w:trPr>
          <w:trHeight w:val="20"/>
        </w:trPr>
        <w:tc>
          <w:tcPr>
            <w:tcW w:w="269" w:type="pct"/>
            <w:shd w:val="clear" w:color="auto" w:fill="auto"/>
            <w:vAlign w:val="center"/>
          </w:tcPr>
          <w:p w14:paraId="3FBD945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16</w:t>
            </w:r>
          </w:p>
        </w:tc>
        <w:tc>
          <w:tcPr>
            <w:tcW w:w="1004" w:type="pct"/>
            <w:shd w:val="clear" w:color="auto" w:fill="auto"/>
            <w:vAlign w:val="center"/>
          </w:tcPr>
          <w:p w14:paraId="66F0F046"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подающем трубопроводе</w:t>
            </w:r>
          </w:p>
        </w:tc>
        <w:tc>
          <w:tcPr>
            <w:tcW w:w="629" w:type="pct"/>
            <w:shd w:val="clear" w:color="auto" w:fill="auto"/>
            <w:vAlign w:val="center"/>
          </w:tcPr>
          <w:p w14:paraId="443E946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2FCF3D1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3C6815E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001D9B70" w14:textId="77777777" w:rsidR="0091305C" w:rsidRPr="0091305C" w:rsidRDefault="0091305C" w:rsidP="0091305C">
            <w:pPr>
              <w:tabs>
                <w:tab w:val="left" w:pos="1263"/>
                <w:tab w:val="left" w:pos="2421"/>
                <w:tab w:val="left" w:pos="2870"/>
                <w:tab w:val="left" w:pos="4134"/>
              </w:tabs>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w:t>
            </w:r>
            <w:r w:rsidRPr="0091305C">
              <w:rPr>
                <w:rFonts w:ascii="Times New Roman" w:hAnsi="Times New Roman" w:cs="Times New Roman"/>
                <w:sz w:val="20"/>
                <w:szCs w:val="20"/>
                <w:lang w:val="ru-RU" w:eastAsia="ru-RU" w:bidi="ru-RU"/>
              </w:rPr>
              <w:tab/>
              <w:t>давления</w:t>
            </w:r>
            <w:r w:rsidRPr="0091305C">
              <w:rPr>
                <w:rFonts w:ascii="Times New Roman" w:hAnsi="Times New Roman" w:cs="Times New Roman"/>
                <w:sz w:val="20"/>
                <w:szCs w:val="20"/>
                <w:lang w:val="ru-RU" w:eastAsia="ru-RU" w:bidi="ru-RU"/>
              </w:rPr>
              <w:tab/>
              <w:t>в</w:t>
            </w:r>
            <w:r w:rsidRPr="0091305C">
              <w:rPr>
                <w:rFonts w:ascii="Times New Roman" w:hAnsi="Times New Roman" w:cs="Times New Roman"/>
                <w:sz w:val="20"/>
                <w:szCs w:val="20"/>
                <w:lang w:val="ru-RU" w:eastAsia="ru-RU" w:bidi="ru-RU"/>
              </w:rPr>
              <w:tab/>
              <w:t>подающем</w:t>
            </w:r>
            <w:r w:rsidRPr="0091305C">
              <w:rPr>
                <w:rFonts w:ascii="Times New Roman" w:hAnsi="Times New Roman" w:cs="Times New Roman"/>
                <w:sz w:val="20"/>
                <w:szCs w:val="20"/>
                <w:lang w:val="ru-RU" w:eastAsia="ru-RU" w:bidi="ru-RU"/>
              </w:rPr>
              <w:tab/>
            </w:r>
            <w:r w:rsidRPr="0091305C">
              <w:rPr>
                <w:rFonts w:ascii="Times New Roman" w:hAnsi="Times New Roman" w:cs="Times New Roman"/>
                <w:spacing w:val="-1"/>
                <w:sz w:val="20"/>
                <w:szCs w:val="20"/>
                <w:lang w:val="ru-RU" w:eastAsia="ru-RU" w:bidi="ru-RU"/>
              </w:rPr>
              <w:t xml:space="preserve">трубопроводе </w:t>
            </w:r>
            <w:r w:rsidRPr="0091305C">
              <w:rPr>
                <w:rFonts w:ascii="Times New Roman" w:hAnsi="Times New Roman" w:cs="Times New Roman"/>
                <w:sz w:val="20"/>
                <w:szCs w:val="20"/>
                <w:lang w:val="ru-RU" w:eastAsia="ru-RU" w:bidi="ru-RU"/>
              </w:rPr>
              <w:t>определяется в результате</w:t>
            </w:r>
            <w:r w:rsidRPr="0091305C">
              <w:rPr>
                <w:rFonts w:ascii="Times New Roman" w:hAnsi="Times New Roman" w:cs="Times New Roman"/>
                <w:spacing w:val="-5"/>
                <w:sz w:val="20"/>
                <w:szCs w:val="20"/>
                <w:lang w:val="ru-RU" w:eastAsia="ru-RU" w:bidi="ru-RU"/>
              </w:rPr>
              <w:t xml:space="preserve"> </w:t>
            </w:r>
            <w:r w:rsidRPr="0091305C">
              <w:rPr>
                <w:rFonts w:ascii="Times New Roman" w:hAnsi="Times New Roman" w:cs="Times New Roman"/>
                <w:sz w:val="20"/>
                <w:szCs w:val="20"/>
                <w:lang w:val="ru-RU" w:eastAsia="ru-RU" w:bidi="ru-RU"/>
              </w:rPr>
              <w:t>расчета.</w:t>
            </w:r>
          </w:p>
        </w:tc>
      </w:tr>
      <w:tr w:rsidR="0091305C" w:rsidRPr="00580319" w14:paraId="4B51EB10" w14:textId="77777777" w:rsidTr="00BA7177">
        <w:trPr>
          <w:trHeight w:val="20"/>
        </w:trPr>
        <w:tc>
          <w:tcPr>
            <w:tcW w:w="269" w:type="pct"/>
            <w:shd w:val="clear" w:color="auto" w:fill="auto"/>
            <w:vAlign w:val="center"/>
          </w:tcPr>
          <w:p w14:paraId="6A63988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17</w:t>
            </w:r>
          </w:p>
        </w:tc>
        <w:tc>
          <w:tcPr>
            <w:tcW w:w="1004" w:type="pct"/>
            <w:shd w:val="clear" w:color="auto" w:fill="auto"/>
            <w:vAlign w:val="center"/>
          </w:tcPr>
          <w:p w14:paraId="09DEB765"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обратном трубопроводе</w:t>
            </w:r>
          </w:p>
        </w:tc>
        <w:tc>
          <w:tcPr>
            <w:tcW w:w="629" w:type="pct"/>
            <w:shd w:val="clear" w:color="auto" w:fill="auto"/>
            <w:vAlign w:val="center"/>
          </w:tcPr>
          <w:p w14:paraId="402E51C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4C03AF4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446755C3"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давления в обратном трубопроводе определяется в результате расчета.</w:t>
            </w:r>
          </w:p>
        </w:tc>
      </w:tr>
      <w:tr w:rsidR="0091305C" w:rsidRPr="00580319" w14:paraId="13E4E27A" w14:textId="77777777" w:rsidTr="00BA7177">
        <w:trPr>
          <w:trHeight w:val="20"/>
        </w:trPr>
        <w:tc>
          <w:tcPr>
            <w:tcW w:w="269" w:type="pct"/>
            <w:shd w:val="clear" w:color="auto" w:fill="auto"/>
            <w:vAlign w:val="center"/>
          </w:tcPr>
          <w:p w14:paraId="20B39AC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18</w:t>
            </w:r>
          </w:p>
        </w:tc>
        <w:tc>
          <w:tcPr>
            <w:tcW w:w="1004" w:type="pct"/>
            <w:shd w:val="clear" w:color="auto" w:fill="auto"/>
            <w:vAlign w:val="center"/>
          </w:tcPr>
          <w:p w14:paraId="2544C511"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Время прохождения воды от источника</w:t>
            </w:r>
          </w:p>
        </w:tc>
        <w:tc>
          <w:tcPr>
            <w:tcW w:w="629" w:type="pct"/>
            <w:shd w:val="clear" w:color="auto" w:fill="auto"/>
            <w:vAlign w:val="center"/>
          </w:tcPr>
          <w:p w14:paraId="5A48E6A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мин</w:t>
            </w:r>
          </w:p>
        </w:tc>
        <w:tc>
          <w:tcPr>
            <w:tcW w:w="484" w:type="pct"/>
            <w:shd w:val="clear" w:color="auto" w:fill="auto"/>
            <w:vAlign w:val="center"/>
          </w:tcPr>
          <w:p w14:paraId="39C6825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0F8246D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определяется в результате расчета.</w:t>
            </w:r>
          </w:p>
        </w:tc>
      </w:tr>
      <w:tr w:rsidR="0091305C" w:rsidRPr="00580319" w14:paraId="516EF1BB" w14:textId="77777777" w:rsidTr="00BA7177">
        <w:trPr>
          <w:trHeight w:val="20"/>
        </w:trPr>
        <w:tc>
          <w:tcPr>
            <w:tcW w:w="269" w:type="pct"/>
            <w:shd w:val="clear" w:color="auto" w:fill="auto"/>
            <w:vAlign w:val="center"/>
          </w:tcPr>
          <w:p w14:paraId="4ED12E8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19</w:t>
            </w:r>
          </w:p>
        </w:tc>
        <w:tc>
          <w:tcPr>
            <w:tcW w:w="1004" w:type="pct"/>
            <w:shd w:val="clear" w:color="auto" w:fill="auto"/>
            <w:vAlign w:val="center"/>
          </w:tcPr>
          <w:p w14:paraId="49F29A1A"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Путь, пройденный от источника</w:t>
            </w:r>
          </w:p>
        </w:tc>
        <w:tc>
          <w:tcPr>
            <w:tcW w:w="629" w:type="pct"/>
            <w:shd w:val="clear" w:color="auto" w:fill="auto"/>
            <w:vAlign w:val="center"/>
          </w:tcPr>
          <w:p w14:paraId="7B0EC5F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00CD6B8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63A1CE2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определяется в результате расчета.</w:t>
            </w:r>
          </w:p>
        </w:tc>
      </w:tr>
      <w:tr w:rsidR="0091305C" w:rsidRPr="0091305C" w14:paraId="3DC6E5B3" w14:textId="77777777" w:rsidTr="00BA7177">
        <w:trPr>
          <w:trHeight w:val="20"/>
        </w:trPr>
        <w:tc>
          <w:tcPr>
            <w:tcW w:w="269" w:type="pct"/>
            <w:shd w:val="clear" w:color="auto" w:fill="auto"/>
            <w:vAlign w:val="center"/>
          </w:tcPr>
          <w:p w14:paraId="283C7B6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20</w:t>
            </w:r>
          </w:p>
        </w:tc>
        <w:tc>
          <w:tcPr>
            <w:tcW w:w="1004" w:type="pct"/>
            <w:shd w:val="clear" w:color="auto" w:fill="auto"/>
            <w:vAlign w:val="center"/>
          </w:tcPr>
          <w:p w14:paraId="3356406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вскипания</w:t>
            </w:r>
          </w:p>
        </w:tc>
        <w:tc>
          <w:tcPr>
            <w:tcW w:w="629" w:type="pct"/>
            <w:shd w:val="clear" w:color="auto" w:fill="auto"/>
            <w:vAlign w:val="center"/>
          </w:tcPr>
          <w:p w14:paraId="0EF0CB0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46A9230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61B0D34C"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данной величины определяется в результате</w:t>
            </w:r>
          </w:p>
          <w:p w14:paraId="57A70710"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расчета.</w:t>
            </w:r>
          </w:p>
        </w:tc>
      </w:tr>
      <w:tr w:rsidR="0091305C" w:rsidRPr="00580319" w14:paraId="25EA7A51" w14:textId="77777777" w:rsidTr="00BA7177">
        <w:trPr>
          <w:trHeight w:val="20"/>
        </w:trPr>
        <w:tc>
          <w:tcPr>
            <w:tcW w:w="269" w:type="pct"/>
            <w:shd w:val="clear" w:color="auto" w:fill="auto"/>
            <w:vAlign w:val="center"/>
          </w:tcPr>
          <w:p w14:paraId="1266EBA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21</w:t>
            </w:r>
          </w:p>
        </w:tc>
        <w:tc>
          <w:tcPr>
            <w:tcW w:w="1004" w:type="pct"/>
            <w:shd w:val="clear" w:color="auto" w:fill="auto"/>
            <w:vAlign w:val="center"/>
          </w:tcPr>
          <w:p w14:paraId="116B478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Статический напор</w:t>
            </w:r>
          </w:p>
        </w:tc>
        <w:tc>
          <w:tcPr>
            <w:tcW w:w="629" w:type="pct"/>
            <w:shd w:val="clear" w:color="auto" w:fill="auto"/>
            <w:vAlign w:val="center"/>
          </w:tcPr>
          <w:p w14:paraId="5BA3C20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3458A63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47EE8ED6"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данной величины определяется в результате расчета.</w:t>
            </w:r>
          </w:p>
        </w:tc>
      </w:tr>
      <w:tr w:rsidR="0091305C" w:rsidRPr="00580319" w14:paraId="0075E8BF" w14:textId="77777777" w:rsidTr="00BA7177">
        <w:trPr>
          <w:trHeight w:val="20"/>
        </w:trPr>
        <w:tc>
          <w:tcPr>
            <w:tcW w:w="269" w:type="pct"/>
            <w:shd w:val="clear" w:color="auto" w:fill="auto"/>
            <w:vAlign w:val="center"/>
          </w:tcPr>
          <w:p w14:paraId="2F632F5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22</w:t>
            </w:r>
          </w:p>
        </w:tc>
        <w:tc>
          <w:tcPr>
            <w:tcW w:w="1004" w:type="pct"/>
            <w:shd w:val="clear" w:color="auto" w:fill="auto"/>
            <w:vAlign w:val="center"/>
          </w:tcPr>
          <w:p w14:paraId="0B1C2C79"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подающем трубопроводе</w:t>
            </w:r>
          </w:p>
        </w:tc>
        <w:tc>
          <w:tcPr>
            <w:tcW w:w="629" w:type="pct"/>
            <w:shd w:val="clear" w:color="auto" w:fill="auto"/>
            <w:vAlign w:val="center"/>
          </w:tcPr>
          <w:p w14:paraId="52E2C7D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6119718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2825FE0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548EF0D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0AB9441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температуры воды в подающем трубопроводе определяется в результате расчета.</w:t>
            </w:r>
          </w:p>
        </w:tc>
      </w:tr>
      <w:tr w:rsidR="0091305C" w:rsidRPr="00580319" w14:paraId="05B8B750" w14:textId="77777777" w:rsidTr="00BA7177">
        <w:trPr>
          <w:trHeight w:val="20"/>
        </w:trPr>
        <w:tc>
          <w:tcPr>
            <w:tcW w:w="269" w:type="pct"/>
            <w:shd w:val="clear" w:color="auto" w:fill="auto"/>
            <w:vAlign w:val="center"/>
          </w:tcPr>
          <w:p w14:paraId="466E985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23</w:t>
            </w:r>
          </w:p>
        </w:tc>
        <w:tc>
          <w:tcPr>
            <w:tcW w:w="1004" w:type="pct"/>
            <w:shd w:val="clear" w:color="auto" w:fill="auto"/>
            <w:vAlign w:val="center"/>
          </w:tcPr>
          <w:p w14:paraId="1BD6265C"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обратном трубопроводе</w:t>
            </w:r>
          </w:p>
        </w:tc>
        <w:tc>
          <w:tcPr>
            <w:tcW w:w="629" w:type="pct"/>
            <w:shd w:val="clear" w:color="auto" w:fill="auto"/>
            <w:vAlign w:val="center"/>
          </w:tcPr>
          <w:p w14:paraId="018A489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310F0F3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614" w:type="pct"/>
            <w:shd w:val="clear" w:color="auto" w:fill="auto"/>
            <w:vAlign w:val="center"/>
          </w:tcPr>
          <w:p w14:paraId="29C856DA"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температуры воды в обратном трубопроводе определяется в результате расчета.</w:t>
            </w:r>
          </w:p>
        </w:tc>
      </w:tr>
      <w:tr w:rsidR="0091305C" w:rsidRPr="00580319" w14:paraId="1E45644A" w14:textId="77777777" w:rsidTr="00BA7177">
        <w:tblPrEx>
          <w:tblLook w:val="04A0" w:firstRow="1" w:lastRow="0" w:firstColumn="1" w:lastColumn="0" w:noHBand="0" w:noVBand="1"/>
        </w:tblPrEx>
        <w:trPr>
          <w:trHeight w:val="20"/>
        </w:trPr>
        <w:tc>
          <w:tcPr>
            <w:tcW w:w="269" w:type="pct"/>
            <w:vAlign w:val="center"/>
          </w:tcPr>
          <w:p w14:paraId="1A5D262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24</w:t>
            </w:r>
          </w:p>
        </w:tc>
        <w:tc>
          <w:tcPr>
            <w:tcW w:w="1004" w:type="pct"/>
            <w:vAlign w:val="center"/>
          </w:tcPr>
          <w:p w14:paraId="028E980E"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Обобщенное сопротивление</w:t>
            </w:r>
          </w:p>
        </w:tc>
        <w:tc>
          <w:tcPr>
            <w:tcW w:w="629" w:type="pct"/>
            <w:vAlign w:val="center"/>
          </w:tcPr>
          <w:p w14:paraId="336C0B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м/(т/ч) *2</w:t>
            </w:r>
          </w:p>
        </w:tc>
        <w:tc>
          <w:tcPr>
            <w:tcW w:w="484" w:type="pct"/>
            <w:vAlign w:val="center"/>
          </w:tcPr>
          <w:p w14:paraId="52F07EC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614" w:type="pct"/>
            <w:vAlign w:val="center"/>
          </w:tcPr>
          <w:p w14:paraId="6F3D507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определяется в результате расчета.</w:t>
            </w:r>
          </w:p>
        </w:tc>
      </w:tr>
      <w:tr w:rsidR="0091305C" w:rsidRPr="00580319" w14:paraId="39DD6595" w14:textId="77777777" w:rsidTr="00BA7177">
        <w:tblPrEx>
          <w:tblLook w:val="04A0" w:firstRow="1" w:lastRow="0" w:firstColumn="1" w:lastColumn="0" w:noHBand="0" w:noVBand="1"/>
        </w:tblPrEx>
        <w:trPr>
          <w:trHeight w:val="20"/>
        </w:trPr>
        <w:tc>
          <w:tcPr>
            <w:tcW w:w="269" w:type="pct"/>
            <w:vAlign w:val="center"/>
          </w:tcPr>
          <w:p w14:paraId="67252A0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w:t>
            </w:r>
          </w:p>
        </w:tc>
        <w:tc>
          <w:tcPr>
            <w:tcW w:w="1004" w:type="pct"/>
            <w:vAlign w:val="center"/>
          </w:tcPr>
          <w:p w14:paraId="17CAECEC"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на открытый водоразбор</w:t>
            </w:r>
          </w:p>
        </w:tc>
        <w:tc>
          <w:tcPr>
            <w:tcW w:w="629" w:type="pct"/>
            <w:vAlign w:val="center"/>
          </w:tcPr>
          <w:p w14:paraId="5EEFD60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31F3930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614" w:type="pct"/>
            <w:vAlign w:val="center"/>
          </w:tcPr>
          <w:p w14:paraId="685C595E"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определяется в результате расчета.</w:t>
            </w:r>
          </w:p>
        </w:tc>
      </w:tr>
      <w:tr w:rsidR="0091305C" w:rsidRPr="00580319" w14:paraId="2076422F" w14:textId="77777777" w:rsidTr="00BA7177">
        <w:tblPrEx>
          <w:tblLook w:val="04A0" w:firstRow="1" w:lastRow="0" w:firstColumn="1" w:lastColumn="0" w:noHBand="0" w:noVBand="1"/>
        </w:tblPrEx>
        <w:trPr>
          <w:trHeight w:val="20"/>
        </w:trPr>
        <w:tc>
          <w:tcPr>
            <w:tcW w:w="269" w:type="pct"/>
            <w:vAlign w:val="center"/>
          </w:tcPr>
          <w:p w14:paraId="7D8ED75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26</w:t>
            </w:r>
          </w:p>
        </w:tc>
        <w:tc>
          <w:tcPr>
            <w:tcW w:w="1004" w:type="pct"/>
            <w:vAlign w:val="center"/>
          </w:tcPr>
          <w:p w14:paraId="6BE76EF4"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в подающем трубопроводе</w:t>
            </w:r>
          </w:p>
        </w:tc>
        <w:tc>
          <w:tcPr>
            <w:tcW w:w="629" w:type="pct"/>
            <w:vAlign w:val="center"/>
          </w:tcPr>
          <w:p w14:paraId="289884B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7E2961D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614" w:type="pct"/>
            <w:vAlign w:val="center"/>
          </w:tcPr>
          <w:p w14:paraId="149B2F67"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определяется в результате расчета.</w:t>
            </w:r>
          </w:p>
        </w:tc>
      </w:tr>
      <w:tr w:rsidR="0091305C" w:rsidRPr="00580319" w14:paraId="3DBC3327" w14:textId="77777777" w:rsidTr="00BA7177">
        <w:tblPrEx>
          <w:tblLook w:val="04A0" w:firstRow="1" w:lastRow="0" w:firstColumn="1" w:lastColumn="0" w:noHBand="0" w:noVBand="1"/>
        </w:tblPrEx>
        <w:trPr>
          <w:trHeight w:val="20"/>
        </w:trPr>
        <w:tc>
          <w:tcPr>
            <w:tcW w:w="269" w:type="pct"/>
            <w:vAlign w:val="center"/>
          </w:tcPr>
          <w:p w14:paraId="73D5CEA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27</w:t>
            </w:r>
          </w:p>
        </w:tc>
        <w:tc>
          <w:tcPr>
            <w:tcW w:w="1004" w:type="pct"/>
            <w:vAlign w:val="center"/>
          </w:tcPr>
          <w:p w14:paraId="6C65C4BE"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в</w:t>
            </w:r>
          </w:p>
          <w:p w14:paraId="1739926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обратном трубопроводе</w:t>
            </w:r>
          </w:p>
        </w:tc>
        <w:tc>
          <w:tcPr>
            <w:tcW w:w="629" w:type="pct"/>
            <w:vAlign w:val="center"/>
          </w:tcPr>
          <w:p w14:paraId="16B24A1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50D22C6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614" w:type="pct"/>
            <w:vAlign w:val="center"/>
          </w:tcPr>
          <w:p w14:paraId="29FF2F09"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определяется в результате расчета.</w:t>
            </w:r>
          </w:p>
        </w:tc>
      </w:tr>
      <w:tr w:rsidR="0091305C" w:rsidRPr="0091305C" w14:paraId="3C138017" w14:textId="77777777" w:rsidTr="00BA7177">
        <w:tblPrEx>
          <w:tblLook w:val="04A0" w:firstRow="1" w:lastRow="0" w:firstColumn="1" w:lastColumn="0" w:noHBand="0" w:noVBand="1"/>
        </w:tblPrEx>
        <w:trPr>
          <w:trHeight w:val="20"/>
        </w:trPr>
        <w:tc>
          <w:tcPr>
            <w:tcW w:w="269" w:type="pct"/>
            <w:vAlign w:val="center"/>
          </w:tcPr>
          <w:p w14:paraId="7803328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28</w:t>
            </w:r>
          </w:p>
        </w:tc>
        <w:tc>
          <w:tcPr>
            <w:tcW w:w="1004" w:type="pct"/>
            <w:vAlign w:val="center"/>
          </w:tcPr>
          <w:p w14:paraId="2DB79E86" w14:textId="77777777" w:rsidR="0091305C" w:rsidRPr="0091305C" w:rsidRDefault="0091305C" w:rsidP="0091305C">
            <w:pPr>
              <w:spacing w:line="203" w:lineRule="exact"/>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 на</w:t>
            </w:r>
          </w:p>
          <w:p w14:paraId="784936D8"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выходе</w:t>
            </w:r>
          </w:p>
        </w:tc>
        <w:tc>
          <w:tcPr>
            <w:tcW w:w="629" w:type="pct"/>
            <w:vAlign w:val="center"/>
          </w:tcPr>
          <w:p w14:paraId="2BC9F73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7E1D4DB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614" w:type="pct"/>
            <w:vAlign w:val="center"/>
          </w:tcPr>
          <w:p w14:paraId="453C79A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bl>
    <w:p w14:paraId="5325C154" w14:textId="68E4C6D1" w:rsidR="0091305C" w:rsidRPr="004D315E" w:rsidRDefault="00910FC5" w:rsidP="00BA7177">
      <w:pPr>
        <w:pStyle w:val="affffffc"/>
        <w:rPr>
          <w:lang w:val="ru-RU" w:bidi="ru-RU"/>
        </w:rPr>
      </w:pPr>
      <w:bookmarkStart w:id="202" w:name="_Toc68754501"/>
      <w:bookmarkStart w:id="203" w:name="_Toc133493055"/>
      <w:r w:rsidRPr="004D315E">
        <w:rPr>
          <w:lang w:val="ru-RU"/>
        </w:rPr>
        <w:lastRenderedPageBreak/>
        <w:t xml:space="preserve">Таблица </w:t>
      </w:r>
      <w:r w:rsidRPr="00910FC5">
        <w:fldChar w:fldCharType="begin"/>
      </w:r>
      <w:r w:rsidRPr="004D315E">
        <w:rPr>
          <w:lang w:val="ru-RU"/>
        </w:rPr>
        <w:instrText xml:space="preserve"> </w:instrText>
      </w:r>
      <w:r w:rsidRPr="00910FC5">
        <w:instrText>STYLEREF</w:instrText>
      </w:r>
      <w:r w:rsidRPr="004D315E">
        <w:rPr>
          <w:lang w:val="ru-RU"/>
        </w:rPr>
        <w:instrText xml:space="preserve"> 1 \</w:instrText>
      </w:r>
      <w:r w:rsidRPr="00910FC5">
        <w:instrText>s</w:instrText>
      </w:r>
      <w:r w:rsidRPr="004D315E">
        <w:rPr>
          <w:lang w:val="ru-RU"/>
        </w:rPr>
        <w:instrText xml:space="preserve"> </w:instrText>
      </w:r>
      <w:r w:rsidRPr="00910FC5">
        <w:fldChar w:fldCharType="separate"/>
      </w:r>
      <w:r w:rsidR="000F7A1D">
        <w:rPr>
          <w:noProof/>
        </w:rPr>
        <w:t>4</w:t>
      </w:r>
      <w:r w:rsidRPr="00910FC5">
        <w:fldChar w:fldCharType="end"/>
      </w:r>
      <w:r w:rsidRPr="004D315E">
        <w:rPr>
          <w:lang w:val="ru-RU"/>
        </w:rPr>
        <w:t>.</w:t>
      </w:r>
      <w:r w:rsidRPr="00910FC5">
        <w:fldChar w:fldCharType="begin"/>
      </w:r>
      <w:r w:rsidRPr="004D315E">
        <w:rPr>
          <w:lang w:val="ru-RU"/>
        </w:rPr>
        <w:instrText xml:space="preserve"> </w:instrText>
      </w:r>
      <w:r w:rsidRPr="00910FC5">
        <w:instrText>SEQ</w:instrText>
      </w:r>
      <w:r w:rsidRPr="004D315E">
        <w:rPr>
          <w:lang w:val="ru-RU"/>
        </w:rPr>
        <w:instrText xml:space="preserve"> Таблица \* </w:instrText>
      </w:r>
      <w:r w:rsidRPr="00910FC5">
        <w:instrText>ARABIC</w:instrText>
      </w:r>
      <w:r w:rsidRPr="004D315E">
        <w:rPr>
          <w:lang w:val="ru-RU"/>
        </w:rPr>
        <w:instrText xml:space="preserve"> \</w:instrText>
      </w:r>
      <w:r w:rsidRPr="00910FC5">
        <w:instrText>s</w:instrText>
      </w:r>
      <w:r w:rsidRPr="004D315E">
        <w:rPr>
          <w:lang w:val="ru-RU"/>
        </w:rPr>
        <w:instrText xml:space="preserve"> 1 </w:instrText>
      </w:r>
      <w:r w:rsidRPr="00910FC5">
        <w:fldChar w:fldCharType="separate"/>
      </w:r>
      <w:r w:rsidR="000F7A1D">
        <w:rPr>
          <w:noProof/>
        </w:rPr>
        <w:t>5</w:t>
      </w:r>
      <w:r w:rsidRPr="00910FC5">
        <w:fldChar w:fldCharType="end"/>
      </w:r>
      <w:r w:rsidRPr="004D315E">
        <w:rPr>
          <w:lang w:val="ru-RU"/>
        </w:rPr>
        <w:t xml:space="preserve"> - </w:t>
      </w:r>
      <w:r w:rsidR="0091305C" w:rsidRPr="004D315E">
        <w:rPr>
          <w:lang w:val="ru-RU" w:bidi="ru-RU"/>
        </w:rPr>
        <w:t>Паспортизация объекта ЦТП тепловой сети</w:t>
      </w:r>
      <w:bookmarkEnd w:id="202"/>
      <w:bookmarkEnd w:id="2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1"/>
        <w:gridCol w:w="2194"/>
        <w:gridCol w:w="1176"/>
        <w:gridCol w:w="905"/>
        <w:gridCol w:w="4349"/>
      </w:tblGrid>
      <w:tr w:rsidR="0091305C" w:rsidRPr="0091305C" w14:paraId="76F7E84D" w14:textId="77777777" w:rsidTr="00BA7177">
        <w:trPr>
          <w:trHeight w:val="20"/>
          <w:tblHeader/>
        </w:trPr>
        <w:tc>
          <w:tcPr>
            <w:tcW w:w="386" w:type="pct"/>
            <w:shd w:val="clear" w:color="auto" w:fill="auto"/>
            <w:vAlign w:val="center"/>
          </w:tcPr>
          <w:p w14:paraId="6A769E96"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174" w:type="pct"/>
            <w:shd w:val="clear" w:color="auto" w:fill="auto"/>
            <w:vAlign w:val="center"/>
          </w:tcPr>
          <w:p w14:paraId="63AECFFC"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w:t>
            </w:r>
          </w:p>
          <w:p w14:paraId="446DDB2D"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наименование поля</w:t>
            </w:r>
          </w:p>
        </w:tc>
        <w:tc>
          <w:tcPr>
            <w:tcW w:w="629" w:type="pct"/>
            <w:shd w:val="clear" w:color="auto" w:fill="auto"/>
            <w:vAlign w:val="center"/>
          </w:tcPr>
          <w:p w14:paraId="457E2504"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w:t>
            </w:r>
          </w:p>
          <w:p w14:paraId="135ED1DD"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измерения</w:t>
            </w:r>
          </w:p>
        </w:tc>
        <w:tc>
          <w:tcPr>
            <w:tcW w:w="484" w:type="pct"/>
            <w:shd w:val="clear" w:color="auto" w:fill="auto"/>
            <w:vAlign w:val="center"/>
          </w:tcPr>
          <w:p w14:paraId="37A5C2BC"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w:t>
            </w:r>
          </w:p>
          <w:p w14:paraId="6D2C69A8"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данных</w:t>
            </w:r>
          </w:p>
        </w:tc>
        <w:tc>
          <w:tcPr>
            <w:tcW w:w="2327" w:type="pct"/>
            <w:shd w:val="clear" w:color="auto" w:fill="auto"/>
            <w:vAlign w:val="center"/>
          </w:tcPr>
          <w:p w14:paraId="5BDE372F"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91305C" w14:paraId="62DDC622" w14:textId="77777777" w:rsidTr="00BA7177">
        <w:trPr>
          <w:trHeight w:val="20"/>
        </w:trPr>
        <w:tc>
          <w:tcPr>
            <w:tcW w:w="386" w:type="pct"/>
            <w:shd w:val="clear" w:color="auto" w:fill="auto"/>
            <w:vAlign w:val="center"/>
          </w:tcPr>
          <w:p w14:paraId="1F97D73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1</w:t>
            </w:r>
          </w:p>
        </w:tc>
        <w:tc>
          <w:tcPr>
            <w:tcW w:w="1174" w:type="pct"/>
            <w:shd w:val="clear" w:color="auto" w:fill="auto"/>
            <w:vAlign w:val="center"/>
          </w:tcPr>
          <w:p w14:paraId="1F27718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Адрес</w:t>
            </w:r>
          </w:p>
        </w:tc>
        <w:tc>
          <w:tcPr>
            <w:tcW w:w="629" w:type="pct"/>
            <w:shd w:val="clear" w:color="auto" w:fill="auto"/>
            <w:vAlign w:val="center"/>
          </w:tcPr>
          <w:p w14:paraId="473A419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20F44FD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7A7FE9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08DCC555" w14:textId="77777777" w:rsidTr="00BA7177">
        <w:trPr>
          <w:trHeight w:val="20"/>
        </w:trPr>
        <w:tc>
          <w:tcPr>
            <w:tcW w:w="386" w:type="pct"/>
            <w:shd w:val="clear" w:color="auto" w:fill="auto"/>
            <w:vAlign w:val="center"/>
          </w:tcPr>
          <w:p w14:paraId="7106EEC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2</w:t>
            </w:r>
          </w:p>
        </w:tc>
        <w:tc>
          <w:tcPr>
            <w:tcW w:w="1174" w:type="pct"/>
            <w:shd w:val="clear" w:color="auto" w:fill="auto"/>
            <w:vAlign w:val="center"/>
          </w:tcPr>
          <w:p w14:paraId="3204104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узла</w:t>
            </w:r>
          </w:p>
        </w:tc>
        <w:tc>
          <w:tcPr>
            <w:tcW w:w="629" w:type="pct"/>
            <w:shd w:val="clear" w:color="auto" w:fill="auto"/>
            <w:vAlign w:val="center"/>
          </w:tcPr>
          <w:p w14:paraId="60F0691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01FCDBF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C8F848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580319" w14:paraId="10E354DD" w14:textId="77777777" w:rsidTr="00BA7177">
        <w:trPr>
          <w:trHeight w:val="20"/>
        </w:trPr>
        <w:tc>
          <w:tcPr>
            <w:tcW w:w="386" w:type="pct"/>
            <w:shd w:val="clear" w:color="auto" w:fill="auto"/>
            <w:vAlign w:val="center"/>
          </w:tcPr>
          <w:p w14:paraId="188B098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3</w:t>
            </w:r>
          </w:p>
        </w:tc>
        <w:tc>
          <w:tcPr>
            <w:tcW w:w="1174" w:type="pct"/>
            <w:shd w:val="clear" w:color="auto" w:fill="auto"/>
            <w:vAlign w:val="center"/>
          </w:tcPr>
          <w:p w14:paraId="28F923A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78D8E26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629" w:type="pct"/>
            <w:shd w:val="clear" w:color="auto" w:fill="auto"/>
            <w:vAlign w:val="center"/>
          </w:tcPr>
          <w:p w14:paraId="3372807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4AB7BA4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327" w:type="pct"/>
            <w:shd w:val="clear" w:color="auto" w:fill="auto"/>
            <w:vAlign w:val="center"/>
          </w:tcPr>
          <w:p w14:paraId="057266ED"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После выполнения расчетов в данном поле записывается цифра, например, 1, 2, 3 и т.д., соответствующая номеру источника, от которого запитывается данный объект</w:t>
            </w:r>
          </w:p>
        </w:tc>
      </w:tr>
      <w:tr w:rsidR="0091305C" w:rsidRPr="0091305C" w14:paraId="5BC0B350" w14:textId="77777777" w:rsidTr="00BA7177">
        <w:trPr>
          <w:trHeight w:val="20"/>
        </w:trPr>
        <w:tc>
          <w:tcPr>
            <w:tcW w:w="386" w:type="pct"/>
            <w:shd w:val="clear" w:color="auto" w:fill="auto"/>
            <w:vAlign w:val="center"/>
          </w:tcPr>
          <w:p w14:paraId="7C3B4FB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4</w:t>
            </w:r>
          </w:p>
        </w:tc>
        <w:tc>
          <w:tcPr>
            <w:tcW w:w="1174" w:type="pct"/>
            <w:shd w:val="clear" w:color="auto" w:fill="auto"/>
            <w:vAlign w:val="center"/>
          </w:tcPr>
          <w:p w14:paraId="0A6D15FE"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Геодезическая отметка</w:t>
            </w:r>
          </w:p>
        </w:tc>
        <w:tc>
          <w:tcPr>
            <w:tcW w:w="629" w:type="pct"/>
            <w:shd w:val="clear" w:color="auto" w:fill="auto"/>
            <w:vAlign w:val="center"/>
          </w:tcPr>
          <w:p w14:paraId="15F158E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66ECBFD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23890CE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A410AC" w14:paraId="29ACBD5A" w14:textId="77777777" w:rsidTr="00BA7177">
        <w:trPr>
          <w:trHeight w:val="20"/>
        </w:trPr>
        <w:tc>
          <w:tcPr>
            <w:tcW w:w="386" w:type="pct"/>
            <w:shd w:val="clear" w:color="auto" w:fill="auto"/>
            <w:vAlign w:val="center"/>
          </w:tcPr>
          <w:p w14:paraId="0AABE32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5</w:t>
            </w:r>
          </w:p>
        </w:tc>
        <w:tc>
          <w:tcPr>
            <w:tcW w:w="1174" w:type="pct"/>
            <w:shd w:val="clear" w:color="auto" w:fill="auto"/>
            <w:vAlign w:val="center"/>
          </w:tcPr>
          <w:p w14:paraId="7F35EF89"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схемы подключения узла</w:t>
            </w:r>
          </w:p>
        </w:tc>
        <w:tc>
          <w:tcPr>
            <w:tcW w:w="629" w:type="pct"/>
            <w:shd w:val="clear" w:color="auto" w:fill="auto"/>
            <w:vAlign w:val="center"/>
          </w:tcPr>
          <w:p w14:paraId="5333469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7127F76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254A2CFD" w14:textId="0ED80AFE"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xml:space="preserve">Задается схема присоединения ЦТП. </w:t>
            </w:r>
          </w:p>
        </w:tc>
      </w:tr>
      <w:tr w:rsidR="0091305C" w:rsidRPr="0091305C" w14:paraId="55A5BD0D" w14:textId="77777777" w:rsidTr="00BA7177">
        <w:trPr>
          <w:trHeight w:val="20"/>
        </w:trPr>
        <w:tc>
          <w:tcPr>
            <w:tcW w:w="386" w:type="pct"/>
            <w:shd w:val="clear" w:color="auto" w:fill="auto"/>
            <w:vAlign w:val="center"/>
          </w:tcPr>
          <w:p w14:paraId="62E8FE8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6</w:t>
            </w:r>
          </w:p>
        </w:tc>
        <w:tc>
          <w:tcPr>
            <w:tcW w:w="1174" w:type="pct"/>
            <w:shd w:val="clear" w:color="auto" w:fill="auto"/>
            <w:vAlign w:val="center"/>
          </w:tcPr>
          <w:p w14:paraId="1F7A9E20"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Расчетная температура на входе 1-го контура</w:t>
            </w:r>
          </w:p>
        </w:tc>
        <w:tc>
          <w:tcPr>
            <w:tcW w:w="629" w:type="pct"/>
            <w:shd w:val="clear" w:color="auto" w:fill="auto"/>
            <w:vAlign w:val="center"/>
          </w:tcPr>
          <w:p w14:paraId="3E10F3D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2B682EA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6D21CB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122ADBE7" w14:textId="77777777" w:rsidTr="00BA7177">
        <w:trPr>
          <w:trHeight w:val="20"/>
        </w:trPr>
        <w:tc>
          <w:tcPr>
            <w:tcW w:w="386" w:type="pct"/>
            <w:shd w:val="clear" w:color="auto" w:fill="auto"/>
            <w:vAlign w:val="center"/>
          </w:tcPr>
          <w:p w14:paraId="52528A9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7</w:t>
            </w:r>
          </w:p>
        </w:tc>
        <w:tc>
          <w:tcPr>
            <w:tcW w:w="1174" w:type="pct"/>
            <w:shd w:val="clear" w:color="auto" w:fill="auto"/>
            <w:vAlign w:val="center"/>
          </w:tcPr>
          <w:p w14:paraId="439CA2A5"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Расчетная температура на выходе 1-го контура</w:t>
            </w:r>
          </w:p>
        </w:tc>
        <w:tc>
          <w:tcPr>
            <w:tcW w:w="629" w:type="pct"/>
            <w:shd w:val="clear" w:color="auto" w:fill="auto"/>
            <w:vAlign w:val="center"/>
          </w:tcPr>
          <w:p w14:paraId="6B18663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2216106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437FA00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352AB03D" w14:textId="77777777" w:rsidTr="00BA7177">
        <w:trPr>
          <w:trHeight w:val="20"/>
        </w:trPr>
        <w:tc>
          <w:tcPr>
            <w:tcW w:w="386" w:type="pct"/>
            <w:shd w:val="clear" w:color="auto" w:fill="auto"/>
            <w:vAlign w:val="center"/>
          </w:tcPr>
          <w:p w14:paraId="1142D89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8</w:t>
            </w:r>
          </w:p>
        </w:tc>
        <w:tc>
          <w:tcPr>
            <w:tcW w:w="1174" w:type="pct"/>
            <w:shd w:val="clear" w:color="auto" w:fill="auto"/>
            <w:vAlign w:val="center"/>
          </w:tcPr>
          <w:p w14:paraId="4C7C61D0"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Расчетная температура на входе 2-го контура</w:t>
            </w:r>
          </w:p>
        </w:tc>
        <w:tc>
          <w:tcPr>
            <w:tcW w:w="629" w:type="pct"/>
            <w:shd w:val="clear" w:color="auto" w:fill="auto"/>
            <w:vAlign w:val="center"/>
          </w:tcPr>
          <w:p w14:paraId="5AC1488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4408F07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25FEA5C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2489CE97" w14:textId="77777777" w:rsidTr="00BA7177">
        <w:trPr>
          <w:trHeight w:val="20"/>
        </w:trPr>
        <w:tc>
          <w:tcPr>
            <w:tcW w:w="386" w:type="pct"/>
            <w:shd w:val="clear" w:color="auto" w:fill="auto"/>
            <w:vAlign w:val="center"/>
          </w:tcPr>
          <w:p w14:paraId="41B7F20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9</w:t>
            </w:r>
          </w:p>
        </w:tc>
        <w:tc>
          <w:tcPr>
            <w:tcW w:w="1174" w:type="pct"/>
            <w:shd w:val="clear" w:color="auto" w:fill="auto"/>
            <w:vAlign w:val="center"/>
          </w:tcPr>
          <w:p w14:paraId="48CD80B0"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Расчетная температура на выходе 2-го контура</w:t>
            </w:r>
          </w:p>
        </w:tc>
        <w:tc>
          <w:tcPr>
            <w:tcW w:w="629" w:type="pct"/>
            <w:shd w:val="clear" w:color="auto" w:fill="auto"/>
            <w:vAlign w:val="center"/>
          </w:tcPr>
          <w:p w14:paraId="0ECEC0F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2CCDCC8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6E2D0A9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0FD67F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5903404F" w14:textId="77777777" w:rsidTr="00BA7177">
        <w:trPr>
          <w:trHeight w:val="20"/>
        </w:trPr>
        <w:tc>
          <w:tcPr>
            <w:tcW w:w="386" w:type="pct"/>
            <w:shd w:val="clear" w:color="auto" w:fill="auto"/>
            <w:vAlign w:val="center"/>
          </w:tcPr>
          <w:p w14:paraId="55C72D4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10</w:t>
            </w:r>
          </w:p>
        </w:tc>
        <w:tc>
          <w:tcPr>
            <w:tcW w:w="1174" w:type="pct"/>
            <w:shd w:val="clear" w:color="auto" w:fill="auto"/>
            <w:vAlign w:val="center"/>
          </w:tcPr>
          <w:p w14:paraId="551FEB82" w14:textId="77777777" w:rsidR="0091305C" w:rsidRPr="0091305C" w:rsidRDefault="0091305C" w:rsidP="0091305C">
            <w:pPr>
              <w:autoSpaceDE w:val="0"/>
              <w:autoSpaceDN w:val="0"/>
              <w:spacing w:line="204"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Располагаемый напор</w:t>
            </w:r>
          </w:p>
          <w:p w14:paraId="449AAC59"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2-го контура</w:t>
            </w:r>
          </w:p>
        </w:tc>
        <w:tc>
          <w:tcPr>
            <w:tcW w:w="629" w:type="pct"/>
            <w:shd w:val="clear" w:color="auto" w:fill="auto"/>
            <w:vAlign w:val="center"/>
          </w:tcPr>
          <w:p w14:paraId="7CD2AF2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3996E07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6C2EC33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0AC48FC6" w14:textId="77777777" w:rsidTr="00BA7177">
        <w:trPr>
          <w:trHeight w:val="20"/>
        </w:trPr>
        <w:tc>
          <w:tcPr>
            <w:tcW w:w="386" w:type="pct"/>
            <w:shd w:val="clear" w:color="auto" w:fill="auto"/>
            <w:vAlign w:val="center"/>
          </w:tcPr>
          <w:p w14:paraId="6CC70D4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11</w:t>
            </w:r>
          </w:p>
        </w:tc>
        <w:tc>
          <w:tcPr>
            <w:tcW w:w="1174" w:type="pct"/>
            <w:shd w:val="clear" w:color="auto" w:fill="auto"/>
            <w:vAlign w:val="center"/>
          </w:tcPr>
          <w:p w14:paraId="2B567E2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обратном трубопроводе 2-го</w:t>
            </w:r>
          </w:p>
          <w:p w14:paraId="30322164"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контура</w:t>
            </w:r>
          </w:p>
        </w:tc>
        <w:tc>
          <w:tcPr>
            <w:tcW w:w="629" w:type="pct"/>
            <w:shd w:val="clear" w:color="auto" w:fill="auto"/>
            <w:vAlign w:val="center"/>
          </w:tcPr>
          <w:p w14:paraId="0E37CBE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0D9616D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1F6F93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34927E8F" w14:textId="77777777" w:rsidTr="00BA7177">
        <w:trPr>
          <w:trHeight w:val="20"/>
        </w:trPr>
        <w:tc>
          <w:tcPr>
            <w:tcW w:w="386" w:type="pct"/>
            <w:shd w:val="clear" w:color="auto" w:fill="auto"/>
            <w:vAlign w:val="center"/>
          </w:tcPr>
          <w:p w14:paraId="31CC670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12</w:t>
            </w:r>
          </w:p>
        </w:tc>
        <w:tc>
          <w:tcPr>
            <w:tcW w:w="1174" w:type="pct"/>
            <w:shd w:val="clear" w:color="auto" w:fill="auto"/>
            <w:vAlign w:val="center"/>
          </w:tcPr>
          <w:p w14:paraId="0998ADE4"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Количество секций ТО на СО</w:t>
            </w:r>
          </w:p>
        </w:tc>
        <w:tc>
          <w:tcPr>
            <w:tcW w:w="629" w:type="pct"/>
            <w:shd w:val="clear" w:color="auto" w:fill="auto"/>
            <w:vAlign w:val="center"/>
          </w:tcPr>
          <w:p w14:paraId="4153C87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шт.</w:t>
            </w:r>
          </w:p>
        </w:tc>
        <w:tc>
          <w:tcPr>
            <w:tcW w:w="484" w:type="pct"/>
            <w:shd w:val="clear" w:color="auto" w:fill="auto"/>
            <w:vAlign w:val="center"/>
          </w:tcPr>
          <w:p w14:paraId="463E3F6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5D12C81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06DFC8BA" w14:textId="77777777" w:rsidTr="00BA7177">
        <w:trPr>
          <w:trHeight w:val="20"/>
        </w:trPr>
        <w:tc>
          <w:tcPr>
            <w:tcW w:w="386" w:type="pct"/>
            <w:shd w:val="clear" w:color="auto" w:fill="auto"/>
            <w:vAlign w:val="center"/>
          </w:tcPr>
          <w:p w14:paraId="730DFEE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13</w:t>
            </w:r>
          </w:p>
        </w:tc>
        <w:tc>
          <w:tcPr>
            <w:tcW w:w="1174" w:type="pct"/>
            <w:shd w:val="clear" w:color="auto" w:fill="auto"/>
            <w:vAlign w:val="center"/>
          </w:tcPr>
          <w:p w14:paraId="7AF7C9CA"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Потери напора в одной секции ТО на СО</w:t>
            </w:r>
          </w:p>
        </w:tc>
        <w:tc>
          <w:tcPr>
            <w:tcW w:w="629" w:type="pct"/>
            <w:shd w:val="clear" w:color="auto" w:fill="auto"/>
            <w:vAlign w:val="center"/>
          </w:tcPr>
          <w:p w14:paraId="0F05325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5567D82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0BDBB5F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158A6AD9" w14:textId="77777777" w:rsidTr="00BA7177">
        <w:trPr>
          <w:trHeight w:val="20"/>
        </w:trPr>
        <w:tc>
          <w:tcPr>
            <w:tcW w:w="386" w:type="pct"/>
            <w:shd w:val="clear" w:color="auto" w:fill="auto"/>
            <w:vAlign w:val="center"/>
          </w:tcPr>
          <w:p w14:paraId="522449C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14</w:t>
            </w:r>
          </w:p>
        </w:tc>
        <w:tc>
          <w:tcPr>
            <w:tcW w:w="1174" w:type="pct"/>
            <w:shd w:val="clear" w:color="auto" w:fill="auto"/>
            <w:vAlign w:val="center"/>
          </w:tcPr>
          <w:p w14:paraId="5530538E" w14:textId="77777777" w:rsidR="0091305C" w:rsidRPr="0091305C" w:rsidRDefault="0091305C" w:rsidP="0091305C">
            <w:pPr>
              <w:autoSpaceDE w:val="0"/>
              <w:autoSpaceDN w:val="0"/>
              <w:spacing w:line="204"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Количество</w:t>
            </w:r>
          </w:p>
          <w:p w14:paraId="3A0241C2"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параллельных групп ТО на СО</w:t>
            </w:r>
          </w:p>
        </w:tc>
        <w:tc>
          <w:tcPr>
            <w:tcW w:w="629" w:type="pct"/>
            <w:shd w:val="clear" w:color="auto" w:fill="auto"/>
            <w:vAlign w:val="center"/>
          </w:tcPr>
          <w:p w14:paraId="03A17AC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шт.</w:t>
            </w:r>
          </w:p>
        </w:tc>
        <w:tc>
          <w:tcPr>
            <w:tcW w:w="484" w:type="pct"/>
            <w:shd w:val="clear" w:color="auto" w:fill="auto"/>
            <w:vAlign w:val="center"/>
          </w:tcPr>
          <w:p w14:paraId="64F0132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691CEBA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696B0CDE" w14:textId="77777777" w:rsidTr="00BA7177">
        <w:trPr>
          <w:trHeight w:val="20"/>
        </w:trPr>
        <w:tc>
          <w:tcPr>
            <w:tcW w:w="386" w:type="pct"/>
            <w:shd w:val="clear" w:color="auto" w:fill="auto"/>
            <w:vAlign w:val="center"/>
          </w:tcPr>
          <w:p w14:paraId="7A31CB3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15</w:t>
            </w:r>
          </w:p>
        </w:tc>
        <w:tc>
          <w:tcPr>
            <w:tcW w:w="1174" w:type="pct"/>
            <w:shd w:val="clear" w:color="auto" w:fill="auto"/>
            <w:vAlign w:val="center"/>
          </w:tcPr>
          <w:p w14:paraId="634EDD24"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Рекомендуемый</w:t>
            </w:r>
          </w:p>
          <w:p w14:paraId="6386A330"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элеватора</w:t>
            </w:r>
          </w:p>
        </w:tc>
        <w:tc>
          <w:tcPr>
            <w:tcW w:w="629" w:type="pct"/>
            <w:shd w:val="clear" w:color="auto" w:fill="auto"/>
            <w:vAlign w:val="center"/>
          </w:tcPr>
          <w:p w14:paraId="3F2F64F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1841539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327" w:type="pct"/>
            <w:shd w:val="clear" w:color="auto" w:fill="auto"/>
            <w:vAlign w:val="center"/>
          </w:tcPr>
          <w:p w14:paraId="1D30850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032E0E83" w14:textId="77777777" w:rsidTr="00BA7177">
        <w:trPr>
          <w:trHeight w:val="20"/>
        </w:trPr>
        <w:tc>
          <w:tcPr>
            <w:tcW w:w="386" w:type="pct"/>
            <w:shd w:val="clear" w:color="auto" w:fill="auto"/>
            <w:vAlign w:val="center"/>
          </w:tcPr>
          <w:p w14:paraId="4AD97F8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16</w:t>
            </w:r>
          </w:p>
        </w:tc>
        <w:tc>
          <w:tcPr>
            <w:tcW w:w="1174" w:type="pct"/>
            <w:shd w:val="clear" w:color="auto" w:fill="auto"/>
            <w:vAlign w:val="center"/>
          </w:tcPr>
          <w:p w14:paraId="14FD766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Рекомендуемый диаметр сопла</w:t>
            </w:r>
          </w:p>
          <w:p w14:paraId="5AB4B8B1"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элеватора</w:t>
            </w:r>
          </w:p>
        </w:tc>
        <w:tc>
          <w:tcPr>
            <w:tcW w:w="629" w:type="pct"/>
            <w:shd w:val="clear" w:color="auto" w:fill="auto"/>
            <w:vAlign w:val="center"/>
          </w:tcPr>
          <w:p w14:paraId="621E45A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3E61F77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484" w:type="pct"/>
            <w:shd w:val="clear" w:color="auto" w:fill="auto"/>
            <w:vAlign w:val="center"/>
          </w:tcPr>
          <w:p w14:paraId="4F5FA97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327" w:type="pct"/>
            <w:shd w:val="clear" w:color="auto" w:fill="auto"/>
            <w:vAlign w:val="center"/>
          </w:tcPr>
          <w:p w14:paraId="23F4D8C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605140F5" w14:textId="77777777" w:rsidTr="00BA7177">
        <w:trPr>
          <w:trHeight w:val="20"/>
        </w:trPr>
        <w:tc>
          <w:tcPr>
            <w:tcW w:w="386" w:type="pct"/>
            <w:shd w:val="clear" w:color="auto" w:fill="auto"/>
            <w:vAlign w:val="center"/>
          </w:tcPr>
          <w:p w14:paraId="18EF697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17</w:t>
            </w:r>
          </w:p>
        </w:tc>
        <w:tc>
          <w:tcPr>
            <w:tcW w:w="1174" w:type="pct"/>
            <w:shd w:val="clear" w:color="auto" w:fill="auto"/>
            <w:vAlign w:val="center"/>
          </w:tcPr>
          <w:p w14:paraId="33AEDF91"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Расчетный коэффициент смешения</w:t>
            </w:r>
          </w:p>
        </w:tc>
        <w:tc>
          <w:tcPr>
            <w:tcW w:w="629" w:type="pct"/>
            <w:shd w:val="clear" w:color="auto" w:fill="auto"/>
            <w:vAlign w:val="center"/>
          </w:tcPr>
          <w:p w14:paraId="56C3918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27B27EF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327" w:type="pct"/>
            <w:shd w:val="clear" w:color="auto" w:fill="auto"/>
            <w:vAlign w:val="center"/>
          </w:tcPr>
          <w:p w14:paraId="05BDE04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0291D590" w14:textId="77777777" w:rsidTr="00BA7177">
        <w:trPr>
          <w:trHeight w:val="20"/>
        </w:trPr>
        <w:tc>
          <w:tcPr>
            <w:tcW w:w="386" w:type="pct"/>
            <w:shd w:val="clear" w:color="auto" w:fill="auto"/>
            <w:vAlign w:val="center"/>
          </w:tcPr>
          <w:p w14:paraId="2835CFF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18</w:t>
            </w:r>
          </w:p>
        </w:tc>
        <w:tc>
          <w:tcPr>
            <w:tcW w:w="1174" w:type="pct"/>
            <w:shd w:val="clear" w:color="auto" w:fill="auto"/>
            <w:vAlign w:val="center"/>
          </w:tcPr>
          <w:p w14:paraId="337741B2"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Фактический коэффициент смешения</w:t>
            </w:r>
          </w:p>
        </w:tc>
        <w:tc>
          <w:tcPr>
            <w:tcW w:w="629" w:type="pct"/>
            <w:shd w:val="clear" w:color="auto" w:fill="auto"/>
            <w:vAlign w:val="center"/>
          </w:tcPr>
          <w:p w14:paraId="012007C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44D74D6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327" w:type="pct"/>
            <w:shd w:val="clear" w:color="auto" w:fill="auto"/>
            <w:vAlign w:val="center"/>
          </w:tcPr>
          <w:p w14:paraId="12C09E9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606CC0A4" w14:textId="77777777" w:rsidTr="00BA7177">
        <w:trPr>
          <w:trHeight w:val="20"/>
        </w:trPr>
        <w:tc>
          <w:tcPr>
            <w:tcW w:w="386" w:type="pct"/>
            <w:shd w:val="clear" w:color="auto" w:fill="auto"/>
            <w:vAlign w:val="center"/>
          </w:tcPr>
          <w:p w14:paraId="2FBAB7B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5"/>
                <w:sz w:val="20"/>
                <w:szCs w:val="20"/>
                <w:lang w:val="ru-RU" w:eastAsia="ru-RU" w:bidi="ru-RU"/>
              </w:rPr>
              <w:t>19</w:t>
            </w:r>
          </w:p>
        </w:tc>
        <w:tc>
          <w:tcPr>
            <w:tcW w:w="1174" w:type="pct"/>
            <w:shd w:val="clear" w:color="auto" w:fill="auto"/>
            <w:vAlign w:val="center"/>
          </w:tcPr>
          <w:p w14:paraId="29262553"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установленного элеватора</w:t>
            </w:r>
          </w:p>
        </w:tc>
        <w:tc>
          <w:tcPr>
            <w:tcW w:w="629" w:type="pct"/>
            <w:shd w:val="clear" w:color="auto" w:fill="auto"/>
            <w:vAlign w:val="center"/>
          </w:tcPr>
          <w:p w14:paraId="37729CB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42F3283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327" w:type="pct"/>
            <w:shd w:val="clear" w:color="auto" w:fill="auto"/>
            <w:vAlign w:val="center"/>
          </w:tcPr>
          <w:p w14:paraId="0559C87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189E9948" w14:textId="77777777" w:rsidTr="00BA7177">
        <w:tblPrEx>
          <w:tblLook w:val="04A0" w:firstRow="1" w:lastRow="0" w:firstColumn="1" w:lastColumn="0" w:noHBand="0" w:noVBand="1"/>
        </w:tblPrEx>
        <w:trPr>
          <w:trHeight w:val="20"/>
        </w:trPr>
        <w:tc>
          <w:tcPr>
            <w:tcW w:w="386" w:type="pct"/>
            <w:vAlign w:val="center"/>
          </w:tcPr>
          <w:p w14:paraId="472748FE" w14:textId="77777777" w:rsidR="0091305C" w:rsidRPr="0091305C" w:rsidRDefault="0091305C" w:rsidP="0091305C">
            <w:pPr>
              <w:jc w:val="center"/>
              <w:rPr>
                <w:rFonts w:ascii="Times New Roman" w:hAnsi="Times New Roman" w:cs="Times New Roman"/>
                <w:sz w:val="20"/>
                <w:szCs w:val="20"/>
              </w:rPr>
            </w:pPr>
          </w:p>
          <w:p w14:paraId="492803F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20</w:t>
            </w:r>
          </w:p>
        </w:tc>
        <w:tc>
          <w:tcPr>
            <w:tcW w:w="1174" w:type="pct"/>
            <w:vAlign w:val="center"/>
          </w:tcPr>
          <w:p w14:paraId="1F2C6CA7"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Диаметр</w:t>
            </w:r>
          </w:p>
          <w:p w14:paraId="06510150"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установленного сопла элеватора</w:t>
            </w:r>
          </w:p>
        </w:tc>
        <w:tc>
          <w:tcPr>
            <w:tcW w:w="629" w:type="pct"/>
            <w:vAlign w:val="center"/>
          </w:tcPr>
          <w:p w14:paraId="6CAC07D7" w14:textId="77777777" w:rsidR="0091305C" w:rsidRPr="0091305C" w:rsidRDefault="0091305C" w:rsidP="0091305C">
            <w:pPr>
              <w:jc w:val="center"/>
              <w:rPr>
                <w:rFonts w:ascii="Times New Roman" w:hAnsi="Times New Roman" w:cs="Times New Roman"/>
                <w:sz w:val="20"/>
                <w:szCs w:val="20"/>
              </w:rPr>
            </w:pPr>
          </w:p>
          <w:p w14:paraId="1EB5C2A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3DF8A0AF" w14:textId="77777777" w:rsidR="0091305C" w:rsidRPr="0091305C" w:rsidRDefault="0091305C" w:rsidP="0091305C">
            <w:pPr>
              <w:jc w:val="center"/>
              <w:rPr>
                <w:rFonts w:ascii="Times New Roman" w:hAnsi="Times New Roman" w:cs="Times New Roman"/>
                <w:sz w:val="20"/>
                <w:szCs w:val="20"/>
              </w:rPr>
            </w:pPr>
          </w:p>
          <w:p w14:paraId="06393FA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D4AC619" w14:textId="77777777" w:rsidR="0091305C" w:rsidRPr="0091305C" w:rsidRDefault="0091305C" w:rsidP="0091305C">
            <w:pPr>
              <w:jc w:val="center"/>
              <w:rPr>
                <w:rFonts w:ascii="Times New Roman" w:hAnsi="Times New Roman" w:cs="Times New Roman"/>
                <w:sz w:val="20"/>
                <w:szCs w:val="20"/>
              </w:rPr>
            </w:pPr>
          </w:p>
        </w:tc>
      </w:tr>
      <w:tr w:rsidR="0091305C" w:rsidRPr="0091305C" w14:paraId="62949113" w14:textId="77777777" w:rsidTr="00BA7177">
        <w:tblPrEx>
          <w:tblLook w:val="04A0" w:firstRow="1" w:lastRow="0" w:firstColumn="1" w:lastColumn="0" w:noHBand="0" w:noVBand="1"/>
        </w:tblPrEx>
        <w:trPr>
          <w:trHeight w:val="20"/>
        </w:trPr>
        <w:tc>
          <w:tcPr>
            <w:tcW w:w="386" w:type="pct"/>
            <w:vAlign w:val="center"/>
          </w:tcPr>
          <w:p w14:paraId="176B1DB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21</w:t>
            </w:r>
          </w:p>
        </w:tc>
        <w:tc>
          <w:tcPr>
            <w:tcW w:w="1174" w:type="pct"/>
            <w:vAlign w:val="center"/>
          </w:tcPr>
          <w:p w14:paraId="03600F63"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w:t>
            </w:r>
            <w:r w:rsidRPr="0091305C">
              <w:rPr>
                <w:rFonts w:ascii="Times New Roman" w:hAnsi="Times New Roman" w:cs="Times New Roman"/>
                <w:spacing w:val="-4"/>
                <w:sz w:val="20"/>
                <w:szCs w:val="20"/>
                <w:lang w:val="ru-RU"/>
              </w:rPr>
              <w:t xml:space="preserve"> </w:t>
            </w:r>
            <w:r w:rsidRPr="0091305C">
              <w:rPr>
                <w:rFonts w:ascii="Times New Roman" w:hAnsi="Times New Roman" w:cs="Times New Roman"/>
                <w:sz w:val="20"/>
                <w:szCs w:val="20"/>
                <w:lang w:val="ru-RU"/>
              </w:rPr>
              <w:t>в</w:t>
            </w:r>
          </w:p>
          <w:p w14:paraId="173AFFE4"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сопле</w:t>
            </w:r>
            <w:r w:rsidRPr="0091305C">
              <w:rPr>
                <w:rFonts w:ascii="Times New Roman" w:hAnsi="Times New Roman" w:cs="Times New Roman"/>
                <w:spacing w:val="-7"/>
                <w:sz w:val="20"/>
                <w:szCs w:val="20"/>
                <w:lang w:val="ru-RU"/>
              </w:rPr>
              <w:t xml:space="preserve"> </w:t>
            </w:r>
            <w:r w:rsidRPr="0091305C">
              <w:rPr>
                <w:rFonts w:ascii="Times New Roman" w:hAnsi="Times New Roman" w:cs="Times New Roman"/>
                <w:sz w:val="20"/>
                <w:szCs w:val="20"/>
                <w:lang w:val="ru-RU"/>
              </w:rPr>
              <w:t>элеватора</w:t>
            </w:r>
          </w:p>
        </w:tc>
        <w:tc>
          <w:tcPr>
            <w:tcW w:w="629" w:type="pct"/>
            <w:vAlign w:val="center"/>
          </w:tcPr>
          <w:p w14:paraId="4D7786C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7D7A359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465DB2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03BE6FB" w14:textId="77777777" w:rsidTr="00BA7177">
        <w:tblPrEx>
          <w:tblLook w:val="04A0" w:firstRow="1" w:lastRow="0" w:firstColumn="1" w:lastColumn="0" w:noHBand="0" w:noVBand="1"/>
        </w:tblPrEx>
        <w:trPr>
          <w:trHeight w:val="20"/>
        </w:trPr>
        <w:tc>
          <w:tcPr>
            <w:tcW w:w="386" w:type="pct"/>
            <w:vAlign w:val="center"/>
          </w:tcPr>
          <w:p w14:paraId="788E6B0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22</w:t>
            </w:r>
          </w:p>
        </w:tc>
        <w:tc>
          <w:tcPr>
            <w:tcW w:w="1174" w:type="pct"/>
            <w:vAlign w:val="center"/>
          </w:tcPr>
          <w:p w14:paraId="0AADDA2C"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входе 1-го контура</w:t>
            </w:r>
          </w:p>
        </w:tc>
        <w:tc>
          <w:tcPr>
            <w:tcW w:w="629" w:type="pct"/>
            <w:vAlign w:val="center"/>
          </w:tcPr>
          <w:p w14:paraId="4A97749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2F61B8C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2FB5D6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7D66732" w14:textId="77777777" w:rsidTr="00BA7177">
        <w:tblPrEx>
          <w:tblLook w:val="04A0" w:firstRow="1" w:lastRow="0" w:firstColumn="1" w:lastColumn="0" w:noHBand="0" w:noVBand="1"/>
        </w:tblPrEx>
        <w:trPr>
          <w:trHeight w:val="20"/>
        </w:trPr>
        <w:tc>
          <w:tcPr>
            <w:tcW w:w="386" w:type="pct"/>
            <w:vAlign w:val="center"/>
          </w:tcPr>
          <w:p w14:paraId="6518F07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23</w:t>
            </w:r>
          </w:p>
        </w:tc>
        <w:tc>
          <w:tcPr>
            <w:tcW w:w="1174" w:type="pct"/>
            <w:vAlign w:val="center"/>
          </w:tcPr>
          <w:p w14:paraId="08CEEC4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выходе 1-го контура</w:t>
            </w:r>
          </w:p>
        </w:tc>
        <w:tc>
          <w:tcPr>
            <w:tcW w:w="629" w:type="pct"/>
            <w:vAlign w:val="center"/>
          </w:tcPr>
          <w:p w14:paraId="054B968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FDB2D2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6604F7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5274802D" w14:textId="77777777" w:rsidTr="00BA7177">
        <w:tblPrEx>
          <w:tblLook w:val="04A0" w:firstRow="1" w:lastRow="0" w:firstColumn="1" w:lastColumn="0" w:noHBand="0" w:noVBand="1"/>
        </w:tblPrEx>
        <w:trPr>
          <w:trHeight w:val="20"/>
        </w:trPr>
        <w:tc>
          <w:tcPr>
            <w:tcW w:w="386" w:type="pct"/>
            <w:vAlign w:val="center"/>
          </w:tcPr>
          <w:p w14:paraId="0741BB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24</w:t>
            </w:r>
          </w:p>
        </w:tc>
        <w:tc>
          <w:tcPr>
            <w:tcW w:w="1174" w:type="pct"/>
            <w:vAlign w:val="center"/>
          </w:tcPr>
          <w:p w14:paraId="7FC35BF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выходе 2-го контура</w:t>
            </w:r>
          </w:p>
        </w:tc>
        <w:tc>
          <w:tcPr>
            <w:tcW w:w="629" w:type="pct"/>
            <w:vAlign w:val="center"/>
          </w:tcPr>
          <w:p w14:paraId="04AC089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6D27E6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448A87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FC72792" w14:textId="77777777" w:rsidTr="00BA7177">
        <w:tblPrEx>
          <w:tblLook w:val="04A0" w:firstRow="1" w:lastRow="0" w:firstColumn="1" w:lastColumn="0" w:noHBand="0" w:noVBand="1"/>
        </w:tblPrEx>
        <w:trPr>
          <w:trHeight w:val="20"/>
        </w:trPr>
        <w:tc>
          <w:tcPr>
            <w:tcW w:w="386" w:type="pct"/>
            <w:vAlign w:val="center"/>
          </w:tcPr>
          <w:p w14:paraId="5A66241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25</w:t>
            </w:r>
          </w:p>
        </w:tc>
        <w:tc>
          <w:tcPr>
            <w:tcW w:w="1174" w:type="pct"/>
            <w:vAlign w:val="center"/>
          </w:tcPr>
          <w:p w14:paraId="1B83C68D"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входе 2-го контура</w:t>
            </w:r>
          </w:p>
        </w:tc>
        <w:tc>
          <w:tcPr>
            <w:tcW w:w="629" w:type="pct"/>
            <w:vAlign w:val="center"/>
          </w:tcPr>
          <w:p w14:paraId="2964BF2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190704C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D4F218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160A74C" w14:textId="77777777" w:rsidTr="00BA7177">
        <w:tblPrEx>
          <w:tblLook w:val="04A0" w:firstRow="1" w:lastRow="0" w:firstColumn="1" w:lastColumn="0" w:noHBand="0" w:noVBand="1"/>
        </w:tblPrEx>
        <w:trPr>
          <w:trHeight w:val="20"/>
        </w:trPr>
        <w:tc>
          <w:tcPr>
            <w:tcW w:w="386" w:type="pct"/>
            <w:vAlign w:val="center"/>
          </w:tcPr>
          <w:p w14:paraId="3645BD7E" w14:textId="77777777" w:rsidR="0091305C" w:rsidRPr="0091305C" w:rsidRDefault="0091305C" w:rsidP="0091305C">
            <w:pPr>
              <w:jc w:val="center"/>
              <w:rPr>
                <w:rFonts w:ascii="Times New Roman" w:hAnsi="Times New Roman" w:cs="Times New Roman"/>
                <w:sz w:val="20"/>
                <w:szCs w:val="20"/>
              </w:rPr>
            </w:pPr>
          </w:p>
          <w:p w14:paraId="2C83601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26</w:t>
            </w:r>
          </w:p>
        </w:tc>
        <w:tc>
          <w:tcPr>
            <w:tcW w:w="1174" w:type="pct"/>
            <w:vAlign w:val="center"/>
          </w:tcPr>
          <w:p w14:paraId="470B347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Диаметр шайбы на подающем трубопроводе</w:t>
            </w:r>
          </w:p>
        </w:tc>
        <w:tc>
          <w:tcPr>
            <w:tcW w:w="629" w:type="pct"/>
            <w:vAlign w:val="center"/>
          </w:tcPr>
          <w:p w14:paraId="13E8A3B5" w14:textId="77777777" w:rsidR="0091305C" w:rsidRPr="0091305C" w:rsidRDefault="0091305C" w:rsidP="0091305C">
            <w:pPr>
              <w:jc w:val="center"/>
              <w:rPr>
                <w:rFonts w:ascii="Times New Roman" w:hAnsi="Times New Roman" w:cs="Times New Roman"/>
                <w:sz w:val="20"/>
                <w:szCs w:val="20"/>
                <w:lang w:val="ru-RU"/>
              </w:rPr>
            </w:pPr>
          </w:p>
          <w:p w14:paraId="5EDD0E8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618223BB" w14:textId="77777777" w:rsidR="0091305C" w:rsidRPr="0091305C" w:rsidRDefault="0091305C" w:rsidP="0091305C">
            <w:pPr>
              <w:jc w:val="center"/>
              <w:rPr>
                <w:rFonts w:ascii="Times New Roman" w:hAnsi="Times New Roman" w:cs="Times New Roman"/>
                <w:sz w:val="20"/>
                <w:szCs w:val="20"/>
              </w:rPr>
            </w:pPr>
          </w:p>
          <w:p w14:paraId="58A1B7F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4F1B624F" w14:textId="77777777" w:rsidR="0091305C" w:rsidRPr="0091305C" w:rsidRDefault="0091305C" w:rsidP="0091305C">
            <w:pPr>
              <w:jc w:val="center"/>
              <w:rPr>
                <w:rFonts w:ascii="Times New Roman" w:hAnsi="Times New Roman" w:cs="Times New Roman"/>
                <w:sz w:val="20"/>
                <w:szCs w:val="20"/>
              </w:rPr>
            </w:pPr>
          </w:p>
          <w:p w14:paraId="689759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6E18AE54" w14:textId="77777777" w:rsidTr="00BA7177">
        <w:tblPrEx>
          <w:tblLook w:val="04A0" w:firstRow="1" w:lastRow="0" w:firstColumn="1" w:lastColumn="0" w:noHBand="0" w:noVBand="1"/>
        </w:tblPrEx>
        <w:trPr>
          <w:trHeight w:val="20"/>
        </w:trPr>
        <w:tc>
          <w:tcPr>
            <w:tcW w:w="386" w:type="pct"/>
            <w:vAlign w:val="center"/>
          </w:tcPr>
          <w:p w14:paraId="43FEC0D0" w14:textId="77777777" w:rsidR="0091305C" w:rsidRPr="0091305C" w:rsidRDefault="0091305C" w:rsidP="0091305C">
            <w:pPr>
              <w:jc w:val="center"/>
              <w:rPr>
                <w:rFonts w:ascii="Times New Roman" w:hAnsi="Times New Roman" w:cs="Times New Roman"/>
                <w:sz w:val="20"/>
                <w:szCs w:val="20"/>
              </w:rPr>
            </w:pPr>
          </w:p>
          <w:p w14:paraId="1F37B9D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27</w:t>
            </w:r>
          </w:p>
        </w:tc>
        <w:tc>
          <w:tcPr>
            <w:tcW w:w="1174" w:type="pct"/>
            <w:vAlign w:val="center"/>
          </w:tcPr>
          <w:p w14:paraId="37E22602"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Количество шайб на</w:t>
            </w:r>
          </w:p>
          <w:p w14:paraId="79D8E294"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подающем трубопроводе</w:t>
            </w:r>
          </w:p>
        </w:tc>
        <w:tc>
          <w:tcPr>
            <w:tcW w:w="629" w:type="pct"/>
            <w:vAlign w:val="center"/>
          </w:tcPr>
          <w:p w14:paraId="10794F64" w14:textId="77777777" w:rsidR="0091305C" w:rsidRPr="0091305C" w:rsidRDefault="0091305C" w:rsidP="0091305C">
            <w:pPr>
              <w:jc w:val="center"/>
              <w:rPr>
                <w:rFonts w:ascii="Times New Roman" w:hAnsi="Times New Roman" w:cs="Times New Roman"/>
                <w:sz w:val="20"/>
                <w:szCs w:val="20"/>
                <w:lang w:val="ru-RU"/>
              </w:rPr>
            </w:pPr>
          </w:p>
          <w:p w14:paraId="18E75A1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7E78D982" w14:textId="77777777" w:rsidR="0091305C" w:rsidRPr="0091305C" w:rsidRDefault="0091305C" w:rsidP="0091305C">
            <w:pPr>
              <w:jc w:val="center"/>
              <w:rPr>
                <w:rFonts w:ascii="Times New Roman" w:hAnsi="Times New Roman" w:cs="Times New Roman"/>
                <w:sz w:val="20"/>
                <w:szCs w:val="20"/>
              </w:rPr>
            </w:pPr>
          </w:p>
          <w:p w14:paraId="7D3D3B4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118C22E" w14:textId="77777777" w:rsidR="0091305C" w:rsidRPr="0091305C" w:rsidRDefault="0091305C" w:rsidP="0091305C">
            <w:pPr>
              <w:jc w:val="center"/>
              <w:rPr>
                <w:rFonts w:ascii="Times New Roman" w:hAnsi="Times New Roman" w:cs="Times New Roman"/>
                <w:sz w:val="20"/>
                <w:szCs w:val="20"/>
              </w:rPr>
            </w:pPr>
          </w:p>
          <w:p w14:paraId="1DDE240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50236D5E" w14:textId="77777777" w:rsidTr="00BA7177">
        <w:tblPrEx>
          <w:tblLook w:val="04A0" w:firstRow="1" w:lastRow="0" w:firstColumn="1" w:lastColumn="0" w:noHBand="0" w:noVBand="1"/>
        </w:tblPrEx>
        <w:trPr>
          <w:trHeight w:val="20"/>
        </w:trPr>
        <w:tc>
          <w:tcPr>
            <w:tcW w:w="386" w:type="pct"/>
            <w:vAlign w:val="center"/>
          </w:tcPr>
          <w:p w14:paraId="43E4B68A" w14:textId="77777777" w:rsidR="0091305C" w:rsidRPr="0091305C" w:rsidRDefault="0091305C" w:rsidP="0091305C">
            <w:pPr>
              <w:jc w:val="center"/>
              <w:rPr>
                <w:rFonts w:ascii="Times New Roman" w:hAnsi="Times New Roman" w:cs="Times New Roman"/>
                <w:sz w:val="20"/>
                <w:szCs w:val="20"/>
              </w:rPr>
            </w:pPr>
          </w:p>
          <w:p w14:paraId="383BA6D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28</w:t>
            </w:r>
          </w:p>
        </w:tc>
        <w:tc>
          <w:tcPr>
            <w:tcW w:w="1174" w:type="pct"/>
            <w:vAlign w:val="center"/>
          </w:tcPr>
          <w:p w14:paraId="637D9193"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lastRenderedPageBreak/>
              <w:t>Диаметр шайбы на</w:t>
            </w:r>
          </w:p>
          <w:p w14:paraId="6346A910"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lastRenderedPageBreak/>
              <w:t>обратном трубопроводе</w:t>
            </w:r>
          </w:p>
        </w:tc>
        <w:tc>
          <w:tcPr>
            <w:tcW w:w="629" w:type="pct"/>
            <w:vAlign w:val="center"/>
          </w:tcPr>
          <w:p w14:paraId="28D0C3E6" w14:textId="77777777" w:rsidR="0091305C" w:rsidRPr="0091305C" w:rsidRDefault="0091305C" w:rsidP="0091305C">
            <w:pPr>
              <w:jc w:val="center"/>
              <w:rPr>
                <w:rFonts w:ascii="Times New Roman" w:hAnsi="Times New Roman" w:cs="Times New Roman"/>
                <w:sz w:val="20"/>
                <w:szCs w:val="20"/>
                <w:lang w:val="ru-RU"/>
              </w:rPr>
            </w:pPr>
          </w:p>
          <w:p w14:paraId="6BF8166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мм</w:t>
            </w:r>
          </w:p>
        </w:tc>
        <w:tc>
          <w:tcPr>
            <w:tcW w:w="484" w:type="pct"/>
            <w:vAlign w:val="center"/>
          </w:tcPr>
          <w:p w14:paraId="27809B67" w14:textId="77777777" w:rsidR="0091305C" w:rsidRPr="0091305C" w:rsidRDefault="0091305C" w:rsidP="0091305C">
            <w:pPr>
              <w:jc w:val="center"/>
              <w:rPr>
                <w:rFonts w:ascii="Times New Roman" w:hAnsi="Times New Roman" w:cs="Times New Roman"/>
                <w:sz w:val="20"/>
                <w:szCs w:val="20"/>
              </w:rPr>
            </w:pPr>
          </w:p>
          <w:p w14:paraId="0BD68F9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Р</w:t>
            </w:r>
          </w:p>
        </w:tc>
        <w:tc>
          <w:tcPr>
            <w:tcW w:w="2327" w:type="pct"/>
            <w:vAlign w:val="center"/>
          </w:tcPr>
          <w:p w14:paraId="414E7CA7" w14:textId="77777777" w:rsidR="0091305C" w:rsidRPr="0091305C" w:rsidRDefault="0091305C" w:rsidP="0091305C">
            <w:pPr>
              <w:jc w:val="center"/>
              <w:rPr>
                <w:rFonts w:ascii="Times New Roman" w:hAnsi="Times New Roman" w:cs="Times New Roman"/>
                <w:sz w:val="20"/>
                <w:szCs w:val="20"/>
              </w:rPr>
            </w:pPr>
          </w:p>
          <w:p w14:paraId="7B10D76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Определяется в результате расчета.</w:t>
            </w:r>
          </w:p>
        </w:tc>
      </w:tr>
      <w:tr w:rsidR="0091305C" w:rsidRPr="0091305C" w14:paraId="6CB67E15" w14:textId="77777777" w:rsidTr="00BA7177">
        <w:tblPrEx>
          <w:tblLook w:val="04A0" w:firstRow="1" w:lastRow="0" w:firstColumn="1" w:lastColumn="0" w:noHBand="0" w:noVBand="1"/>
        </w:tblPrEx>
        <w:trPr>
          <w:trHeight w:val="20"/>
        </w:trPr>
        <w:tc>
          <w:tcPr>
            <w:tcW w:w="386" w:type="pct"/>
            <w:vAlign w:val="center"/>
          </w:tcPr>
          <w:p w14:paraId="7A2793C6" w14:textId="77777777" w:rsidR="0091305C" w:rsidRPr="0091305C" w:rsidRDefault="0091305C" w:rsidP="0091305C">
            <w:pPr>
              <w:jc w:val="center"/>
              <w:rPr>
                <w:rFonts w:ascii="Times New Roman" w:hAnsi="Times New Roman" w:cs="Times New Roman"/>
                <w:sz w:val="20"/>
                <w:szCs w:val="20"/>
              </w:rPr>
            </w:pPr>
          </w:p>
          <w:p w14:paraId="5B5D10F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29</w:t>
            </w:r>
          </w:p>
        </w:tc>
        <w:tc>
          <w:tcPr>
            <w:tcW w:w="1174" w:type="pct"/>
            <w:vAlign w:val="center"/>
          </w:tcPr>
          <w:p w14:paraId="1C6074E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Количество шайб на обратном</w:t>
            </w:r>
          </w:p>
          <w:p w14:paraId="3B726D7B"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629" w:type="pct"/>
            <w:vAlign w:val="center"/>
          </w:tcPr>
          <w:p w14:paraId="2FDEE92B" w14:textId="77777777" w:rsidR="0091305C" w:rsidRPr="0091305C" w:rsidRDefault="0091305C" w:rsidP="0091305C">
            <w:pPr>
              <w:jc w:val="center"/>
              <w:rPr>
                <w:rFonts w:ascii="Times New Roman" w:hAnsi="Times New Roman" w:cs="Times New Roman"/>
                <w:sz w:val="20"/>
                <w:szCs w:val="20"/>
                <w:lang w:val="ru-RU"/>
              </w:rPr>
            </w:pPr>
          </w:p>
          <w:p w14:paraId="15A3D62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495BBDEF" w14:textId="77777777" w:rsidR="0091305C" w:rsidRPr="0091305C" w:rsidRDefault="0091305C" w:rsidP="0091305C">
            <w:pPr>
              <w:jc w:val="center"/>
              <w:rPr>
                <w:rFonts w:ascii="Times New Roman" w:hAnsi="Times New Roman" w:cs="Times New Roman"/>
                <w:sz w:val="20"/>
                <w:szCs w:val="20"/>
              </w:rPr>
            </w:pPr>
          </w:p>
          <w:p w14:paraId="5F9247E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9DD26BD" w14:textId="77777777" w:rsidR="0091305C" w:rsidRPr="0091305C" w:rsidRDefault="0091305C" w:rsidP="0091305C">
            <w:pPr>
              <w:jc w:val="center"/>
              <w:rPr>
                <w:rFonts w:ascii="Times New Roman" w:hAnsi="Times New Roman" w:cs="Times New Roman"/>
                <w:sz w:val="20"/>
                <w:szCs w:val="20"/>
              </w:rPr>
            </w:pPr>
          </w:p>
          <w:p w14:paraId="0423CE8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68749EAB" w14:textId="77777777" w:rsidTr="00BA7177">
        <w:tblPrEx>
          <w:tblLook w:val="04A0" w:firstRow="1" w:lastRow="0" w:firstColumn="1" w:lastColumn="0" w:noHBand="0" w:noVBand="1"/>
        </w:tblPrEx>
        <w:trPr>
          <w:trHeight w:val="20"/>
        </w:trPr>
        <w:tc>
          <w:tcPr>
            <w:tcW w:w="386" w:type="pct"/>
            <w:vAlign w:val="center"/>
          </w:tcPr>
          <w:p w14:paraId="300FED8E" w14:textId="77777777" w:rsidR="0091305C" w:rsidRPr="0091305C" w:rsidRDefault="0091305C" w:rsidP="0091305C">
            <w:pPr>
              <w:jc w:val="center"/>
              <w:rPr>
                <w:rFonts w:ascii="Times New Roman" w:hAnsi="Times New Roman" w:cs="Times New Roman"/>
                <w:sz w:val="20"/>
                <w:szCs w:val="20"/>
              </w:rPr>
            </w:pPr>
          </w:p>
          <w:p w14:paraId="6E19393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30</w:t>
            </w:r>
          </w:p>
        </w:tc>
        <w:tc>
          <w:tcPr>
            <w:tcW w:w="1174" w:type="pct"/>
            <w:vAlign w:val="center"/>
          </w:tcPr>
          <w:p w14:paraId="58B53B56"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Диаметр установленной шайбы на подающем</w:t>
            </w:r>
          </w:p>
          <w:p w14:paraId="3BB2475B"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629" w:type="pct"/>
            <w:vAlign w:val="center"/>
          </w:tcPr>
          <w:p w14:paraId="4168443A" w14:textId="77777777" w:rsidR="0091305C" w:rsidRPr="0091305C" w:rsidRDefault="0091305C" w:rsidP="0091305C">
            <w:pPr>
              <w:jc w:val="center"/>
              <w:rPr>
                <w:rFonts w:ascii="Times New Roman" w:hAnsi="Times New Roman" w:cs="Times New Roman"/>
                <w:sz w:val="20"/>
                <w:szCs w:val="20"/>
                <w:lang w:val="ru-RU"/>
              </w:rPr>
            </w:pPr>
          </w:p>
          <w:p w14:paraId="580E3A9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34E989D1" w14:textId="77777777" w:rsidR="0091305C" w:rsidRPr="0091305C" w:rsidRDefault="0091305C" w:rsidP="0091305C">
            <w:pPr>
              <w:jc w:val="center"/>
              <w:rPr>
                <w:rFonts w:ascii="Times New Roman" w:hAnsi="Times New Roman" w:cs="Times New Roman"/>
                <w:sz w:val="20"/>
                <w:szCs w:val="20"/>
              </w:rPr>
            </w:pPr>
          </w:p>
          <w:p w14:paraId="7E58F92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65B5264" w14:textId="77777777" w:rsidR="0091305C" w:rsidRPr="0091305C" w:rsidRDefault="0091305C" w:rsidP="0091305C">
            <w:pPr>
              <w:jc w:val="center"/>
              <w:rPr>
                <w:rFonts w:ascii="Times New Roman" w:hAnsi="Times New Roman" w:cs="Times New Roman"/>
                <w:sz w:val="20"/>
                <w:szCs w:val="20"/>
              </w:rPr>
            </w:pPr>
          </w:p>
        </w:tc>
      </w:tr>
      <w:tr w:rsidR="0091305C" w:rsidRPr="0091305C" w14:paraId="18D55BDF" w14:textId="77777777" w:rsidTr="00BA7177">
        <w:tblPrEx>
          <w:tblLook w:val="04A0" w:firstRow="1" w:lastRow="0" w:firstColumn="1" w:lastColumn="0" w:noHBand="0" w:noVBand="1"/>
        </w:tblPrEx>
        <w:trPr>
          <w:trHeight w:val="20"/>
        </w:trPr>
        <w:tc>
          <w:tcPr>
            <w:tcW w:w="386" w:type="pct"/>
            <w:vAlign w:val="center"/>
          </w:tcPr>
          <w:p w14:paraId="5CF7E5E1" w14:textId="77777777" w:rsidR="0091305C" w:rsidRPr="0091305C" w:rsidRDefault="0091305C" w:rsidP="0091305C">
            <w:pPr>
              <w:jc w:val="center"/>
              <w:rPr>
                <w:rFonts w:ascii="Times New Roman" w:hAnsi="Times New Roman" w:cs="Times New Roman"/>
                <w:sz w:val="20"/>
                <w:szCs w:val="20"/>
              </w:rPr>
            </w:pPr>
          </w:p>
          <w:p w14:paraId="2D3AC7D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31</w:t>
            </w:r>
          </w:p>
        </w:tc>
        <w:tc>
          <w:tcPr>
            <w:tcW w:w="1174" w:type="pct"/>
            <w:vAlign w:val="center"/>
          </w:tcPr>
          <w:p w14:paraId="4310B063"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Количество установленных шайб</w:t>
            </w:r>
          </w:p>
          <w:p w14:paraId="724B8B6C" w14:textId="77777777" w:rsidR="0091305C" w:rsidRPr="0091305C" w:rsidRDefault="0091305C" w:rsidP="0091305C">
            <w:pPr>
              <w:spacing w:line="200" w:lineRule="atLeas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 подающем трубопроводе</w:t>
            </w:r>
          </w:p>
        </w:tc>
        <w:tc>
          <w:tcPr>
            <w:tcW w:w="629" w:type="pct"/>
            <w:vAlign w:val="center"/>
          </w:tcPr>
          <w:p w14:paraId="573096AF" w14:textId="77777777" w:rsidR="0091305C" w:rsidRPr="0091305C" w:rsidRDefault="0091305C" w:rsidP="0091305C">
            <w:pPr>
              <w:jc w:val="center"/>
              <w:rPr>
                <w:rFonts w:ascii="Times New Roman" w:hAnsi="Times New Roman" w:cs="Times New Roman"/>
                <w:sz w:val="20"/>
                <w:szCs w:val="20"/>
                <w:lang w:val="ru-RU"/>
              </w:rPr>
            </w:pPr>
          </w:p>
          <w:p w14:paraId="7E11998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043AD337" w14:textId="77777777" w:rsidR="0091305C" w:rsidRPr="0091305C" w:rsidRDefault="0091305C" w:rsidP="0091305C">
            <w:pPr>
              <w:jc w:val="center"/>
              <w:rPr>
                <w:rFonts w:ascii="Times New Roman" w:hAnsi="Times New Roman" w:cs="Times New Roman"/>
                <w:sz w:val="20"/>
                <w:szCs w:val="20"/>
              </w:rPr>
            </w:pPr>
          </w:p>
          <w:p w14:paraId="5FC5A77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CB57850" w14:textId="77777777" w:rsidR="0091305C" w:rsidRPr="0091305C" w:rsidRDefault="0091305C" w:rsidP="0091305C">
            <w:pPr>
              <w:jc w:val="center"/>
              <w:rPr>
                <w:rFonts w:ascii="Times New Roman" w:hAnsi="Times New Roman" w:cs="Times New Roman"/>
                <w:sz w:val="20"/>
                <w:szCs w:val="20"/>
              </w:rPr>
            </w:pPr>
          </w:p>
        </w:tc>
      </w:tr>
      <w:tr w:rsidR="0091305C" w:rsidRPr="0091305C" w14:paraId="39A8BD06" w14:textId="77777777" w:rsidTr="00BA7177">
        <w:tblPrEx>
          <w:tblLook w:val="04A0" w:firstRow="1" w:lastRow="0" w:firstColumn="1" w:lastColumn="0" w:noHBand="0" w:noVBand="1"/>
        </w:tblPrEx>
        <w:trPr>
          <w:trHeight w:val="20"/>
        </w:trPr>
        <w:tc>
          <w:tcPr>
            <w:tcW w:w="386" w:type="pct"/>
            <w:vAlign w:val="center"/>
          </w:tcPr>
          <w:p w14:paraId="4C324670" w14:textId="77777777" w:rsidR="0091305C" w:rsidRPr="0091305C" w:rsidRDefault="0091305C" w:rsidP="0091305C">
            <w:pPr>
              <w:jc w:val="center"/>
              <w:rPr>
                <w:rFonts w:ascii="Times New Roman" w:hAnsi="Times New Roman" w:cs="Times New Roman"/>
                <w:sz w:val="20"/>
                <w:szCs w:val="20"/>
              </w:rPr>
            </w:pPr>
          </w:p>
          <w:p w14:paraId="3FC51B0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32</w:t>
            </w:r>
          </w:p>
        </w:tc>
        <w:tc>
          <w:tcPr>
            <w:tcW w:w="1174" w:type="pct"/>
            <w:vAlign w:val="center"/>
          </w:tcPr>
          <w:p w14:paraId="07AA4A9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Диаметр установленной шайбы</w:t>
            </w:r>
          </w:p>
          <w:p w14:paraId="2AFD1A90"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 обратном трубопроводе</w:t>
            </w:r>
          </w:p>
        </w:tc>
        <w:tc>
          <w:tcPr>
            <w:tcW w:w="629" w:type="pct"/>
            <w:vAlign w:val="center"/>
          </w:tcPr>
          <w:p w14:paraId="4AF0E2A0" w14:textId="77777777" w:rsidR="0091305C" w:rsidRPr="0091305C" w:rsidRDefault="0091305C" w:rsidP="0091305C">
            <w:pPr>
              <w:jc w:val="center"/>
              <w:rPr>
                <w:rFonts w:ascii="Times New Roman" w:hAnsi="Times New Roman" w:cs="Times New Roman"/>
                <w:sz w:val="20"/>
                <w:szCs w:val="20"/>
                <w:lang w:val="ru-RU"/>
              </w:rPr>
            </w:pPr>
          </w:p>
          <w:p w14:paraId="1632E59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399DFCE3" w14:textId="77777777" w:rsidR="0091305C" w:rsidRPr="0091305C" w:rsidRDefault="0091305C" w:rsidP="0091305C">
            <w:pPr>
              <w:jc w:val="center"/>
              <w:rPr>
                <w:rFonts w:ascii="Times New Roman" w:hAnsi="Times New Roman" w:cs="Times New Roman"/>
                <w:sz w:val="20"/>
                <w:szCs w:val="20"/>
              </w:rPr>
            </w:pPr>
          </w:p>
          <w:p w14:paraId="7CFB6B0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446C2B7" w14:textId="77777777" w:rsidR="0091305C" w:rsidRPr="0091305C" w:rsidRDefault="0091305C" w:rsidP="0091305C">
            <w:pPr>
              <w:jc w:val="center"/>
              <w:rPr>
                <w:rFonts w:ascii="Times New Roman" w:hAnsi="Times New Roman" w:cs="Times New Roman"/>
                <w:sz w:val="20"/>
                <w:szCs w:val="20"/>
              </w:rPr>
            </w:pPr>
          </w:p>
        </w:tc>
      </w:tr>
      <w:tr w:rsidR="0091305C" w:rsidRPr="0091305C" w14:paraId="20F3C7CD" w14:textId="77777777" w:rsidTr="00BA7177">
        <w:tblPrEx>
          <w:tblLook w:val="04A0" w:firstRow="1" w:lastRow="0" w:firstColumn="1" w:lastColumn="0" w:noHBand="0" w:noVBand="1"/>
        </w:tblPrEx>
        <w:trPr>
          <w:trHeight w:val="20"/>
        </w:trPr>
        <w:tc>
          <w:tcPr>
            <w:tcW w:w="386" w:type="pct"/>
            <w:vAlign w:val="center"/>
          </w:tcPr>
          <w:p w14:paraId="19686127" w14:textId="77777777" w:rsidR="0091305C" w:rsidRPr="0091305C" w:rsidRDefault="0091305C" w:rsidP="0091305C">
            <w:pPr>
              <w:jc w:val="center"/>
              <w:rPr>
                <w:rFonts w:ascii="Times New Roman" w:hAnsi="Times New Roman" w:cs="Times New Roman"/>
                <w:sz w:val="20"/>
                <w:szCs w:val="20"/>
              </w:rPr>
            </w:pPr>
          </w:p>
          <w:p w14:paraId="5463E41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33</w:t>
            </w:r>
          </w:p>
        </w:tc>
        <w:tc>
          <w:tcPr>
            <w:tcW w:w="1174" w:type="pct"/>
            <w:vAlign w:val="center"/>
          </w:tcPr>
          <w:p w14:paraId="17314448"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Количество установленных шайб на обратном трубопроводе</w:t>
            </w:r>
          </w:p>
        </w:tc>
        <w:tc>
          <w:tcPr>
            <w:tcW w:w="629" w:type="pct"/>
            <w:vAlign w:val="center"/>
          </w:tcPr>
          <w:p w14:paraId="58154B68" w14:textId="77777777" w:rsidR="0091305C" w:rsidRPr="0091305C" w:rsidRDefault="0091305C" w:rsidP="0091305C">
            <w:pPr>
              <w:jc w:val="center"/>
              <w:rPr>
                <w:rFonts w:ascii="Times New Roman" w:hAnsi="Times New Roman" w:cs="Times New Roman"/>
                <w:sz w:val="20"/>
                <w:szCs w:val="20"/>
                <w:lang w:val="ru-RU"/>
              </w:rPr>
            </w:pPr>
          </w:p>
          <w:p w14:paraId="43FAB90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04996976" w14:textId="77777777" w:rsidR="0091305C" w:rsidRPr="0091305C" w:rsidRDefault="0091305C" w:rsidP="0091305C">
            <w:pPr>
              <w:jc w:val="center"/>
              <w:rPr>
                <w:rFonts w:ascii="Times New Roman" w:hAnsi="Times New Roman" w:cs="Times New Roman"/>
                <w:sz w:val="20"/>
                <w:szCs w:val="20"/>
              </w:rPr>
            </w:pPr>
          </w:p>
          <w:p w14:paraId="0C6F898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2DFB68E4" w14:textId="77777777" w:rsidR="0091305C" w:rsidRPr="0091305C" w:rsidRDefault="0091305C" w:rsidP="0091305C">
            <w:pPr>
              <w:jc w:val="center"/>
              <w:rPr>
                <w:rFonts w:ascii="Times New Roman" w:hAnsi="Times New Roman" w:cs="Times New Roman"/>
                <w:sz w:val="20"/>
                <w:szCs w:val="20"/>
              </w:rPr>
            </w:pPr>
          </w:p>
        </w:tc>
      </w:tr>
      <w:tr w:rsidR="0091305C" w:rsidRPr="0091305C" w14:paraId="1A6CB451" w14:textId="77777777" w:rsidTr="00BA7177">
        <w:tblPrEx>
          <w:tblLook w:val="04A0" w:firstRow="1" w:lastRow="0" w:firstColumn="1" w:lastColumn="0" w:noHBand="0" w:noVBand="1"/>
        </w:tblPrEx>
        <w:trPr>
          <w:trHeight w:val="20"/>
        </w:trPr>
        <w:tc>
          <w:tcPr>
            <w:tcW w:w="386" w:type="pct"/>
            <w:vAlign w:val="center"/>
          </w:tcPr>
          <w:p w14:paraId="4344B633" w14:textId="77777777" w:rsidR="0091305C" w:rsidRPr="0091305C" w:rsidRDefault="0091305C" w:rsidP="0091305C">
            <w:pPr>
              <w:jc w:val="center"/>
              <w:rPr>
                <w:rFonts w:ascii="Times New Roman" w:hAnsi="Times New Roman" w:cs="Times New Roman"/>
                <w:sz w:val="20"/>
                <w:szCs w:val="20"/>
              </w:rPr>
            </w:pPr>
          </w:p>
          <w:p w14:paraId="3E0E9B3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34</w:t>
            </w:r>
          </w:p>
        </w:tc>
        <w:tc>
          <w:tcPr>
            <w:tcW w:w="1174" w:type="pct"/>
            <w:vAlign w:val="center"/>
          </w:tcPr>
          <w:p w14:paraId="516675C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на шайбе в подающем трубопроводе</w:t>
            </w:r>
          </w:p>
        </w:tc>
        <w:tc>
          <w:tcPr>
            <w:tcW w:w="629" w:type="pct"/>
            <w:vAlign w:val="center"/>
          </w:tcPr>
          <w:p w14:paraId="62C08451" w14:textId="77777777" w:rsidR="0091305C" w:rsidRPr="0091305C" w:rsidRDefault="0091305C" w:rsidP="0091305C">
            <w:pPr>
              <w:jc w:val="center"/>
              <w:rPr>
                <w:rFonts w:ascii="Times New Roman" w:hAnsi="Times New Roman" w:cs="Times New Roman"/>
                <w:sz w:val="20"/>
                <w:szCs w:val="20"/>
                <w:lang w:val="ru-RU"/>
              </w:rPr>
            </w:pPr>
          </w:p>
          <w:p w14:paraId="0EA1066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527F2AE7" w14:textId="77777777" w:rsidR="0091305C" w:rsidRPr="0091305C" w:rsidRDefault="0091305C" w:rsidP="0091305C">
            <w:pPr>
              <w:jc w:val="center"/>
              <w:rPr>
                <w:rFonts w:ascii="Times New Roman" w:hAnsi="Times New Roman" w:cs="Times New Roman"/>
                <w:sz w:val="20"/>
                <w:szCs w:val="20"/>
              </w:rPr>
            </w:pPr>
          </w:p>
          <w:p w14:paraId="739DD46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8EB6B1D" w14:textId="77777777" w:rsidR="0091305C" w:rsidRPr="0091305C" w:rsidRDefault="0091305C" w:rsidP="0091305C">
            <w:pPr>
              <w:jc w:val="center"/>
              <w:rPr>
                <w:rFonts w:ascii="Times New Roman" w:hAnsi="Times New Roman" w:cs="Times New Roman"/>
                <w:sz w:val="20"/>
                <w:szCs w:val="20"/>
              </w:rPr>
            </w:pPr>
          </w:p>
          <w:p w14:paraId="4A78E16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372218F" w14:textId="77777777" w:rsidTr="00BA7177">
        <w:tblPrEx>
          <w:tblLook w:val="04A0" w:firstRow="1" w:lastRow="0" w:firstColumn="1" w:lastColumn="0" w:noHBand="0" w:noVBand="1"/>
        </w:tblPrEx>
        <w:trPr>
          <w:trHeight w:val="20"/>
        </w:trPr>
        <w:tc>
          <w:tcPr>
            <w:tcW w:w="386" w:type="pct"/>
            <w:vAlign w:val="center"/>
          </w:tcPr>
          <w:p w14:paraId="574E573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35</w:t>
            </w:r>
          </w:p>
        </w:tc>
        <w:tc>
          <w:tcPr>
            <w:tcW w:w="1174" w:type="pct"/>
            <w:vAlign w:val="center"/>
          </w:tcPr>
          <w:p w14:paraId="737510B4"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на шайбе в обратном трубопроводе</w:t>
            </w:r>
          </w:p>
        </w:tc>
        <w:tc>
          <w:tcPr>
            <w:tcW w:w="629" w:type="pct"/>
            <w:vAlign w:val="center"/>
          </w:tcPr>
          <w:p w14:paraId="6D0EB1EA" w14:textId="77777777" w:rsidR="0091305C" w:rsidRPr="0091305C" w:rsidRDefault="0091305C" w:rsidP="0091305C">
            <w:pPr>
              <w:jc w:val="center"/>
              <w:rPr>
                <w:rFonts w:ascii="Times New Roman" w:hAnsi="Times New Roman" w:cs="Times New Roman"/>
                <w:sz w:val="20"/>
                <w:szCs w:val="20"/>
                <w:lang w:val="ru-RU"/>
              </w:rPr>
            </w:pPr>
          </w:p>
          <w:p w14:paraId="67CC46D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22C637B7" w14:textId="77777777" w:rsidR="0091305C" w:rsidRPr="0091305C" w:rsidRDefault="0091305C" w:rsidP="0091305C">
            <w:pPr>
              <w:jc w:val="center"/>
              <w:rPr>
                <w:rFonts w:ascii="Times New Roman" w:hAnsi="Times New Roman" w:cs="Times New Roman"/>
                <w:sz w:val="20"/>
                <w:szCs w:val="20"/>
              </w:rPr>
            </w:pPr>
          </w:p>
          <w:p w14:paraId="2954354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1E8BED49" w14:textId="77777777" w:rsidR="0091305C" w:rsidRPr="0091305C" w:rsidRDefault="0091305C" w:rsidP="0091305C">
            <w:pPr>
              <w:jc w:val="center"/>
              <w:rPr>
                <w:rFonts w:ascii="Times New Roman" w:hAnsi="Times New Roman" w:cs="Times New Roman"/>
                <w:sz w:val="20"/>
                <w:szCs w:val="20"/>
              </w:rPr>
            </w:pPr>
          </w:p>
          <w:p w14:paraId="791AC7D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4ACB1A4" w14:textId="77777777" w:rsidTr="00BA7177">
        <w:tblPrEx>
          <w:tblLook w:val="04A0" w:firstRow="1" w:lastRow="0" w:firstColumn="1" w:lastColumn="0" w:noHBand="0" w:noVBand="1"/>
        </w:tblPrEx>
        <w:trPr>
          <w:trHeight w:val="20"/>
        </w:trPr>
        <w:tc>
          <w:tcPr>
            <w:tcW w:w="386" w:type="pct"/>
            <w:vAlign w:val="center"/>
          </w:tcPr>
          <w:p w14:paraId="1C7E2E5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36</w:t>
            </w:r>
          </w:p>
        </w:tc>
        <w:tc>
          <w:tcPr>
            <w:tcW w:w="1174" w:type="pct"/>
            <w:vAlign w:val="center"/>
          </w:tcPr>
          <w:p w14:paraId="2FC371DB" w14:textId="77777777" w:rsidR="0091305C" w:rsidRPr="0091305C" w:rsidRDefault="0091305C" w:rsidP="0091305C">
            <w:pPr>
              <w:spacing w:line="205" w:lineRule="exact"/>
              <w:jc w:val="center"/>
              <w:rPr>
                <w:rFonts w:ascii="Times New Roman" w:hAnsi="Times New Roman" w:cs="Times New Roman"/>
                <w:sz w:val="20"/>
                <w:szCs w:val="20"/>
              </w:rPr>
            </w:pPr>
            <w:r w:rsidRPr="0091305C">
              <w:rPr>
                <w:rFonts w:ascii="Times New Roman" w:hAnsi="Times New Roman" w:cs="Times New Roman"/>
                <w:sz w:val="20"/>
                <w:szCs w:val="20"/>
              </w:rPr>
              <w:t>Диаметр шайбы на</w:t>
            </w:r>
          </w:p>
          <w:p w14:paraId="77F39A46"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ГВС</w:t>
            </w:r>
          </w:p>
        </w:tc>
        <w:tc>
          <w:tcPr>
            <w:tcW w:w="629" w:type="pct"/>
            <w:vAlign w:val="center"/>
          </w:tcPr>
          <w:p w14:paraId="577266B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5ADB5AE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C3B941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2DD4A68" w14:textId="77777777" w:rsidTr="00BA7177">
        <w:tblPrEx>
          <w:tblLook w:val="04A0" w:firstRow="1" w:lastRow="0" w:firstColumn="1" w:lastColumn="0" w:noHBand="0" w:noVBand="1"/>
        </w:tblPrEx>
        <w:trPr>
          <w:trHeight w:val="20"/>
        </w:trPr>
        <w:tc>
          <w:tcPr>
            <w:tcW w:w="386" w:type="pct"/>
            <w:vAlign w:val="center"/>
          </w:tcPr>
          <w:p w14:paraId="702783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37</w:t>
            </w:r>
          </w:p>
        </w:tc>
        <w:tc>
          <w:tcPr>
            <w:tcW w:w="1174" w:type="pct"/>
            <w:vAlign w:val="center"/>
          </w:tcPr>
          <w:p w14:paraId="36DB2C1E"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Количество шайб на ГВС</w:t>
            </w:r>
          </w:p>
        </w:tc>
        <w:tc>
          <w:tcPr>
            <w:tcW w:w="629" w:type="pct"/>
            <w:vAlign w:val="center"/>
          </w:tcPr>
          <w:p w14:paraId="11383CC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357FD1B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39D414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8580E2F" w14:textId="77777777" w:rsidTr="00BA7177">
        <w:tblPrEx>
          <w:tblLook w:val="04A0" w:firstRow="1" w:lastRow="0" w:firstColumn="1" w:lastColumn="0" w:noHBand="0" w:noVBand="1"/>
        </w:tblPrEx>
        <w:trPr>
          <w:trHeight w:val="20"/>
        </w:trPr>
        <w:tc>
          <w:tcPr>
            <w:tcW w:w="386" w:type="pct"/>
            <w:vAlign w:val="center"/>
          </w:tcPr>
          <w:p w14:paraId="3E7C51E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38</w:t>
            </w:r>
          </w:p>
        </w:tc>
        <w:tc>
          <w:tcPr>
            <w:tcW w:w="1174" w:type="pct"/>
            <w:vAlign w:val="center"/>
          </w:tcPr>
          <w:p w14:paraId="425F91EB"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Диаметр установленной шайбы на ГВС</w:t>
            </w:r>
          </w:p>
        </w:tc>
        <w:tc>
          <w:tcPr>
            <w:tcW w:w="629" w:type="pct"/>
            <w:vAlign w:val="center"/>
          </w:tcPr>
          <w:p w14:paraId="676DAD46" w14:textId="77777777" w:rsidR="0091305C" w:rsidRPr="0091305C" w:rsidRDefault="0091305C" w:rsidP="0091305C">
            <w:pPr>
              <w:jc w:val="center"/>
              <w:rPr>
                <w:rFonts w:ascii="Times New Roman" w:hAnsi="Times New Roman" w:cs="Times New Roman"/>
                <w:sz w:val="20"/>
                <w:szCs w:val="20"/>
                <w:lang w:val="ru-RU"/>
              </w:rPr>
            </w:pPr>
          </w:p>
          <w:p w14:paraId="759D4C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мм</w:t>
            </w:r>
          </w:p>
        </w:tc>
        <w:tc>
          <w:tcPr>
            <w:tcW w:w="484" w:type="pct"/>
            <w:vAlign w:val="center"/>
          </w:tcPr>
          <w:p w14:paraId="2E8D47FC" w14:textId="77777777" w:rsidR="0091305C" w:rsidRPr="0091305C" w:rsidRDefault="0091305C" w:rsidP="0091305C">
            <w:pPr>
              <w:jc w:val="center"/>
              <w:rPr>
                <w:rFonts w:ascii="Times New Roman" w:hAnsi="Times New Roman" w:cs="Times New Roman"/>
                <w:sz w:val="20"/>
                <w:szCs w:val="20"/>
              </w:rPr>
            </w:pPr>
          </w:p>
          <w:p w14:paraId="7D0F54E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0391143" w14:textId="77777777" w:rsidR="0091305C" w:rsidRPr="0091305C" w:rsidRDefault="0091305C" w:rsidP="0091305C">
            <w:pPr>
              <w:jc w:val="center"/>
              <w:rPr>
                <w:rFonts w:ascii="Times New Roman" w:hAnsi="Times New Roman" w:cs="Times New Roman"/>
                <w:sz w:val="20"/>
                <w:szCs w:val="20"/>
              </w:rPr>
            </w:pPr>
          </w:p>
        </w:tc>
      </w:tr>
      <w:tr w:rsidR="0091305C" w:rsidRPr="0091305C" w14:paraId="68667A70" w14:textId="77777777" w:rsidTr="00BA7177">
        <w:tblPrEx>
          <w:tblLook w:val="04A0" w:firstRow="1" w:lastRow="0" w:firstColumn="1" w:lastColumn="0" w:noHBand="0" w:noVBand="1"/>
        </w:tblPrEx>
        <w:trPr>
          <w:trHeight w:val="20"/>
        </w:trPr>
        <w:tc>
          <w:tcPr>
            <w:tcW w:w="386" w:type="pct"/>
            <w:vAlign w:val="center"/>
          </w:tcPr>
          <w:p w14:paraId="2524E88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39</w:t>
            </w:r>
          </w:p>
        </w:tc>
        <w:tc>
          <w:tcPr>
            <w:tcW w:w="1174" w:type="pct"/>
            <w:vAlign w:val="center"/>
          </w:tcPr>
          <w:p w14:paraId="13FA745E"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Количество установленных шайб на ГВС</w:t>
            </w:r>
          </w:p>
        </w:tc>
        <w:tc>
          <w:tcPr>
            <w:tcW w:w="629" w:type="pct"/>
            <w:vAlign w:val="center"/>
          </w:tcPr>
          <w:p w14:paraId="0A4EF964" w14:textId="77777777" w:rsidR="0091305C" w:rsidRPr="0091305C" w:rsidRDefault="0091305C" w:rsidP="0091305C">
            <w:pPr>
              <w:jc w:val="center"/>
              <w:rPr>
                <w:rFonts w:ascii="Times New Roman" w:hAnsi="Times New Roman" w:cs="Times New Roman"/>
                <w:sz w:val="20"/>
                <w:szCs w:val="20"/>
                <w:lang w:val="ru-RU"/>
              </w:rPr>
            </w:pPr>
          </w:p>
          <w:p w14:paraId="12C2307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3ECB3055" w14:textId="77777777" w:rsidR="0091305C" w:rsidRPr="0091305C" w:rsidRDefault="0091305C" w:rsidP="0091305C">
            <w:pPr>
              <w:jc w:val="center"/>
              <w:rPr>
                <w:rFonts w:ascii="Times New Roman" w:hAnsi="Times New Roman" w:cs="Times New Roman"/>
                <w:sz w:val="20"/>
                <w:szCs w:val="20"/>
              </w:rPr>
            </w:pPr>
          </w:p>
          <w:p w14:paraId="140A0F9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6103C341" w14:textId="77777777" w:rsidR="0091305C" w:rsidRPr="0091305C" w:rsidRDefault="0091305C" w:rsidP="0091305C">
            <w:pPr>
              <w:jc w:val="center"/>
              <w:rPr>
                <w:rFonts w:ascii="Times New Roman" w:hAnsi="Times New Roman" w:cs="Times New Roman"/>
                <w:sz w:val="20"/>
                <w:szCs w:val="20"/>
              </w:rPr>
            </w:pPr>
          </w:p>
        </w:tc>
      </w:tr>
      <w:tr w:rsidR="0091305C" w:rsidRPr="0091305C" w14:paraId="56D10A28" w14:textId="77777777" w:rsidTr="00BA7177">
        <w:tblPrEx>
          <w:tblLook w:val="04A0" w:firstRow="1" w:lastRow="0" w:firstColumn="1" w:lastColumn="0" w:noHBand="0" w:noVBand="1"/>
        </w:tblPrEx>
        <w:trPr>
          <w:trHeight w:val="20"/>
        </w:trPr>
        <w:tc>
          <w:tcPr>
            <w:tcW w:w="386" w:type="pct"/>
            <w:vAlign w:val="center"/>
          </w:tcPr>
          <w:p w14:paraId="3E74151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40</w:t>
            </w:r>
          </w:p>
        </w:tc>
        <w:tc>
          <w:tcPr>
            <w:tcW w:w="1174" w:type="pct"/>
            <w:vAlign w:val="center"/>
          </w:tcPr>
          <w:p w14:paraId="065B1876"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на шайбе ГВС</w:t>
            </w:r>
          </w:p>
        </w:tc>
        <w:tc>
          <w:tcPr>
            <w:tcW w:w="629" w:type="pct"/>
            <w:vAlign w:val="center"/>
          </w:tcPr>
          <w:p w14:paraId="6FC6244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F6BC27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40F378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98659CC" w14:textId="77777777" w:rsidTr="00BA7177">
        <w:tblPrEx>
          <w:tblLook w:val="04A0" w:firstRow="1" w:lastRow="0" w:firstColumn="1" w:lastColumn="0" w:noHBand="0" w:noVBand="1"/>
        </w:tblPrEx>
        <w:trPr>
          <w:trHeight w:val="20"/>
        </w:trPr>
        <w:tc>
          <w:tcPr>
            <w:tcW w:w="386" w:type="pct"/>
            <w:vAlign w:val="center"/>
          </w:tcPr>
          <w:p w14:paraId="2C7F868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41</w:t>
            </w:r>
          </w:p>
        </w:tc>
        <w:tc>
          <w:tcPr>
            <w:tcW w:w="1174" w:type="pct"/>
            <w:vAlign w:val="center"/>
          </w:tcPr>
          <w:p w14:paraId="33580B3C"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Температура холодной воды</w:t>
            </w:r>
          </w:p>
        </w:tc>
        <w:tc>
          <w:tcPr>
            <w:tcW w:w="629" w:type="pct"/>
            <w:vAlign w:val="center"/>
          </w:tcPr>
          <w:p w14:paraId="53B3C6C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2DC984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3CBB908" w14:textId="77777777" w:rsidR="0091305C" w:rsidRPr="0091305C" w:rsidRDefault="0091305C" w:rsidP="0091305C">
            <w:pPr>
              <w:jc w:val="center"/>
              <w:rPr>
                <w:rFonts w:ascii="Times New Roman" w:hAnsi="Times New Roman" w:cs="Times New Roman"/>
                <w:sz w:val="20"/>
                <w:szCs w:val="20"/>
              </w:rPr>
            </w:pPr>
          </w:p>
        </w:tc>
      </w:tr>
      <w:tr w:rsidR="0091305C" w:rsidRPr="0091305C" w14:paraId="209A958E" w14:textId="77777777" w:rsidTr="00BA7177">
        <w:tblPrEx>
          <w:tblLook w:val="04A0" w:firstRow="1" w:lastRow="0" w:firstColumn="1" w:lastColumn="0" w:noHBand="0" w:noVBand="1"/>
        </w:tblPrEx>
        <w:trPr>
          <w:trHeight w:val="20"/>
        </w:trPr>
        <w:tc>
          <w:tcPr>
            <w:tcW w:w="386" w:type="pct"/>
            <w:vAlign w:val="center"/>
          </w:tcPr>
          <w:p w14:paraId="422FC48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42</w:t>
            </w:r>
          </w:p>
        </w:tc>
        <w:tc>
          <w:tcPr>
            <w:tcW w:w="1174" w:type="pct"/>
            <w:vAlign w:val="center"/>
          </w:tcPr>
          <w:p w14:paraId="3D93F5BE"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Температура воды на ГВС</w:t>
            </w:r>
          </w:p>
        </w:tc>
        <w:tc>
          <w:tcPr>
            <w:tcW w:w="629" w:type="pct"/>
            <w:vAlign w:val="center"/>
          </w:tcPr>
          <w:p w14:paraId="70474D6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A71E21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DFAFBCB" w14:textId="77777777" w:rsidR="0091305C" w:rsidRPr="0091305C" w:rsidRDefault="0091305C" w:rsidP="0091305C">
            <w:pPr>
              <w:jc w:val="center"/>
              <w:rPr>
                <w:rFonts w:ascii="Times New Roman" w:hAnsi="Times New Roman" w:cs="Times New Roman"/>
                <w:sz w:val="20"/>
                <w:szCs w:val="20"/>
              </w:rPr>
            </w:pPr>
          </w:p>
        </w:tc>
      </w:tr>
      <w:tr w:rsidR="0091305C" w:rsidRPr="0091305C" w14:paraId="47A0D1C3" w14:textId="77777777" w:rsidTr="00BA7177">
        <w:tblPrEx>
          <w:tblLook w:val="04A0" w:firstRow="1" w:lastRow="0" w:firstColumn="1" w:lastColumn="0" w:noHBand="0" w:noVBand="1"/>
        </w:tblPrEx>
        <w:trPr>
          <w:trHeight w:val="20"/>
        </w:trPr>
        <w:tc>
          <w:tcPr>
            <w:tcW w:w="386" w:type="pct"/>
            <w:vAlign w:val="center"/>
          </w:tcPr>
          <w:p w14:paraId="6568375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43</w:t>
            </w:r>
          </w:p>
        </w:tc>
        <w:tc>
          <w:tcPr>
            <w:tcW w:w="1174" w:type="pct"/>
            <w:vAlign w:val="center"/>
          </w:tcPr>
          <w:p w14:paraId="6A1FB468"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Располагаемый напор 2-го контура ГВС</w:t>
            </w:r>
          </w:p>
        </w:tc>
        <w:tc>
          <w:tcPr>
            <w:tcW w:w="629" w:type="pct"/>
            <w:vAlign w:val="center"/>
          </w:tcPr>
          <w:p w14:paraId="5D58F5A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38D451B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44FE213" w14:textId="77777777" w:rsidR="0091305C" w:rsidRPr="0091305C" w:rsidRDefault="0091305C" w:rsidP="0091305C">
            <w:pPr>
              <w:jc w:val="center"/>
              <w:rPr>
                <w:rFonts w:ascii="Times New Roman" w:hAnsi="Times New Roman" w:cs="Times New Roman"/>
                <w:sz w:val="20"/>
                <w:szCs w:val="20"/>
              </w:rPr>
            </w:pPr>
          </w:p>
        </w:tc>
      </w:tr>
      <w:tr w:rsidR="0091305C" w:rsidRPr="0091305C" w14:paraId="2C63A14E" w14:textId="77777777" w:rsidTr="00BA7177">
        <w:tblPrEx>
          <w:tblLook w:val="04A0" w:firstRow="1" w:lastRow="0" w:firstColumn="1" w:lastColumn="0" w:noHBand="0" w:noVBand="1"/>
        </w:tblPrEx>
        <w:trPr>
          <w:trHeight w:val="20"/>
        </w:trPr>
        <w:tc>
          <w:tcPr>
            <w:tcW w:w="386" w:type="pct"/>
            <w:vAlign w:val="center"/>
          </w:tcPr>
          <w:p w14:paraId="7F9BFE0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44</w:t>
            </w:r>
          </w:p>
        </w:tc>
        <w:tc>
          <w:tcPr>
            <w:tcW w:w="1174" w:type="pct"/>
            <w:vAlign w:val="center"/>
          </w:tcPr>
          <w:p w14:paraId="1E6D4AB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Напор в обратном трубопроводе 2-го</w:t>
            </w:r>
          </w:p>
          <w:p w14:paraId="61D8A8E5"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контура ГВС</w:t>
            </w:r>
          </w:p>
        </w:tc>
        <w:tc>
          <w:tcPr>
            <w:tcW w:w="629" w:type="pct"/>
            <w:vAlign w:val="center"/>
          </w:tcPr>
          <w:p w14:paraId="4FD44589" w14:textId="77777777" w:rsidR="0091305C" w:rsidRPr="0091305C" w:rsidRDefault="0091305C" w:rsidP="0091305C">
            <w:pPr>
              <w:jc w:val="center"/>
              <w:rPr>
                <w:rFonts w:ascii="Times New Roman" w:hAnsi="Times New Roman" w:cs="Times New Roman"/>
                <w:sz w:val="20"/>
                <w:szCs w:val="20"/>
                <w:lang w:val="ru-RU"/>
              </w:rPr>
            </w:pPr>
          </w:p>
          <w:p w14:paraId="1D7C8BA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4E05B126" w14:textId="77777777" w:rsidR="0091305C" w:rsidRPr="0091305C" w:rsidRDefault="0091305C" w:rsidP="0091305C">
            <w:pPr>
              <w:jc w:val="center"/>
              <w:rPr>
                <w:rFonts w:ascii="Times New Roman" w:hAnsi="Times New Roman" w:cs="Times New Roman"/>
                <w:sz w:val="20"/>
                <w:szCs w:val="20"/>
              </w:rPr>
            </w:pPr>
          </w:p>
          <w:p w14:paraId="4B69DCD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749FC5F" w14:textId="77777777" w:rsidR="0091305C" w:rsidRPr="0091305C" w:rsidRDefault="0091305C" w:rsidP="0091305C">
            <w:pPr>
              <w:jc w:val="center"/>
              <w:rPr>
                <w:rFonts w:ascii="Times New Roman" w:hAnsi="Times New Roman" w:cs="Times New Roman"/>
                <w:sz w:val="20"/>
                <w:szCs w:val="20"/>
              </w:rPr>
            </w:pPr>
          </w:p>
        </w:tc>
      </w:tr>
      <w:tr w:rsidR="0091305C" w:rsidRPr="0091305C" w14:paraId="4B1680DF" w14:textId="77777777" w:rsidTr="00BA7177">
        <w:tblPrEx>
          <w:tblLook w:val="04A0" w:firstRow="1" w:lastRow="0" w:firstColumn="1" w:lastColumn="0" w:noHBand="0" w:noVBand="1"/>
        </w:tblPrEx>
        <w:trPr>
          <w:trHeight w:val="20"/>
        </w:trPr>
        <w:tc>
          <w:tcPr>
            <w:tcW w:w="386" w:type="pct"/>
            <w:vAlign w:val="center"/>
          </w:tcPr>
          <w:p w14:paraId="052FEA2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45</w:t>
            </w:r>
          </w:p>
        </w:tc>
        <w:tc>
          <w:tcPr>
            <w:tcW w:w="1174" w:type="pct"/>
            <w:vAlign w:val="center"/>
          </w:tcPr>
          <w:p w14:paraId="1A37AD1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Количество секций ТО на ГВС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-я ступень</w:t>
            </w:r>
          </w:p>
        </w:tc>
        <w:tc>
          <w:tcPr>
            <w:tcW w:w="629" w:type="pct"/>
            <w:vAlign w:val="center"/>
          </w:tcPr>
          <w:p w14:paraId="64F754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7F72490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E67B1A2" w14:textId="77777777" w:rsidR="0091305C" w:rsidRPr="0091305C" w:rsidRDefault="0091305C" w:rsidP="0091305C">
            <w:pPr>
              <w:jc w:val="center"/>
              <w:rPr>
                <w:rFonts w:ascii="Times New Roman" w:hAnsi="Times New Roman" w:cs="Times New Roman"/>
                <w:sz w:val="20"/>
                <w:szCs w:val="20"/>
              </w:rPr>
            </w:pPr>
          </w:p>
        </w:tc>
      </w:tr>
      <w:tr w:rsidR="0091305C" w:rsidRPr="0091305C" w14:paraId="4E664D02" w14:textId="77777777" w:rsidTr="00BA7177">
        <w:tblPrEx>
          <w:tblLook w:val="04A0" w:firstRow="1" w:lastRow="0" w:firstColumn="1" w:lastColumn="0" w:noHBand="0" w:noVBand="1"/>
        </w:tblPrEx>
        <w:trPr>
          <w:trHeight w:val="20"/>
        </w:trPr>
        <w:tc>
          <w:tcPr>
            <w:tcW w:w="386" w:type="pct"/>
            <w:vAlign w:val="center"/>
          </w:tcPr>
          <w:p w14:paraId="395ACFDE" w14:textId="77777777" w:rsidR="0091305C" w:rsidRPr="0091305C" w:rsidRDefault="0091305C" w:rsidP="0091305C">
            <w:pPr>
              <w:jc w:val="center"/>
              <w:rPr>
                <w:rFonts w:ascii="Times New Roman" w:hAnsi="Times New Roman" w:cs="Times New Roman"/>
                <w:sz w:val="20"/>
                <w:szCs w:val="20"/>
              </w:rPr>
            </w:pPr>
          </w:p>
          <w:p w14:paraId="6BE53DD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46</w:t>
            </w:r>
          </w:p>
        </w:tc>
        <w:tc>
          <w:tcPr>
            <w:tcW w:w="1174" w:type="pct"/>
            <w:vAlign w:val="center"/>
          </w:tcPr>
          <w:p w14:paraId="5482DBF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Кол-во параллельных</w:t>
            </w:r>
          </w:p>
          <w:p w14:paraId="3B3D71A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групп ТО на ГВС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ступень</w:t>
            </w:r>
          </w:p>
        </w:tc>
        <w:tc>
          <w:tcPr>
            <w:tcW w:w="629" w:type="pct"/>
            <w:vAlign w:val="center"/>
          </w:tcPr>
          <w:p w14:paraId="3F3E65EB" w14:textId="77777777" w:rsidR="0091305C" w:rsidRPr="0091305C" w:rsidRDefault="0091305C" w:rsidP="0091305C">
            <w:pPr>
              <w:jc w:val="center"/>
              <w:rPr>
                <w:rFonts w:ascii="Times New Roman" w:hAnsi="Times New Roman" w:cs="Times New Roman"/>
                <w:sz w:val="20"/>
                <w:szCs w:val="20"/>
                <w:lang w:val="ru-RU"/>
              </w:rPr>
            </w:pPr>
          </w:p>
          <w:p w14:paraId="57D8B61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2FCDB83E" w14:textId="77777777" w:rsidR="0091305C" w:rsidRPr="0091305C" w:rsidRDefault="0091305C" w:rsidP="0091305C">
            <w:pPr>
              <w:jc w:val="center"/>
              <w:rPr>
                <w:rFonts w:ascii="Times New Roman" w:hAnsi="Times New Roman" w:cs="Times New Roman"/>
                <w:sz w:val="20"/>
                <w:szCs w:val="20"/>
              </w:rPr>
            </w:pPr>
          </w:p>
          <w:p w14:paraId="0221E4F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695A75CE" w14:textId="77777777" w:rsidR="0091305C" w:rsidRPr="0091305C" w:rsidRDefault="0091305C" w:rsidP="0091305C">
            <w:pPr>
              <w:jc w:val="center"/>
              <w:rPr>
                <w:rFonts w:ascii="Times New Roman" w:hAnsi="Times New Roman" w:cs="Times New Roman"/>
                <w:sz w:val="20"/>
                <w:szCs w:val="20"/>
              </w:rPr>
            </w:pPr>
          </w:p>
        </w:tc>
      </w:tr>
      <w:tr w:rsidR="0091305C" w:rsidRPr="0091305C" w14:paraId="3E92528A" w14:textId="77777777" w:rsidTr="00BA7177">
        <w:tblPrEx>
          <w:tblLook w:val="04A0" w:firstRow="1" w:lastRow="0" w:firstColumn="1" w:lastColumn="0" w:noHBand="0" w:noVBand="1"/>
        </w:tblPrEx>
        <w:trPr>
          <w:trHeight w:val="20"/>
        </w:trPr>
        <w:tc>
          <w:tcPr>
            <w:tcW w:w="386" w:type="pct"/>
            <w:vAlign w:val="center"/>
          </w:tcPr>
          <w:p w14:paraId="45A52928" w14:textId="77777777" w:rsidR="0091305C" w:rsidRPr="0091305C" w:rsidRDefault="0091305C" w:rsidP="0091305C">
            <w:pPr>
              <w:jc w:val="center"/>
              <w:rPr>
                <w:rFonts w:ascii="Times New Roman" w:hAnsi="Times New Roman" w:cs="Times New Roman"/>
                <w:sz w:val="20"/>
                <w:szCs w:val="20"/>
              </w:rPr>
            </w:pPr>
          </w:p>
          <w:p w14:paraId="6C28BEC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47</w:t>
            </w:r>
          </w:p>
        </w:tc>
        <w:tc>
          <w:tcPr>
            <w:tcW w:w="1174" w:type="pct"/>
            <w:vAlign w:val="center"/>
          </w:tcPr>
          <w:p w14:paraId="722C54B9"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напора в</w:t>
            </w:r>
          </w:p>
          <w:p w14:paraId="29BB3B7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одной секции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w:t>
            </w:r>
          </w:p>
        </w:tc>
        <w:tc>
          <w:tcPr>
            <w:tcW w:w="629" w:type="pct"/>
            <w:vAlign w:val="center"/>
          </w:tcPr>
          <w:p w14:paraId="0EE4FA42" w14:textId="77777777" w:rsidR="0091305C" w:rsidRPr="0091305C" w:rsidRDefault="0091305C" w:rsidP="0091305C">
            <w:pPr>
              <w:jc w:val="center"/>
              <w:rPr>
                <w:rFonts w:ascii="Times New Roman" w:hAnsi="Times New Roman" w:cs="Times New Roman"/>
                <w:sz w:val="20"/>
                <w:szCs w:val="20"/>
                <w:lang w:val="ru-RU"/>
              </w:rPr>
            </w:pPr>
          </w:p>
          <w:p w14:paraId="0161680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0E0BB46" w14:textId="77777777" w:rsidR="0091305C" w:rsidRPr="0091305C" w:rsidRDefault="0091305C" w:rsidP="0091305C">
            <w:pPr>
              <w:jc w:val="center"/>
              <w:rPr>
                <w:rFonts w:ascii="Times New Roman" w:hAnsi="Times New Roman" w:cs="Times New Roman"/>
                <w:sz w:val="20"/>
                <w:szCs w:val="20"/>
              </w:rPr>
            </w:pPr>
          </w:p>
          <w:p w14:paraId="187D210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13690285" w14:textId="77777777" w:rsidR="0091305C" w:rsidRPr="0091305C" w:rsidRDefault="0091305C" w:rsidP="0091305C">
            <w:pPr>
              <w:jc w:val="center"/>
              <w:rPr>
                <w:rFonts w:ascii="Times New Roman" w:hAnsi="Times New Roman" w:cs="Times New Roman"/>
                <w:sz w:val="20"/>
                <w:szCs w:val="20"/>
              </w:rPr>
            </w:pPr>
          </w:p>
        </w:tc>
      </w:tr>
      <w:tr w:rsidR="0091305C" w:rsidRPr="00580319" w14:paraId="343DA4BD" w14:textId="77777777" w:rsidTr="00BA7177">
        <w:tblPrEx>
          <w:tblLook w:val="04A0" w:firstRow="1" w:lastRow="0" w:firstColumn="1" w:lastColumn="0" w:noHBand="0" w:noVBand="1"/>
        </w:tblPrEx>
        <w:trPr>
          <w:trHeight w:val="20"/>
        </w:trPr>
        <w:tc>
          <w:tcPr>
            <w:tcW w:w="386" w:type="pct"/>
            <w:vAlign w:val="center"/>
          </w:tcPr>
          <w:p w14:paraId="0E754C65" w14:textId="77777777" w:rsidR="0091305C" w:rsidRPr="0091305C" w:rsidRDefault="0091305C" w:rsidP="0091305C">
            <w:pPr>
              <w:jc w:val="center"/>
              <w:rPr>
                <w:rFonts w:ascii="Times New Roman" w:hAnsi="Times New Roman" w:cs="Times New Roman"/>
                <w:sz w:val="20"/>
                <w:szCs w:val="20"/>
              </w:rPr>
            </w:pPr>
          </w:p>
          <w:p w14:paraId="450068C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48</w:t>
            </w:r>
          </w:p>
        </w:tc>
        <w:tc>
          <w:tcPr>
            <w:tcW w:w="1174" w:type="pct"/>
            <w:vAlign w:val="center"/>
          </w:tcPr>
          <w:p w14:paraId="3BC15D76"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температура на входе 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w:t>
            </w:r>
          </w:p>
          <w:p w14:paraId="042B3B4E"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ступени</w:t>
            </w:r>
          </w:p>
        </w:tc>
        <w:tc>
          <w:tcPr>
            <w:tcW w:w="629" w:type="pct"/>
            <w:vAlign w:val="center"/>
          </w:tcPr>
          <w:p w14:paraId="098EE519" w14:textId="77777777" w:rsidR="0091305C" w:rsidRPr="0091305C" w:rsidRDefault="0091305C" w:rsidP="0091305C">
            <w:pPr>
              <w:jc w:val="center"/>
              <w:rPr>
                <w:rFonts w:ascii="Times New Roman" w:hAnsi="Times New Roman" w:cs="Times New Roman"/>
                <w:sz w:val="20"/>
                <w:szCs w:val="20"/>
              </w:rPr>
            </w:pPr>
          </w:p>
          <w:p w14:paraId="49F7A7A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CE88F82" w14:textId="77777777" w:rsidR="0091305C" w:rsidRPr="0091305C" w:rsidRDefault="0091305C" w:rsidP="0091305C">
            <w:pPr>
              <w:jc w:val="center"/>
              <w:rPr>
                <w:rFonts w:ascii="Times New Roman" w:hAnsi="Times New Roman" w:cs="Times New Roman"/>
                <w:sz w:val="20"/>
                <w:szCs w:val="20"/>
              </w:rPr>
            </w:pPr>
          </w:p>
          <w:p w14:paraId="40D64B2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80D608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 температура теплоносителя на входе первого контура.</w:t>
            </w:r>
          </w:p>
        </w:tc>
      </w:tr>
      <w:tr w:rsidR="0091305C" w:rsidRPr="00580319" w14:paraId="33B5E269" w14:textId="77777777" w:rsidTr="00BA7177">
        <w:tblPrEx>
          <w:tblLook w:val="04A0" w:firstRow="1" w:lastRow="0" w:firstColumn="1" w:lastColumn="0" w:noHBand="0" w:noVBand="1"/>
        </w:tblPrEx>
        <w:trPr>
          <w:trHeight w:val="20"/>
        </w:trPr>
        <w:tc>
          <w:tcPr>
            <w:tcW w:w="386" w:type="pct"/>
            <w:vAlign w:val="center"/>
          </w:tcPr>
          <w:p w14:paraId="3BE5C465" w14:textId="77777777" w:rsidR="0091305C" w:rsidRPr="0091305C" w:rsidRDefault="0091305C" w:rsidP="0091305C">
            <w:pPr>
              <w:jc w:val="center"/>
              <w:rPr>
                <w:rFonts w:ascii="Times New Roman" w:hAnsi="Times New Roman" w:cs="Times New Roman"/>
                <w:sz w:val="20"/>
                <w:szCs w:val="20"/>
                <w:lang w:val="ru-RU"/>
              </w:rPr>
            </w:pPr>
          </w:p>
          <w:p w14:paraId="78AC397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49</w:t>
            </w:r>
          </w:p>
        </w:tc>
        <w:tc>
          <w:tcPr>
            <w:tcW w:w="1174" w:type="pct"/>
            <w:vAlign w:val="center"/>
          </w:tcPr>
          <w:p w14:paraId="0224B3B1"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температура на выходе 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w:t>
            </w:r>
          </w:p>
          <w:p w14:paraId="550E48B8"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й ступени</w:t>
            </w:r>
          </w:p>
        </w:tc>
        <w:tc>
          <w:tcPr>
            <w:tcW w:w="629" w:type="pct"/>
            <w:vAlign w:val="center"/>
          </w:tcPr>
          <w:p w14:paraId="20089643" w14:textId="77777777" w:rsidR="0091305C" w:rsidRPr="0091305C" w:rsidRDefault="0091305C" w:rsidP="0091305C">
            <w:pPr>
              <w:jc w:val="center"/>
              <w:rPr>
                <w:rFonts w:ascii="Times New Roman" w:hAnsi="Times New Roman" w:cs="Times New Roman"/>
                <w:sz w:val="20"/>
                <w:szCs w:val="20"/>
              </w:rPr>
            </w:pPr>
          </w:p>
          <w:p w14:paraId="0479438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B20A547" w14:textId="77777777" w:rsidR="0091305C" w:rsidRPr="0091305C" w:rsidRDefault="0091305C" w:rsidP="0091305C">
            <w:pPr>
              <w:jc w:val="center"/>
              <w:rPr>
                <w:rFonts w:ascii="Times New Roman" w:hAnsi="Times New Roman" w:cs="Times New Roman"/>
                <w:sz w:val="20"/>
                <w:szCs w:val="20"/>
              </w:rPr>
            </w:pPr>
          </w:p>
          <w:p w14:paraId="6E716BB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103DF392"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 температура теплоносителя на выходе первого контура.</w:t>
            </w:r>
          </w:p>
        </w:tc>
      </w:tr>
      <w:tr w:rsidR="0091305C" w:rsidRPr="00580319" w14:paraId="4788C003" w14:textId="77777777" w:rsidTr="00BA7177">
        <w:tblPrEx>
          <w:tblLook w:val="04A0" w:firstRow="1" w:lastRow="0" w:firstColumn="1" w:lastColumn="0" w:noHBand="0" w:noVBand="1"/>
        </w:tblPrEx>
        <w:trPr>
          <w:trHeight w:val="20"/>
        </w:trPr>
        <w:tc>
          <w:tcPr>
            <w:tcW w:w="386" w:type="pct"/>
            <w:vAlign w:val="center"/>
          </w:tcPr>
          <w:p w14:paraId="63BB9CBA" w14:textId="77777777" w:rsidR="0091305C" w:rsidRPr="0091305C" w:rsidRDefault="0091305C" w:rsidP="0091305C">
            <w:pPr>
              <w:jc w:val="center"/>
              <w:rPr>
                <w:rFonts w:ascii="Times New Roman" w:hAnsi="Times New Roman" w:cs="Times New Roman"/>
                <w:sz w:val="20"/>
                <w:szCs w:val="20"/>
                <w:lang w:val="ru-RU"/>
              </w:rPr>
            </w:pPr>
          </w:p>
          <w:p w14:paraId="2F78697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50</w:t>
            </w:r>
          </w:p>
        </w:tc>
        <w:tc>
          <w:tcPr>
            <w:tcW w:w="1174" w:type="pct"/>
            <w:vAlign w:val="center"/>
          </w:tcPr>
          <w:p w14:paraId="397277D5"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температура на входе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w:t>
            </w:r>
          </w:p>
        </w:tc>
        <w:tc>
          <w:tcPr>
            <w:tcW w:w="629" w:type="pct"/>
            <w:vAlign w:val="center"/>
          </w:tcPr>
          <w:p w14:paraId="776C0768" w14:textId="77777777" w:rsidR="0091305C" w:rsidRPr="0091305C" w:rsidRDefault="0091305C" w:rsidP="0091305C">
            <w:pPr>
              <w:jc w:val="center"/>
              <w:rPr>
                <w:rFonts w:ascii="Times New Roman" w:hAnsi="Times New Roman" w:cs="Times New Roman"/>
                <w:sz w:val="20"/>
                <w:szCs w:val="20"/>
                <w:lang w:val="ru-RU"/>
              </w:rPr>
            </w:pPr>
          </w:p>
          <w:p w14:paraId="0665299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1F9C67E" w14:textId="77777777" w:rsidR="0091305C" w:rsidRPr="0091305C" w:rsidRDefault="0091305C" w:rsidP="0091305C">
            <w:pPr>
              <w:jc w:val="center"/>
              <w:rPr>
                <w:rFonts w:ascii="Times New Roman" w:hAnsi="Times New Roman" w:cs="Times New Roman"/>
                <w:sz w:val="20"/>
                <w:szCs w:val="20"/>
              </w:rPr>
            </w:pPr>
          </w:p>
          <w:p w14:paraId="1640CFE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F749BC5"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 температура горячей воды на входе второго контура.</w:t>
            </w:r>
          </w:p>
        </w:tc>
      </w:tr>
      <w:tr w:rsidR="0091305C" w:rsidRPr="00580319" w14:paraId="53223FEF" w14:textId="77777777" w:rsidTr="00BA7177">
        <w:tblPrEx>
          <w:tblLook w:val="04A0" w:firstRow="1" w:lastRow="0" w:firstColumn="1" w:lastColumn="0" w:noHBand="0" w:noVBand="1"/>
        </w:tblPrEx>
        <w:trPr>
          <w:trHeight w:val="20"/>
        </w:trPr>
        <w:tc>
          <w:tcPr>
            <w:tcW w:w="386" w:type="pct"/>
            <w:vAlign w:val="center"/>
          </w:tcPr>
          <w:p w14:paraId="643B1F0F" w14:textId="77777777" w:rsidR="0091305C" w:rsidRPr="0091305C" w:rsidRDefault="0091305C" w:rsidP="0091305C">
            <w:pPr>
              <w:jc w:val="center"/>
              <w:rPr>
                <w:rFonts w:ascii="Times New Roman" w:hAnsi="Times New Roman" w:cs="Times New Roman"/>
                <w:sz w:val="20"/>
                <w:szCs w:val="20"/>
                <w:lang w:val="ru-RU"/>
              </w:rPr>
            </w:pPr>
          </w:p>
          <w:p w14:paraId="4B2378D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51</w:t>
            </w:r>
          </w:p>
        </w:tc>
        <w:tc>
          <w:tcPr>
            <w:tcW w:w="1174" w:type="pct"/>
            <w:vAlign w:val="center"/>
          </w:tcPr>
          <w:p w14:paraId="2ADF8348"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 на</w:t>
            </w:r>
          </w:p>
          <w:p w14:paraId="5BBC3D51"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выходе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 й ступени</w:t>
            </w:r>
          </w:p>
        </w:tc>
        <w:tc>
          <w:tcPr>
            <w:tcW w:w="629" w:type="pct"/>
            <w:vAlign w:val="center"/>
          </w:tcPr>
          <w:p w14:paraId="5F89364C" w14:textId="77777777" w:rsidR="0091305C" w:rsidRPr="0091305C" w:rsidRDefault="0091305C" w:rsidP="0091305C">
            <w:pPr>
              <w:jc w:val="center"/>
              <w:rPr>
                <w:rFonts w:ascii="Times New Roman" w:hAnsi="Times New Roman" w:cs="Times New Roman"/>
                <w:sz w:val="20"/>
                <w:szCs w:val="20"/>
                <w:lang w:val="ru-RU"/>
              </w:rPr>
            </w:pPr>
          </w:p>
          <w:p w14:paraId="2DF4F4B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295C50DE" w14:textId="77777777" w:rsidR="0091305C" w:rsidRPr="0091305C" w:rsidRDefault="0091305C" w:rsidP="0091305C">
            <w:pPr>
              <w:jc w:val="center"/>
              <w:rPr>
                <w:rFonts w:ascii="Times New Roman" w:hAnsi="Times New Roman" w:cs="Times New Roman"/>
                <w:sz w:val="20"/>
                <w:szCs w:val="20"/>
              </w:rPr>
            </w:pPr>
          </w:p>
          <w:p w14:paraId="5597265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22A5F12E"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 температура горячей воды на выходе второго контура.</w:t>
            </w:r>
          </w:p>
        </w:tc>
      </w:tr>
      <w:tr w:rsidR="0091305C" w:rsidRPr="00580319" w14:paraId="3E3FA113" w14:textId="77777777" w:rsidTr="00BA7177">
        <w:tblPrEx>
          <w:tblLook w:val="04A0" w:firstRow="1" w:lastRow="0" w:firstColumn="1" w:lastColumn="0" w:noHBand="0" w:noVBand="1"/>
        </w:tblPrEx>
        <w:trPr>
          <w:trHeight w:val="20"/>
        </w:trPr>
        <w:tc>
          <w:tcPr>
            <w:tcW w:w="386" w:type="pct"/>
            <w:vAlign w:val="center"/>
          </w:tcPr>
          <w:p w14:paraId="63FBA5F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52</w:t>
            </w:r>
          </w:p>
        </w:tc>
        <w:tc>
          <w:tcPr>
            <w:tcW w:w="1174" w:type="pct"/>
            <w:vAlign w:val="center"/>
          </w:tcPr>
          <w:p w14:paraId="4819DA8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тепловая нагрузка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w:t>
            </w:r>
          </w:p>
        </w:tc>
        <w:tc>
          <w:tcPr>
            <w:tcW w:w="629" w:type="pct"/>
            <w:vAlign w:val="center"/>
          </w:tcPr>
          <w:p w14:paraId="22E14DE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 МВт</w:t>
            </w:r>
          </w:p>
        </w:tc>
        <w:tc>
          <w:tcPr>
            <w:tcW w:w="484" w:type="pct"/>
            <w:vAlign w:val="center"/>
          </w:tcPr>
          <w:p w14:paraId="3877519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482F00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тепловая нагрузка первой степени теплообменного аппарата.</w:t>
            </w:r>
          </w:p>
        </w:tc>
      </w:tr>
      <w:tr w:rsidR="0091305C" w:rsidRPr="0091305C" w14:paraId="0A5F71FC" w14:textId="77777777" w:rsidTr="00BA7177">
        <w:tblPrEx>
          <w:tblLook w:val="04A0" w:firstRow="1" w:lastRow="0" w:firstColumn="1" w:lastColumn="0" w:noHBand="0" w:noVBand="1"/>
        </w:tblPrEx>
        <w:trPr>
          <w:trHeight w:val="20"/>
        </w:trPr>
        <w:tc>
          <w:tcPr>
            <w:tcW w:w="386" w:type="pct"/>
            <w:vAlign w:val="center"/>
          </w:tcPr>
          <w:p w14:paraId="2A132F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53</w:t>
            </w:r>
          </w:p>
        </w:tc>
        <w:tc>
          <w:tcPr>
            <w:tcW w:w="1174" w:type="pct"/>
            <w:vAlign w:val="center"/>
          </w:tcPr>
          <w:p w14:paraId="3D211D70"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сетевой воды</w:t>
            </w:r>
          </w:p>
          <w:p w14:paraId="3A7322D6"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 ТО ГВС</w:t>
            </w:r>
          </w:p>
        </w:tc>
        <w:tc>
          <w:tcPr>
            <w:tcW w:w="629" w:type="pct"/>
            <w:vAlign w:val="center"/>
          </w:tcPr>
          <w:p w14:paraId="6E0C3AB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6635698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A1F35C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580319" w14:paraId="0924A26C" w14:textId="77777777" w:rsidTr="00BA7177">
        <w:tblPrEx>
          <w:tblLook w:val="04A0" w:firstRow="1" w:lastRow="0" w:firstColumn="1" w:lastColumn="0" w:noHBand="0" w:noVBand="1"/>
        </w:tblPrEx>
        <w:trPr>
          <w:trHeight w:val="20"/>
        </w:trPr>
        <w:tc>
          <w:tcPr>
            <w:tcW w:w="386" w:type="pct"/>
            <w:vAlign w:val="center"/>
          </w:tcPr>
          <w:p w14:paraId="0AA47D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54</w:t>
            </w:r>
          </w:p>
        </w:tc>
        <w:tc>
          <w:tcPr>
            <w:tcW w:w="1174" w:type="pct"/>
            <w:vAlign w:val="center"/>
          </w:tcPr>
          <w:p w14:paraId="637836B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Расход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 й ступени ТО ГВС</w:t>
            </w:r>
          </w:p>
        </w:tc>
        <w:tc>
          <w:tcPr>
            <w:tcW w:w="629" w:type="pct"/>
            <w:vAlign w:val="center"/>
          </w:tcPr>
          <w:p w14:paraId="15D7E4C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16702EB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8BBD69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горячей воды во втором контуре, определяется в результате расчета.</w:t>
            </w:r>
          </w:p>
        </w:tc>
      </w:tr>
      <w:tr w:rsidR="0091305C" w:rsidRPr="00580319" w14:paraId="2E464B92" w14:textId="77777777" w:rsidTr="00BA7177">
        <w:tblPrEx>
          <w:tblLook w:val="04A0" w:firstRow="1" w:lastRow="0" w:firstColumn="1" w:lastColumn="0" w:noHBand="0" w:noVBand="1"/>
        </w:tblPrEx>
        <w:trPr>
          <w:trHeight w:val="20"/>
        </w:trPr>
        <w:tc>
          <w:tcPr>
            <w:tcW w:w="386" w:type="pct"/>
            <w:vAlign w:val="center"/>
          </w:tcPr>
          <w:p w14:paraId="5D77BFD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55</w:t>
            </w:r>
          </w:p>
        </w:tc>
        <w:tc>
          <w:tcPr>
            <w:tcW w:w="1174" w:type="pct"/>
            <w:vAlign w:val="center"/>
          </w:tcPr>
          <w:p w14:paraId="56081E5B"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Тепловая нагрузка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w:t>
            </w:r>
          </w:p>
        </w:tc>
        <w:tc>
          <w:tcPr>
            <w:tcW w:w="629" w:type="pct"/>
            <w:vAlign w:val="center"/>
          </w:tcPr>
          <w:p w14:paraId="1081752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 МВт</w:t>
            </w:r>
          </w:p>
        </w:tc>
        <w:tc>
          <w:tcPr>
            <w:tcW w:w="484" w:type="pct"/>
            <w:vAlign w:val="center"/>
          </w:tcPr>
          <w:p w14:paraId="517943A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425EEC8"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Тепловая нагрузка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 xml:space="preserve"> ступени ТО на ГВС, определяется в результате расчета.</w:t>
            </w:r>
          </w:p>
        </w:tc>
      </w:tr>
      <w:tr w:rsidR="0091305C" w:rsidRPr="00580319" w14:paraId="33DBBC7E" w14:textId="77777777" w:rsidTr="00BA7177">
        <w:tblPrEx>
          <w:tblLook w:val="04A0" w:firstRow="1" w:lastRow="0" w:firstColumn="1" w:lastColumn="0" w:noHBand="0" w:noVBand="1"/>
        </w:tblPrEx>
        <w:trPr>
          <w:trHeight w:val="20"/>
        </w:trPr>
        <w:tc>
          <w:tcPr>
            <w:tcW w:w="386" w:type="pct"/>
            <w:vAlign w:val="center"/>
          </w:tcPr>
          <w:p w14:paraId="59CDDC81" w14:textId="77777777" w:rsidR="0091305C" w:rsidRPr="0091305C" w:rsidRDefault="0091305C" w:rsidP="0091305C">
            <w:pPr>
              <w:jc w:val="center"/>
              <w:rPr>
                <w:rFonts w:ascii="Times New Roman" w:hAnsi="Times New Roman" w:cs="Times New Roman"/>
                <w:sz w:val="20"/>
                <w:szCs w:val="20"/>
                <w:lang w:val="ru-RU"/>
              </w:rPr>
            </w:pPr>
          </w:p>
          <w:p w14:paraId="4991311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56</w:t>
            </w:r>
          </w:p>
        </w:tc>
        <w:tc>
          <w:tcPr>
            <w:tcW w:w="1174" w:type="pct"/>
            <w:vAlign w:val="center"/>
          </w:tcPr>
          <w:p w14:paraId="6215B664"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входе</w:t>
            </w:r>
          </w:p>
          <w:p w14:paraId="7603158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w:t>
            </w:r>
          </w:p>
        </w:tc>
        <w:tc>
          <w:tcPr>
            <w:tcW w:w="629" w:type="pct"/>
            <w:vAlign w:val="center"/>
          </w:tcPr>
          <w:p w14:paraId="6F5D0DBE" w14:textId="77777777" w:rsidR="0091305C" w:rsidRPr="0091305C" w:rsidRDefault="0091305C" w:rsidP="0091305C">
            <w:pPr>
              <w:jc w:val="center"/>
              <w:rPr>
                <w:rFonts w:ascii="Times New Roman" w:hAnsi="Times New Roman" w:cs="Times New Roman"/>
                <w:sz w:val="20"/>
                <w:szCs w:val="20"/>
                <w:lang w:val="ru-RU"/>
              </w:rPr>
            </w:pPr>
          </w:p>
          <w:p w14:paraId="5FE5130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218E29D" w14:textId="77777777" w:rsidR="0091305C" w:rsidRPr="0091305C" w:rsidRDefault="0091305C" w:rsidP="0091305C">
            <w:pPr>
              <w:jc w:val="center"/>
              <w:rPr>
                <w:rFonts w:ascii="Times New Roman" w:hAnsi="Times New Roman" w:cs="Times New Roman"/>
                <w:sz w:val="20"/>
                <w:szCs w:val="20"/>
              </w:rPr>
            </w:pPr>
          </w:p>
          <w:p w14:paraId="3FBA9BC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4F69C6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580319" w14:paraId="377C9D30" w14:textId="77777777" w:rsidTr="00BA7177">
        <w:tblPrEx>
          <w:tblLook w:val="04A0" w:firstRow="1" w:lastRow="0" w:firstColumn="1" w:lastColumn="0" w:noHBand="0" w:noVBand="1"/>
        </w:tblPrEx>
        <w:trPr>
          <w:trHeight w:val="20"/>
        </w:trPr>
        <w:tc>
          <w:tcPr>
            <w:tcW w:w="386" w:type="pct"/>
            <w:vAlign w:val="center"/>
          </w:tcPr>
          <w:p w14:paraId="0FDAFEED" w14:textId="77777777" w:rsidR="0091305C" w:rsidRPr="0091305C" w:rsidRDefault="0091305C" w:rsidP="0091305C">
            <w:pPr>
              <w:jc w:val="center"/>
              <w:rPr>
                <w:rFonts w:ascii="Times New Roman" w:hAnsi="Times New Roman" w:cs="Times New Roman"/>
                <w:sz w:val="20"/>
                <w:szCs w:val="20"/>
                <w:lang w:val="ru-RU"/>
              </w:rPr>
            </w:pPr>
          </w:p>
          <w:p w14:paraId="5F7272B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57</w:t>
            </w:r>
          </w:p>
        </w:tc>
        <w:tc>
          <w:tcPr>
            <w:tcW w:w="1174" w:type="pct"/>
            <w:vAlign w:val="center"/>
          </w:tcPr>
          <w:p w14:paraId="44A774D4"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w:t>
            </w:r>
          </w:p>
          <w:p w14:paraId="6739B225"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выходе 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 й ступени</w:t>
            </w:r>
          </w:p>
        </w:tc>
        <w:tc>
          <w:tcPr>
            <w:tcW w:w="629" w:type="pct"/>
            <w:vAlign w:val="center"/>
          </w:tcPr>
          <w:p w14:paraId="2B741A12" w14:textId="77777777" w:rsidR="0091305C" w:rsidRPr="0091305C" w:rsidRDefault="0091305C" w:rsidP="0091305C">
            <w:pPr>
              <w:jc w:val="center"/>
              <w:rPr>
                <w:rFonts w:ascii="Times New Roman" w:hAnsi="Times New Roman" w:cs="Times New Roman"/>
                <w:sz w:val="20"/>
                <w:szCs w:val="20"/>
                <w:lang w:val="ru-RU"/>
              </w:rPr>
            </w:pPr>
          </w:p>
          <w:p w14:paraId="2018FC3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99044A8" w14:textId="77777777" w:rsidR="0091305C" w:rsidRPr="0091305C" w:rsidRDefault="0091305C" w:rsidP="0091305C">
            <w:pPr>
              <w:jc w:val="center"/>
              <w:rPr>
                <w:rFonts w:ascii="Times New Roman" w:hAnsi="Times New Roman" w:cs="Times New Roman"/>
                <w:sz w:val="20"/>
                <w:szCs w:val="20"/>
              </w:rPr>
            </w:pPr>
          </w:p>
          <w:p w14:paraId="2EA6E53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3B3E59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1-го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580319" w14:paraId="50E165DB" w14:textId="77777777" w:rsidTr="00BA7177">
        <w:tblPrEx>
          <w:tblLook w:val="04A0" w:firstRow="1" w:lastRow="0" w:firstColumn="1" w:lastColumn="0" w:noHBand="0" w:noVBand="1"/>
        </w:tblPrEx>
        <w:trPr>
          <w:trHeight w:val="20"/>
        </w:trPr>
        <w:tc>
          <w:tcPr>
            <w:tcW w:w="386" w:type="pct"/>
            <w:vAlign w:val="center"/>
          </w:tcPr>
          <w:p w14:paraId="42A71C85" w14:textId="77777777" w:rsidR="0091305C" w:rsidRPr="0091305C" w:rsidRDefault="0091305C" w:rsidP="0091305C">
            <w:pPr>
              <w:jc w:val="center"/>
              <w:rPr>
                <w:rFonts w:ascii="Times New Roman" w:hAnsi="Times New Roman" w:cs="Times New Roman"/>
                <w:sz w:val="20"/>
                <w:szCs w:val="20"/>
                <w:lang w:val="ru-RU"/>
              </w:rPr>
            </w:pPr>
          </w:p>
          <w:p w14:paraId="1FFDEB3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58</w:t>
            </w:r>
          </w:p>
        </w:tc>
        <w:tc>
          <w:tcPr>
            <w:tcW w:w="1174" w:type="pct"/>
            <w:vAlign w:val="center"/>
          </w:tcPr>
          <w:p w14:paraId="6B366397"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w:t>
            </w:r>
          </w:p>
          <w:p w14:paraId="20978F4B"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ступени</w:t>
            </w:r>
          </w:p>
        </w:tc>
        <w:tc>
          <w:tcPr>
            <w:tcW w:w="629" w:type="pct"/>
            <w:vAlign w:val="center"/>
          </w:tcPr>
          <w:p w14:paraId="7160F866" w14:textId="77777777" w:rsidR="0091305C" w:rsidRPr="0091305C" w:rsidRDefault="0091305C" w:rsidP="0091305C">
            <w:pPr>
              <w:jc w:val="center"/>
              <w:rPr>
                <w:rFonts w:ascii="Times New Roman" w:hAnsi="Times New Roman" w:cs="Times New Roman"/>
                <w:sz w:val="20"/>
                <w:szCs w:val="20"/>
              </w:rPr>
            </w:pPr>
          </w:p>
          <w:p w14:paraId="30265E3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4AF8181A" w14:textId="77777777" w:rsidR="0091305C" w:rsidRPr="0091305C" w:rsidRDefault="0091305C" w:rsidP="0091305C">
            <w:pPr>
              <w:jc w:val="center"/>
              <w:rPr>
                <w:rFonts w:ascii="Times New Roman" w:hAnsi="Times New Roman" w:cs="Times New Roman"/>
                <w:sz w:val="20"/>
                <w:szCs w:val="20"/>
              </w:rPr>
            </w:pPr>
          </w:p>
          <w:p w14:paraId="2AC16DE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9A2AD5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580319" w14:paraId="7A47AA5D" w14:textId="77777777" w:rsidTr="00BA7177">
        <w:tblPrEx>
          <w:tblLook w:val="04A0" w:firstRow="1" w:lastRow="0" w:firstColumn="1" w:lastColumn="0" w:noHBand="0" w:noVBand="1"/>
        </w:tblPrEx>
        <w:trPr>
          <w:trHeight w:val="20"/>
        </w:trPr>
        <w:tc>
          <w:tcPr>
            <w:tcW w:w="386" w:type="pct"/>
            <w:vAlign w:val="center"/>
          </w:tcPr>
          <w:p w14:paraId="720D6EAD" w14:textId="77777777" w:rsidR="0091305C" w:rsidRPr="0091305C" w:rsidRDefault="0091305C" w:rsidP="0091305C">
            <w:pPr>
              <w:jc w:val="center"/>
              <w:rPr>
                <w:rFonts w:ascii="Times New Roman" w:hAnsi="Times New Roman" w:cs="Times New Roman"/>
                <w:sz w:val="20"/>
                <w:szCs w:val="20"/>
                <w:lang w:val="ru-RU"/>
              </w:rPr>
            </w:pPr>
          </w:p>
          <w:p w14:paraId="085BE72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59</w:t>
            </w:r>
          </w:p>
        </w:tc>
        <w:tc>
          <w:tcPr>
            <w:tcW w:w="1174" w:type="pct"/>
            <w:vAlign w:val="center"/>
          </w:tcPr>
          <w:p w14:paraId="48C0546E"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w:t>
            </w:r>
          </w:p>
          <w:p w14:paraId="1573EAD0"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й ступени</w:t>
            </w:r>
          </w:p>
        </w:tc>
        <w:tc>
          <w:tcPr>
            <w:tcW w:w="629" w:type="pct"/>
            <w:vAlign w:val="center"/>
          </w:tcPr>
          <w:p w14:paraId="1B03E1CA" w14:textId="77777777" w:rsidR="0091305C" w:rsidRPr="0091305C" w:rsidRDefault="0091305C" w:rsidP="0091305C">
            <w:pPr>
              <w:jc w:val="center"/>
              <w:rPr>
                <w:rFonts w:ascii="Times New Roman" w:hAnsi="Times New Roman" w:cs="Times New Roman"/>
                <w:sz w:val="20"/>
                <w:szCs w:val="20"/>
              </w:rPr>
            </w:pPr>
          </w:p>
          <w:p w14:paraId="7EF9CD0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03AC2A2" w14:textId="77777777" w:rsidR="0091305C" w:rsidRPr="0091305C" w:rsidRDefault="0091305C" w:rsidP="0091305C">
            <w:pPr>
              <w:jc w:val="center"/>
              <w:rPr>
                <w:rFonts w:ascii="Times New Roman" w:hAnsi="Times New Roman" w:cs="Times New Roman"/>
                <w:sz w:val="20"/>
                <w:szCs w:val="20"/>
              </w:rPr>
            </w:pPr>
          </w:p>
          <w:p w14:paraId="794992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1695576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2-го контура </w:t>
            </w:r>
            <w:r w:rsidRPr="0091305C">
              <w:rPr>
                <w:rFonts w:ascii="Times New Roman" w:hAnsi="Times New Roman" w:cs="Times New Roman"/>
                <w:sz w:val="20"/>
                <w:szCs w:val="20"/>
              </w:rPr>
              <w:t>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91305C" w14:paraId="241139D1" w14:textId="77777777" w:rsidTr="00BA7177">
        <w:tblPrEx>
          <w:tblLook w:val="04A0" w:firstRow="1" w:lastRow="0" w:firstColumn="1" w:lastColumn="0" w:noHBand="0" w:noVBand="1"/>
        </w:tblPrEx>
        <w:trPr>
          <w:trHeight w:val="20"/>
        </w:trPr>
        <w:tc>
          <w:tcPr>
            <w:tcW w:w="386" w:type="pct"/>
            <w:vAlign w:val="center"/>
          </w:tcPr>
          <w:p w14:paraId="2A5FB3B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60</w:t>
            </w:r>
          </w:p>
        </w:tc>
        <w:tc>
          <w:tcPr>
            <w:tcW w:w="1174" w:type="pct"/>
            <w:vAlign w:val="center"/>
          </w:tcPr>
          <w:p w14:paraId="347E25C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Количество секций ТО на ГВС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-я ступень</w:t>
            </w:r>
          </w:p>
        </w:tc>
        <w:tc>
          <w:tcPr>
            <w:tcW w:w="629" w:type="pct"/>
            <w:vAlign w:val="center"/>
          </w:tcPr>
          <w:p w14:paraId="667B58B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250865F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E3D6324" w14:textId="77777777" w:rsidR="0091305C" w:rsidRPr="0091305C" w:rsidRDefault="0091305C" w:rsidP="0091305C">
            <w:pPr>
              <w:jc w:val="center"/>
              <w:rPr>
                <w:rFonts w:ascii="Times New Roman" w:hAnsi="Times New Roman" w:cs="Times New Roman"/>
                <w:sz w:val="20"/>
                <w:szCs w:val="20"/>
              </w:rPr>
            </w:pPr>
          </w:p>
        </w:tc>
      </w:tr>
      <w:tr w:rsidR="0091305C" w:rsidRPr="0091305C" w14:paraId="5F87B937" w14:textId="77777777" w:rsidTr="00BA7177">
        <w:tblPrEx>
          <w:tblLook w:val="04A0" w:firstRow="1" w:lastRow="0" w:firstColumn="1" w:lastColumn="0" w:noHBand="0" w:noVBand="1"/>
        </w:tblPrEx>
        <w:trPr>
          <w:trHeight w:val="20"/>
        </w:trPr>
        <w:tc>
          <w:tcPr>
            <w:tcW w:w="386" w:type="pct"/>
            <w:vAlign w:val="center"/>
          </w:tcPr>
          <w:p w14:paraId="43E3C351" w14:textId="77777777" w:rsidR="0091305C" w:rsidRPr="0091305C" w:rsidRDefault="0091305C" w:rsidP="0091305C">
            <w:pPr>
              <w:jc w:val="center"/>
              <w:rPr>
                <w:rFonts w:ascii="Times New Roman" w:hAnsi="Times New Roman" w:cs="Times New Roman"/>
                <w:sz w:val="20"/>
                <w:szCs w:val="20"/>
              </w:rPr>
            </w:pPr>
          </w:p>
          <w:p w14:paraId="13C8E3B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61</w:t>
            </w:r>
          </w:p>
        </w:tc>
        <w:tc>
          <w:tcPr>
            <w:tcW w:w="1174" w:type="pct"/>
            <w:vAlign w:val="center"/>
          </w:tcPr>
          <w:p w14:paraId="1CD42BBC"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Кол-во параллельных групп ТО на ГВС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-я ступень</w:t>
            </w:r>
          </w:p>
        </w:tc>
        <w:tc>
          <w:tcPr>
            <w:tcW w:w="629" w:type="pct"/>
            <w:vAlign w:val="center"/>
          </w:tcPr>
          <w:p w14:paraId="129E9FBF" w14:textId="77777777" w:rsidR="0091305C" w:rsidRPr="0091305C" w:rsidRDefault="0091305C" w:rsidP="0091305C">
            <w:pPr>
              <w:jc w:val="center"/>
              <w:rPr>
                <w:rFonts w:ascii="Times New Roman" w:hAnsi="Times New Roman" w:cs="Times New Roman"/>
                <w:sz w:val="20"/>
                <w:szCs w:val="20"/>
                <w:lang w:val="ru-RU"/>
              </w:rPr>
            </w:pPr>
          </w:p>
          <w:p w14:paraId="6A630AB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шт.</w:t>
            </w:r>
          </w:p>
        </w:tc>
        <w:tc>
          <w:tcPr>
            <w:tcW w:w="484" w:type="pct"/>
            <w:vAlign w:val="center"/>
          </w:tcPr>
          <w:p w14:paraId="749E4439" w14:textId="77777777" w:rsidR="0091305C" w:rsidRPr="0091305C" w:rsidRDefault="0091305C" w:rsidP="0091305C">
            <w:pPr>
              <w:jc w:val="center"/>
              <w:rPr>
                <w:rFonts w:ascii="Times New Roman" w:hAnsi="Times New Roman" w:cs="Times New Roman"/>
                <w:sz w:val="20"/>
                <w:szCs w:val="20"/>
              </w:rPr>
            </w:pPr>
          </w:p>
          <w:p w14:paraId="76AC3EA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8EDA2B4" w14:textId="77777777" w:rsidR="0091305C" w:rsidRPr="0091305C" w:rsidRDefault="0091305C" w:rsidP="0091305C">
            <w:pPr>
              <w:jc w:val="center"/>
              <w:rPr>
                <w:rFonts w:ascii="Times New Roman" w:hAnsi="Times New Roman" w:cs="Times New Roman"/>
                <w:sz w:val="20"/>
                <w:szCs w:val="20"/>
              </w:rPr>
            </w:pPr>
          </w:p>
        </w:tc>
      </w:tr>
      <w:tr w:rsidR="0091305C" w:rsidRPr="0091305C" w14:paraId="47767EB4" w14:textId="77777777" w:rsidTr="00BA7177">
        <w:tblPrEx>
          <w:tblLook w:val="04A0" w:firstRow="1" w:lastRow="0" w:firstColumn="1" w:lastColumn="0" w:noHBand="0" w:noVBand="1"/>
        </w:tblPrEx>
        <w:trPr>
          <w:trHeight w:val="20"/>
        </w:trPr>
        <w:tc>
          <w:tcPr>
            <w:tcW w:w="386" w:type="pct"/>
            <w:vAlign w:val="center"/>
          </w:tcPr>
          <w:p w14:paraId="74D96D69" w14:textId="77777777" w:rsidR="0091305C" w:rsidRPr="0091305C" w:rsidRDefault="0091305C" w:rsidP="0091305C">
            <w:pPr>
              <w:jc w:val="center"/>
              <w:rPr>
                <w:rFonts w:ascii="Times New Roman" w:hAnsi="Times New Roman" w:cs="Times New Roman"/>
                <w:sz w:val="20"/>
                <w:szCs w:val="20"/>
              </w:rPr>
            </w:pPr>
          </w:p>
          <w:p w14:paraId="54474DB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62</w:t>
            </w:r>
          </w:p>
        </w:tc>
        <w:tc>
          <w:tcPr>
            <w:tcW w:w="1174" w:type="pct"/>
            <w:vAlign w:val="center"/>
          </w:tcPr>
          <w:p w14:paraId="4E7CD645"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Потери напора в одной секции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2634F3C7" w14:textId="77777777" w:rsidR="0091305C" w:rsidRPr="0091305C" w:rsidRDefault="0091305C" w:rsidP="0091305C">
            <w:pPr>
              <w:jc w:val="center"/>
              <w:rPr>
                <w:rFonts w:ascii="Times New Roman" w:hAnsi="Times New Roman" w:cs="Times New Roman"/>
                <w:sz w:val="20"/>
                <w:szCs w:val="20"/>
                <w:lang w:val="ru-RU"/>
              </w:rPr>
            </w:pPr>
          </w:p>
          <w:p w14:paraId="5878E38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30BE4BED" w14:textId="77777777" w:rsidR="0091305C" w:rsidRPr="0091305C" w:rsidRDefault="0091305C" w:rsidP="0091305C">
            <w:pPr>
              <w:jc w:val="center"/>
              <w:rPr>
                <w:rFonts w:ascii="Times New Roman" w:hAnsi="Times New Roman" w:cs="Times New Roman"/>
                <w:sz w:val="20"/>
                <w:szCs w:val="20"/>
              </w:rPr>
            </w:pPr>
          </w:p>
          <w:p w14:paraId="0F73835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D816116" w14:textId="77777777" w:rsidR="0091305C" w:rsidRPr="0091305C" w:rsidRDefault="0091305C" w:rsidP="0091305C">
            <w:pPr>
              <w:jc w:val="center"/>
              <w:rPr>
                <w:rFonts w:ascii="Times New Roman" w:hAnsi="Times New Roman" w:cs="Times New Roman"/>
                <w:sz w:val="20"/>
                <w:szCs w:val="20"/>
              </w:rPr>
            </w:pPr>
          </w:p>
        </w:tc>
      </w:tr>
      <w:tr w:rsidR="0091305C" w:rsidRPr="00580319" w14:paraId="08EC9F98" w14:textId="77777777" w:rsidTr="00BA7177">
        <w:tblPrEx>
          <w:tblLook w:val="04A0" w:firstRow="1" w:lastRow="0" w:firstColumn="1" w:lastColumn="0" w:noHBand="0" w:noVBand="1"/>
        </w:tblPrEx>
        <w:trPr>
          <w:trHeight w:val="20"/>
        </w:trPr>
        <w:tc>
          <w:tcPr>
            <w:tcW w:w="386" w:type="pct"/>
            <w:vAlign w:val="center"/>
          </w:tcPr>
          <w:p w14:paraId="27E7A6F1" w14:textId="77777777" w:rsidR="0091305C" w:rsidRPr="0091305C" w:rsidRDefault="0091305C" w:rsidP="0091305C">
            <w:pPr>
              <w:jc w:val="center"/>
              <w:rPr>
                <w:rFonts w:ascii="Times New Roman" w:hAnsi="Times New Roman" w:cs="Times New Roman"/>
                <w:sz w:val="20"/>
                <w:szCs w:val="20"/>
              </w:rPr>
            </w:pPr>
          </w:p>
          <w:p w14:paraId="7CFC466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63</w:t>
            </w:r>
          </w:p>
        </w:tc>
        <w:tc>
          <w:tcPr>
            <w:tcW w:w="1174" w:type="pct"/>
            <w:vAlign w:val="center"/>
          </w:tcPr>
          <w:p w14:paraId="75271D30"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 на</w:t>
            </w:r>
          </w:p>
          <w:p w14:paraId="7897A6DB"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6CE91977" w14:textId="77777777" w:rsidR="0091305C" w:rsidRPr="0091305C" w:rsidRDefault="0091305C" w:rsidP="0091305C">
            <w:pPr>
              <w:jc w:val="center"/>
              <w:rPr>
                <w:rFonts w:ascii="Times New Roman" w:hAnsi="Times New Roman" w:cs="Times New Roman"/>
                <w:sz w:val="20"/>
                <w:szCs w:val="20"/>
                <w:lang w:val="ru-RU"/>
              </w:rPr>
            </w:pPr>
          </w:p>
          <w:p w14:paraId="4582D87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47B6951C" w14:textId="77777777" w:rsidR="0091305C" w:rsidRPr="0091305C" w:rsidRDefault="0091305C" w:rsidP="0091305C">
            <w:pPr>
              <w:jc w:val="center"/>
              <w:rPr>
                <w:rFonts w:ascii="Times New Roman" w:hAnsi="Times New Roman" w:cs="Times New Roman"/>
                <w:sz w:val="20"/>
                <w:szCs w:val="20"/>
              </w:rPr>
            </w:pPr>
          </w:p>
          <w:p w14:paraId="42832B2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D1AC0FF"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w:t>
            </w:r>
          </w:p>
          <w:p w14:paraId="466AC3F6"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теплоносителя на входе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r>
      <w:tr w:rsidR="0091305C" w:rsidRPr="00580319" w14:paraId="1DDF08F0" w14:textId="77777777" w:rsidTr="00BA7177">
        <w:tblPrEx>
          <w:tblLook w:val="04A0" w:firstRow="1" w:lastRow="0" w:firstColumn="1" w:lastColumn="0" w:noHBand="0" w:noVBand="1"/>
        </w:tblPrEx>
        <w:trPr>
          <w:trHeight w:val="20"/>
        </w:trPr>
        <w:tc>
          <w:tcPr>
            <w:tcW w:w="386" w:type="pct"/>
            <w:vAlign w:val="center"/>
          </w:tcPr>
          <w:p w14:paraId="78B33AEB" w14:textId="77777777" w:rsidR="0091305C" w:rsidRPr="0091305C" w:rsidRDefault="0091305C" w:rsidP="0091305C">
            <w:pPr>
              <w:jc w:val="center"/>
              <w:rPr>
                <w:rFonts w:ascii="Times New Roman" w:hAnsi="Times New Roman" w:cs="Times New Roman"/>
                <w:sz w:val="20"/>
                <w:szCs w:val="20"/>
                <w:lang w:val="ru-RU"/>
              </w:rPr>
            </w:pPr>
          </w:p>
          <w:p w14:paraId="0EE84C2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64</w:t>
            </w:r>
          </w:p>
        </w:tc>
        <w:tc>
          <w:tcPr>
            <w:tcW w:w="1174" w:type="pct"/>
            <w:vAlign w:val="center"/>
          </w:tcPr>
          <w:p w14:paraId="00BD19C2"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 на</w:t>
            </w:r>
          </w:p>
          <w:p w14:paraId="7191C871"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выходе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 й ступени</w:t>
            </w:r>
          </w:p>
        </w:tc>
        <w:tc>
          <w:tcPr>
            <w:tcW w:w="629" w:type="pct"/>
            <w:vAlign w:val="center"/>
          </w:tcPr>
          <w:p w14:paraId="00C39443" w14:textId="77777777" w:rsidR="0091305C" w:rsidRPr="0091305C" w:rsidRDefault="0091305C" w:rsidP="0091305C">
            <w:pPr>
              <w:jc w:val="center"/>
              <w:rPr>
                <w:rFonts w:ascii="Times New Roman" w:hAnsi="Times New Roman" w:cs="Times New Roman"/>
                <w:sz w:val="20"/>
                <w:szCs w:val="20"/>
                <w:lang w:val="ru-RU"/>
              </w:rPr>
            </w:pPr>
          </w:p>
          <w:p w14:paraId="6A1B7B1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B4D4C3D" w14:textId="77777777" w:rsidR="0091305C" w:rsidRPr="0091305C" w:rsidRDefault="0091305C" w:rsidP="0091305C">
            <w:pPr>
              <w:jc w:val="center"/>
              <w:rPr>
                <w:rFonts w:ascii="Times New Roman" w:hAnsi="Times New Roman" w:cs="Times New Roman"/>
                <w:sz w:val="20"/>
                <w:szCs w:val="20"/>
              </w:rPr>
            </w:pPr>
          </w:p>
          <w:p w14:paraId="1F72984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A48A6A6"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испытательная</w:t>
            </w:r>
          </w:p>
          <w:p w14:paraId="202DF364"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теплоносителя на выходе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r>
      <w:tr w:rsidR="0091305C" w:rsidRPr="0091305C" w14:paraId="5B275233" w14:textId="77777777" w:rsidTr="00BA7177">
        <w:tblPrEx>
          <w:tblLook w:val="04A0" w:firstRow="1" w:lastRow="0" w:firstColumn="1" w:lastColumn="0" w:noHBand="0" w:noVBand="1"/>
        </w:tblPrEx>
        <w:trPr>
          <w:trHeight w:val="20"/>
        </w:trPr>
        <w:tc>
          <w:tcPr>
            <w:tcW w:w="386" w:type="pct"/>
            <w:vAlign w:val="center"/>
          </w:tcPr>
          <w:p w14:paraId="1066AF37" w14:textId="77777777" w:rsidR="0091305C" w:rsidRPr="0091305C" w:rsidRDefault="0091305C" w:rsidP="0091305C">
            <w:pPr>
              <w:jc w:val="center"/>
              <w:rPr>
                <w:rFonts w:ascii="Times New Roman" w:hAnsi="Times New Roman" w:cs="Times New Roman"/>
                <w:sz w:val="20"/>
                <w:szCs w:val="20"/>
                <w:lang w:val="ru-RU"/>
              </w:rPr>
            </w:pPr>
          </w:p>
          <w:p w14:paraId="4E5C842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65</w:t>
            </w:r>
          </w:p>
        </w:tc>
        <w:tc>
          <w:tcPr>
            <w:tcW w:w="1174" w:type="pct"/>
            <w:vAlign w:val="center"/>
          </w:tcPr>
          <w:p w14:paraId="4E46CEB1"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температура на входе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w:t>
            </w:r>
          </w:p>
          <w:p w14:paraId="0D74462E"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ступени</w:t>
            </w:r>
          </w:p>
        </w:tc>
        <w:tc>
          <w:tcPr>
            <w:tcW w:w="629" w:type="pct"/>
            <w:vAlign w:val="center"/>
          </w:tcPr>
          <w:p w14:paraId="40B4F913" w14:textId="77777777" w:rsidR="0091305C" w:rsidRPr="0091305C" w:rsidRDefault="0091305C" w:rsidP="0091305C">
            <w:pPr>
              <w:jc w:val="center"/>
              <w:rPr>
                <w:rFonts w:ascii="Times New Roman" w:hAnsi="Times New Roman" w:cs="Times New Roman"/>
                <w:sz w:val="20"/>
                <w:szCs w:val="20"/>
              </w:rPr>
            </w:pPr>
          </w:p>
          <w:p w14:paraId="79C427B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53575B1" w14:textId="77777777" w:rsidR="0091305C" w:rsidRPr="0091305C" w:rsidRDefault="0091305C" w:rsidP="0091305C">
            <w:pPr>
              <w:jc w:val="center"/>
              <w:rPr>
                <w:rFonts w:ascii="Times New Roman" w:hAnsi="Times New Roman" w:cs="Times New Roman"/>
                <w:sz w:val="20"/>
                <w:szCs w:val="20"/>
              </w:rPr>
            </w:pPr>
          </w:p>
          <w:p w14:paraId="1EF1073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1FAE3221"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При наличии результатов замеров, задается испытательная температура горячей воды на входе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w:t>
            </w:r>
          </w:p>
          <w:p w14:paraId="78C5E677"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ступени.</w:t>
            </w:r>
          </w:p>
        </w:tc>
      </w:tr>
      <w:tr w:rsidR="0091305C" w:rsidRPr="0091305C" w14:paraId="3468D841" w14:textId="77777777" w:rsidTr="00BA7177">
        <w:tblPrEx>
          <w:tblLook w:val="04A0" w:firstRow="1" w:lastRow="0" w:firstColumn="1" w:lastColumn="0" w:noHBand="0" w:noVBand="1"/>
        </w:tblPrEx>
        <w:trPr>
          <w:trHeight w:val="20"/>
        </w:trPr>
        <w:tc>
          <w:tcPr>
            <w:tcW w:w="386" w:type="pct"/>
            <w:vAlign w:val="center"/>
          </w:tcPr>
          <w:p w14:paraId="0E8948D2" w14:textId="77777777" w:rsidR="0091305C" w:rsidRPr="0091305C" w:rsidRDefault="0091305C" w:rsidP="0091305C">
            <w:pPr>
              <w:jc w:val="center"/>
              <w:rPr>
                <w:rFonts w:ascii="Times New Roman" w:hAnsi="Times New Roman" w:cs="Times New Roman"/>
                <w:sz w:val="20"/>
                <w:szCs w:val="20"/>
              </w:rPr>
            </w:pPr>
          </w:p>
          <w:p w14:paraId="43BB4F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66</w:t>
            </w:r>
          </w:p>
        </w:tc>
        <w:tc>
          <w:tcPr>
            <w:tcW w:w="1174" w:type="pct"/>
            <w:vAlign w:val="center"/>
          </w:tcPr>
          <w:p w14:paraId="03D44007"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температура на выходе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w:t>
            </w:r>
          </w:p>
          <w:p w14:paraId="00A8F6A8"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й ступени</w:t>
            </w:r>
          </w:p>
        </w:tc>
        <w:tc>
          <w:tcPr>
            <w:tcW w:w="629" w:type="pct"/>
            <w:vAlign w:val="center"/>
          </w:tcPr>
          <w:p w14:paraId="6D0B41A7" w14:textId="77777777" w:rsidR="0091305C" w:rsidRPr="0091305C" w:rsidRDefault="0091305C" w:rsidP="0091305C">
            <w:pPr>
              <w:jc w:val="center"/>
              <w:rPr>
                <w:rFonts w:ascii="Times New Roman" w:hAnsi="Times New Roman" w:cs="Times New Roman"/>
                <w:sz w:val="20"/>
                <w:szCs w:val="20"/>
              </w:rPr>
            </w:pPr>
          </w:p>
          <w:p w14:paraId="63E28D7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055A05E5" w14:textId="77777777" w:rsidR="0091305C" w:rsidRPr="0091305C" w:rsidRDefault="0091305C" w:rsidP="0091305C">
            <w:pPr>
              <w:jc w:val="center"/>
              <w:rPr>
                <w:rFonts w:ascii="Times New Roman" w:hAnsi="Times New Roman" w:cs="Times New Roman"/>
                <w:sz w:val="20"/>
                <w:szCs w:val="20"/>
              </w:rPr>
            </w:pPr>
          </w:p>
          <w:p w14:paraId="69A0D8B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AA7AD7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При наличии результатов замеров, задается испытательная температура горячей воды на выходе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w:t>
            </w:r>
          </w:p>
          <w:p w14:paraId="6DB784A6"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ступени.</w:t>
            </w:r>
          </w:p>
        </w:tc>
      </w:tr>
      <w:tr w:rsidR="0091305C" w:rsidRPr="00580319" w14:paraId="4C29ABDE" w14:textId="77777777" w:rsidTr="00BA7177">
        <w:tblPrEx>
          <w:tblLook w:val="04A0" w:firstRow="1" w:lastRow="0" w:firstColumn="1" w:lastColumn="0" w:noHBand="0" w:noVBand="1"/>
        </w:tblPrEx>
        <w:trPr>
          <w:trHeight w:val="20"/>
        </w:trPr>
        <w:tc>
          <w:tcPr>
            <w:tcW w:w="386" w:type="pct"/>
            <w:vAlign w:val="center"/>
          </w:tcPr>
          <w:p w14:paraId="353D0A8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67</w:t>
            </w:r>
          </w:p>
        </w:tc>
        <w:tc>
          <w:tcPr>
            <w:tcW w:w="1174" w:type="pct"/>
            <w:vAlign w:val="center"/>
          </w:tcPr>
          <w:p w14:paraId="01C8EF5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Исп. тепловая нагрузка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1493062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 МВт</w:t>
            </w:r>
          </w:p>
        </w:tc>
        <w:tc>
          <w:tcPr>
            <w:tcW w:w="484" w:type="pct"/>
            <w:vAlign w:val="center"/>
          </w:tcPr>
          <w:p w14:paraId="67607B7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B6E290C"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При наличии результатов замеров задается тепловая нагрузка первой степени теплообменного аппарата.</w:t>
            </w:r>
          </w:p>
        </w:tc>
      </w:tr>
      <w:tr w:rsidR="0091305C" w:rsidRPr="00580319" w14:paraId="3564543E" w14:textId="77777777" w:rsidTr="00BA7177">
        <w:tblPrEx>
          <w:tblLook w:val="04A0" w:firstRow="1" w:lastRow="0" w:firstColumn="1" w:lastColumn="0" w:noHBand="0" w:noVBand="1"/>
        </w:tblPrEx>
        <w:trPr>
          <w:trHeight w:val="20"/>
        </w:trPr>
        <w:tc>
          <w:tcPr>
            <w:tcW w:w="386" w:type="pct"/>
            <w:vAlign w:val="center"/>
          </w:tcPr>
          <w:p w14:paraId="75B33CE3" w14:textId="77777777" w:rsidR="0091305C" w:rsidRPr="0091305C" w:rsidRDefault="0091305C" w:rsidP="0091305C">
            <w:pPr>
              <w:jc w:val="center"/>
              <w:rPr>
                <w:rFonts w:ascii="Times New Roman" w:hAnsi="Times New Roman" w:cs="Times New Roman"/>
                <w:sz w:val="20"/>
                <w:szCs w:val="20"/>
                <w:lang w:val="ru-RU"/>
              </w:rPr>
            </w:pPr>
          </w:p>
          <w:p w14:paraId="7833B71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68</w:t>
            </w:r>
          </w:p>
        </w:tc>
        <w:tc>
          <w:tcPr>
            <w:tcW w:w="1174" w:type="pct"/>
            <w:vAlign w:val="center"/>
          </w:tcPr>
          <w:p w14:paraId="7304CE0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1A61553D" w14:textId="77777777" w:rsidR="0091305C" w:rsidRPr="0091305C" w:rsidRDefault="0091305C" w:rsidP="0091305C">
            <w:pPr>
              <w:jc w:val="center"/>
              <w:rPr>
                <w:rFonts w:ascii="Times New Roman" w:hAnsi="Times New Roman" w:cs="Times New Roman"/>
                <w:sz w:val="20"/>
                <w:szCs w:val="20"/>
                <w:lang w:val="ru-RU"/>
              </w:rPr>
            </w:pPr>
          </w:p>
          <w:p w14:paraId="230FC58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2F1980A5" w14:textId="77777777" w:rsidR="0091305C" w:rsidRPr="0091305C" w:rsidRDefault="0091305C" w:rsidP="0091305C">
            <w:pPr>
              <w:jc w:val="center"/>
              <w:rPr>
                <w:rFonts w:ascii="Times New Roman" w:hAnsi="Times New Roman" w:cs="Times New Roman"/>
                <w:sz w:val="20"/>
                <w:szCs w:val="20"/>
              </w:rPr>
            </w:pPr>
          </w:p>
          <w:p w14:paraId="0069010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75A11A9"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580319" w14:paraId="5042771F" w14:textId="77777777" w:rsidTr="00BA7177">
        <w:tblPrEx>
          <w:tblLook w:val="04A0" w:firstRow="1" w:lastRow="0" w:firstColumn="1" w:lastColumn="0" w:noHBand="0" w:noVBand="1"/>
        </w:tblPrEx>
        <w:trPr>
          <w:trHeight w:val="20"/>
        </w:trPr>
        <w:tc>
          <w:tcPr>
            <w:tcW w:w="386" w:type="pct"/>
            <w:vAlign w:val="center"/>
          </w:tcPr>
          <w:p w14:paraId="65009A33" w14:textId="77777777" w:rsidR="0091305C" w:rsidRPr="0091305C" w:rsidRDefault="0091305C" w:rsidP="0091305C">
            <w:pPr>
              <w:jc w:val="center"/>
              <w:rPr>
                <w:rFonts w:ascii="Times New Roman" w:hAnsi="Times New Roman" w:cs="Times New Roman"/>
                <w:sz w:val="20"/>
                <w:szCs w:val="20"/>
                <w:lang w:val="ru-RU"/>
              </w:rPr>
            </w:pPr>
          </w:p>
          <w:p w14:paraId="632881E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69</w:t>
            </w:r>
          </w:p>
        </w:tc>
        <w:tc>
          <w:tcPr>
            <w:tcW w:w="1174" w:type="pct"/>
            <w:vAlign w:val="center"/>
          </w:tcPr>
          <w:p w14:paraId="240C398F"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 й ступени</w:t>
            </w:r>
          </w:p>
        </w:tc>
        <w:tc>
          <w:tcPr>
            <w:tcW w:w="629" w:type="pct"/>
            <w:vAlign w:val="center"/>
          </w:tcPr>
          <w:p w14:paraId="0408F719" w14:textId="77777777" w:rsidR="0091305C" w:rsidRPr="0091305C" w:rsidRDefault="0091305C" w:rsidP="0091305C">
            <w:pPr>
              <w:jc w:val="center"/>
              <w:rPr>
                <w:rFonts w:ascii="Times New Roman" w:hAnsi="Times New Roman" w:cs="Times New Roman"/>
                <w:sz w:val="20"/>
                <w:szCs w:val="20"/>
                <w:lang w:val="ru-RU"/>
              </w:rPr>
            </w:pPr>
          </w:p>
          <w:p w14:paraId="66FC2CE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7352B9C8" w14:textId="77777777" w:rsidR="0091305C" w:rsidRPr="0091305C" w:rsidRDefault="0091305C" w:rsidP="0091305C">
            <w:pPr>
              <w:jc w:val="center"/>
              <w:rPr>
                <w:rFonts w:ascii="Times New Roman" w:hAnsi="Times New Roman" w:cs="Times New Roman"/>
                <w:sz w:val="20"/>
                <w:szCs w:val="20"/>
              </w:rPr>
            </w:pPr>
          </w:p>
          <w:p w14:paraId="47AE2C2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FE00591"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1-го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223E22" w14:paraId="32D697BB" w14:textId="77777777" w:rsidTr="00BA7177">
        <w:tblPrEx>
          <w:tblLook w:val="04A0" w:firstRow="1" w:lastRow="0" w:firstColumn="1" w:lastColumn="0" w:noHBand="0" w:noVBand="1"/>
        </w:tblPrEx>
        <w:trPr>
          <w:trHeight w:val="20"/>
        </w:trPr>
        <w:tc>
          <w:tcPr>
            <w:tcW w:w="386" w:type="pct"/>
            <w:vAlign w:val="center"/>
          </w:tcPr>
          <w:p w14:paraId="20E0CC63" w14:textId="77777777" w:rsidR="0091305C" w:rsidRPr="0091305C" w:rsidRDefault="0091305C" w:rsidP="0091305C">
            <w:pPr>
              <w:jc w:val="center"/>
              <w:rPr>
                <w:rFonts w:ascii="Times New Roman" w:hAnsi="Times New Roman" w:cs="Times New Roman"/>
                <w:sz w:val="20"/>
                <w:szCs w:val="20"/>
                <w:lang w:val="ru-RU"/>
              </w:rPr>
            </w:pPr>
          </w:p>
          <w:p w14:paraId="6B0DA98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70</w:t>
            </w:r>
          </w:p>
        </w:tc>
        <w:tc>
          <w:tcPr>
            <w:tcW w:w="1174" w:type="pct"/>
            <w:vAlign w:val="center"/>
          </w:tcPr>
          <w:p w14:paraId="062ECA9D"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 входе</w:t>
            </w:r>
          </w:p>
          <w:p w14:paraId="4C1F9FA8"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743CD9D4" w14:textId="77777777" w:rsidR="0091305C" w:rsidRPr="0091305C" w:rsidRDefault="0091305C" w:rsidP="0091305C">
            <w:pPr>
              <w:jc w:val="center"/>
              <w:rPr>
                <w:rFonts w:ascii="Times New Roman" w:hAnsi="Times New Roman" w:cs="Times New Roman"/>
                <w:sz w:val="20"/>
                <w:szCs w:val="20"/>
                <w:lang w:val="ru-RU"/>
              </w:rPr>
            </w:pPr>
          </w:p>
          <w:p w14:paraId="5D7D862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38FCAC0" w14:textId="77777777" w:rsidR="0091305C" w:rsidRPr="0091305C" w:rsidRDefault="0091305C" w:rsidP="0091305C">
            <w:pPr>
              <w:jc w:val="center"/>
              <w:rPr>
                <w:rFonts w:ascii="Times New Roman" w:hAnsi="Times New Roman" w:cs="Times New Roman"/>
                <w:sz w:val="20"/>
                <w:szCs w:val="20"/>
              </w:rPr>
            </w:pPr>
          </w:p>
          <w:p w14:paraId="2E62000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0A7723F"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223E22" w14:paraId="7BD03A6C" w14:textId="77777777" w:rsidTr="00BA7177">
        <w:tblPrEx>
          <w:tblLook w:val="04A0" w:firstRow="1" w:lastRow="0" w:firstColumn="1" w:lastColumn="0" w:noHBand="0" w:noVBand="1"/>
        </w:tblPrEx>
        <w:trPr>
          <w:trHeight w:val="20"/>
        </w:trPr>
        <w:tc>
          <w:tcPr>
            <w:tcW w:w="386" w:type="pct"/>
            <w:vAlign w:val="center"/>
          </w:tcPr>
          <w:p w14:paraId="6D87A74A" w14:textId="77777777" w:rsidR="0091305C" w:rsidRPr="0091305C" w:rsidRDefault="0091305C" w:rsidP="0091305C">
            <w:pPr>
              <w:jc w:val="center"/>
              <w:rPr>
                <w:rFonts w:ascii="Times New Roman" w:hAnsi="Times New Roman" w:cs="Times New Roman"/>
                <w:sz w:val="20"/>
                <w:szCs w:val="20"/>
                <w:lang w:val="ru-RU"/>
              </w:rPr>
            </w:pPr>
          </w:p>
          <w:p w14:paraId="0829BC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71</w:t>
            </w:r>
          </w:p>
        </w:tc>
        <w:tc>
          <w:tcPr>
            <w:tcW w:w="1174" w:type="pct"/>
            <w:vAlign w:val="center"/>
          </w:tcPr>
          <w:p w14:paraId="443A10F3"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Температура на</w:t>
            </w:r>
          </w:p>
          <w:p w14:paraId="02A90AE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выходе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 й ступени</w:t>
            </w:r>
          </w:p>
        </w:tc>
        <w:tc>
          <w:tcPr>
            <w:tcW w:w="629" w:type="pct"/>
            <w:vAlign w:val="center"/>
          </w:tcPr>
          <w:p w14:paraId="2A14047B" w14:textId="77777777" w:rsidR="0091305C" w:rsidRPr="0091305C" w:rsidRDefault="0091305C" w:rsidP="0091305C">
            <w:pPr>
              <w:jc w:val="center"/>
              <w:rPr>
                <w:rFonts w:ascii="Times New Roman" w:hAnsi="Times New Roman" w:cs="Times New Roman"/>
                <w:sz w:val="20"/>
                <w:szCs w:val="20"/>
                <w:lang w:val="ru-RU"/>
              </w:rPr>
            </w:pPr>
          </w:p>
          <w:p w14:paraId="5CFC9DE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62419E3F" w14:textId="77777777" w:rsidR="0091305C" w:rsidRPr="0091305C" w:rsidRDefault="0091305C" w:rsidP="0091305C">
            <w:pPr>
              <w:jc w:val="center"/>
              <w:rPr>
                <w:rFonts w:ascii="Times New Roman" w:hAnsi="Times New Roman" w:cs="Times New Roman"/>
                <w:sz w:val="20"/>
                <w:szCs w:val="20"/>
              </w:rPr>
            </w:pPr>
          </w:p>
          <w:p w14:paraId="0A60CB1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E5C73B8"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Температура на выходе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91305C" w14:paraId="490C0AA5" w14:textId="77777777" w:rsidTr="00BA7177">
        <w:tblPrEx>
          <w:tblLook w:val="04A0" w:firstRow="1" w:lastRow="0" w:firstColumn="1" w:lastColumn="0" w:noHBand="0" w:noVBand="1"/>
        </w:tblPrEx>
        <w:trPr>
          <w:trHeight w:val="20"/>
        </w:trPr>
        <w:tc>
          <w:tcPr>
            <w:tcW w:w="386" w:type="pct"/>
            <w:vAlign w:val="center"/>
          </w:tcPr>
          <w:p w14:paraId="7E5E469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72</w:t>
            </w:r>
          </w:p>
        </w:tc>
        <w:tc>
          <w:tcPr>
            <w:tcW w:w="1174" w:type="pct"/>
            <w:vAlign w:val="center"/>
          </w:tcPr>
          <w:p w14:paraId="01C78E71"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сетевой воды</w:t>
            </w:r>
          </w:p>
          <w:p w14:paraId="5FB02857"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ГВС</w:t>
            </w:r>
          </w:p>
        </w:tc>
        <w:tc>
          <w:tcPr>
            <w:tcW w:w="629" w:type="pct"/>
            <w:vAlign w:val="center"/>
          </w:tcPr>
          <w:p w14:paraId="040880A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553C587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71B9AB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223E22" w14:paraId="16D4D98F" w14:textId="77777777" w:rsidTr="00BA7177">
        <w:tblPrEx>
          <w:tblLook w:val="04A0" w:firstRow="1" w:lastRow="0" w:firstColumn="1" w:lastColumn="0" w:noHBand="0" w:noVBand="1"/>
        </w:tblPrEx>
        <w:trPr>
          <w:trHeight w:val="20"/>
        </w:trPr>
        <w:tc>
          <w:tcPr>
            <w:tcW w:w="386" w:type="pct"/>
            <w:vAlign w:val="center"/>
          </w:tcPr>
          <w:p w14:paraId="6E01287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73</w:t>
            </w:r>
          </w:p>
        </w:tc>
        <w:tc>
          <w:tcPr>
            <w:tcW w:w="1174" w:type="pct"/>
            <w:vAlign w:val="center"/>
          </w:tcPr>
          <w:p w14:paraId="3D79625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Расход 2-го контура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 й ступени ТО ГВС</w:t>
            </w:r>
          </w:p>
        </w:tc>
        <w:tc>
          <w:tcPr>
            <w:tcW w:w="629" w:type="pct"/>
            <w:vAlign w:val="center"/>
          </w:tcPr>
          <w:p w14:paraId="74BECE5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56FFC46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D1EEF73"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Расход горячей воды во втором контуре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определяется в результате расчета.</w:t>
            </w:r>
          </w:p>
        </w:tc>
      </w:tr>
      <w:tr w:rsidR="0091305C" w:rsidRPr="00223E22" w14:paraId="04227CE5" w14:textId="77777777" w:rsidTr="00BA7177">
        <w:tblPrEx>
          <w:tblLook w:val="04A0" w:firstRow="1" w:lastRow="0" w:firstColumn="1" w:lastColumn="0" w:noHBand="0" w:noVBand="1"/>
        </w:tblPrEx>
        <w:trPr>
          <w:trHeight w:val="20"/>
        </w:trPr>
        <w:tc>
          <w:tcPr>
            <w:tcW w:w="386" w:type="pct"/>
            <w:vAlign w:val="center"/>
          </w:tcPr>
          <w:p w14:paraId="7EAB011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74</w:t>
            </w:r>
          </w:p>
        </w:tc>
        <w:tc>
          <w:tcPr>
            <w:tcW w:w="1174" w:type="pct"/>
            <w:vAlign w:val="center"/>
          </w:tcPr>
          <w:p w14:paraId="0154B2E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Тепловая нагрузка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w:t>
            </w:r>
          </w:p>
        </w:tc>
        <w:tc>
          <w:tcPr>
            <w:tcW w:w="629" w:type="pct"/>
            <w:vAlign w:val="center"/>
          </w:tcPr>
          <w:p w14:paraId="29603DE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 МВт</w:t>
            </w:r>
          </w:p>
        </w:tc>
        <w:tc>
          <w:tcPr>
            <w:tcW w:w="484" w:type="pct"/>
            <w:vAlign w:val="center"/>
          </w:tcPr>
          <w:p w14:paraId="6C34B08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C64DA96"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xml:space="preserve">Тепловая нагрузка </w:t>
            </w:r>
            <w:r w:rsidRPr="0091305C">
              <w:rPr>
                <w:rFonts w:ascii="Times New Roman" w:hAnsi="Times New Roman" w:cs="Times New Roman"/>
                <w:sz w:val="20"/>
                <w:szCs w:val="20"/>
              </w:rPr>
              <w:t>II</w:t>
            </w:r>
            <w:r w:rsidRPr="0091305C">
              <w:rPr>
                <w:rFonts w:ascii="Times New Roman" w:hAnsi="Times New Roman" w:cs="Times New Roman"/>
                <w:sz w:val="20"/>
                <w:szCs w:val="20"/>
                <w:lang w:val="ru-RU"/>
              </w:rPr>
              <w:t>-й ступени ТО на ГВС, определяется в результате расчета.</w:t>
            </w:r>
          </w:p>
        </w:tc>
      </w:tr>
      <w:tr w:rsidR="0091305C" w:rsidRPr="0091305C" w14:paraId="0B2C76D1" w14:textId="77777777" w:rsidTr="00BA7177">
        <w:tblPrEx>
          <w:tblLook w:val="04A0" w:firstRow="1" w:lastRow="0" w:firstColumn="1" w:lastColumn="0" w:noHBand="0" w:noVBand="1"/>
        </w:tblPrEx>
        <w:trPr>
          <w:trHeight w:val="20"/>
        </w:trPr>
        <w:tc>
          <w:tcPr>
            <w:tcW w:w="386" w:type="pct"/>
            <w:vAlign w:val="center"/>
          </w:tcPr>
          <w:p w14:paraId="3A1E0CD9" w14:textId="77777777" w:rsidR="0091305C" w:rsidRPr="0091305C" w:rsidRDefault="0091305C" w:rsidP="0091305C">
            <w:pPr>
              <w:jc w:val="center"/>
              <w:rPr>
                <w:rFonts w:ascii="Times New Roman" w:hAnsi="Times New Roman" w:cs="Times New Roman"/>
                <w:sz w:val="20"/>
                <w:szCs w:val="20"/>
                <w:lang w:val="ru-RU"/>
              </w:rPr>
            </w:pPr>
          </w:p>
          <w:p w14:paraId="2DDFA86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75</w:t>
            </w:r>
          </w:p>
        </w:tc>
        <w:tc>
          <w:tcPr>
            <w:tcW w:w="1174" w:type="pct"/>
            <w:vAlign w:val="center"/>
          </w:tcPr>
          <w:p w14:paraId="784BC9B5"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сетевой воды на квартал после</w:t>
            </w:r>
          </w:p>
          <w:p w14:paraId="0E862C9A"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наладки</w:t>
            </w:r>
          </w:p>
        </w:tc>
        <w:tc>
          <w:tcPr>
            <w:tcW w:w="629" w:type="pct"/>
            <w:vAlign w:val="center"/>
          </w:tcPr>
          <w:p w14:paraId="4C69CF8F" w14:textId="77777777" w:rsidR="0091305C" w:rsidRPr="0091305C" w:rsidRDefault="0091305C" w:rsidP="0091305C">
            <w:pPr>
              <w:jc w:val="center"/>
              <w:rPr>
                <w:rFonts w:ascii="Times New Roman" w:hAnsi="Times New Roman" w:cs="Times New Roman"/>
                <w:sz w:val="20"/>
                <w:szCs w:val="20"/>
              </w:rPr>
            </w:pPr>
          </w:p>
          <w:p w14:paraId="124C82F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1C48BAF6" w14:textId="77777777" w:rsidR="0091305C" w:rsidRPr="0091305C" w:rsidRDefault="0091305C" w:rsidP="0091305C">
            <w:pPr>
              <w:jc w:val="center"/>
              <w:rPr>
                <w:rFonts w:ascii="Times New Roman" w:hAnsi="Times New Roman" w:cs="Times New Roman"/>
                <w:sz w:val="20"/>
                <w:szCs w:val="20"/>
              </w:rPr>
            </w:pPr>
          </w:p>
          <w:p w14:paraId="2D392D8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59597A7" w14:textId="77777777" w:rsidR="0091305C" w:rsidRPr="0091305C" w:rsidRDefault="0091305C" w:rsidP="0091305C">
            <w:pPr>
              <w:jc w:val="center"/>
              <w:rPr>
                <w:rFonts w:ascii="Times New Roman" w:hAnsi="Times New Roman" w:cs="Times New Roman"/>
                <w:sz w:val="20"/>
                <w:szCs w:val="20"/>
              </w:rPr>
            </w:pPr>
          </w:p>
          <w:p w14:paraId="56E786D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223E22" w14:paraId="70C6AFFF" w14:textId="77777777" w:rsidTr="00BA7177">
        <w:tblPrEx>
          <w:tblLook w:val="04A0" w:firstRow="1" w:lastRow="0" w:firstColumn="1" w:lastColumn="0" w:noHBand="0" w:noVBand="1"/>
        </w:tblPrEx>
        <w:trPr>
          <w:trHeight w:val="20"/>
        </w:trPr>
        <w:tc>
          <w:tcPr>
            <w:tcW w:w="386" w:type="pct"/>
            <w:vAlign w:val="center"/>
          </w:tcPr>
          <w:p w14:paraId="43D6F6C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76</w:t>
            </w:r>
          </w:p>
        </w:tc>
        <w:tc>
          <w:tcPr>
            <w:tcW w:w="1174" w:type="pct"/>
            <w:vAlign w:val="center"/>
          </w:tcPr>
          <w:p w14:paraId="28C73699"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Подключенная нагрузка на отопление</w:t>
            </w:r>
          </w:p>
        </w:tc>
        <w:tc>
          <w:tcPr>
            <w:tcW w:w="629" w:type="pct"/>
            <w:vAlign w:val="center"/>
          </w:tcPr>
          <w:p w14:paraId="7D86456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2322492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55C4B6E"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Определяется автоматически по подключенной нагрузке квартала.</w:t>
            </w:r>
          </w:p>
        </w:tc>
      </w:tr>
      <w:tr w:rsidR="0091305C" w:rsidRPr="00223E22" w14:paraId="4056E0CE" w14:textId="77777777" w:rsidTr="00BA7177">
        <w:tblPrEx>
          <w:tblLook w:val="04A0" w:firstRow="1" w:lastRow="0" w:firstColumn="1" w:lastColumn="0" w:noHBand="0" w:noVBand="1"/>
        </w:tblPrEx>
        <w:trPr>
          <w:trHeight w:val="20"/>
        </w:trPr>
        <w:tc>
          <w:tcPr>
            <w:tcW w:w="386" w:type="pct"/>
            <w:vAlign w:val="center"/>
          </w:tcPr>
          <w:p w14:paraId="115ABF5A" w14:textId="77777777" w:rsidR="0091305C" w:rsidRPr="0091305C" w:rsidRDefault="0091305C" w:rsidP="0091305C">
            <w:pPr>
              <w:jc w:val="center"/>
              <w:rPr>
                <w:rFonts w:ascii="Times New Roman" w:hAnsi="Times New Roman" w:cs="Times New Roman"/>
                <w:sz w:val="20"/>
                <w:szCs w:val="20"/>
                <w:lang w:val="ru-RU"/>
              </w:rPr>
            </w:pPr>
          </w:p>
          <w:p w14:paraId="616BA0F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77</w:t>
            </w:r>
          </w:p>
        </w:tc>
        <w:tc>
          <w:tcPr>
            <w:tcW w:w="1174" w:type="pct"/>
            <w:vAlign w:val="center"/>
          </w:tcPr>
          <w:p w14:paraId="790AB8D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Подключенная нагрузка на</w:t>
            </w:r>
          </w:p>
          <w:p w14:paraId="2B62B24E" w14:textId="77777777" w:rsidR="0091305C" w:rsidRPr="0091305C" w:rsidRDefault="0091305C" w:rsidP="0091305C">
            <w:pPr>
              <w:spacing w:line="189" w:lineRule="exact"/>
              <w:jc w:val="center"/>
              <w:rPr>
                <w:rFonts w:ascii="Times New Roman" w:hAnsi="Times New Roman" w:cs="Times New Roman"/>
                <w:sz w:val="20"/>
                <w:szCs w:val="20"/>
              </w:rPr>
            </w:pPr>
            <w:r w:rsidRPr="0091305C">
              <w:rPr>
                <w:rFonts w:ascii="Times New Roman" w:hAnsi="Times New Roman" w:cs="Times New Roman"/>
                <w:sz w:val="20"/>
                <w:szCs w:val="20"/>
              </w:rPr>
              <w:t>вентиляцию</w:t>
            </w:r>
          </w:p>
        </w:tc>
        <w:tc>
          <w:tcPr>
            <w:tcW w:w="629" w:type="pct"/>
            <w:vAlign w:val="center"/>
          </w:tcPr>
          <w:p w14:paraId="045F20D9" w14:textId="77777777" w:rsidR="0091305C" w:rsidRPr="0091305C" w:rsidRDefault="0091305C" w:rsidP="0091305C">
            <w:pPr>
              <w:jc w:val="center"/>
              <w:rPr>
                <w:rFonts w:ascii="Times New Roman" w:hAnsi="Times New Roman" w:cs="Times New Roman"/>
                <w:sz w:val="20"/>
                <w:szCs w:val="20"/>
              </w:rPr>
            </w:pPr>
          </w:p>
          <w:p w14:paraId="507BD56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39B6056A" w14:textId="77777777" w:rsidR="0091305C" w:rsidRPr="0091305C" w:rsidRDefault="0091305C" w:rsidP="0091305C">
            <w:pPr>
              <w:jc w:val="center"/>
              <w:rPr>
                <w:rFonts w:ascii="Times New Roman" w:hAnsi="Times New Roman" w:cs="Times New Roman"/>
                <w:sz w:val="20"/>
                <w:szCs w:val="20"/>
              </w:rPr>
            </w:pPr>
          </w:p>
          <w:p w14:paraId="16FA942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612F53D"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Определяется автоматически по подключенной нагрузке квартала.</w:t>
            </w:r>
          </w:p>
        </w:tc>
      </w:tr>
      <w:tr w:rsidR="0091305C" w:rsidRPr="00223E22" w14:paraId="5CD770FF" w14:textId="77777777" w:rsidTr="00BA7177">
        <w:tblPrEx>
          <w:tblLook w:val="04A0" w:firstRow="1" w:lastRow="0" w:firstColumn="1" w:lastColumn="0" w:noHBand="0" w:noVBand="1"/>
        </w:tblPrEx>
        <w:trPr>
          <w:trHeight w:val="20"/>
        </w:trPr>
        <w:tc>
          <w:tcPr>
            <w:tcW w:w="386" w:type="pct"/>
            <w:vAlign w:val="center"/>
          </w:tcPr>
          <w:p w14:paraId="5FFB08C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78</w:t>
            </w:r>
          </w:p>
        </w:tc>
        <w:tc>
          <w:tcPr>
            <w:tcW w:w="1174" w:type="pct"/>
            <w:vAlign w:val="center"/>
          </w:tcPr>
          <w:p w14:paraId="3C8D11F0"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Подключенная нагрузка на ГВС</w:t>
            </w:r>
          </w:p>
        </w:tc>
        <w:tc>
          <w:tcPr>
            <w:tcW w:w="629" w:type="pct"/>
            <w:vAlign w:val="center"/>
          </w:tcPr>
          <w:p w14:paraId="0AF5F4E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18C073F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A2EB4B6"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Определяется автоматически по подключенной нагрузке квартала.</w:t>
            </w:r>
          </w:p>
        </w:tc>
      </w:tr>
      <w:tr w:rsidR="0091305C" w:rsidRPr="0091305C" w14:paraId="05CAD252" w14:textId="77777777" w:rsidTr="00BA7177">
        <w:tblPrEx>
          <w:tblLook w:val="04A0" w:firstRow="1" w:lastRow="0" w:firstColumn="1" w:lastColumn="0" w:noHBand="0" w:noVBand="1"/>
        </w:tblPrEx>
        <w:trPr>
          <w:trHeight w:val="20"/>
        </w:trPr>
        <w:tc>
          <w:tcPr>
            <w:tcW w:w="386" w:type="pct"/>
            <w:vAlign w:val="center"/>
          </w:tcPr>
          <w:p w14:paraId="5016E06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79</w:t>
            </w:r>
          </w:p>
        </w:tc>
        <w:tc>
          <w:tcPr>
            <w:tcW w:w="1174" w:type="pct"/>
            <w:vAlign w:val="center"/>
          </w:tcPr>
          <w:p w14:paraId="18AB62E7" w14:textId="77777777" w:rsidR="0091305C" w:rsidRPr="0091305C" w:rsidRDefault="0091305C" w:rsidP="0091305C">
            <w:pPr>
              <w:spacing w:line="203" w:lineRule="exact"/>
              <w:jc w:val="center"/>
              <w:rPr>
                <w:rFonts w:ascii="Times New Roman" w:hAnsi="Times New Roman" w:cs="Times New Roman"/>
                <w:sz w:val="20"/>
                <w:szCs w:val="20"/>
              </w:rPr>
            </w:pPr>
            <w:r w:rsidRPr="0091305C">
              <w:rPr>
                <w:rFonts w:ascii="Times New Roman" w:hAnsi="Times New Roman" w:cs="Times New Roman"/>
                <w:sz w:val="20"/>
                <w:szCs w:val="20"/>
              </w:rPr>
              <w:t>Суммарный расход</w:t>
            </w:r>
          </w:p>
          <w:p w14:paraId="01FDF417"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сетевой воды</w:t>
            </w:r>
          </w:p>
        </w:tc>
        <w:tc>
          <w:tcPr>
            <w:tcW w:w="629" w:type="pct"/>
            <w:vAlign w:val="center"/>
          </w:tcPr>
          <w:p w14:paraId="0689C45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6E3EEB7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EDD2B1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E33AFC1" w14:textId="77777777" w:rsidTr="00BA7177">
        <w:tblPrEx>
          <w:tblLook w:val="04A0" w:firstRow="1" w:lastRow="0" w:firstColumn="1" w:lastColumn="0" w:noHBand="0" w:noVBand="1"/>
        </w:tblPrEx>
        <w:trPr>
          <w:trHeight w:val="20"/>
        </w:trPr>
        <w:tc>
          <w:tcPr>
            <w:tcW w:w="386" w:type="pct"/>
            <w:vAlign w:val="center"/>
          </w:tcPr>
          <w:p w14:paraId="50F359D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80</w:t>
            </w:r>
          </w:p>
        </w:tc>
        <w:tc>
          <w:tcPr>
            <w:tcW w:w="1174" w:type="pct"/>
            <w:vAlign w:val="center"/>
          </w:tcPr>
          <w:p w14:paraId="22CAAD4E"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Располагаемый напор на вводе ЦТП</w:t>
            </w:r>
          </w:p>
        </w:tc>
        <w:tc>
          <w:tcPr>
            <w:tcW w:w="629" w:type="pct"/>
            <w:vAlign w:val="center"/>
          </w:tcPr>
          <w:p w14:paraId="54674A2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994723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EEE7CB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93338AD" w14:textId="77777777" w:rsidTr="00BA7177">
        <w:tblPrEx>
          <w:tblLook w:val="04A0" w:firstRow="1" w:lastRow="0" w:firstColumn="1" w:lastColumn="0" w:noHBand="0" w:noVBand="1"/>
        </w:tblPrEx>
        <w:trPr>
          <w:trHeight w:val="20"/>
        </w:trPr>
        <w:tc>
          <w:tcPr>
            <w:tcW w:w="386" w:type="pct"/>
            <w:vAlign w:val="center"/>
          </w:tcPr>
          <w:p w14:paraId="2FEA645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81</w:t>
            </w:r>
          </w:p>
        </w:tc>
        <w:tc>
          <w:tcPr>
            <w:tcW w:w="1174" w:type="pct"/>
            <w:vAlign w:val="center"/>
          </w:tcPr>
          <w:p w14:paraId="4E1846A8"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Напор в подающем трубопроводе</w:t>
            </w:r>
          </w:p>
        </w:tc>
        <w:tc>
          <w:tcPr>
            <w:tcW w:w="629" w:type="pct"/>
            <w:vAlign w:val="center"/>
          </w:tcPr>
          <w:p w14:paraId="145B67D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1AB373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070F9F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789B8397" w14:textId="77777777" w:rsidTr="00BA7177">
        <w:tblPrEx>
          <w:tblLook w:val="04A0" w:firstRow="1" w:lastRow="0" w:firstColumn="1" w:lastColumn="0" w:noHBand="0" w:noVBand="1"/>
        </w:tblPrEx>
        <w:trPr>
          <w:trHeight w:val="20"/>
        </w:trPr>
        <w:tc>
          <w:tcPr>
            <w:tcW w:w="386" w:type="pct"/>
            <w:vAlign w:val="center"/>
          </w:tcPr>
          <w:p w14:paraId="7D120FB3" w14:textId="77777777" w:rsidR="0091305C" w:rsidRPr="0091305C" w:rsidRDefault="0091305C" w:rsidP="0091305C">
            <w:pPr>
              <w:jc w:val="center"/>
              <w:rPr>
                <w:rFonts w:ascii="Times New Roman" w:hAnsi="Times New Roman" w:cs="Times New Roman"/>
                <w:sz w:val="20"/>
                <w:szCs w:val="20"/>
              </w:rPr>
            </w:pPr>
          </w:p>
          <w:p w14:paraId="38F1317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82</w:t>
            </w:r>
          </w:p>
        </w:tc>
        <w:tc>
          <w:tcPr>
            <w:tcW w:w="1174" w:type="pct"/>
            <w:vAlign w:val="center"/>
          </w:tcPr>
          <w:p w14:paraId="1803DB15"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Напор в обратном</w:t>
            </w:r>
          </w:p>
          <w:p w14:paraId="66F86C3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 на вводе ЦТП</w:t>
            </w:r>
          </w:p>
        </w:tc>
        <w:tc>
          <w:tcPr>
            <w:tcW w:w="629" w:type="pct"/>
            <w:vAlign w:val="center"/>
          </w:tcPr>
          <w:p w14:paraId="635CBE5E" w14:textId="77777777" w:rsidR="0091305C" w:rsidRPr="0091305C" w:rsidRDefault="0091305C" w:rsidP="0091305C">
            <w:pPr>
              <w:jc w:val="center"/>
              <w:rPr>
                <w:rFonts w:ascii="Times New Roman" w:hAnsi="Times New Roman" w:cs="Times New Roman"/>
                <w:sz w:val="20"/>
                <w:szCs w:val="20"/>
                <w:lang w:val="ru-RU"/>
              </w:rPr>
            </w:pPr>
          </w:p>
          <w:p w14:paraId="77FFF90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32029748" w14:textId="77777777" w:rsidR="0091305C" w:rsidRPr="0091305C" w:rsidRDefault="0091305C" w:rsidP="0091305C">
            <w:pPr>
              <w:jc w:val="center"/>
              <w:rPr>
                <w:rFonts w:ascii="Times New Roman" w:hAnsi="Times New Roman" w:cs="Times New Roman"/>
                <w:sz w:val="20"/>
                <w:szCs w:val="20"/>
              </w:rPr>
            </w:pPr>
          </w:p>
          <w:p w14:paraId="28726F1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491D69BA" w14:textId="77777777" w:rsidR="0091305C" w:rsidRPr="0091305C" w:rsidRDefault="0091305C" w:rsidP="0091305C">
            <w:pPr>
              <w:jc w:val="center"/>
              <w:rPr>
                <w:rFonts w:ascii="Times New Roman" w:hAnsi="Times New Roman" w:cs="Times New Roman"/>
                <w:sz w:val="20"/>
                <w:szCs w:val="20"/>
              </w:rPr>
            </w:pPr>
          </w:p>
          <w:p w14:paraId="086DD54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292E88DB" w14:textId="77777777" w:rsidTr="00BA7177">
        <w:tblPrEx>
          <w:tblLook w:val="04A0" w:firstRow="1" w:lastRow="0" w:firstColumn="1" w:lastColumn="0" w:noHBand="0" w:noVBand="1"/>
        </w:tblPrEx>
        <w:trPr>
          <w:trHeight w:val="20"/>
        </w:trPr>
        <w:tc>
          <w:tcPr>
            <w:tcW w:w="386" w:type="pct"/>
            <w:vAlign w:val="center"/>
          </w:tcPr>
          <w:p w14:paraId="01143BA9" w14:textId="77777777" w:rsidR="0091305C" w:rsidRPr="0091305C" w:rsidRDefault="0091305C" w:rsidP="0091305C">
            <w:pPr>
              <w:jc w:val="center"/>
              <w:rPr>
                <w:rFonts w:ascii="Times New Roman" w:hAnsi="Times New Roman" w:cs="Times New Roman"/>
                <w:sz w:val="20"/>
                <w:szCs w:val="20"/>
              </w:rPr>
            </w:pPr>
          </w:p>
          <w:p w14:paraId="004162F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83</w:t>
            </w:r>
          </w:p>
        </w:tc>
        <w:tc>
          <w:tcPr>
            <w:tcW w:w="1174" w:type="pct"/>
            <w:vAlign w:val="center"/>
          </w:tcPr>
          <w:p w14:paraId="677F5E4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Давление в подающем</w:t>
            </w:r>
          </w:p>
          <w:p w14:paraId="1C508B05"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трубопроводе</w:t>
            </w:r>
          </w:p>
        </w:tc>
        <w:tc>
          <w:tcPr>
            <w:tcW w:w="629" w:type="pct"/>
            <w:vAlign w:val="center"/>
          </w:tcPr>
          <w:p w14:paraId="58F1F5E3" w14:textId="77777777" w:rsidR="0091305C" w:rsidRPr="0091305C" w:rsidRDefault="0091305C" w:rsidP="0091305C">
            <w:pPr>
              <w:jc w:val="center"/>
              <w:rPr>
                <w:rFonts w:ascii="Times New Roman" w:hAnsi="Times New Roman" w:cs="Times New Roman"/>
                <w:sz w:val="20"/>
                <w:szCs w:val="20"/>
              </w:rPr>
            </w:pPr>
          </w:p>
          <w:p w14:paraId="5572F2B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35D60383" w14:textId="77777777" w:rsidR="0091305C" w:rsidRPr="0091305C" w:rsidRDefault="0091305C" w:rsidP="0091305C">
            <w:pPr>
              <w:jc w:val="center"/>
              <w:rPr>
                <w:rFonts w:ascii="Times New Roman" w:hAnsi="Times New Roman" w:cs="Times New Roman"/>
                <w:sz w:val="20"/>
                <w:szCs w:val="20"/>
              </w:rPr>
            </w:pPr>
          </w:p>
          <w:p w14:paraId="6E5198C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4B5FACA4" w14:textId="77777777" w:rsidR="0091305C" w:rsidRPr="0091305C" w:rsidRDefault="0091305C" w:rsidP="0091305C">
            <w:pPr>
              <w:jc w:val="center"/>
              <w:rPr>
                <w:rFonts w:ascii="Times New Roman" w:hAnsi="Times New Roman" w:cs="Times New Roman"/>
                <w:sz w:val="20"/>
                <w:szCs w:val="20"/>
              </w:rPr>
            </w:pPr>
          </w:p>
          <w:p w14:paraId="306EE40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928B5B8" w14:textId="77777777" w:rsidTr="00BA7177">
        <w:tblPrEx>
          <w:tblLook w:val="04A0" w:firstRow="1" w:lastRow="0" w:firstColumn="1" w:lastColumn="0" w:noHBand="0" w:noVBand="1"/>
        </w:tblPrEx>
        <w:trPr>
          <w:trHeight w:val="20"/>
        </w:trPr>
        <w:tc>
          <w:tcPr>
            <w:tcW w:w="386" w:type="pct"/>
            <w:vAlign w:val="center"/>
          </w:tcPr>
          <w:p w14:paraId="794508C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84</w:t>
            </w:r>
          </w:p>
        </w:tc>
        <w:tc>
          <w:tcPr>
            <w:tcW w:w="1174" w:type="pct"/>
            <w:vAlign w:val="center"/>
          </w:tcPr>
          <w:p w14:paraId="686DD417"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Давление в обратном трубопроводе</w:t>
            </w:r>
          </w:p>
        </w:tc>
        <w:tc>
          <w:tcPr>
            <w:tcW w:w="629" w:type="pct"/>
            <w:vAlign w:val="center"/>
          </w:tcPr>
          <w:p w14:paraId="586E597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C6BCFC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F0FB89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73B6380A" w14:textId="77777777" w:rsidTr="00BA7177">
        <w:tblPrEx>
          <w:tblLook w:val="04A0" w:firstRow="1" w:lastRow="0" w:firstColumn="1" w:lastColumn="0" w:noHBand="0" w:noVBand="1"/>
        </w:tblPrEx>
        <w:trPr>
          <w:trHeight w:val="20"/>
        </w:trPr>
        <w:tc>
          <w:tcPr>
            <w:tcW w:w="386" w:type="pct"/>
            <w:vAlign w:val="center"/>
          </w:tcPr>
          <w:p w14:paraId="39D0374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85</w:t>
            </w:r>
          </w:p>
        </w:tc>
        <w:tc>
          <w:tcPr>
            <w:tcW w:w="1174" w:type="pct"/>
            <w:vAlign w:val="center"/>
          </w:tcPr>
          <w:p w14:paraId="03E553B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Располагаемый напор 2-го контура ЦТП</w:t>
            </w:r>
          </w:p>
        </w:tc>
        <w:tc>
          <w:tcPr>
            <w:tcW w:w="629" w:type="pct"/>
            <w:vAlign w:val="center"/>
          </w:tcPr>
          <w:p w14:paraId="0FC8904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C53F1F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B76B2C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E689243" w14:textId="77777777" w:rsidTr="00BA7177">
        <w:tblPrEx>
          <w:tblLook w:val="04A0" w:firstRow="1" w:lastRow="0" w:firstColumn="1" w:lastColumn="0" w:noHBand="0" w:noVBand="1"/>
        </w:tblPrEx>
        <w:trPr>
          <w:trHeight w:val="20"/>
        </w:trPr>
        <w:tc>
          <w:tcPr>
            <w:tcW w:w="386" w:type="pct"/>
            <w:vAlign w:val="center"/>
          </w:tcPr>
          <w:p w14:paraId="3090C21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86</w:t>
            </w:r>
          </w:p>
        </w:tc>
        <w:tc>
          <w:tcPr>
            <w:tcW w:w="1174" w:type="pct"/>
            <w:vAlign w:val="center"/>
          </w:tcPr>
          <w:p w14:paraId="3C7363FE"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Напор в подающем</w:t>
            </w:r>
          </w:p>
          <w:p w14:paraId="31CFED7A"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 ГВС</w:t>
            </w:r>
          </w:p>
        </w:tc>
        <w:tc>
          <w:tcPr>
            <w:tcW w:w="629" w:type="pct"/>
            <w:vAlign w:val="center"/>
          </w:tcPr>
          <w:p w14:paraId="10D631D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0443F59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E31FAA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5E584BF" w14:textId="77777777" w:rsidTr="00BA7177">
        <w:tblPrEx>
          <w:tblLook w:val="04A0" w:firstRow="1" w:lastRow="0" w:firstColumn="1" w:lastColumn="0" w:noHBand="0" w:noVBand="1"/>
        </w:tblPrEx>
        <w:trPr>
          <w:trHeight w:val="20"/>
        </w:trPr>
        <w:tc>
          <w:tcPr>
            <w:tcW w:w="386" w:type="pct"/>
            <w:vAlign w:val="center"/>
          </w:tcPr>
          <w:p w14:paraId="2CBFC86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87</w:t>
            </w:r>
          </w:p>
        </w:tc>
        <w:tc>
          <w:tcPr>
            <w:tcW w:w="1174" w:type="pct"/>
            <w:vAlign w:val="center"/>
          </w:tcPr>
          <w:p w14:paraId="54786D90"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Напор в обратном трубопроводе ГВС</w:t>
            </w:r>
          </w:p>
        </w:tc>
        <w:tc>
          <w:tcPr>
            <w:tcW w:w="629" w:type="pct"/>
            <w:vAlign w:val="center"/>
          </w:tcPr>
          <w:p w14:paraId="2B100C1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21ACEC4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1F2424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78AF4654" w14:textId="77777777" w:rsidTr="00BA7177">
        <w:tblPrEx>
          <w:tblLook w:val="04A0" w:firstRow="1" w:lastRow="0" w:firstColumn="1" w:lastColumn="0" w:noHBand="0" w:noVBand="1"/>
        </w:tblPrEx>
        <w:trPr>
          <w:trHeight w:val="20"/>
        </w:trPr>
        <w:tc>
          <w:tcPr>
            <w:tcW w:w="386" w:type="pct"/>
            <w:vAlign w:val="center"/>
          </w:tcPr>
          <w:p w14:paraId="11225CE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88</w:t>
            </w:r>
          </w:p>
        </w:tc>
        <w:tc>
          <w:tcPr>
            <w:tcW w:w="1174" w:type="pct"/>
            <w:vAlign w:val="center"/>
          </w:tcPr>
          <w:p w14:paraId="6E528EF0"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Давление в подающем трубопроводе</w:t>
            </w:r>
          </w:p>
        </w:tc>
        <w:tc>
          <w:tcPr>
            <w:tcW w:w="629" w:type="pct"/>
            <w:vAlign w:val="center"/>
          </w:tcPr>
          <w:p w14:paraId="70426D8B" w14:textId="77777777" w:rsidR="0091305C" w:rsidRPr="0091305C" w:rsidRDefault="0091305C" w:rsidP="0091305C">
            <w:pPr>
              <w:jc w:val="center"/>
              <w:rPr>
                <w:rFonts w:ascii="Times New Roman" w:hAnsi="Times New Roman" w:cs="Times New Roman"/>
                <w:sz w:val="20"/>
                <w:szCs w:val="20"/>
              </w:rPr>
            </w:pPr>
          </w:p>
          <w:p w14:paraId="3F715E1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7B3458AC" w14:textId="77777777" w:rsidR="0091305C" w:rsidRPr="0091305C" w:rsidRDefault="0091305C" w:rsidP="0091305C">
            <w:pPr>
              <w:jc w:val="center"/>
              <w:rPr>
                <w:rFonts w:ascii="Times New Roman" w:hAnsi="Times New Roman" w:cs="Times New Roman"/>
                <w:sz w:val="20"/>
                <w:szCs w:val="20"/>
              </w:rPr>
            </w:pPr>
          </w:p>
          <w:p w14:paraId="223AAC0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FE677F6" w14:textId="77777777" w:rsidR="0091305C" w:rsidRPr="0091305C" w:rsidRDefault="0091305C" w:rsidP="0091305C">
            <w:pPr>
              <w:jc w:val="center"/>
              <w:rPr>
                <w:rFonts w:ascii="Times New Roman" w:hAnsi="Times New Roman" w:cs="Times New Roman"/>
                <w:sz w:val="20"/>
                <w:szCs w:val="20"/>
              </w:rPr>
            </w:pPr>
          </w:p>
          <w:p w14:paraId="0794F60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72C7E02" w14:textId="77777777" w:rsidTr="00BA7177">
        <w:tblPrEx>
          <w:tblLook w:val="04A0" w:firstRow="1" w:lastRow="0" w:firstColumn="1" w:lastColumn="0" w:noHBand="0" w:noVBand="1"/>
        </w:tblPrEx>
        <w:trPr>
          <w:trHeight w:val="20"/>
        </w:trPr>
        <w:tc>
          <w:tcPr>
            <w:tcW w:w="386" w:type="pct"/>
            <w:vAlign w:val="center"/>
          </w:tcPr>
          <w:p w14:paraId="7729F1E8" w14:textId="77777777" w:rsidR="0091305C" w:rsidRPr="0091305C" w:rsidRDefault="0091305C" w:rsidP="0091305C">
            <w:pPr>
              <w:jc w:val="center"/>
              <w:rPr>
                <w:rFonts w:ascii="Times New Roman" w:hAnsi="Times New Roman" w:cs="Times New Roman"/>
                <w:sz w:val="20"/>
                <w:szCs w:val="20"/>
              </w:rPr>
            </w:pPr>
          </w:p>
          <w:p w14:paraId="1F3258F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89</w:t>
            </w:r>
          </w:p>
        </w:tc>
        <w:tc>
          <w:tcPr>
            <w:tcW w:w="1174" w:type="pct"/>
            <w:vAlign w:val="center"/>
          </w:tcPr>
          <w:p w14:paraId="698C46DC"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Давление в подающем трубопроводе ГВС</w:t>
            </w:r>
          </w:p>
        </w:tc>
        <w:tc>
          <w:tcPr>
            <w:tcW w:w="629" w:type="pct"/>
            <w:vAlign w:val="center"/>
          </w:tcPr>
          <w:p w14:paraId="4587502C" w14:textId="77777777" w:rsidR="0091305C" w:rsidRPr="0091305C" w:rsidRDefault="0091305C" w:rsidP="0091305C">
            <w:pPr>
              <w:jc w:val="center"/>
              <w:rPr>
                <w:rFonts w:ascii="Times New Roman" w:hAnsi="Times New Roman" w:cs="Times New Roman"/>
                <w:sz w:val="20"/>
                <w:szCs w:val="20"/>
                <w:lang w:val="ru-RU"/>
              </w:rPr>
            </w:pPr>
          </w:p>
          <w:p w14:paraId="731B713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7ED22A08" w14:textId="77777777" w:rsidR="0091305C" w:rsidRPr="0091305C" w:rsidRDefault="0091305C" w:rsidP="0091305C">
            <w:pPr>
              <w:jc w:val="center"/>
              <w:rPr>
                <w:rFonts w:ascii="Times New Roman" w:hAnsi="Times New Roman" w:cs="Times New Roman"/>
                <w:sz w:val="20"/>
                <w:szCs w:val="20"/>
              </w:rPr>
            </w:pPr>
          </w:p>
          <w:p w14:paraId="5FA36ED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1BDF0FC9" w14:textId="77777777" w:rsidR="0091305C" w:rsidRPr="0091305C" w:rsidRDefault="0091305C" w:rsidP="0091305C">
            <w:pPr>
              <w:jc w:val="center"/>
              <w:rPr>
                <w:rFonts w:ascii="Times New Roman" w:hAnsi="Times New Roman" w:cs="Times New Roman"/>
                <w:sz w:val="20"/>
                <w:szCs w:val="20"/>
              </w:rPr>
            </w:pPr>
          </w:p>
          <w:p w14:paraId="576D4CE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9131FB0" w14:textId="77777777" w:rsidTr="00BA7177">
        <w:tblPrEx>
          <w:tblLook w:val="04A0" w:firstRow="1" w:lastRow="0" w:firstColumn="1" w:lastColumn="0" w:noHBand="0" w:noVBand="1"/>
        </w:tblPrEx>
        <w:trPr>
          <w:trHeight w:val="20"/>
        </w:trPr>
        <w:tc>
          <w:tcPr>
            <w:tcW w:w="386" w:type="pct"/>
            <w:vAlign w:val="center"/>
          </w:tcPr>
          <w:p w14:paraId="20EAD3C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90</w:t>
            </w:r>
          </w:p>
        </w:tc>
        <w:tc>
          <w:tcPr>
            <w:tcW w:w="1174" w:type="pct"/>
            <w:vAlign w:val="center"/>
          </w:tcPr>
          <w:p w14:paraId="6BCAD327"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Давление в обратном</w:t>
            </w:r>
          </w:p>
          <w:p w14:paraId="5F136DE9"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 ГВС</w:t>
            </w:r>
          </w:p>
        </w:tc>
        <w:tc>
          <w:tcPr>
            <w:tcW w:w="629" w:type="pct"/>
            <w:vAlign w:val="center"/>
          </w:tcPr>
          <w:p w14:paraId="076C6F7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65FD10A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875C4F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0ED4C53" w14:textId="77777777" w:rsidTr="00BA7177">
        <w:tblPrEx>
          <w:tblLook w:val="04A0" w:firstRow="1" w:lastRow="0" w:firstColumn="1" w:lastColumn="0" w:noHBand="0" w:noVBand="1"/>
        </w:tblPrEx>
        <w:trPr>
          <w:trHeight w:val="20"/>
        </w:trPr>
        <w:tc>
          <w:tcPr>
            <w:tcW w:w="386" w:type="pct"/>
            <w:vAlign w:val="center"/>
          </w:tcPr>
          <w:p w14:paraId="0DB36D7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91</w:t>
            </w:r>
          </w:p>
        </w:tc>
        <w:tc>
          <w:tcPr>
            <w:tcW w:w="1174" w:type="pct"/>
            <w:vAlign w:val="center"/>
          </w:tcPr>
          <w:p w14:paraId="377C4A59"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Давление в обратном трубопроводе</w:t>
            </w:r>
          </w:p>
        </w:tc>
        <w:tc>
          <w:tcPr>
            <w:tcW w:w="629" w:type="pct"/>
            <w:vAlign w:val="center"/>
          </w:tcPr>
          <w:p w14:paraId="363D0E6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5F5F3A1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3459EE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28011C43" w14:textId="77777777" w:rsidTr="00BA7177">
        <w:tblPrEx>
          <w:tblLook w:val="04A0" w:firstRow="1" w:lastRow="0" w:firstColumn="1" w:lastColumn="0" w:noHBand="0" w:noVBand="1"/>
        </w:tblPrEx>
        <w:trPr>
          <w:trHeight w:val="20"/>
        </w:trPr>
        <w:tc>
          <w:tcPr>
            <w:tcW w:w="386" w:type="pct"/>
            <w:vAlign w:val="center"/>
          </w:tcPr>
          <w:p w14:paraId="2A95C82C" w14:textId="77777777" w:rsidR="0091305C" w:rsidRPr="0091305C" w:rsidRDefault="0091305C" w:rsidP="0091305C">
            <w:pPr>
              <w:jc w:val="center"/>
              <w:rPr>
                <w:rFonts w:ascii="Times New Roman" w:hAnsi="Times New Roman" w:cs="Times New Roman"/>
                <w:sz w:val="20"/>
                <w:szCs w:val="20"/>
              </w:rPr>
            </w:pPr>
          </w:p>
          <w:p w14:paraId="4F2D066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92</w:t>
            </w:r>
          </w:p>
        </w:tc>
        <w:tc>
          <w:tcPr>
            <w:tcW w:w="1174" w:type="pct"/>
            <w:vAlign w:val="center"/>
          </w:tcPr>
          <w:p w14:paraId="0D5C1253"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Напор в обратном трубопроводе 2-го контура ЦТП</w:t>
            </w:r>
          </w:p>
        </w:tc>
        <w:tc>
          <w:tcPr>
            <w:tcW w:w="629" w:type="pct"/>
            <w:vAlign w:val="center"/>
          </w:tcPr>
          <w:p w14:paraId="2037B50C" w14:textId="77777777" w:rsidR="0091305C" w:rsidRPr="0091305C" w:rsidRDefault="0091305C" w:rsidP="0091305C">
            <w:pPr>
              <w:jc w:val="center"/>
              <w:rPr>
                <w:rFonts w:ascii="Times New Roman" w:hAnsi="Times New Roman" w:cs="Times New Roman"/>
                <w:sz w:val="20"/>
                <w:szCs w:val="20"/>
                <w:lang w:val="ru-RU"/>
              </w:rPr>
            </w:pPr>
          </w:p>
          <w:p w14:paraId="14295E5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1215B076" w14:textId="77777777" w:rsidR="0091305C" w:rsidRPr="0091305C" w:rsidRDefault="0091305C" w:rsidP="0091305C">
            <w:pPr>
              <w:jc w:val="center"/>
              <w:rPr>
                <w:rFonts w:ascii="Times New Roman" w:hAnsi="Times New Roman" w:cs="Times New Roman"/>
                <w:sz w:val="20"/>
                <w:szCs w:val="20"/>
              </w:rPr>
            </w:pPr>
          </w:p>
          <w:p w14:paraId="651F6BD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1781FAD" w14:textId="77777777" w:rsidR="0091305C" w:rsidRPr="0091305C" w:rsidRDefault="0091305C" w:rsidP="0091305C">
            <w:pPr>
              <w:jc w:val="center"/>
              <w:rPr>
                <w:rFonts w:ascii="Times New Roman" w:hAnsi="Times New Roman" w:cs="Times New Roman"/>
                <w:sz w:val="20"/>
                <w:szCs w:val="20"/>
              </w:rPr>
            </w:pPr>
          </w:p>
          <w:p w14:paraId="7863CEC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26CC04C5" w14:textId="77777777" w:rsidTr="00BA7177">
        <w:tblPrEx>
          <w:tblLook w:val="04A0" w:firstRow="1" w:lastRow="0" w:firstColumn="1" w:lastColumn="0" w:noHBand="0" w:noVBand="1"/>
        </w:tblPrEx>
        <w:trPr>
          <w:trHeight w:val="20"/>
        </w:trPr>
        <w:tc>
          <w:tcPr>
            <w:tcW w:w="386" w:type="pct"/>
            <w:vAlign w:val="center"/>
          </w:tcPr>
          <w:p w14:paraId="4DA6058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93</w:t>
            </w:r>
          </w:p>
        </w:tc>
        <w:tc>
          <w:tcPr>
            <w:tcW w:w="1174" w:type="pct"/>
            <w:vAlign w:val="center"/>
          </w:tcPr>
          <w:p w14:paraId="752F58BE"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Расход воды по перемычке</w:t>
            </w:r>
          </w:p>
        </w:tc>
        <w:tc>
          <w:tcPr>
            <w:tcW w:w="629" w:type="pct"/>
            <w:vAlign w:val="center"/>
          </w:tcPr>
          <w:p w14:paraId="346C7A8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40A4FFC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14F56F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00E4334" w14:textId="77777777" w:rsidTr="00BA7177">
        <w:tblPrEx>
          <w:tblLook w:val="04A0" w:firstRow="1" w:lastRow="0" w:firstColumn="1" w:lastColumn="0" w:noHBand="0" w:noVBand="1"/>
        </w:tblPrEx>
        <w:trPr>
          <w:trHeight w:val="20"/>
        </w:trPr>
        <w:tc>
          <w:tcPr>
            <w:tcW w:w="386" w:type="pct"/>
            <w:vAlign w:val="center"/>
          </w:tcPr>
          <w:p w14:paraId="7BDFB701" w14:textId="77777777" w:rsidR="0091305C" w:rsidRPr="0091305C" w:rsidRDefault="0091305C" w:rsidP="0091305C">
            <w:pPr>
              <w:jc w:val="center"/>
              <w:rPr>
                <w:rFonts w:ascii="Times New Roman" w:hAnsi="Times New Roman" w:cs="Times New Roman"/>
                <w:sz w:val="20"/>
                <w:szCs w:val="20"/>
              </w:rPr>
            </w:pPr>
          </w:p>
          <w:p w14:paraId="507C9F7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94</w:t>
            </w:r>
          </w:p>
        </w:tc>
        <w:tc>
          <w:tcPr>
            <w:tcW w:w="1174" w:type="pct"/>
            <w:vAlign w:val="center"/>
          </w:tcPr>
          <w:p w14:paraId="57FE8D0B" w14:textId="77777777" w:rsidR="0091305C" w:rsidRPr="0091305C" w:rsidRDefault="0091305C" w:rsidP="0091305C">
            <w:pPr>
              <w:spacing w:line="242" w:lineRule="auto"/>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Расчетная температура</w:t>
            </w:r>
          </w:p>
          <w:p w14:paraId="5B75BFA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внутреннего. воздуха для СО</w:t>
            </w:r>
          </w:p>
        </w:tc>
        <w:tc>
          <w:tcPr>
            <w:tcW w:w="629" w:type="pct"/>
            <w:vAlign w:val="center"/>
          </w:tcPr>
          <w:p w14:paraId="4F464FA5" w14:textId="77777777" w:rsidR="0091305C" w:rsidRPr="0091305C" w:rsidRDefault="0091305C" w:rsidP="0091305C">
            <w:pPr>
              <w:jc w:val="center"/>
              <w:rPr>
                <w:rFonts w:ascii="Times New Roman" w:hAnsi="Times New Roman" w:cs="Times New Roman"/>
                <w:sz w:val="20"/>
                <w:szCs w:val="20"/>
                <w:lang w:val="ru-RU"/>
              </w:rPr>
            </w:pPr>
          </w:p>
          <w:p w14:paraId="576A4EF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24638A3C" w14:textId="77777777" w:rsidR="0091305C" w:rsidRPr="0091305C" w:rsidRDefault="0091305C" w:rsidP="0091305C">
            <w:pPr>
              <w:jc w:val="center"/>
              <w:rPr>
                <w:rFonts w:ascii="Times New Roman" w:hAnsi="Times New Roman" w:cs="Times New Roman"/>
                <w:sz w:val="20"/>
                <w:szCs w:val="20"/>
              </w:rPr>
            </w:pPr>
          </w:p>
          <w:p w14:paraId="19BADDF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0E3039C" w14:textId="77777777" w:rsidR="0091305C" w:rsidRPr="0091305C" w:rsidRDefault="0091305C" w:rsidP="0091305C">
            <w:pPr>
              <w:jc w:val="center"/>
              <w:rPr>
                <w:rFonts w:ascii="Times New Roman" w:hAnsi="Times New Roman" w:cs="Times New Roman"/>
                <w:sz w:val="20"/>
                <w:szCs w:val="20"/>
              </w:rPr>
            </w:pPr>
          </w:p>
        </w:tc>
      </w:tr>
      <w:tr w:rsidR="0091305C" w:rsidRPr="0091305C" w14:paraId="521245D7" w14:textId="77777777" w:rsidTr="00BA7177">
        <w:tblPrEx>
          <w:tblLook w:val="04A0" w:firstRow="1" w:lastRow="0" w:firstColumn="1" w:lastColumn="0" w:noHBand="0" w:noVBand="1"/>
        </w:tblPrEx>
        <w:trPr>
          <w:trHeight w:val="20"/>
        </w:trPr>
        <w:tc>
          <w:tcPr>
            <w:tcW w:w="386" w:type="pct"/>
            <w:vAlign w:val="center"/>
          </w:tcPr>
          <w:p w14:paraId="0E34D8F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95</w:t>
            </w:r>
          </w:p>
        </w:tc>
        <w:tc>
          <w:tcPr>
            <w:tcW w:w="1174" w:type="pct"/>
            <w:vAlign w:val="center"/>
          </w:tcPr>
          <w:p w14:paraId="1C74429D" w14:textId="77777777" w:rsidR="0091305C" w:rsidRPr="0091305C" w:rsidRDefault="0091305C" w:rsidP="0091305C">
            <w:pPr>
              <w:spacing w:line="201"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Расчетная средняя</w:t>
            </w:r>
          </w:p>
          <w:p w14:paraId="332C546E"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нагрузка на ГВС</w:t>
            </w:r>
          </w:p>
        </w:tc>
        <w:tc>
          <w:tcPr>
            <w:tcW w:w="629" w:type="pct"/>
            <w:vAlign w:val="center"/>
          </w:tcPr>
          <w:p w14:paraId="46AFE02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6437B42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8071089" w14:textId="77777777" w:rsidR="0091305C" w:rsidRPr="0091305C" w:rsidRDefault="0091305C" w:rsidP="0091305C">
            <w:pPr>
              <w:jc w:val="center"/>
              <w:rPr>
                <w:rFonts w:ascii="Times New Roman" w:hAnsi="Times New Roman" w:cs="Times New Roman"/>
                <w:sz w:val="20"/>
                <w:szCs w:val="20"/>
              </w:rPr>
            </w:pPr>
          </w:p>
        </w:tc>
      </w:tr>
      <w:tr w:rsidR="0091305C" w:rsidRPr="0091305C" w14:paraId="1BF8977B" w14:textId="77777777" w:rsidTr="00BA7177">
        <w:tblPrEx>
          <w:tblLook w:val="04A0" w:firstRow="1" w:lastRow="0" w:firstColumn="1" w:lastColumn="0" w:noHBand="0" w:noVBand="1"/>
        </w:tblPrEx>
        <w:trPr>
          <w:trHeight w:val="20"/>
        </w:trPr>
        <w:tc>
          <w:tcPr>
            <w:tcW w:w="386" w:type="pct"/>
            <w:vAlign w:val="center"/>
          </w:tcPr>
          <w:p w14:paraId="220E1C6E" w14:textId="77777777" w:rsidR="0091305C" w:rsidRPr="0091305C" w:rsidRDefault="0091305C" w:rsidP="0091305C">
            <w:pPr>
              <w:jc w:val="center"/>
              <w:rPr>
                <w:rFonts w:ascii="Times New Roman" w:hAnsi="Times New Roman" w:cs="Times New Roman"/>
                <w:sz w:val="20"/>
                <w:szCs w:val="20"/>
              </w:rPr>
            </w:pPr>
          </w:p>
          <w:p w14:paraId="12655AD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96</w:t>
            </w:r>
          </w:p>
        </w:tc>
        <w:tc>
          <w:tcPr>
            <w:tcW w:w="1174" w:type="pct"/>
            <w:vAlign w:val="center"/>
          </w:tcPr>
          <w:p w14:paraId="555AAA65"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Расчетная максимальная</w:t>
            </w:r>
          </w:p>
          <w:p w14:paraId="1247B8B0"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нагрузка на ГВС</w:t>
            </w:r>
          </w:p>
        </w:tc>
        <w:tc>
          <w:tcPr>
            <w:tcW w:w="629" w:type="pct"/>
            <w:vAlign w:val="center"/>
          </w:tcPr>
          <w:p w14:paraId="6485032A" w14:textId="77777777" w:rsidR="0091305C" w:rsidRPr="0091305C" w:rsidRDefault="0091305C" w:rsidP="0091305C">
            <w:pPr>
              <w:jc w:val="center"/>
              <w:rPr>
                <w:rFonts w:ascii="Times New Roman" w:hAnsi="Times New Roman" w:cs="Times New Roman"/>
                <w:sz w:val="20"/>
                <w:szCs w:val="20"/>
                <w:lang w:val="ru-RU"/>
              </w:rPr>
            </w:pPr>
          </w:p>
          <w:p w14:paraId="5DD74A2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2745C471" w14:textId="77777777" w:rsidR="0091305C" w:rsidRPr="0091305C" w:rsidRDefault="0091305C" w:rsidP="0091305C">
            <w:pPr>
              <w:jc w:val="center"/>
              <w:rPr>
                <w:rFonts w:ascii="Times New Roman" w:hAnsi="Times New Roman" w:cs="Times New Roman"/>
                <w:sz w:val="20"/>
                <w:szCs w:val="20"/>
              </w:rPr>
            </w:pPr>
          </w:p>
          <w:p w14:paraId="3A8DF4F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2FAD635" w14:textId="77777777" w:rsidR="0091305C" w:rsidRPr="0091305C" w:rsidRDefault="0091305C" w:rsidP="0091305C">
            <w:pPr>
              <w:jc w:val="center"/>
              <w:rPr>
                <w:rFonts w:ascii="Times New Roman" w:hAnsi="Times New Roman" w:cs="Times New Roman"/>
                <w:sz w:val="20"/>
                <w:szCs w:val="20"/>
              </w:rPr>
            </w:pPr>
          </w:p>
        </w:tc>
      </w:tr>
      <w:tr w:rsidR="0091305C" w:rsidRPr="0091305C" w14:paraId="29E4C174" w14:textId="77777777" w:rsidTr="00BA7177">
        <w:tblPrEx>
          <w:tblLook w:val="04A0" w:firstRow="1" w:lastRow="0" w:firstColumn="1" w:lastColumn="0" w:noHBand="0" w:noVBand="1"/>
        </w:tblPrEx>
        <w:trPr>
          <w:trHeight w:val="20"/>
        </w:trPr>
        <w:tc>
          <w:tcPr>
            <w:tcW w:w="386" w:type="pct"/>
            <w:vAlign w:val="center"/>
          </w:tcPr>
          <w:p w14:paraId="2AD816A3" w14:textId="77777777" w:rsidR="0091305C" w:rsidRPr="0091305C" w:rsidRDefault="0091305C" w:rsidP="0091305C">
            <w:pPr>
              <w:jc w:val="center"/>
              <w:rPr>
                <w:rFonts w:ascii="Times New Roman" w:hAnsi="Times New Roman" w:cs="Times New Roman"/>
                <w:sz w:val="20"/>
                <w:szCs w:val="20"/>
              </w:rPr>
            </w:pPr>
          </w:p>
          <w:p w14:paraId="3EE9339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97</w:t>
            </w:r>
          </w:p>
        </w:tc>
        <w:tc>
          <w:tcPr>
            <w:tcW w:w="1174" w:type="pct"/>
            <w:vAlign w:val="center"/>
          </w:tcPr>
          <w:p w14:paraId="136D39E5" w14:textId="77777777" w:rsidR="0091305C" w:rsidRPr="0091305C" w:rsidRDefault="0091305C" w:rsidP="0091305C">
            <w:pPr>
              <w:jc w:val="center"/>
              <w:rPr>
                <w:rFonts w:ascii="Times New Roman" w:hAnsi="Times New Roman" w:cs="Times New Roman"/>
                <w:sz w:val="20"/>
                <w:szCs w:val="20"/>
              </w:rPr>
            </w:pPr>
          </w:p>
          <w:p w14:paraId="6052BA5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Наличие регулятора на ГВС</w:t>
            </w:r>
          </w:p>
        </w:tc>
        <w:tc>
          <w:tcPr>
            <w:tcW w:w="629" w:type="pct"/>
            <w:vAlign w:val="center"/>
          </w:tcPr>
          <w:p w14:paraId="60C385A1" w14:textId="77777777" w:rsidR="0091305C" w:rsidRPr="0091305C" w:rsidRDefault="0091305C" w:rsidP="0091305C">
            <w:pPr>
              <w:jc w:val="center"/>
              <w:rPr>
                <w:rFonts w:ascii="Times New Roman" w:hAnsi="Times New Roman" w:cs="Times New Roman"/>
                <w:sz w:val="20"/>
                <w:szCs w:val="20"/>
              </w:rPr>
            </w:pPr>
          </w:p>
          <w:p w14:paraId="47EA4C2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84" w:type="pct"/>
            <w:vAlign w:val="center"/>
          </w:tcPr>
          <w:p w14:paraId="027845C5" w14:textId="77777777" w:rsidR="0091305C" w:rsidRPr="0091305C" w:rsidRDefault="0091305C" w:rsidP="0091305C">
            <w:pPr>
              <w:jc w:val="center"/>
              <w:rPr>
                <w:rFonts w:ascii="Times New Roman" w:hAnsi="Times New Roman" w:cs="Times New Roman"/>
                <w:sz w:val="20"/>
                <w:szCs w:val="20"/>
              </w:rPr>
            </w:pPr>
          </w:p>
          <w:p w14:paraId="5B19429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31DC679"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Указывается признак наличия регулятора температуры на систему горячего водоснабжения:</w:t>
            </w:r>
          </w:p>
          <w:p w14:paraId="5853F256" w14:textId="77777777" w:rsidR="0091305C" w:rsidRPr="0091305C" w:rsidRDefault="0091305C" w:rsidP="006536D6">
            <w:pPr>
              <w:widowControl/>
              <w:numPr>
                <w:ilvl w:val="0"/>
                <w:numId w:val="91"/>
              </w:numPr>
              <w:tabs>
                <w:tab w:val="left" w:pos="261"/>
              </w:tabs>
              <w:autoSpaceDE w:val="0"/>
              <w:autoSpaceDN w:val="0"/>
              <w:spacing w:line="207" w:lineRule="exact"/>
              <w:jc w:val="center"/>
              <w:rPr>
                <w:rFonts w:ascii="Times New Roman" w:hAnsi="Times New Roman" w:cs="Times New Roman"/>
                <w:sz w:val="20"/>
                <w:szCs w:val="20"/>
              </w:rPr>
            </w:pPr>
            <w:r w:rsidRPr="0091305C">
              <w:rPr>
                <w:rFonts w:ascii="Times New Roman" w:hAnsi="Times New Roman" w:cs="Times New Roman"/>
                <w:sz w:val="20"/>
                <w:szCs w:val="20"/>
              </w:rPr>
              <w:t>-</w:t>
            </w:r>
            <w:r w:rsidRPr="0091305C">
              <w:rPr>
                <w:rFonts w:ascii="Times New Roman" w:hAnsi="Times New Roman" w:cs="Times New Roman"/>
                <w:spacing w:val="-6"/>
                <w:sz w:val="20"/>
                <w:szCs w:val="20"/>
              </w:rPr>
              <w:t xml:space="preserve"> </w:t>
            </w:r>
            <w:r w:rsidRPr="0091305C">
              <w:rPr>
                <w:rFonts w:ascii="Times New Roman" w:hAnsi="Times New Roman" w:cs="Times New Roman"/>
                <w:sz w:val="20"/>
                <w:szCs w:val="20"/>
              </w:rPr>
              <w:t>отсутствует;</w:t>
            </w:r>
          </w:p>
          <w:p w14:paraId="2784BA1D" w14:textId="77777777" w:rsidR="0091305C" w:rsidRPr="0091305C" w:rsidRDefault="0091305C" w:rsidP="006536D6">
            <w:pPr>
              <w:widowControl/>
              <w:numPr>
                <w:ilvl w:val="0"/>
                <w:numId w:val="91"/>
              </w:numPr>
              <w:tabs>
                <w:tab w:val="left" w:pos="261"/>
              </w:tabs>
              <w:autoSpaceDE w:val="0"/>
              <w:autoSpaceDN w:val="0"/>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w:t>
            </w:r>
            <w:r w:rsidRPr="0091305C">
              <w:rPr>
                <w:rFonts w:ascii="Times New Roman" w:hAnsi="Times New Roman" w:cs="Times New Roman"/>
                <w:spacing w:val="-4"/>
                <w:sz w:val="20"/>
                <w:szCs w:val="20"/>
              </w:rPr>
              <w:t xml:space="preserve"> </w:t>
            </w:r>
            <w:r w:rsidRPr="0091305C">
              <w:rPr>
                <w:rFonts w:ascii="Times New Roman" w:hAnsi="Times New Roman" w:cs="Times New Roman"/>
                <w:sz w:val="20"/>
                <w:szCs w:val="20"/>
              </w:rPr>
              <w:t>установлен.</w:t>
            </w:r>
          </w:p>
        </w:tc>
      </w:tr>
      <w:tr w:rsidR="0091305C" w:rsidRPr="0091305C" w14:paraId="78A51E61" w14:textId="77777777" w:rsidTr="00BA7177">
        <w:tblPrEx>
          <w:tblLook w:val="04A0" w:firstRow="1" w:lastRow="0" w:firstColumn="1" w:lastColumn="0" w:noHBand="0" w:noVBand="1"/>
        </w:tblPrEx>
        <w:trPr>
          <w:trHeight w:val="20"/>
        </w:trPr>
        <w:tc>
          <w:tcPr>
            <w:tcW w:w="386" w:type="pct"/>
            <w:vAlign w:val="center"/>
          </w:tcPr>
          <w:p w14:paraId="47DE4D97" w14:textId="77777777" w:rsidR="0091305C" w:rsidRPr="0091305C" w:rsidRDefault="0091305C" w:rsidP="0091305C">
            <w:pPr>
              <w:jc w:val="center"/>
              <w:rPr>
                <w:rFonts w:ascii="Times New Roman" w:hAnsi="Times New Roman" w:cs="Times New Roman"/>
                <w:sz w:val="20"/>
                <w:szCs w:val="20"/>
              </w:rPr>
            </w:pPr>
          </w:p>
          <w:p w14:paraId="36537A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98</w:t>
            </w:r>
          </w:p>
        </w:tc>
        <w:tc>
          <w:tcPr>
            <w:tcW w:w="1174" w:type="pct"/>
            <w:vAlign w:val="center"/>
          </w:tcPr>
          <w:p w14:paraId="3B8FD99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Балансовый коэффициент</w:t>
            </w:r>
          </w:p>
          <w:p w14:paraId="189A71AF"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закрытой</w:t>
            </w:r>
            <w:r w:rsidRPr="0091305C">
              <w:rPr>
                <w:rFonts w:ascii="Times New Roman" w:hAnsi="Times New Roman" w:cs="Times New Roman"/>
                <w:spacing w:val="-1"/>
                <w:sz w:val="20"/>
                <w:szCs w:val="20"/>
              </w:rPr>
              <w:t xml:space="preserve"> </w:t>
            </w:r>
            <w:r w:rsidRPr="0091305C">
              <w:rPr>
                <w:rFonts w:ascii="Times New Roman" w:hAnsi="Times New Roman" w:cs="Times New Roman"/>
                <w:sz w:val="20"/>
                <w:szCs w:val="20"/>
              </w:rPr>
              <w:t>ГВС</w:t>
            </w:r>
          </w:p>
        </w:tc>
        <w:tc>
          <w:tcPr>
            <w:tcW w:w="629" w:type="pct"/>
            <w:vAlign w:val="center"/>
          </w:tcPr>
          <w:p w14:paraId="78081086" w14:textId="77777777" w:rsidR="0091305C" w:rsidRPr="0091305C" w:rsidRDefault="0091305C" w:rsidP="0091305C">
            <w:pPr>
              <w:jc w:val="center"/>
              <w:rPr>
                <w:rFonts w:ascii="Times New Roman" w:hAnsi="Times New Roman" w:cs="Times New Roman"/>
                <w:sz w:val="20"/>
                <w:szCs w:val="20"/>
              </w:rPr>
            </w:pPr>
          </w:p>
          <w:p w14:paraId="686EEF9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84" w:type="pct"/>
            <w:vAlign w:val="center"/>
          </w:tcPr>
          <w:p w14:paraId="02EA916F" w14:textId="77777777" w:rsidR="0091305C" w:rsidRPr="0091305C" w:rsidRDefault="0091305C" w:rsidP="0091305C">
            <w:pPr>
              <w:jc w:val="center"/>
              <w:rPr>
                <w:rFonts w:ascii="Times New Roman" w:hAnsi="Times New Roman" w:cs="Times New Roman"/>
                <w:sz w:val="20"/>
                <w:szCs w:val="20"/>
              </w:rPr>
            </w:pPr>
          </w:p>
          <w:p w14:paraId="7BDA026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59BE4CA" w14:textId="77777777" w:rsidR="0091305C" w:rsidRPr="0091305C" w:rsidRDefault="0091305C" w:rsidP="0091305C">
            <w:pPr>
              <w:jc w:val="center"/>
              <w:rPr>
                <w:rFonts w:ascii="Times New Roman" w:hAnsi="Times New Roman" w:cs="Times New Roman"/>
                <w:sz w:val="20"/>
                <w:szCs w:val="20"/>
              </w:rPr>
            </w:pPr>
          </w:p>
        </w:tc>
      </w:tr>
      <w:tr w:rsidR="0091305C" w:rsidRPr="00223E22" w14:paraId="0B014A5A" w14:textId="77777777" w:rsidTr="00BA7177">
        <w:tblPrEx>
          <w:tblLook w:val="04A0" w:firstRow="1" w:lastRow="0" w:firstColumn="1" w:lastColumn="0" w:noHBand="0" w:noVBand="1"/>
        </w:tblPrEx>
        <w:trPr>
          <w:trHeight w:val="20"/>
        </w:trPr>
        <w:tc>
          <w:tcPr>
            <w:tcW w:w="386" w:type="pct"/>
            <w:vAlign w:val="center"/>
          </w:tcPr>
          <w:p w14:paraId="718B58F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99</w:t>
            </w:r>
          </w:p>
        </w:tc>
        <w:tc>
          <w:tcPr>
            <w:tcW w:w="1174" w:type="pct"/>
            <w:vAlign w:val="center"/>
          </w:tcPr>
          <w:p w14:paraId="09E0BA9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Способ дросселирования на ЦТП</w:t>
            </w:r>
          </w:p>
        </w:tc>
        <w:tc>
          <w:tcPr>
            <w:tcW w:w="629" w:type="pct"/>
            <w:vAlign w:val="center"/>
          </w:tcPr>
          <w:p w14:paraId="0D634259" w14:textId="77777777" w:rsidR="0091305C" w:rsidRPr="0091305C" w:rsidRDefault="0091305C" w:rsidP="0091305C">
            <w:pPr>
              <w:jc w:val="center"/>
              <w:rPr>
                <w:rFonts w:ascii="Times New Roman" w:hAnsi="Times New Roman" w:cs="Times New Roman"/>
                <w:sz w:val="20"/>
                <w:szCs w:val="20"/>
              </w:rPr>
            </w:pPr>
          </w:p>
          <w:p w14:paraId="33F4FDBD" w14:textId="77777777" w:rsidR="0091305C" w:rsidRPr="0091305C" w:rsidRDefault="0091305C" w:rsidP="0091305C">
            <w:pPr>
              <w:jc w:val="center"/>
              <w:rPr>
                <w:rFonts w:ascii="Times New Roman" w:hAnsi="Times New Roman" w:cs="Times New Roman"/>
                <w:sz w:val="20"/>
                <w:szCs w:val="20"/>
              </w:rPr>
            </w:pPr>
          </w:p>
          <w:p w14:paraId="58B71858" w14:textId="77777777" w:rsidR="0091305C" w:rsidRPr="0091305C" w:rsidRDefault="0091305C" w:rsidP="0091305C">
            <w:pPr>
              <w:jc w:val="center"/>
              <w:rPr>
                <w:rFonts w:ascii="Times New Roman" w:hAnsi="Times New Roman" w:cs="Times New Roman"/>
                <w:sz w:val="20"/>
                <w:szCs w:val="20"/>
              </w:rPr>
            </w:pPr>
          </w:p>
          <w:p w14:paraId="032DDC43" w14:textId="77777777" w:rsidR="0091305C" w:rsidRPr="0091305C" w:rsidRDefault="0091305C" w:rsidP="0091305C">
            <w:pPr>
              <w:jc w:val="center"/>
              <w:rPr>
                <w:rFonts w:ascii="Times New Roman" w:hAnsi="Times New Roman" w:cs="Times New Roman"/>
                <w:sz w:val="20"/>
                <w:szCs w:val="20"/>
              </w:rPr>
            </w:pPr>
          </w:p>
          <w:p w14:paraId="1167A639" w14:textId="77777777" w:rsidR="0091305C" w:rsidRPr="0091305C" w:rsidRDefault="0091305C" w:rsidP="0091305C">
            <w:pPr>
              <w:jc w:val="center"/>
              <w:rPr>
                <w:rFonts w:ascii="Times New Roman" w:hAnsi="Times New Roman" w:cs="Times New Roman"/>
                <w:sz w:val="20"/>
                <w:szCs w:val="20"/>
              </w:rPr>
            </w:pPr>
          </w:p>
          <w:p w14:paraId="50608ECF" w14:textId="77777777" w:rsidR="0091305C" w:rsidRPr="0091305C" w:rsidRDefault="0091305C" w:rsidP="0091305C">
            <w:pPr>
              <w:jc w:val="center"/>
              <w:rPr>
                <w:rFonts w:ascii="Times New Roman" w:hAnsi="Times New Roman" w:cs="Times New Roman"/>
                <w:sz w:val="20"/>
                <w:szCs w:val="20"/>
              </w:rPr>
            </w:pPr>
          </w:p>
          <w:p w14:paraId="23536B3A" w14:textId="77777777" w:rsidR="0091305C" w:rsidRPr="0091305C" w:rsidRDefault="0091305C" w:rsidP="0091305C">
            <w:pPr>
              <w:jc w:val="center"/>
              <w:rPr>
                <w:rFonts w:ascii="Times New Roman" w:hAnsi="Times New Roman" w:cs="Times New Roman"/>
                <w:sz w:val="20"/>
                <w:szCs w:val="20"/>
              </w:rPr>
            </w:pPr>
          </w:p>
          <w:p w14:paraId="5245433F" w14:textId="77777777" w:rsidR="0091305C" w:rsidRPr="0091305C" w:rsidRDefault="0091305C" w:rsidP="0091305C">
            <w:pPr>
              <w:jc w:val="center"/>
              <w:rPr>
                <w:rFonts w:ascii="Times New Roman" w:hAnsi="Times New Roman" w:cs="Times New Roman"/>
                <w:sz w:val="20"/>
                <w:szCs w:val="20"/>
              </w:rPr>
            </w:pPr>
          </w:p>
          <w:p w14:paraId="4631A40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84" w:type="pct"/>
            <w:vAlign w:val="center"/>
          </w:tcPr>
          <w:p w14:paraId="796F4A3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Д</w:t>
            </w:r>
          </w:p>
        </w:tc>
        <w:tc>
          <w:tcPr>
            <w:tcW w:w="2327" w:type="pct"/>
            <w:vAlign w:val="center"/>
          </w:tcPr>
          <w:p w14:paraId="3D7FAC86" w14:textId="77777777" w:rsidR="0091305C" w:rsidRPr="0091305C" w:rsidRDefault="0091305C" w:rsidP="005F530A">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Указывается способ дросселирования на ЦТП цифрой от 0 до 6.</w:t>
            </w:r>
          </w:p>
          <w:p w14:paraId="660A6A84" w14:textId="77777777" w:rsidR="0091305C" w:rsidRPr="0091305C" w:rsidRDefault="0091305C" w:rsidP="006536D6">
            <w:pPr>
              <w:widowControl/>
              <w:numPr>
                <w:ilvl w:val="0"/>
                <w:numId w:val="92"/>
              </w:numPr>
              <w:tabs>
                <w:tab w:val="left" w:pos="287"/>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lastRenderedPageBreak/>
              <w:t>- дросселирование на ЦТП не производится, если это не является</w:t>
            </w:r>
            <w:r w:rsidRPr="0091305C">
              <w:rPr>
                <w:rFonts w:ascii="Times New Roman" w:hAnsi="Times New Roman" w:cs="Times New Roman"/>
                <w:spacing w:val="-1"/>
                <w:sz w:val="20"/>
                <w:szCs w:val="20"/>
                <w:lang w:val="ru-RU"/>
              </w:rPr>
              <w:t xml:space="preserve"> </w:t>
            </w:r>
            <w:r w:rsidRPr="0091305C">
              <w:rPr>
                <w:rFonts w:ascii="Times New Roman" w:hAnsi="Times New Roman" w:cs="Times New Roman"/>
                <w:sz w:val="20"/>
                <w:szCs w:val="20"/>
                <w:lang w:val="ru-RU"/>
              </w:rPr>
              <w:t>обязательным;</w:t>
            </w:r>
          </w:p>
          <w:p w14:paraId="38A541FD" w14:textId="77777777" w:rsidR="0091305C" w:rsidRPr="0091305C" w:rsidRDefault="0091305C" w:rsidP="006536D6">
            <w:pPr>
              <w:widowControl/>
              <w:numPr>
                <w:ilvl w:val="0"/>
                <w:numId w:val="92"/>
              </w:numPr>
              <w:tabs>
                <w:tab w:val="left" w:pos="324"/>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дросселируется выход из ЦТП на отопление, шайба устанавливается всегда на подающем</w:t>
            </w:r>
            <w:r w:rsidRPr="0091305C">
              <w:rPr>
                <w:rFonts w:ascii="Times New Roman" w:hAnsi="Times New Roman" w:cs="Times New Roman"/>
                <w:spacing w:val="-6"/>
                <w:sz w:val="20"/>
                <w:szCs w:val="20"/>
                <w:lang w:val="ru-RU"/>
              </w:rPr>
              <w:t xml:space="preserve"> </w:t>
            </w:r>
            <w:r w:rsidRPr="0091305C">
              <w:rPr>
                <w:rFonts w:ascii="Times New Roman" w:hAnsi="Times New Roman" w:cs="Times New Roman"/>
                <w:sz w:val="20"/>
                <w:szCs w:val="20"/>
                <w:lang w:val="ru-RU"/>
              </w:rPr>
              <w:t>трубопроводе;</w:t>
            </w:r>
          </w:p>
          <w:p w14:paraId="36E1604D" w14:textId="77777777" w:rsidR="0091305C" w:rsidRPr="0091305C" w:rsidRDefault="0091305C" w:rsidP="006536D6">
            <w:pPr>
              <w:widowControl/>
              <w:numPr>
                <w:ilvl w:val="0"/>
                <w:numId w:val="92"/>
              </w:numPr>
              <w:tabs>
                <w:tab w:val="left" w:pos="324"/>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дросселируется выход из ЦТП на отопление, шайба устанавливается всегда на обратном</w:t>
            </w:r>
            <w:r w:rsidRPr="0091305C">
              <w:rPr>
                <w:rFonts w:ascii="Times New Roman" w:hAnsi="Times New Roman" w:cs="Times New Roman"/>
                <w:spacing w:val="-4"/>
                <w:sz w:val="20"/>
                <w:szCs w:val="20"/>
                <w:lang w:val="ru-RU"/>
              </w:rPr>
              <w:t xml:space="preserve"> </w:t>
            </w:r>
            <w:r w:rsidRPr="0091305C">
              <w:rPr>
                <w:rFonts w:ascii="Times New Roman" w:hAnsi="Times New Roman" w:cs="Times New Roman"/>
                <w:sz w:val="20"/>
                <w:szCs w:val="20"/>
                <w:lang w:val="ru-RU"/>
              </w:rPr>
              <w:t>трубопроводе;</w:t>
            </w:r>
          </w:p>
          <w:p w14:paraId="7F383832" w14:textId="77777777" w:rsidR="0091305C" w:rsidRPr="0091305C" w:rsidRDefault="0091305C" w:rsidP="006536D6">
            <w:pPr>
              <w:widowControl/>
              <w:numPr>
                <w:ilvl w:val="0"/>
                <w:numId w:val="92"/>
              </w:numPr>
              <w:tabs>
                <w:tab w:val="left" w:pos="331"/>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дросселируется выход из ЦТП на отопление, места установки шайб определяются</w:t>
            </w:r>
            <w:r w:rsidRPr="0091305C">
              <w:rPr>
                <w:rFonts w:ascii="Times New Roman" w:hAnsi="Times New Roman" w:cs="Times New Roman"/>
                <w:spacing w:val="-3"/>
                <w:sz w:val="20"/>
                <w:szCs w:val="20"/>
                <w:lang w:val="ru-RU"/>
              </w:rPr>
              <w:t xml:space="preserve"> </w:t>
            </w:r>
            <w:r w:rsidRPr="0091305C">
              <w:rPr>
                <w:rFonts w:ascii="Times New Roman" w:hAnsi="Times New Roman" w:cs="Times New Roman"/>
                <w:sz w:val="20"/>
                <w:szCs w:val="20"/>
                <w:lang w:val="ru-RU"/>
              </w:rPr>
              <w:t>автоматически;</w:t>
            </w:r>
          </w:p>
          <w:p w14:paraId="2AD0C848" w14:textId="77777777" w:rsidR="0091305C" w:rsidRPr="0091305C" w:rsidRDefault="0091305C" w:rsidP="006536D6">
            <w:pPr>
              <w:widowControl/>
              <w:numPr>
                <w:ilvl w:val="0"/>
                <w:numId w:val="92"/>
              </w:numPr>
              <w:tabs>
                <w:tab w:val="left" w:pos="321"/>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устанавливаются шайбы на вводе в ЦТП (общие на отопление и ГВС), места установки шайб определяются автоматически;</w:t>
            </w:r>
          </w:p>
          <w:p w14:paraId="26A03E36" w14:textId="77777777" w:rsidR="0091305C" w:rsidRPr="0091305C" w:rsidRDefault="0091305C" w:rsidP="006536D6">
            <w:pPr>
              <w:widowControl/>
              <w:numPr>
                <w:ilvl w:val="0"/>
                <w:numId w:val="92"/>
              </w:numPr>
              <w:tabs>
                <w:tab w:val="left" w:pos="321"/>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 устанавливаются шайбы на вводе в ЦТП (общие на отопление и ГВС), шайба устанавливается всегда на подающем</w:t>
            </w:r>
            <w:r w:rsidRPr="0091305C">
              <w:rPr>
                <w:rFonts w:ascii="Times New Roman" w:hAnsi="Times New Roman" w:cs="Times New Roman"/>
                <w:spacing w:val="-1"/>
                <w:sz w:val="20"/>
                <w:szCs w:val="20"/>
                <w:lang w:val="ru-RU"/>
              </w:rPr>
              <w:t xml:space="preserve"> </w:t>
            </w:r>
            <w:r w:rsidRPr="0091305C">
              <w:rPr>
                <w:rFonts w:ascii="Times New Roman" w:hAnsi="Times New Roman" w:cs="Times New Roman"/>
                <w:sz w:val="20"/>
                <w:szCs w:val="20"/>
                <w:lang w:val="ru-RU"/>
              </w:rPr>
              <w:t>трубопроводе;</w:t>
            </w:r>
          </w:p>
          <w:p w14:paraId="6C7F5F1A" w14:textId="77777777" w:rsidR="0091305C" w:rsidRPr="0091305C" w:rsidRDefault="0091305C" w:rsidP="006536D6">
            <w:pPr>
              <w:widowControl/>
              <w:numPr>
                <w:ilvl w:val="0"/>
                <w:numId w:val="92"/>
              </w:numPr>
              <w:tabs>
                <w:tab w:val="left" w:pos="321"/>
              </w:tabs>
              <w:autoSpaceDE w:val="0"/>
              <w:autoSpaceDN w:val="0"/>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w:t>
            </w:r>
            <w:r w:rsidRPr="0091305C">
              <w:rPr>
                <w:rFonts w:ascii="Times New Roman" w:hAnsi="Times New Roman" w:cs="Times New Roman"/>
                <w:spacing w:val="7"/>
                <w:sz w:val="20"/>
                <w:szCs w:val="20"/>
                <w:lang w:val="ru-RU"/>
              </w:rPr>
              <w:t xml:space="preserve"> </w:t>
            </w:r>
            <w:r w:rsidRPr="0091305C">
              <w:rPr>
                <w:rFonts w:ascii="Times New Roman" w:hAnsi="Times New Roman" w:cs="Times New Roman"/>
                <w:sz w:val="20"/>
                <w:szCs w:val="20"/>
                <w:lang w:val="ru-RU"/>
              </w:rPr>
              <w:t>устанавливаются</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шайбы</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на</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вводе</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в</w:t>
            </w:r>
            <w:r w:rsidRPr="0091305C">
              <w:rPr>
                <w:rFonts w:ascii="Times New Roman" w:hAnsi="Times New Roman" w:cs="Times New Roman"/>
                <w:spacing w:val="7"/>
                <w:sz w:val="20"/>
                <w:szCs w:val="20"/>
                <w:lang w:val="ru-RU"/>
              </w:rPr>
              <w:t xml:space="preserve"> </w:t>
            </w:r>
            <w:r w:rsidRPr="0091305C">
              <w:rPr>
                <w:rFonts w:ascii="Times New Roman" w:hAnsi="Times New Roman" w:cs="Times New Roman"/>
                <w:sz w:val="20"/>
                <w:szCs w:val="20"/>
                <w:lang w:val="ru-RU"/>
              </w:rPr>
              <w:t>ЦТП</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(общие</w:t>
            </w:r>
            <w:r w:rsidRPr="0091305C">
              <w:rPr>
                <w:rFonts w:ascii="Times New Roman" w:hAnsi="Times New Roman" w:cs="Times New Roman"/>
                <w:spacing w:val="8"/>
                <w:sz w:val="20"/>
                <w:szCs w:val="20"/>
                <w:lang w:val="ru-RU"/>
              </w:rPr>
              <w:t xml:space="preserve"> </w:t>
            </w:r>
            <w:r w:rsidRPr="0091305C">
              <w:rPr>
                <w:rFonts w:ascii="Times New Roman" w:hAnsi="Times New Roman" w:cs="Times New Roman"/>
                <w:sz w:val="20"/>
                <w:szCs w:val="20"/>
                <w:lang w:val="ru-RU"/>
              </w:rPr>
              <w:t>на</w:t>
            </w:r>
          </w:p>
          <w:p w14:paraId="6D705F34" w14:textId="77777777" w:rsidR="0091305C" w:rsidRPr="0091305C" w:rsidRDefault="0091305C" w:rsidP="005F530A">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отопление и ГВС), шайба устанавливается всегда на обратном трубопроводе.</w:t>
            </w:r>
          </w:p>
        </w:tc>
      </w:tr>
      <w:tr w:rsidR="0091305C" w:rsidRPr="0091305C" w14:paraId="3F37E3C6" w14:textId="77777777" w:rsidTr="00BA7177">
        <w:tblPrEx>
          <w:tblLook w:val="04A0" w:firstRow="1" w:lastRow="0" w:firstColumn="1" w:lastColumn="0" w:noHBand="0" w:noVBand="1"/>
        </w:tblPrEx>
        <w:trPr>
          <w:trHeight w:val="20"/>
        </w:trPr>
        <w:tc>
          <w:tcPr>
            <w:tcW w:w="386" w:type="pct"/>
            <w:vAlign w:val="center"/>
          </w:tcPr>
          <w:p w14:paraId="4B8E06E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100</w:t>
            </w:r>
          </w:p>
        </w:tc>
        <w:tc>
          <w:tcPr>
            <w:tcW w:w="1174" w:type="pct"/>
            <w:vAlign w:val="center"/>
          </w:tcPr>
          <w:p w14:paraId="22ACC70F"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Запас напора при дросселировании</w:t>
            </w:r>
          </w:p>
        </w:tc>
        <w:tc>
          <w:tcPr>
            <w:tcW w:w="629" w:type="pct"/>
            <w:vAlign w:val="center"/>
          </w:tcPr>
          <w:p w14:paraId="595D41D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69B2F8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11E2A746" w14:textId="77777777" w:rsidR="0091305C" w:rsidRPr="0091305C" w:rsidRDefault="0091305C" w:rsidP="0091305C">
            <w:pPr>
              <w:jc w:val="center"/>
              <w:rPr>
                <w:rFonts w:ascii="Times New Roman" w:hAnsi="Times New Roman" w:cs="Times New Roman"/>
                <w:sz w:val="20"/>
                <w:szCs w:val="20"/>
              </w:rPr>
            </w:pPr>
          </w:p>
        </w:tc>
      </w:tr>
      <w:tr w:rsidR="0091305C" w:rsidRPr="0091305C" w14:paraId="55FED21E" w14:textId="77777777" w:rsidTr="00BA7177">
        <w:tblPrEx>
          <w:tblLook w:val="04A0" w:firstRow="1" w:lastRow="0" w:firstColumn="1" w:lastColumn="0" w:noHBand="0" w:noVBand="1"/>
        </w:tblPrEx>
        <w:trPr>
          <w:trHeight w:val="20"/>
        </w:trPr>
        <w:tc>
          <w:tcPr>
            <w:tcW w:w="386" w:type="pct"/>
            <w:vAlign w:val="center"/>
          </w:tcPr>
          <w:p w14:paraId="5E29F75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101</w:t>
            </w:r>
          </w:p>
        </w:tc>
        <w:tc>
          <w:tcPr>
            <w:tcW w:w="1174" w:type="pct"/>
            <w:vAlign w:val="center"/>
          </w:tcPr>
          <w:p w14:paraId="0B03EC8E"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Расчетная температура наружного воздуха</w:t>
            </w:r>
          </w:p>
        </w:tc>
        <w:tc>
          <w:tcPr>
            <w:tcW w:w="629" w:type="pct"/>
            <w:vAlign w:val="center"/>
          </w:tcPr>
          <w:p w14:paraId="3096AC6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1F6184D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B325BF5" w14:textId="77777777" w:rsidR="0091305C" w:rsidRPr="0091305C" w:rsidRDefault="0091305C" w:rsidP="0091305C">
            <w:pPr>
              <w:jc w:val="center"/>
              <w:rPr>
                <w:rFonts w:ascii="Times New Roman" w:hAnsi="Times New Roman" w:cs="Times New Roman"/>
                <w:sz w:val="20"/>
                <w:szCs w:val="20"/>
              </w:rPr>
            </w:pPr>
          </w:p>
        </w:tc>
      </w:tr>
      <w:tr w:rsidR="0091305C" w:rsidRPr="0091305C" w14:paraId="4AF851CB" w14:textId="77777777" w:rsidTr="00BA7177">
        <w:tblPrEx>
          <w:tblLook w:val="04A0" w:firstRow="1" w:lastRow="0" w:firstColumn="1" w:lastColumn="0" w:noHBand="0" w:noVBand="1"/>
        </w:tblPrEx>
        <w:trPr>
          <w:trHeight w:val="20"/>
        </w:trPr>
        <w:tc>
          <w:tcPr>
            <w:tcW w:w="386" w:type="pct"/>
            <w:vAlign w:val="center"/>
          </w:tcPr>
          <w:p w14:paraId="2BCFBC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102</w:t>
            </w:r>
          </w:p>
        </w:tc>
        <w:tc>
          <w:tcPr>
            <w:tcW w:w="1174" w:type="pct"/>
            <w:vAlign w:val="center"/>
          </w:tcPr>
          <w:p w14:paraId="5B7FD1D8"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Текущая температура наружного воздуха</w:t>
            </w:r>
          </w:p>
        </w:tc>
        <w:tc>
          <w:tcPr>
            <w:tcW w:w="629" w:type="pct"/>
            <w:vAlign w:val="center"/>
          </w:tcPr>
          <w:p w14:paraId="51A226A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4B1D7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5939CEF" w14:textId="77777777" w:rsidR="0091305C" w:rsidRPr="0091305C" w:rsidRDefault="0091305C" w:rsidP="0091305C">
            <w:pPr>
              <w:jc w:val="center"/>
              <w:rPr>
                <w:rFonts w:ascii="Times New Roman" w:hAnsi="Times New Roman" w:cs="Times New Roman"/>
                <w:sz w:val="20"/>
                <w:szCs w:val="20"/>
              </w:rPr>
            </w:pPr>
          </w:p>
        </w:tc>
      </w:tr>
      <w:tr w:rsidR="0091305C" w:rsidRPr="0091305C" w14:paraId="2312D75A" w14:textId="77777777" w:rsidTr="00BA7177">
        <w:tblPrEx>
          <w:tblLook w:val="04A0" w:firstRow="1" w:lastRow="0" w:firstColumn="1" w:lastColumn="0" w:noHBand="0" w:noVBand="1"/>
        </w:tblPrEx>
        <w:trPr>
          <w:trHeight w:val="20"/>
        </w:trPr>
        <w:tc>
          <w:tcPr>
            <w:tcW w:w="386" w:type="pct"/>
            <w:vAlign w:val="center"/>
          </w:tcPr>
          <w:p w14:paraId="3366B1D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103</w:t>
            </w:r>
          </w:p>
        </w:tc>
        <w:tc>
          <w:tcPr>
            <w:tcW w:w="1174" w:type="pct"/>
            <w:vAlign w:val="center"/>
          </w:tcPr>
          <w:p w14:paraId="05C13776" w14:textId="77777777" w:rsidR="0091305C" w:rsidRPr="0091305C" w:rsidRDefault="0091305C" w:rsidP="0091305C">
            <w:pPr>
              <w:spacing w:line="242" w:lineRule="auto"/>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Среднегодовая температура воды в</w:t>
            </w:r>
          </w:p>
          <w:p w14:paraId="60795FBD"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подающем трубопроводе</w:t>
            </w:r>
          </w:p>
        </w:tc>
        <w:tc>
          <w:tcPr>
            <w:tcW w:w="629" w:type="pct"/>
            <w:vAlign w:val="center"/>
          </w:tcPr>
          <w:p w14:paraId="2B5AC68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47E0B7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28AD4D0" w14:textId="77777777" w:rsidR="0091305C" w:rsidRPr="0091305C" w:rsidRDefault="0091305C" w:rsidP="0091305C">
            <w:pPr>
              <w:jc w:val="center"/>
              <w:rPr>
                <w:rFonts w:ascii="Times New Roman" w:hAnsi="Times New Roman" w:cs="Times New Roman"/>
                <w:sz w:val="20"/>
                <w:szCs w:val="20"/>
              </w:rPr>
            </w:pPr>
          </w:p>
        </w:tc>
      </w:tr>
      <w:tr w:rsidR="0091305C" w:rsidRPr="0091305C" w14:paraId="42A1BF80" w14:textId="77777777" w:rsidTr="00BA7177">
        <w:tblPrEx>
          <w:tblLook w:val="04A0" w:firstRow="1" w:lastRow="0" w:firstColumn="1" w:lastColumn="0" w:noHBand="0" w:noVBand="1"/>
        </w:tblPrEx>
        <w:trPr>
          <w:trHeight w:val="20"/>
        </w:trPr>
        <w:tc>
          <w:tcPr>
            <w:tcW w:w="386" w:type="pct"/>
            <w:vAlign w:val="center"/>
          </w:tcPr>
          <w:p w14:paraId="24DC5C7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104</w:t>
            </w:r>
          </w:p>
        </w:tc>
        <w:tc>
          <w:tcPr>
            <w:tcW w:w="1174" w:type="pct"/>
            <w:vAlign w:val="center"/>
          </w:tcPr>
          <w:p w14:paraId="34D4C1C9"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Среднегодовая температура воды в обратном</w:t>
            </w:r>
          </w:p>
          <w:p w14:paraId="611B1376" w14:textId="77777777" w:rsidR="0091305C" w:rsidRPr="0091305C" w:rsidRDefault="0091305C" w:rsidP="0091305C">
            <w:pPr>
              <w:spacing w:line="18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629" w:type="pct"/>
            <w:vAlign w:val="center"/>
          </w:tcPr>
          <w:p w14:paraId="66C66E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6592E61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4F928268" w14:textId="77777777" w:rsidR="0091305C" w:rsidRPr="0091305C" w:rsidRDefault="0091305C" w:rsidP="0091305C">
            <w:pPr>
              <w:jc w:val="center"/>
              <w:rPr>
                <w:rFonts w:ascii="Times New Roman" w:hAnsi="Times New Roman" w:cs="Times New Roman"/>
                <w:sz w:val="20"/>
                <w:szCs w:val="20"/>
              </w:rPr>
            </w:pPr>
          </w:p>
        </w:tc>
      </w:tr>
      <w:tr w:rsidR="0091305C" w:rsidRPr="0091305C" w14:paraId="3EB6D5BF" w14:textId="77777777" w:rsidTr="00BA7177">
        <w:tblPrEx>
          <w:tblLook w:val="04A0" w:firstRow="1" w:lastRow="0" w:firstColumn="1" w:lastColumn="0" w:noHBand="0" w:noVBand="1"/>
        </w:tblPrEx>
        <w:trPr>
          <w:trHeight w:val="20"/>
        </w:trPr>
        <w:tc>
          <w:tcPr>
            <w:tcW w:w="386" w:type="pct"/>
            <w:vAlign w:val="center"/>
          </w:tcPr>
          <w:p w14:paraId="523C64A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105</w:t>
            </w:r>
          </w:p>
        </w:tc>
        <w:tc>
          <w:tcPr>
            <w:tcW w:w="1174" w:type="pct"/>
            <w:vAlign w:val="center"/>
          </w:tcPr>
          <w:p w14:paraId="71EEE5C9"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Среднегодовая температура грунта</w:t>
            </w:r>
          </w:p>
        </w:tc>
        <w:tc>
          <w:tcPr>
            <w:tcW w:w="629" w:type="pct"/>
            <w:vAlign w:val="center"/>
          </w:tcPr>
          <w:p w14:paraId="74F23EE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0C646A4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34D11F7" w14:textId="77777777" w:rsidR="0091305C" w:rsidRPr="0091305C" w:rsidRDefault="0091305C" w:rsidP="0091305C">
            <w:pPr>
              <w:jc w:val="center"/>
              <w:rPr>
                <w:rFonts w:ascii="Times New Roman" w:hAnsi="Times New Roman" w:cs="Times New Roman"/>
                <w:sz w:val="20"/>
                <w:szCs w:val="20"/>
              </w:rPr>
            </w:pPr>
          </w:p>
        </w:tc>
      </w:tr>
      <w:tr w:rsidR="0091305C" w:rsidRPr="0091305C" w14:paraId="3C6EAD53" w14:textId="77777777" w:rsidTr="00BA7177">
        <w:tblPrEx>
          <w:tblLook w:val="04A0" w:firstRow="1" w:lastRow="0" w:firstColumn="1" w:lastColumn="0" w:noHBand="0" w:noVBand="1"/>
        </w:tblPrEx>
        <w:trPr>
          <w:trHeight w:val="20"/>
        </w:trPr>
        <w:tc>
          <w:tcPr>
            <w:tcW w:w="386" w:type="pct"/>
            <w:vAlign w:val="center"/>
          </w:tcPr>
          <w:p w14:paraId="0732CFE4" w14:textId="77777777" w:rsidR="0091305C" w:rsidRPr="0091305C" w:rsidRDefault="0091305C" w:rsidP="0091305C">
            <w:pPr>
              <w:jc w:val="center"/>
              <w:rPr>
                <w:rFonts w:ascii="Times New Roman" w:hAnsi="Times New Roman" w:cs="Times New Roman"/>
                <w:sz w:val="20"/>
                <w:szCs w:val="20"/>
              </w:rPr>
            </w:pPr>
          </w:p>
          <w:p w14:paraId="435E1D9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106</w:t>
            </w:r>
          </w:p>
        </w:tc>
        <w:tc>
          <w:tcPr>
            <w:tcW w:w="1174" w:type="pct"/>
            <w:vAlign w:val="center"/>
          </w:tcPr>
          <w:p w14:paraId="0CA219CD" w14:textId="77777777" w:rsidR="0091305C" w:rsidRPr="0091305C" w:rsidRDefault="0091305C" w:rsidP="0091305C">
            <w:pPr>
              <w:spacing w:line="204" w:lineRule="exact"/>
              <w:jc w:val="center"/>
              <w:rPr>
                <w:rFonts w:ascii="Times New Roman" w:hAnsi="Times New Roman" w:cs="Times New Roman"/>
                <w:sz w:val="20"/>
                <w:szCs w:val="20"/>
              </w:rPr>
            </w:pPr>
            <w:r w:rsidRPr="0091305C">
              <w:rPr>
                <w:rFonts w:ascii="Times New Roman" w:hAnsi="Times New Roman" w:cs="Times New Roman"/>
                <w:sz w:val="20"/>
                <w:szCs w:val="20"/>
              </w:rPr>
              <w:t>Среднегодовая</w:t>
            </w:r>
          </w:p>
          <w:p w14:paraId="41C48F2F"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температура наружного воздуха</w:t>
            </w:r>
          </w:p>
        </w:tc>
        <w:tc>
          <w:tcPr>
            <w:tcW w:w="629" w:type="pct"/>
            <w:vAlign w:val="center"/>
          </w:tcPr>
          <w:p w14:paraId="2CB5E361" w14:textId="77777777" w:rsidR="0091305C" w:rsidRPr="0091305C" w:rsidRDefault="0091305C" w:rsidP="0091305C">
            <w:pPr>
              <w:jc w:val="center"/>
              <w:rPr>
                <w:rFonts w:ascii="Times New Roman" w:hAnsi="Times New Roman" w:cs="Times New Roman"/>
                <w:sz w:val="20"/>
                <w:szCs w:val="20"/>
              </w:rPr>
            </w:pPr>
          </w:p>
          <w:p w14:paraId="58E0C9E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42AE1EDF" w14:textId="77777777" w:rsidR="0091305C" w:rsidRPr="0091305C" w:rsidRDefault="0091305C" w:rsidP="0091305C">
            <w:pPr>
              <w:jc w:val="center"/>
              <w:rPr>
                <w:rFonts w:ascii="Times New Roman" w:hAnsi="Times New Roman" w:cs="Times New Roman"/>
                <w:sz w:val="20"/>
                <w:szCs w:val="20"/>
              </w:rPr>
            </w:pPr>
          </w:p>
          <w:p w14:paraId="2CE3323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23097232" w14:textId="77777777" w:rsidR="0091305C" w:rsidRPr="0091305C" w:rsidRDefault="0091305C" w:rsidP="0091305C">
            <w:pPr>
              <w:jc w:val="center"/>
              <w:rPr>
                <w:rFonts w:ascii="Times New Roman" w:hAnsi="Times New Roman" w:cs="Times New Roman"/>
                <w:sz w:val="20"/>
                <w:szCs w:val="20"/>
              </w:rPr>
            </w:pPr>
          </w:p>
        </w:tc>
      </w:tr>
      <w:tr w:rsidR="0091305C" w:rsidRPr="0091305C" w14:paraId="7AFE8A89" w14:textId="77777777" w:rsidTr="00BA7177">
        <w:tblPrEx>
          <w:tblLook w:val="04A0" w:firstRow="1" w:lastRow="0" w:firstColumn="1" w:lastColumn="0" w:noHBand="0" w:noVBand="1"/>
        </w:tblPrEx>
        <w:trPr>
          <w:trHeight w:val="20"/>
        </w:trPr>
        <w:tc>
          <w:tcPr>
            <w:tcW w:w="386" w:type="pct"/>
            <w:vAlign w:val="center"/>
          </w:tcPr>
          <w:p w14:paraId="7CFC15BA" w14:textId="77777777" w:rsidR="0091305C" w:rsidRPr="0091305C" w:rsidRDefault="0091305C" w:rsidP="0091305C">
            <w:pPr>
              <w:jc w:val="center"/>
              <w:rPr>
                <w:rFonts w:ascii="Times New Roman" w:hAnsi="Times New Roman" w:cs="Times New Roman"/>
                <w:sz w:val="20"/>
                <w:szCs w:val="20"/>
              </w:rPr>
            </w:pPr>
          </w:p>
          <w:p w14:paraId="6DDA72D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107</w:t>
            </w:r>
          </w:p>
        </w:tc>
        <w:tc>
          <w:tcPr>
            <w:tcW w:w="1174" w:type="pct"/>
            <w:vAlign w:val="center"/>
          </w:tcPr>
          <w:p w14:paraId="707455BA"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Среднегодовая температура воздуха</w:t>
            </w:r>
          </w:p>
          <w:p w14:paraId="3A09C69E"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 подвалах</w:t>
            </w:r>
          </w:p>
        </w:tc>
        <w:tc>
          <w:tcPr>
            <w:tcW w:w="629" w:type="pct"/>
            <w:vAlign w:val="center"/>
          </w:tcPr>
          <w:p w14:paraId="24157397" w14:textId="77777777" w:rsidR="0091305C" w:rsidRPr="0091305C" w:rsidRDefault="0091305C" w:rsidP="0091305C">
            <w:pPr>
              <w:jc w:val="center"/>
              <w:rPr>
                <w:rFonts w:ascii="Times New Roman" w:hAnsi="Times New Roman" w:cs="Times New Roman"/>
                <w:sz w:val="20"/>
                <w:szCs w:val="20"/>
                <w:lang w:val="ru-RU"/>
              </w:rPr>
            </w:pPr>
          </w:p>
          <w:p w14:paraId="660039A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31B1892D" w14:textId="77777777" w:rsidR="0091305C" w:rsidRPr="0091305C" w:rsidRDefault="0091305C" w:rsidP="0091305C">
            <w:pPr>
              <w:jc w:val="center"/>
              <w:rPr>
                <w:rFonts w:ascii="Times New Roman" w:hAnsi="Times New Roman" w:cs="Times New Roman"/>
                <w:sz w:val="20"/>
                <w:szCs w:val="20"/>
              </w:rPr>
            </w:pPr>
          </w:p>
          <w:p w14:paraId="02E8495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24520E62" w14:textId="77777777" w:rsidR="0091305C" w:rsidRPr="0091305C" w:rsidRDefault="0091305C" w:rsidP="0091305C">
            <w:pPr>
              <w:jc w:val="center"/>
              <w:rPr>
                <w:rFonts w:ascii="Times New Roman" w:hAnsi="Times New Roman" w:cs="Times New Roman"/>
                <w:sz w:val="20"/>
                <w:szCs w:val="20"/>
              </w:rPr>
            </w:pPr>
          </w:p>
        </w:tc>
      </w:tr>
      <w:tr w:rsidR="0091305C" w:rsidRPr="0091305C" w14:paraId="2E37EA34" w14:textId="77777777" w:rsidTr="00BA7177">
        <w:tblPrEx>
          <w:tblLook w:val="04A0" w:firstRow="1" w:lastRow="0" w:firstColumn="1" w:lastColumn="0" w:noHBand="0" w:noVBand="1"/>
        </w:tblPrEx>
        <w:trPr>
          <w:trHeight w:val="20"/>
        </w:trPr>
        <w:tc>
          <w:tcPr>
            <w:tcW w:w="386" w:type="pct"/>
            <w:vAlign w:val="center"/>
          </w:tcPr>
          <w:p w14:paraId="12159ED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108</w:t>
            </w:r>
          </w:p>
        </w:tc>
        <w:tc>
          <w:tcPr>
            <w:tcW w:w="1174" w:type="pct"/>
            <w:vAlign w:val="center"/>
          </w:tcPr>
          <w:p w14:paraId="627A3A8C"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Текущая температура грунта</w:t>
            </w:r>
          </w:p>
        </w:tc>
        <w:tc>
          <w:tcPr>
            <w:tcW w:w="629" w:type="pct"/>
            <w:vAlign w:val="center"/>
          </w:tcPr>
          <w:p w14:paraId="0624F46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2C13B0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5A028868" w14:textId="77777777" w:rsidR="0091305C" w:rsidRPr="0091305C" w:rsidRDefault="0091305C" w:rsidP="0091305C">
            <w:pPr>
              <w:jc w:val="center"/>
              <w:rPr>
                <w:rFonts w:ascii="Times New Roman" w:hAnsi="Times New Roman" w:cs="Times New Roman"/>
                <w:sz w:val="20"/>
                <w:szCs w:val="20"/>
              </w:rPr>
            </w:pPr>
          </w:p>
        </w:tc>
      </w:tr>
      <w:tr w:rsidR="0091305C" w:rsidRPr="0091305C" w14:paraId="042D6D3B" w14:textId="77777777" w:rsidTr="00BA7177">
        <w:tblPrEx>
          <w:tblLook w:val="04A0" w:firstRow="1" w:lastRow="0" w:firstColumn="1" w:lastColumn="0" w:noHBand="0" w:noVBand="1"/>
        </w:tblPrEx>
        <w:trPr>
          <w:trHeight w:val="20"/>
        </w:trPr>
        <w:tc>
          <w:tcPr>
            <w:tcW w:w="386" w:type="pct"/>
            <w:vAlign w:val="center"/>
          </w:tcPr>
          <w:p w14:paraId="3220A05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109</w:t>
            </w:r>
          </w:p>
        </w:tc>
        <w:tc>
          <w:tcPr>
            <w:tcW w:w="1174" w:type="pct"/>
            <w:vAlign w:val="center"/>
          </w:tcPr>
          <w:p w14:paraId="28B4D09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Текущая температура воздуха в подвалах</w:t>
            </w:r>
          </w:p>
        </w:tc>
        <w:tc>
          <w:tcPr>
            <w:tcW w:w="629" w:type="pct"/>
            <w:vAlign w:val="center"/>
          </w:tcPr>
          <w:p w14:paraId="3BB35BF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6ADCF40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398A2800" w14:textId="77777777" w:rsidR="0091305C" w:rsidRPr="0091305C" w:rsidRDefault="0091305C" w:rsidP="0091305C">
            <w:pPr>
              <w:jc w:val="center"/>
              <w:rPr>
                <w:rFonts w:ascii="Times New Roman" w:hAnsi="Times New Roman" w:cs="Times New Roman"/>
                <w:sz w:val="20"/>
                <w:szCs w:val="20"/>
              </w:rPr>
            </w:pPr>
          </w:p>
        </w:tc>
      </w:tr>
      <w:tr w:rsidR="0091305C" w:rsidRPr="0091305C" w14:paraId="773BC4A6" w14:textId="77777777" w:rsidTr="00BA7177">
        <w:tblPrEx>
          <w:tblLook w:val="04A0" w:firstRow="1" w:lastRow="0" w:firstColumn="1" w:lastColumn="0" w:noHBand="0" w:noVBand="1"/>
        </w:tblPrEx>
        <w:trPr>
          <w:trHeight w:val="20"/>
        </w:trPr>
        <w:tc>
          <w:tcPr>
            <w:tcW w:w="386" w:type="pct"/>
            <w:vAlign w:val="center"/>
          </w:tcPr>
          <w:p w14:paraId="5DC4331E" w14:textId="77777777" w:rsidR="0091305C" w:rsidRPr="0091305C" w:rsidRDefault="0091305C" w:rsidP="0091305C">
            <w:pPr>
              <w:jc w:val="center"/>
              <w:rPr>
                <w:rFonts w:ascii="Times New Roman" w:hAnsi="Times New Roman" w:cs="Times New Roman"/>
                <w:sz w:val="20"/>
                <w:szCs w:val="20"/>
              </w:rPr>
            </w:pPr>
          </w:p>
          <w:p w14:paraId="4AE9F91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110</w:t>
            </w:r>
          </w:p>
        </w:tc>
        <w:tc>
          <w:tcPr>
            <w:tcW w:w="1174" w:type="pct"/>
            <w:vAlign w:val="center"/>
          </w:tcPr>
          <w:p w14:paraId="0D04BBA0"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Суммарный расход</w:t>
            </w:r>
          </w:p>
          <w:p w14:paraId="099E9051" w14:textId="77777777" w:rsidR="0091305C" w:rsidRPr="0091305C" w:rsidRDefault="0091305C" w:rsidP="0091305C">
            <w:pPr>
              <w:spacing w:line="200" w:lineRule="atLeas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во 2-м контуре ЦТП</w:t>
            </w:r>
          </w:p>
        </w:tc>
        <w:tc>
          <w:tcPr>
            <w:tcW w:w="629" w:type="pct"/>
            <w:vAlign w:val="center"/>
          </w:tcPr>
          <w:p w14:paraId="231326D4" w14:textId="77777777" w:rsidR="0091305C" w:rsidRPr="0091305C" w:rsidRDefault="0091305C" w:rsidP="0091305C">
            <w:pPr>
              <w:jc w:val="center"/>
              <w:rPr>
                <w:rFonts w:ascii="Times New Roman" w:hAnsi="Times New Roman" w:cs="Times New Roman"/>
                <w:sz w:val="20"/>
                <w:szCs w:val="20"/>
                <w:lang w:val="ru-RU"/>
              </w:rPr>
            </w:pPr>
          </w:p>
          <w:p w14:paraId="30C55DB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1EA9395B" w14:textId="77777777" w:rsidR="0091305C" w:rsidRPr="0091305C" w:rsidRDefault="0091305C" w:rsidP="0091305C">
            <w:pPr>
              <w:jc w:val="center"/>
              <w:rPr>
                <w:rFonts w:ascii="Times New Roman" w:hAnsi="Times New Roman" w:cs="Times New Roman"/>
                <w:sz w:val="20"/>
                <w:szCs w:val="20"/>
              </w:rPr>
            </w:pPr>
          </w:p>
          <w:p w14:paraId="5D0A25E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95D2AEB" w14:textId="77777777" w:rsidR="0091305C" w:rsidRPr="0091305C" w:rsidRDefault="0091305C" w:rsidP="0091305C">
            <w:pPr>
              <w:jc w:val="center"/>
              <w:rPr>
                <w:rFonts w:ascii="Times New Roman" w:hAnsi="Times New Roman" w:cs="Times New Roman"/>
                <w:sz w:val="20"/>
                <w:szCs w:val="20"/>
              </w:rPr>
            </w:pPr>
          </w:p>
          <w:p w14:paraId="364459F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F75E87F" w14:textId="77777777" w:rsidTr="00BA7177">
        <w:tblPrEx>
          <w:tblLook w:val="04A0" w:firstRow="1" w:lastRow="0" w:firstColumn="1" w:lastColumn="0" w:noHBand="0" w:noVBand="1"/>
        </w:tblPrEx>
        <w:trPr>
          <w:trHeight w:val="20"/>
        </w:trPr>
        <w:tc>
          <w:tcPr>
            <w:tcW w:w="386" w:type="pct"/>
            <w:vAlign w:val="center"/>
          </w:tcPr>
          <w:p w14:paraId="4AF3FA6E" w14:textId="77777777" w:rsidR="0091305C" w:rsidRPr="0091305C" w:rsidRDefault="0091305C" w:rsidP="0091305C">
            <w:pPr>
              <w:jc w:val="center"/>
              <w:rPr>
                <w:rFonts w:ascii="Times New Roman" w:hAnsi="Times New Roman" w:cs="Times New Roman"/>
                <w:sz w:val="20"/>
                <w:szCs w:val="20"/>
              </w:rPr>
            </w:pPr>
          </w:p>
          <w:p w14:paraId="0CDB3DF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111</w:t>
            </w:r>
          </w:p>
        </w:tc>
        <w:tc>
          <w:tcPr>
            <w:tcW w:w="1174" w:type="pct"/>
            <w:vAlign w:val="center"/>
          </w:tcPr>
          <w:p w14:paraId="51E58EDD"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Тепловая нагрузка</w:t>
            </w:r>
          </w:p>
          <w:p w14:paraId="6EA6957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верхней ступени ТО ГВС</w:t>
            </w:r>
          </w:p>
        </w:tc>
        <w:tc>
          <w:tcPr>
            <w:tcW w:w="629" w:type="pct"/>
            <w:vAlign w:val="center"/>
          </w:tcPr>
          <w:p w14:paraId="07C0E6A0" w14:textId="77777777" w:rsidR="0091305C" w:rsidRPr="0091305C" w:rsidRDefault="0091305C" w:rsidP="0091305C">
            <w:pPr>
              <w:jc w:val="center"/>
              <w:rPr>
                <w:rFonts w:ascii="Times New Roman" w:hAnsi="Times New Roman" w:cs="Times New Roman"/>
                <w:sz w:val="20"/>
                <w:szCs w:val="20"/>
                <w:lang w:val="ru-RU"/>
              </w:rPr>
            </w:pPr>
          </w:p>
          <w:p w14:paraId="0E5C4D4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060DB61A" w14:textId="77777777" w:rsidR="0091305C" w:rsidRPr="0091305C" w:rsidRDefault="0091305C" w:rsidP="0091305C">
            <w:pPr>
              <w:jc w:val="center"/>
              <w:rPr>
                <w:rFonts w:ascii="Times New Roman" w:hAnsi="Times New Roman" w:cs="Times New Roman"/>
                <w:sz w:val="20"/>
                <w:szCs w:val="20"/>
              </w:rPr>
            </w:pPr>
          </w:p>
          <w:p w14:paraId="570FA8F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ED2A577" w14:textId="77777777" w:rsidR="0091305C" w:rsidRPr="0091305C" w:rsidRDefault="0091305C" w:rsidP="0091305C">
            <w:pPr>
              <w:jc w:val="center"/>
              <w:rPr>
                <w:rFonts w:ascii="Times New Roman" w:hAnsi="Times New Roman" w:cs="Times New Roman"/>
                <w:sz w:val="20"/>
                <w:szCs w:val="20"/>
              </w:rPr>
            </w:pPr>
          </w:p>
          <w:p w14:paraId="4222788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853C076" w14:textId="77777777" w:rsidTr="00BA7177">
        <w:tblPrEx>
          <w:tblLook w:val="04A0" w:firstRow="1" w:lastRow="0" w:firstColumn="1" w:lastColumn="0" w:noHBand="0" w:noVBand="1"/>
        </w:tblPrEx>
        <w:trPr>
          <w:trHeight w:val="20"/>
        </w:trPr>
        <w:tc>
          <w:tcPr>
            <w:tcW w:w="386" w:type="pct"/>
            <w:vAlign w:val="center"/>
          </w:tcPr>
          <w:p w14:paraId="29651EBD" w14:textId="77777777" w:rsidR="0091305C" w:rsidRPr="0091305C" w:rsidRDefault="0091305C" w:rsidP="0091305C">
            <w:pPr>
              <w:jc w:val="center"/>
              <w:rPr>
                <w:rFonts w:ascii="Times New Roman" w:hAnsi="Times New Roman" w:cs="Times New Roman"/>
                <w:sz w:val="20"/>
                <w:szCs w:val="20"/>
              </w:rPr>
            </w:pPr>
          </w:p>
          <w:p w14:paraId="275900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112</w:t>
            </w:r>
          </w:p>
        </w:tc>
        <w:tc>
          <w:tcPr>
            <w:tcW w:w="1174" w:type="pct"/>
            <w:vAlign w:val="center"/>
          </w:tcPr>
          <w:p w14:paraId="1C840891"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Тепловая нагрузка нижней ступени ТО</w:t>
            </w:r>
          </w:p>
          <w:p w14:paraId="10495F12"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ГВС</w:t>
            </w:r>
          </w:p>
        </w:tc>
        <w:tc>
          <w:tcPr>
            <w:tcW w:w="629" w:type="pct"/>
            <w:vAlign w:val="center"/>
          </w:tcPr>
          <w:p w14:paraId="69D0F873" w14:textId="77777777" w:rsidR="0091305C" w:rsidRPr="0091305C" w:rsidRDefault="0091305C" w:rsidP="0091305C">
            <w:pPr>
              <w:jc w:val="center"/>
              <w:rPr>
                <w:rFonts w:ascii="Times New Roman" w:hAnsi="Times New Roman" w:cs="Times New Roman"/>
                <w:sz w:val="20"/>
                <w:szCs w:val="20"/>
                <w:lang w:val="ru-RU"/>
              </w:rPr>
            </w:pPr>
          </w:p>
          <w:p w14:paraId="10D8357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5188AA7E" w14:textId="77777777" w:rsidR="0091305C" w:rsidRPr="0091305C" w:rsidRDefault="0091305C" w:rsidP="0091305C">
            <w:pPr>
              <w:jc w:val="center"/>
              <w:rPr>
                <w:rFonts w:ascii="Times New Roman" w:hAnsi="Times New Roman" w:cs="Times New Roman"/>
                <w:sz w:val="20"/>
                <w:szCs w:val="20"/>
              </w:rPr>
            </w:pPr>
          </w:p>
          <w:p w14:paraId="0301727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99074F9" w14:textId="77777777" w:rsidR="0091305C" w:rsidRPr="0091305C" w:rsidRDefault="0091305C" w:rsidP="0091305C">
            <w:pPr>
              <w:jc w:val="center"/>
              <w:rPr>
                <w:rFonts w:ascii="Times New Roman" w:hAnsi="Times New Roman" w:cs="Times New Roman"/>
                <w:sz w:val="20"/>
                <w:szCs w:val="20"/>
              </w:rPr>
            </w:pPr>
          </w:p>
          <w:p w14:paraId="65E4746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20AD362B" w14:textId="77777777" w:rsidTr="00BA7177">
        <w:tblPrEx>
          <w:tblLook w:val="04A0" w:firstRow="1" w:lastRow="0" w:firstColumn="1" w:lastColumn="0" w:noHBand="0" w:noVBand="1"/>
        </w:tblPrEx>
        <w:trPr>
          <w:trHeight w:val="20"/>
        </w:trPr>
        <w:tc>
          <w:tcPr>
            <w:tcW w:w="386" w:type="pct"/>
            <w:vAlign w:val="center"/>
          </w:tcPr>
          <w:p w14:paraId="100B2532" w14:textId="77777777" w:rsidR="0091305C" w:rsidRPr="0091305C" w:rsidRDefault="0091305C" w:rsidP="0091305C">
            <w:pPr>
              <w:jc w:val="center"/>
              <w:rPr>
                <w:rFonts w:ascii="Times New Roman" w:hAnsi="Times New Roman" w:cs="Times New Roman"/>
                <w:sz w:val="20"/>
                <w:szCs w:val="20"/>
              </w:rPr>
            </w:pPr>
          </w:p>
          <w:p w14:paraId="169E96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113</w:t>
            </w:r>
          </w:p>
        </w:tc>
        <w:tc>
          <w:tcPr>
            <w:tcW w:w="1174" w:type="pct"/>
            <w:vAlign w:val="center"/>
          </w:tcPr>
          <w:p w14:paraId="5D0933D0"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тепловой энергии от утечек в подающем</w:t>
            </w:r>
          </w:p>
          <w:p w14:paraId="45158F06"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трубопроводе</w:t>
            </w:r>
          </w:p>
        </w:tc>
        <w:tc>
          <w:tcPr>
            <w:tcW w:w="629" w:type="pct"/>
            <w:vAlign w:val="center"/>
          </w:tcPr>
          <w:p w14:paraId="671CB890" w14:textId="77777777" w:rsidR="0091305C" w:rsidRPr="0091305C" w:rsidRDefault="0091305C" w:rsidP="0091305C">
            <w:pPr>
              <w:jc w:val="center"/>
              <w:rPr>
                <w:rFonts w:ascii="Times New Roman" w:hAnsi="Times New Roman" w:cs="Times New Roman"/>
                <w:sz w:val="20"/>
                <w:szCs w:val="20"/>
              </w:rPr>
            </w:pPr>
          </w:p>
          <w:p w14:paraId="53E14EE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484" w:type="pct"/>
            <w:vAlign w:val="center"/>
          </w:tcPr>
          <w:p w14:paraId="059D68B6" w14:textId="77777777" w:rsidR="0091305C" w:rsidRPr="0091305C" w:rsidRDefault="0091305C" w:rsidP="0091305C">
            <w:pPr>
              <w:jc w:val="center"/>
              <w:rPr>
                <w:rFonts w:ascii="Times New Roman" w:hAnsi="Times New Roman" w:cs="Times New Roman"/>
                <w:sz w:val="20"/>
                <w:szCs w:val="20"/>
              </w:rPr>
            </w:pPr>
          </w:p>
          <w:p w14:paraId="02C6D1B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067BA16" w14:textId="77777777" w:rsidR="0091305C" w:rsidRPr="0091305C" w:rsidRDefault="0091305C" w:rsidP="0091305C">
            <w:pPr>
              <w:jc w:val="center"/>
              <w:rPr>
                <w:rFonts w:ascii="Times New Roman" w:hAnsi="Times New Roman" w:cs="Times New Roman"/>
                <w:sz w:val="20"/>
                <w:szCs w:val="20"/>
              </w:rPr>
            </w:pPr>
          </w:p>
          <w:p w14:paraId="465AB3B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E2C0F7B" w14:textId="77777777" w:rsidTr="00BA7177">
        <w:tblPrEx>
          <w:tblLook w:val="04A0" w:firstRow="1" w:lastRow="0" w:firstColumn="1" w:lastColumn="0" w:noHBand="0" w:noVBand="1"/>
        </w:tblPrEx>
        <w:trPr>
          <w:trHeight w:val="20"/>
        </w:trPr>
        <w:tc>
          <w:tcPr>
            <w:tcW w:w="386" w:type="pct"/>
            <w:vAlign w:val="center"/>
          </w:tcPr>
          <w:p w14:paraId="3003DC6D" w14:textId="77777777" w:rsidR="0091305C" w:rsidRPr="0091305C" w:rsidRDefault="0091305C" w:rsidP="0091305C">
            <w:pPr>
              <w:jc w:val="center"/>
              <w:rPr>
                <w:rFonts w:ascii="Times New Roman" w:hAnsi="Times New Roman" w:cs="Times New Roman"/>
                <w:sz w:val="20"/>
                <w:szCs w:val="20"/>
              </w:rPr>
            </w:pPr>
          </w:p>
          <w:p w14:paraId="1F2BFC0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114</w:t>
            </w:r>
          </w:p>
        </w:tc>
        <w:tc>
          <w:tcPr>
            <w:tcW w:w="1174" w:type="pct"/>
            <w:vAlign w:val="center"/>
          </w:tcPr>
          <w:p w14:paraId="7570FF8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тепловой энергии от утечек в</w:t>
            </w:r>
          </w:p>
          <w:p w14:paraId="0B0877A1"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lastRenderedPageBreak/>
              <w:t>обратном трубопроводе</w:t>
            </w:r>
          </w:p>
        </w:tc>
        <w:tc>
          <w:tcPr>
            <w:tcW w:w="629" w:type="pct"/>
            <w:vAlign w:val="center"/>
          </w:tcPr>
          <w:p w14:paraId="5EE1FFFA" w14:textId="77777777" w:rsidR="0091305C" w:rsidRPr="0091305C" w:rsidRDefault="0091305C" w:rsidP="0091305C">
            <w:pPr>
              <w:jc w:val="center"/>
              <w:rPr>
                <w:rFonts w:ascii="Times New Roman" w:hAnsi="Times New Roman" w:cs="Times New Roman"/>
                <w:sz w:val="20"/>
                <w:szCs w:val="20"/>
              </w:rPr>
            </w:pPr>
          </w:p>
          <w:p w14:paraId="1F26054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484" w:type="pct"/>
            <w:vAlign w:val="center"/>
          </w:tcPr>
          <w:p w14:paraId="10A4EDAE" w14:textId="77777777" w:rsidR="0091305C" w:rsidRPr="0091305C" w:rsidRDefault="0091305C" w:rsidP="0091305C">
            <w:pPr>
              <w:jc w:val="center"/>
              <w:rPr>
                <w:rFonts w:ascii="Times New Roman" w:hAnsi="Times New Roman" w:cs="Times New Roman"/>
                <w:sz w:val="20"/>
                <w:szCs w:val="20"/>
              </w:rPr>
            </w:pPr>
          </w:p>
          <w:p w14:paraId="223ED5E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5F9FA58D" w14:textId="77777777" w:rsidR="0091305C" w:rsidRPr="0091305C" w:rsidRDefault="0091305C" w:rsidP="0091305C">
            <w:pPr>
              <w:jc w:val="center"/>
              <w:rPr>
                <w:rFonts w:ascii="Times New Roman" w:hAnsi="Times New Roman" w:cs="Times New Roman"/>
                <w:sz w:val="20"/>
                <w:szCs w:val="20"/>
              </w:rPr>
            </w:pPr>
          </w:p>
          <w:p w14:paraId="0A9EEE6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69BDE57F" w14:textId="77777777" w:rsidTr="00BA7177">
        <w:tblPrEx>
          <w:tblLook w:val="04A0" w:firstRow="1" w:lastRow="0" w:firstColumn="1" w:lastColumn="0" w:noHBand="0" w:noVBand="1"/>
        </w:tblPrEx>
        <w:trPr>
          <w:trHeight w:val="20"/>
        </w:trPr>
        <w:tc>
          <w:tcPr>
            <w:tcW w:w="386" w:type="pct"/>
            <w:vAlign w:val="center"/>
          </w:tcPr>
          <w:p w14:paraId="4B5A880C" w14:textId="77777777" w:rsidR="0091305C" w:rsidRPr="0091305C" w:rsidRDefault="0091305C" w:rsidP="0091305C">
            <w:pPr>
              <w:jc w:val="center"/>
              <w:rPr>
                <w:rFonts w:ascii="Times New Roman" w:hAnsi="Times New Roman" w:cs="Times New Roman"/>
                <w:sz w:val="20"/>
                <w:szCs w:val="20"/>
              </w:rPr>
            </w:pPr>
          </w:p>
          <w:p w14:paraId="6B220E3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115</w:t>
            </w:r>
          </w:p>
        </w:tc>
        <w:tc>
          <w:tcPr>
            <w:tcW w:w="1174" w:type="pct"/>
            <w:vAlign w:val="center"/>
          </w:tcPr>
          <w:p w14:paraId="14878C34" w14:textId="77777777" w:rsidR="0091305C" w:rsidRPr="0091305C" w:rsidRDefault="0091305C" w:rsidP="0091305C">
            <w:pPr>
              <w:spacing w:line="242" w:lineRule="auto"/>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Потери тепловой энергии от утечек</w:t>
            </w:r>
            <w:r w:rsidRPr="0091305C">
              <w:rPr>
                <w:rFonts w:ascii="Times New Roman" w:hAnsi="Times New Roman" w:cs="Times New Roman"/>
                <w:spacing w:val="-6"/>
                <w:sz w:val="20"/>
                <w:szCs w:val="20"/>
                <w:lang w:val="ru-RU"/>
              </w:rPr>
              <w:t xml:space="preserve"> </w:t>
            </w:r>
            <w:r w:rsidRPr="0091305C">
              <w:rPr>
                <w:rFonts w:ascii="Times New Roman" w:hAnsi="Times New Roman" w:cs="Times New Roman"/>
                <w:spacing w:val="-12"/>
                <w:sz w:val="20"/>
                <w:szCs w:val="20"/>
                <w:lang w:val="ru-RU"/>
              </w:rPr>
              <w:t>в</w:t>
            </w:r>
          </w:p>
          <w:p w14:paraId="2F1A5A11"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системе теплопотребления</w:t>
            </w:r>
          </w:p>
        </w:tc>
        <w:tc>
          <w:tcPr>
            <w:tcW w:w="629" w:type="pct"/>
            <w:vAlign w:val="center"/>
          </w:tcPr>
          <w:p w14:paraId="20FE1A57" w14:textId="77777777" w:rsidR="0091305C" w:rsidRPr="0091305C" w:rsidRDefault="0091305C" w:rsidP="0091305C">
            <w:pPr>
              <w:jc w:val="center"/>
              <w:rPr>
                <w:rFonts w:ascii="Times New Roman" w:hAnsi="Times New Roman" w:cs="Times New Roman"/>
                <w:sz w:val="20"/>
                <w:szCs w:val="20"/>
              </w:rPr>
            </w:pPr>
          </w:p>
          <w:p w14:paraId="4F453F1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484" w:type="pct"/>
            <w:vAlign w:val="center"/>
          </w:tcPr>
          <w:p w14:paraId="2E932EA0" w14:textId="77777777" w:rsidR="0091305C" w:rsidRPr="0091305C" w:rsidRDefault="0091305C" w:rsidP="0091305C">
            <w:pPr>
              <w:jc w:val="center"/>
              <w:rPr>
                <w:rFonts w:ascii="Times New Roman" w:hAnsi="Times New Roman" w:cs="Times New Roman"/>
                <w:sz w:val="20"/>
                <w:szCs w:val="20"/>
              </w:rPr>
            </w:pPr>
          </w:p>
          <w:p w14:paraId="5F7089F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B699A66" w14:textId="77777777" w:rsidR="0091305C" w:rsidRPr="0091305C" w:rsidRDefault="0091305C" w:rsidP="0091305C">
            <w:pPr>
              <w:jc w:val="center"/>
              <w:rPr>
                <w:rFonts w:ascii="Times New Roman" w:hAnsi="Times New Roman" w:cs="Times New Roman"/>
                <w:sz w:val="20"/>
                <w:szCs w:val="20"/>
              </w:rPr>
            </w:pPr>
          </w:p>
          <w:p w14:paraId="1D553AC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223E22" w14:paraId="056B356C" w14:textId="77777777" w:rsidTr="00BA7177">
        <w:tblPrEx>
          <w:tblLook w:val="04A0" w:firstRow="1" w:lastRow="0" w:firstColumn="1" w:lastColumn="0" w:noHBand="0" w:noVBand="1"/>
        </w:tblPrEx>
        <w:trPr>
          <w:trHeight w:val="20"/>
        </w:trPr>
        <w:tc>
          <w:tcPr>
            <w:tcW w:w="386" w:type="pct"/>
            <w:vAlign w:val="center"/>
          </w:tcPr>
          <w:p w14:paraId="351A3239" w14:textId="77777777" w:rsidR="0091305C" w:rsidRPr="0091305C" w:rsidRDefault="0091305C" w:rsidP="0091305C">
            <w:pPr>
              <w:jc w:val="center"/>
              <w:rPr>
                <w:rFonts w:ascii="Times New Roman" w:hAnsi="Times New Roman" w:cs="Times New Roman"/>
                <w:sz w:val="20"/>
                <w:szCs w:val="20"/>
              </w:rPr>
            </w:pPr>
          </w:p>
          <w:p w14:paraId="49057C9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116</w:t>
            </w:r>
          </w:p>
        </w:tc>
        <w:tc>
          <w:tcPr>
            <w:tcW w:w="1174" w:type="pct"/>
            <w:vAlign w:val="center"/>
          </w:tcPr>
          <w:p w14:paraId="72888191" w14:textId="77777777" w:rsidR="0091305C" w:rsidRPr="0091305C" w:rsidRDefault="0091305C" w:rsidP="0091305C">
            <w:pPr>
              <w:spacing w:line="201"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w:t>
            </w:r>
          </w:p>
          <w:p w14:paraId="79DF8F0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на входе 1-го контура</w:t>
            </w:r>
          </w:p>
        </w:tc>
        <w:tc>
          <w:tcPr>
            <w:tcW w:w="629" w:type="pct"/>
            <w:vAlign w:val="center"/>
          </w:tcPr>
          <w:p w14:paraId="107F33C0" w14:textId="77777777" w:rsidR="0091305C" w:rsidRPr="0091305C" w:rsidRDefault="0091305C" w:rsidP="0091305C">
            <w:pPr>
              <w:jc w:val="center"/>
              <w:rPr>
                <w:rFonts w:ascii="Times New Roman" w:hAnsi="Times New Roman" w:cs="Times New Roman"/>
                <w:sz w:val="20"/>
                <w:szCs w:val="20"/>
                <w:lang w:val="ru-RU"/>
              </w:rPr>
            </w:pPr>
          </w:p>
          <w:p w14:paraId="7AF0FA6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09C24CD5" w14:textId="77777777" w:rsidR="0091305C" w:rsidRPr="0091305C" w:rsidRDefault="0091305C" w:rsidP="0091305C">
            <w:pPr>
              <w:jc w:val="center"/>
              <w:rPr>
                <w:rFonts w:ascii="Times New Roman" w:hAnsi="Times New Roman" w:cs="Times New Roman"/>
                <w:sz w:val="20"/>
                <w:szCs w:val="20"/>
              </w:rPr>
            </w:pPr>
          </w:p>
          <w:p w14:paraId="7E0A48F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6B9D1CEA"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расчетное значение.</w:t>
            </w:r>
          </w:p>
        </w:tc>
      </w:tr>
      <w:tr w:rsidR="0091305C" w:rsidRPr="00223E22" w14:paraId="0E2F0F90" w14:textId="77777777" w:rsidTr="00BA7177">
        <w:tblPrEx>
          <w:tblLook w:val="04A0" w:firstRow="1" w:lastRow="0" w:firstColumn="1" w:lastColumn="0" w:noHBand="0" w:noVBand="1"/>
        </w:tblPrEx>
        <w:trPr>
          <w:trHeight w:val="20"/>
        </w:trPr>
        <w:tc>
          <w:tcPr>
            <w:tcW w:w="386" w:type="pct"/>
            <w:vAlign w:val="center"/>
          </w:tcPr>
          <w:p w14:paraId="7CED1FCF" w14:textId="77777777" w:rsidR="0091305C" w:rsidRPr="0091305C" w:rsidRDefault="0091305C" w:rsidP="0091305C">
            <w:pPr>
              <w:jc w:val="center"/>
              <w:rPr>
                <w:rFonts w:ascii="Times New Roman" w:hAnsi="Times New Roman" w:cs="Times New Roman"/>
                <w:sz w:val="20"/>
                <w:szCs w:val="20"/>
                <w:lang w:val="ru-RU"/>
              </w:rPr>
            </w:pPr>
          </w:p>
          <w:p w14:paraId="2FEA55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117</w:t>
            </w:r>
          </w:p>
        </w:tc>
        <w:tc>
          <w:tcPr>
            <w:tcW w:w="1174" w:type="pct"/>
            <w:vAlign w:val="center"/>
          </w:tcPr>
          <w:p w14:paraId="4BDF729B"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w:t>
            </w:r>
          </w:p>
          <w:p w14:paraId="563C935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на выходе 1-го контура</w:t>
            </w:r>
          </w:p>
        </w:tc>
        <w:tc>
          <w:tcPr>
            <w:tcW w:w="629" w:type="pct"/>
            <w:vAlign w:val="center"/>
          </w:tcPr>
          <w:p w14:paraId="6CEDC4E0" w14:textId="77777777" w:rsidR="0091305C" w:rsidRPr="0091305C" w:rsidRDefault="0091305C" w:rsidP="0091305C">
            <w:pPr>
              <w:jc w:val="center"/>
              <w:rPr>
                <w:rFonts w:ascii="Times New Roman" w:hAnsi="Times New Roman" w:cs="Times New Roman"/>
                <w:sz w:val="20"/>
                <w:szCs w:val="20"/>
                <w:lang w:val="ru-RU"/>
              </w:rPr>
            </w:pPr>
          </w:p>
          <w:p w14:paraId="78A6B5C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2E980BBA" w14:textId="77777777" w:rsidR="0091305C" w:rsidRPr="0091305C" w:rsidRDefault="0091305C" w:rsidP="0091305C">
            <w:pPr>
              <w:jc w:val="center"/>
              <w:rPr>
                <w:rFonts w:ascii="Times New Roman" w:hAnsi="Times New Roman" w:cs="Times New Roman"/>
                <w:sz w:val="20"/>
                <w:szCs w:val="20"/>
              </w:rPr>
            </w:pPr>
          </w:p>
          <w:p w14:paraId="1A06AB3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CE37C95"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расчетное значение.</w:t>
            </w:r>
          </w:p>
        </w:tc>
      </w:tr>
      <w:tr w:rsidR="0091305C" w:rsidRPr="00223E22" w14:paraId="0D0E0049" w14:textId="77777777" w:rsidTr="00BA7177">
        <w:tblPrEx>
          <w:tblLook w:val="04A0" w:firstRow="1" w:lastRow="0" w:firstColumn="1" w:lastColumn="0" w:noHBand="0" w:noVBand="1"/>
        </w:tblPrEx>
        <w:trPr>
          <w:trHeight w:val="20"/>
        </w:trPr>
        <w:tc>
          <w:tcPr>
            <w:tcW w:w="386" w:type="pct"/>
            <w:vAlign w:val="center"/>
          </w:tcPr>
          <w:p w14:paraId="3E74B9F7" w14:textId="77777777" w:rsidR="0091305C" w:rsidRPr="0091305C" w:rsidRDefault="0091305C" w:rsidP="0091305C">
            <w:pPr>
              <w:jc w:val="center"/>
              <w:rPr>
                <w:rFonts w:ascii="Times New Roman" w:hAnsi="Times New Roman" w:cs="Times New Roman"/>
                <w:sz w:val="20"/>
                <w:szCs w:val="20"/>
                <w:lang w:val="ru-RU"/>
              </w:rPr>
            </w:pPr>
          </w:p>
          <w:p w14:paraId="1F0F0A7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118</w:t>
            </w:r>
          </w:p>
        </w:tc>
        <w:tc>
          <w:tcPr>
            <w:tcW w:w="1174" w:type="pct"/>
            <w:vAlign w:val="center"/>
          </w:tcPr>
          <w:p w14:paraId="1F11CAAE" w14:textId="77777777" w:rsidR="0091305C" w:rsidRPr="0091305C" w:rsidRDefault="0091305C" w:rsidP="0091305C">
            <w:pPr>
              <w:spacing w:line="204"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w:t>
            </w:r>
          </w:p>
          <w:p w14:paraId="08993F5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на входе 2-го контура</w:t>
            </w:r>
          </w:p>
        </w:tc>
        <w:tc>
          <w:tcPr>
            <w:tcW w:w="629" w:type="pct"/>
            <w:vAlign w:val="center"/>
          </w:tcPr>
          <w:p w14:paraId="7A1ED28D" w14:textId="77777777" w:rsidR="0091305C" w:rsidRPr="0091305C" w:rsidRDefault="0091305C" w:rsidP="0091305C">
            <w:pPr>
              <w:jc w:val="center"/>
              <w:rPr>
                <w:rFonts w:ascii="Times New Roman" w:hAnsi="Times New Roman" w:cs="Times New Roman"/>
                <w:sz w:val="20"/>
                <w:szCs w:val="20"/>
                <w:lang w:val="ru-RU"/>
              </w:rPr>
            </w:pPr>
          </w:p>
          <w:p w14:paraId="0B805A0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60B2459" w14:textId="77777777" w:rsidR="0091305C" w:rsidRPr="0091305C" w:rsidRDefault="0091305C" w:rsidP="0091305C">
            <w:pPr>
              <w:jc w:val="center"/>
              <w:rPr>
                <w:rFonts w:ascii="Times New Roman" w:hAnsi="Times New Roman" w:cs="Times New Roman"/>
                <w:sz w:val="20"/>
                <w:szCs w:val="20"/>
              </w:rPr>
            </w:pPr>
          </w:p>
          <w:p w14:paraId="047E47B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7B913793"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расчетное значение.</w:t>
            </w:r>
          </w:p>
        </w:tc>
      </w:tr>
      <w:tr w:rsidR="0091305C" w:rsidRPr="00223E22" w14:paraId="33CB1011" w14:textId="77777777" w:rsidTr="00BA7177">
        <w:tblPrEx>
          <w:tblLook w:val="04A0" w:firstRow="1" w:lastRow="0" w:firstColumn="1" w:lastColumn="0" w:noHBand="0" w:noVBand="1"/>
        </w:tblPrEx>
        <w:trPr>
          <w:trHeight w:val="20"/>
        </w:trPr>
        <w:tc>
          <w:tcPr>
            <w:tcW w:w="386" w:type="pct"/>
            <w:vAlign w:val="center"/>
          </w:tcPr>
          <w:p w14:paraId="6D2DA9FD" w14:textId="77777777" w:rsidR="0091305C" w:rsidRPr="0091305C" w:rsidRDefault="0091305C" w:rsidP="0091305C">
            <w:pPr>
              <w:jc w:val="center"/>
              <w:rPr>
                <w:rFonts w:ascii="Times New Roman" w:hAnsi="Times New Roman" w:cs="Times New Roman"/>
                <w:sz w:val="20"/>
                <w:szCs w:val="20"/>
                <w:lang w:val="ru-RU"/>
              </w:rPr>
            </w:pPr>
          </w:p>
          <w:p w14:paraId="0BDF34F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119</w:t>
            </w:r>
          </w:p>
        </w:tc>
        <w:tc>
          <w:tcPr>
            <w:tcW w:w="1174" w:type="pct"/>
            <w:vAlign w:val="center"/>
          </w:tcPr>
          <w:p w14:paraId="0CFFAA7F"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Исп. температура воды на выходе 2-го</w:t>
            </w:r>
          </w:p>
          <w:p w14:paraId="473C778B" w14:textId="77777777" w:rsidR="0091305C" w:rsidRPr="0091305C" w:rsidRDefault="0091305C" w:rsidP="0091305C">
            <w:pPr>
              <w:spacing w:line="187" w:lineRule="exact"/>
              <w:jc w:val="center"/>
              <w:rPr>
                <w:rFonts w:ascii="Times New Roman" w:hAnsi="Times New Roman" w:cs="Times New Roman"/>
                <w:sz w:val="20"/>
                <w:szCs w:val="20"/>
              </w:rPr>
            </w:pPr>
            <w:r w:rsidRPr="0091305C">
              <w:rPr>
                <w:rFonts w:ascii="Times New Roman" w:hAnsi="Times New Roman" w:cs="Times New Roman"/>
                <w:sz w:val="20"/>
                <w:szCs w:val="20"/>
              </w:rPr>
              <w:t>контура</w:t>
            </w:r>
          </w:p>
        </w:tc>
        <w:tc>
          <w:tcPr>
            <w:tcW w:w="629" w:type="pct"/>
            <w:vAlign w:val="center"/>
          </w:tcPr>
          <w:p w14:paraId="75C2EC2E" w14:textId="77777777" w:rsidR="0091305C" w:rsidRPr="0091305C" w:rsidRDefault="0091305C" w:rsidP="0091305C">
            <w:pPr>
              <w:jc w:val="center"/>
              <w:rPr>
                <w:rFonts w:ascii="Times New Roman" w:hAnsi="Times New Roman" w:cs="Times New Roman"/>
                <w:sz w:val="20"/>
                <w:szCs w:val="20"/>
              </w:rPr>
            </w:pPr>
          </w:p>
          <w:p w14:paraId="51EB950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°C</w:t>
            </w:r>
          </w:p>
        </w:tc>
        <w:tc>
          <w:tcPr>
            <w:tcW w:w="484" w:type="pct"/>
            <w:vAlign w:val="center"/>
          </w:tcPr>
          <w:p w14:paraId="55BFF73E" w14:textId="77777777" w:rsidR="0091305C" w:rsidRPr="0091305C" w:rsidRDefault="0091305C" w:rsidP="0091305C">
            <w:pPr>
              <w:jc w:val="center"/>
              <w:rPr>
                <w:rFonts w:ascii="Times New Roman" w:hAnsi="Times New Roman" w:cs="Times New Roman"/>
                <w:sz w:val="20"/>
                <w:szCs w:val="20"/>
              </w:rPr>
            </w:pPr>
          </w:p>
          <w:p w14:paraId="407CE1F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11F65FEF"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расчетное значение.</w:t>
            </w:r>
          </w:p>
        </w:tc>
      </w:tr>
      <w:tr w:rsidR="0091305C" w:rsidRPr="00223E22" w14:paraId="181220D7" w14:textId="77777777" w:rsidTr="00BA7177">
        <w:tblPrEx>
          <w:tblLook w:val="04A0" w:firstRow="1" w:lastRow="0" w:firstColumn="1" w:lastColumn="0" w:noHBand="0" w:noVBand="1"/>
        </w:tblPrEx>
        <w:trPr>
          <w:trHeight w:val="20"/>
        </w:trPr>
        <w:tc>
          <w:tcPr>
            <w:tcW w:w="386" w:type="pct"/>
            <w:vAlign w:val="center"/>
          </w:tcPr>
          <w:p w14:paraId="1034378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120</w:t>
            </w:r>
          </w:p>
        </w:tc>
        <w:tc>
          <w:tcPr>
            <w:tcW w:w="1174" w:type="pct"/>
            <w:vAlign w:val="center"/>
          </w:tcPr>
          <w:p w14:paraId="3E42868A"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Исп. расход 1-го контура</w:t>
            </w:r>
          </w:p>
        </w:tc>
        <w:tc>
          <w:tcPr>
            <w:tcW w:w="629" w:type="pct"/>
            <w:vAlign w:val="center"/>
          </w:tcPr>
          <w:p w14:paraId="19302FD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68A7AD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3C0D759"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равным 0.</w:t>
            </w:r>
          </w:p>
        </w:tc>
      </w:tr>
      <w:tr w:rsidR="0091305C" w:rsidRPr="00223E22" w14:paraId="5BC00846" w14:textId="77777777" w:rsidTr="00BA7177">
        <w:tblPrEx>
          <w:tblLook w:val="04A0" w:firstRow="1" w:lastRow="0" w:firstColumn="1" w:lastColumn="0" w:noHBand="0" w:noVBand="1"/>
        </w:tblPrEx>
        <w:trPr>
          <w:trHeight w:val="20"/>
        </w:trPr>
        <w:tc>
          <w:tcPr>
            <w:tcW w:w="386" w:type="pct"/>
            <w:vAlign w:val="center"/>
          </w:tcPr>
          <w:p w14:paraId="0A8291B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121</w:t>
            </w:r>
          </w:p>
        </w:tc>
        <w:tc>
          <w:tcPr>
            <w:tcW w:w="1174" w:type="pct"/>
            <w:vAlign w:val="center"/>
          </w:tcPr>
          <w:p w14:paraId="4E1D5A32"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Исп. расход 2-го контура</w:t>
            </w:r>
          </w:p>
        </w:tc>
        <w:tc>
          <w:tcPr>
            <w:tcW w:w="629" w:type="pct"/>
            <w:vAlign w:val="center"/>
          </w:tcPr>
          <w:p w14:paraId="571A10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1E070E2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327" w:type="pct"/>
            <w:vAlign w:val="center"/>
          </w:tcPr>
          <w:p w14:paraId="0FB6329A"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Задается пользователем по результатам испытаний, если испытания не проводились, задается равным 0.</w:t>
            </w:r>
          </w:p>
        </w:tc>
      </w:tr>
      <w:tr w:rsidR="0091305C" w:rsidRPr="0091305C" w14:paraId="191E038D" w14:textId="77777777" w:rsidTr="00BA7177">
        <w:tblPrEx>
          <w:tblLook w:val="04A0" w:firstRow="1" w:lastRow="0" w:firstColumn="1" w:lastColumn="0" w:noHBand="0" w:noVBand="1"/>
        </w:tblPrEx>
        <w:trPr>
          <w:trHeight w:val="20"/>
        </w:trPr>
        <w:tc>
          <w:tcPr>
            <w:tcW w:w="386" w:type="pct"/>
            <w:vAlign w:val="center"/>
          </w:tcPr>
          <w:p w14:paraId="710A467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122</w:t>
            </w:r>
          </w:p>
        </w:tc>
        <w:tc>
          <w:tcPr>
            <w:tcW w:w="1174" w:type="pct"/>
            <w:vAlign w:val="center"/>
          </w:tcPr>
          <w:p w14:paraId="323DFF53" w14:textId="77777777" w:rsidR="0091305C" w:rsidRPr="0091305C" w:rsidRDefault="0091305C" w:rsidP="0091305C">
            <w:pPr>
              <w:spacing w:line="203"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Суммарная тепловая</w:t>
            </w:r>
          </w:p>
          <w:p w14:paraId="0F78E0B5"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нагрузка на ЦТП</w:t>
            </w:r>
          </w:p>
        </w:tc>
        <w:tc>
          <w:tcPr>
            <w:tcW w:w="629" w:type="pct"/>
            <w:vAlign w:val="center"/>
          </w:tcPr>
          <w:p w14:paraId="2B51332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Гкал/ч</w:t>
            </w:r>
          </w:p>
        </w:tc>
        <w:tc>
          <w:tcPr>
            <w:tcW w:w="484" w:type="pct"/>
            <w:vAlign w:val="center"/>
          </w:tcPr>
          <w:p w14:paraId="6524503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D26EB4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A809D5A" w14:textId="77777777" w:rsidTr="00BA7177">
        <w:tblPrEx>
          <w:tblLook w:val="04A0" w:firstRow="1" w:lastRow="0" w:firstColumn="1" w:lastColumn="0" w:noHBand="0" w:noVBand="1"/>
        </w:tblPrEx>
        <w:trPr>
          <w:trHeight w:val="20"/>
        </w:trPr>
        <w:tc>
          <w:tcPr>
            <w:tcW w:w="386" w:type="pct"/>
            <w:vAlign w:val="center"/>
          </w:tcPr>
          <w:p w14:paraId="2F7B0780" w14:textId="77777777" w:rsidR="0091305C" w:rsidRPr="0091305C" w:rsidRDefault="0091305C" w:rsidP="0091305C">
            <w:pPr>
              <w:jc w:val="center"/>
              <w:rPr>
                <w:rFonts w:ascii="Times New Roman" w:hAnsi="Times New Roman" w:cs="Times New Roman"/>
                <w:sz w:val="20"/>
                <w:szCs w:val="20"/>
              </w:rPr>
            </w:pPr>
          </w:p>
          <w:p w14:paraId="1DDB73B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123</w:t>
            </w:r>
          </w:p>
        </w:tc>
        <w:tc>
          <w:tcPr>
            <w:tcW w:w="1174" w:type="pct"/>
            <w:vAlign w:val="center"/>
          </w:tcPr>
          <w:p w14:paraId="06F338DB" w14:textId="77777777" w:rsidR="0091305C" w:rsidRPr="0091305C" w:rsidRDefault="0091305C" w:rsidP="0091305C">
            <w:pPr>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Тепловые потери в подающем</w:t>
            </w:r>
          </w:p>
          <w:p w14:paraId="3BD8E953" w14:textId="77777777" w:rsidR="0091305C" w:rsidRPr="0091305C" w:rsidRDefault="0091305C" w:rsidP="0091305C">
            <w:pPr>
              <w:spacing w:line="187"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трубопроводе</w:t>
            </w:r>
          </w:p>
        </w:tc>
        <w:tc>
          <w:tcPr>
            <w:tcW w:w="629" w:type="pct"/>
            <w:vAlign w:val="center"/>
          </w:tcPr>
          <w:p w14:paraId="0B7BDEBC" w14:textId="77777777" w:rsidR="0091305C" w:rsidRPr="0091305C" w:rsidRDefault="0091305C" w:rsidP="0091305C">
            <w:pPr>
              <w:jc w:val="center"/>
              <w:rPr>
                <w:rFonts w:ascii="Times New Roman" w:hAnsi="Times New Roman" w:cs="Times New Roman"/>
                <w:sz w:val="20"/>
                <w:szCs w:val="20"/>
                <w:lang w:val="ru-RU"/>
              </w:rPr>
            </w:pPr>
          </w:p>
          <w:p w14:paraId="2A1C940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484" w:type="pct"/>
            <w:vAlign w:val="center"/>
          </w:tcPr>
          <w:p w14:paraId="2566F608" w14:textId="77777777" w:rsidR="0091305C" w:rsidRPr="0091305C" w:rsidRDefault="0091305C" w:rsidP="0091305C">
            <w:pPr>
              <w:jc w:val="center"/>
              <w:rPr>
                <w:rFonts w:ascii="Times New Roman" w:hAnsi="Times New Roman" w:cs="Times New Roman"/>
                <w:sz w:val="20"/>
                <w:szCs w:val="20"/>
              </w:rPr>
            </w:pPr>
          </w:p>
          <w:p w14:paraId="79F95A8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E140EFE" w14:textId="77777777" w:rsidR="0091305C" w:rsidRPr="0091305C" w:rsidRDefault="0091305C" w:rsidP="0091305C">
            <w:pPr>
              <w:jc w:val="center"/>
              <w:rPr>
                <w:rFonts w:ascii="Times New Roman" w:hAnsi="Times New Roman" w:cs="Times New Roman"/>
                <w:sz w:val="20"/>
                <w:szCs w:val="20"/>
              </w:rPr>
            </w:pPr>
          </w:p>
          <w:p w14:paraId="1290079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FE35858" w14:textId="77777777" w:rsidTr="00BA7177">
        <w:tblPrEx>
          <w:tblLook w:val="04A0" w:firstRow="1" w:lastRow="0" w:firstColumn="1" w:lastColumn="0" w:noHBand="0" w:noVBand="1"/>
        </w:tblPrEx>
        <w:trPr>
          <w:trHeight w:val="20"/>
        </w:trPr>
        <w:tc>
          <w:tcPr>
            <w:tcW w:w="386" w:type="pct"/>
            <w:vAlign w:val="center"/>
          </w:tcPr>
          <w:p w14:paraId="73214994" w14:textId="77777777" w:rsidR="0091305C" w:rsidRPr="0091305C" w:rsidRDefault="0091305C" w:rsidP="0091305C">
            <w:pPr>
              <w:jc w:val="center"/>
              <w:rPr>
                <w:rFonts w:ascii="Times New Roman" w:hAnsi="Times New Roman" w:cs="Times New Roman"/>
                <w:sz w:val="20"/>
                <w:szCs w:val="20"/>
              </w:rPr>
            </w:pPr>
          </w:p>
          <w:p w14:paraId="5F10A25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124</w:t>
            </w:r>
          </w:p>
        </w:tc>
        <w:tc>
          <w:tcPr>
            <w:tcW w:w="1174" w:type="pct"/>
            <w:vAlign w:val="center"/>
          </w:tcPr>
          <w:p w14:paraId="1C30828E"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Тепловые потери в обратном трубопроводе</w:t>
            </w:r>
          </w:p>
        </w:tc>
        <w:tc>
          <w:tcPr>
            <w:tcW w:w="629" w:type="pct"/>
            <w:vAlign w:val="center"/>
          </w:tcPr>
          <w:p w14:paraId="0C0D35BD" w14:textId="77777777" w:rsidR="0091305C" w:rsidRPr="0091305C" w:rsidRDefault="0091305C" w:rsidP="0091305C">
            <w:pPr>
              <w:jc w:val="center"/>
              <w:rPr>
                <w:rFonts w:ascii="Times New Roman" w:hAnsi="Times New Roman" w:cs="Times New Roman"/>
                <w:sz w:val="20"/>
                <w:szCs w:val="20"/>
                <w:lang w:val="ru-RU"/>
              </w:rPr>
            </w:pPr>
          </w:p>
          <w:p w14:paraId="71D3575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ккал/ч</w:t>
            </w:r>
          </w:p>
        </w:tc>
        <w:tc>
          <w:tcPr>
            <w:tcW w:w="484" w:type="pct"/>
            <w:vAlign w:val="center"/>
          </w:tcPr>
          <w:p w14:paraId="53C9BF74" w14:textId="77777777" w:rsidR="0091305C" w:rsidRPr="0091305C" w:rsidRDefault="0091305C" w:rsidP="0091305C">
            <w:pPr>
              <w:jc w:val="center"/>
              <w:rPr>
                <w:rFonts w:ascii="Times New Roman" w:hAnsi="Times New Roman" w:cs="Times New Roman"/>
                <w:sz w:val="20"/>
                <w:szCs w:val="20"/>
              </w:rPr>
            </w:pPr>
          </w:p>
          <w:p w14:paraId="7DC296E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D2362D3" w14:textId="77777777" w:rsidR="0091305C" w:rsidRPr="0091305C" w:rsidRDefault="0091305C" w:rsidP="0091305C">
            <w:pPr>
              <w:jc w:val="center"/>
              <w:rPr>
                <w:rFonts w:ascii="Times New Roman" w:hAnsi="Times New Roman" w:cs="Times New Roman"/>
                <w:sz w:val="20"/>
                <w:szCs w:val="20"/>
              </w:rPr>
            </w:pPr>
          </w:p>
          <w:p w14:paraId="419302E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99EA7B9" w14:textId="77777777" w:rsidTr="00BA7177">
        <w:tblPrEx>
          <w:tblLook w:val="04A0" w:firstRow="1" w:lastRow="0" w:firstColumn="1" w:lastColumn="0" w:noHBand="0" w:noVBand="1"/>
        </w:tblPrEx>
        <w:trPr>
          <w:trHeight w:val="20"/>
        </w:trPr>
        <w:tc>
          <w:tcPr>
            <w:tcW w:w="386" w:type="pct"/>
            <w:vAlign w:val="center"/>
          </w:tcPr>
          <w:p w14:paraId="0FC10E8D" w14:textId="77777777" w:rsidR="0091305C" w:rsidRPr="0091305C" w:rsidRDefault="0091305C" w:rsidP="0091305C">
            <w:pPr>
              <w:jc w:val="center"/>
              <w:rPr>
                <w:rFonts w:ascii="Times New Roman" w:hAnsi="Times New Roman" w:cs="Times New Roman"/>
                <w:sz w:val="20"/>
                <w:szCs w:val="20"/>
              </w:rPr>
            </w:pPr>
          </w:p>
          <w:p w14:paraId="7C57DDE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125</w:t>
            </w:r>
          </w:p>
        </w:tc>
        <w:tc>
          <w:tcPr>
            <w:tcW w:w="1174" w:type="pct"/>
            <w:vAlign w:val="center"/>
          </w:tcPr>
          <w:p w14:paraId="51E81CD0"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на утечки из подающего трубопровода</w:t>
            </w:r>
          </w:p>
        </w:tc>
        <w:tc>
          <w:tcPr>
            <w:tcW w:w="629" w:type="pct"/>
            <w:vAlign w:val="center"/>
          </w:tcPr>
          <w:p w14:paraId="50A63F30" w14:textId="77777777" w:rsidR="0091305C" w:rsidRPr="0091305C" w:rsidRDefault="0091305C" w:rsidP="0091305C">
            <w:pPr>
              <w:jc w:val="center"/>
              <w:rPr>
                <w:rFonts w:ascii="Times New Roman" w:hAnsi="Times New Roman" w:cs="Times New Roman"/>
                <w:sz w:val="20"/>
                <w:szCs w:val="20"/>
                <w:lang w:val="ru-RU"/>
              </w:rPr>
            </w:pPr>
          </w:p>
          <w:p w14:paraId="14D2F64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7C3F7DA0" w14:textId="77777777" w:rsidR="0091305C" w:rsidRPr="0091305C" w:rsidRDefault="0091305C" w:rsidP="0091305C">
            <w:pPr>
              <w:jc w:val="center"/>
              <w:rPr>
                <w:rFonts w:ascii="Times New Roman" w:hAnsi="Times New Roman" w:cs="Times New Roman"/>
                <w:sz w:val="20"/>
                <w:szCs w:val="20"/>
              </w:rPr>
            </w:pPr>
          </w:p>
          <w:p w14:paraId="2AC34FE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21DDE0AF" w14:textId="77777777" w:rsidR="0091305C" w:rsidRPr="0091305C" w:rsidRDefault="0091305C" w:rsidP="0091305C">
            <w:pPr>
              <w:jc w:val="center"/>
              <w:rPr>
                <w:rFonts w:ascii="Times New Roman" w:hAnsi="Times New Roman" w:cs="Times New Roman"/>
                <w:sz w:val="20"/>
                <w:szCs w:val="20"/>
              </w:rPr>
            </w:pPr>
          </w:p>
          <w:p w14:paraId="58016C2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7CAAFE6" w14:textId="77777777" w:rsidTr="00BA7177">
        <w:tblPrEx>
          <w:tblLook w:val="04A0" w:firstRow="1" w:lastRow="0" w:firstColumn="1" w:lastColumn="0" w:noHBand="0" w:noVBand="1"/>
        </w:tblPrEx>
        <w:trPr>
          <w:trHeight w:val="20"/>
        </w:trPr>
        <w:tc>
          <w:tcPr>
            <w:tcW w:w="386" w:type="pct"/>
            <w:vAlign w:val="center"/>
          </w:tcPr>
          <w:p w14:paraId="66954DB4" w14:textId="77777777" w:rsidR="0091305C" w:rsidRPr="0091305C" w:rsidRDefault="0091305C" w:rsidP="0091305C">
            <w:pPr>
              <w:jc w:val="center"/>
              <w:rPr>
                <w:rFonts w:ascii="Times New Roman" w:hAnsi="Times New Roman" w:cs="Times New Roman"/>
                <w:sz w:val="20"/>
                <w:szCs w:val="20"/>
              </w:rPr>
            </w:pPr>
          </w:p>
          <w:p w14:paraId="08D2E90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126</w:t>
            </w:r>
          </w:p>
        </w:tc>
        <w:tc>
          <w:tcPr>
            <w:tcW w:w="1174" w:type="pct"/>
            <w:vAlign w:val="center"/>
          </w:tcPr>
          <w:p w14:paraId="1E419372"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на утечки из обратного трубопровода</w:t>
            </w:r>
          </w:p>
        </w:tc>
        <w:tc>
          <w:tcPr>
            <w:tcW w:w="629" w:type="pct"/>
            <w:vAlign w:val="center"/>
          </w:tcPr>
          <w:p w14:paraId="54C24C36" w14:textId="77777777" w:rsidR="0091305C" w:rsidRPr="0091305C" w:rsidRDefault="0091305C" w:rsidP="0091305C">
            <w:pPr>
              <w:jc w:val="center"/>
              <w:rPr>
                <w:rFonts w:ascii="Times New Roman" w:hAnsi="Times New Roman" w:cs="Times New Roman"/>
                <w:sz w:val="20"/>
                <w:szCs w:val="20"/>
                <w:lang w:val="ru-RU"/>
              </w:rPr>
            </w:pPr>
          </w:p>
          <w:p w14:paraId="3CF29E9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42BBD58F" w14:textId="77777777" w:rsidR="0091305C" w:rsidRPr="0091305C" w:rsidRDefault="0091305C" w:rsidP="0091305C">
            <w:pPr>
              <w:jc w:val="center"/>
              <w:rPr>
                <w:rFonts w:ascii="Times New Roman" w:hAnsi="Times New Roman" w:cs="Times New Roman"/>
                <w:sz w:val="20"/>
                <w:szCs w:val="20"/>
              </w:rPr>
            </w:pPr>
          </w:p>
          <w:p w14:paraId="3AFCB7B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C202553" w14:textId="77777777" w:rsidR="0091305C" w:rsidRPr="0091305C" w:rsidRDefault="0091305C" w:rsidP="0091305C">
            <w:pPr>
              <w:jc w:val="center"/>
              <w:rPr>
                <w:rFonts w:ascii="Times New Roman" w:hAnsi="Times New Roman" w:cs="Times New Roman"/>
                <w:sz w:val="20"/>
                <w:szCs w:val="20"/>
              </w:rPr>
            </w:pPr>
          </w:p>
          <w:p w14:paraId="484485B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0CDB1B5C" w14:textId="77777777" w:rsidTr="00BA7177">
        <w:tblPrEx>
          <w:tblLook w:val="04A0" w:firstRow="1" w:lastRow="0" w:firstColumn="1" w:lastColumn="0" w:noHBand="0" w:noVBand="1"/>
        </w:tblPrEx>
        <w:trPr>
          <w:trHeight w:val="20"/>
        </w:trPr>
        <w:tc>
          <w:tcPr>
            <w:tcW w:w="386" w:type="pct"/>
            <w:vAlign w:val="center"/>
          </w:tcPr>
          <w:p w14:paraId="05CACC0C" w14:textId="77777777" w:rsidR="0091305C" w:rsidRPr="0091305C" w:rsidRDefault="0091305C" w:rsidP="0091305C">
            <w:pPr>
              <w:jc w:val="center"/>
              <w:rPr>
                <w:rFonts w:ascii="Times New Roman" w:hAnsi="Times New Roman" w:cs="Times New Roman"/>
                <w:sz w:val="20"/>
                <w:szCs w:val="20"/>
              </w:rPr>
            </w:pPr>
          </w:p>
          <w:p w14:paraId="5002926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127</w:t>
            </w:r>
          </w:p>
        </w:tc>
        <w:tc>
          <w:tcPr>
            <w:tcW w:w="1174" w:type="pct"/>
            <w:vAlign w:val="center"/>
          </w:tcPr>
          <w:p w14:paraId="0DB702B6"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Расход воды на утечки из систем теплопотребления</w:t>
            </w:r>
          </w:p>
        </w:tc>
        <w:tc>
          <w:tcPr>
            <w:tcW w:w="629" w:type="pct"/>
            <w:vAlign w:val="center"/>
          </w:tcPr>
          <w:p w14:paraId="40EFC7AD" w14:textId="77777777" w:rsidR="0091305C" w:rsidRPr="0091305C" w:rsidRDefault="0091305C" w:rsidP="0091305C">
            <w:pPr>
              <w:jc w:val="center"/>
              <w:rPr>
                <w:rFonts w:ascii="Times New Roman" w:hAnsi="Times New Roman" w:cs="Times New Roman"/>
                <w:sz w:val="20"/>
                <w:szCs w:val="20"/>
                <w:lang w:val="ru-RU"/>
              </w:rPr>
            </w:pPr>
          </w:p>
          <w:p w14:paraId="49CBFD3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84" w:type="pct"/>
            <w:vAlign w:val="center"/>
          </w:tcPr>
          <w:p w14:paraId="31BEA1EB" w14:textId="77777777" w:rsidR="0091305C" w:rsidRPr="0091305C" w:rsidRDefault="0091305C" w:rsidP="0091305C">
            <w:pPr>
              <w:jc w:val="center"/>
              <w:rPr>
                <w:rFonts w:ascii="Times New Roman" w:hAnsi="Times New Roman" w:cs="Times New Roman"/>
                <w:sz w:val="20"/>
                <w:szCs w:val="20"/>
              </w:rPr>
            </w:pPr>
          </w:p>
          <w:p w14:paraId="795673E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4A98CB0" w14:textId="77777777" w:rsidR="0091305C" w:rsidRPr="0091305C" w:rsidRDefault="0091305C" w:rsidP="0091305C">
            <w:pPr>
              <w:jc w:val="center"/>
              <w:rPr>
                <w:rFonts w:ascii="Times New Roman" w:hAnsi="Times New Roman" w:cs="Times New Roman"/>
                <w:sz w:val="20"/>
                <w:szCs w:val="20"/>
              </w:rPr>
            </w:pPr>
          </w:p>
          <w:p w14:paraId="7786E3B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4E22ACE9" w14:textId="77777777" w:rsidTr="00BA7177">
        <w:tblPrEx>
          <w:tblLook w:val="04A0" w:firstRow="1" w:lastRow="0" w:firstColumn="1" w:lastColumn="0" w:noHBand="0" w:noVBand="1"/>
        </w:tblPrEx>
        <w:trPr>
          <w:trHeight w:val="20"/>
        </w:trPr>
        <w:tc>
          <w:tcPr>
            <w:tcW w:w="386" w:type="pct"/>
            <w:vAlign w:val="center"/>
          </w:tcPr>
          <w:p w14:paraId="4CB5424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128</w:t>
            </w:r>
          </w:p>
        </w:tc>
        <w:tc>
          <w:tcPr>
            <w:tcW w:w="1174" w:type="pct"/>
            <w:vAlign w:val="center"/>
          </w:tcPr>
          <w:p w14:paraId="60BD98C7"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Время прохождения воды от источника</w:t>
            </w:r>
          </w:p>
        </w:tc>
        <w:tc>
          <w:tcPr>
            <w:tcW w:w="629" w:type="pct"/>
            <w:vAlign w:val="center"/>
          </w:tcPr>
          <w:p w14:paraId="649B007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мин</w:t>
            </w:r>
          </w:p>
        </w:tc>
        <w:tc>
          <w:tcPr>
            <w:tcW w:w="484" w:type="pct"/>
            <w:vAlign w:val="center"/>
          </w:tcPr>
          <w:p w14:paraId="296D4D2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6135203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0B5D4FC" w14:textId="77777777" w:rsidTr="00BA7177">
        <w:tblPrEx>
          <w:tblLook w:val="04A0" w:firstRow="1" w:lastRow="0" w:firstColumn="1" w:lastColumn="0" w:noHBand="0" w:noVBand="1"/>
        </w:tblPrEx>
        <w:trPr>
          <w:trHeight w:val="20"/>
        </w:trPr>
        <w:tc>
          <w:tcPr>
            <w:tcW w:w="386" w:type="pct"/>
            <w:vAlign w:val="center"/>
          </w:tcPr>
          <w:p w14:paraId="23503DF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129</w:t>
            </w:r>
          </w:p>
        </w:tc>
        <w:tc>
          <w:tcPr>
            <w:tcW w:w="1174" w:type="pct"/>
            <w:vAlign w:val="center"/>
          </w:tcPr>
          <w:p w14:paraId="5864EB1D" w14:textId="77777777" w:rsidR="0091305C" w:rsidRPr="0091305C" w:rsidRDefault="0091305C" w:rsidP="0091305C">
            <w:pPr>
              <w:spacing w:line="206" w:lineRule="exact"/>
              <w:jc w:val="center"/>
              <w:rPr>
                <w:rFonts w:ascii="Times New Roman" w:hAnsi="Times New Roman" w:cs="Times New Roman"/>
                <w:sz w:val="20"/>
                <w:szCs w:val="20"/>
              </w:rPr>
            </w:pPr>
            <w:r w:rsidRPr="0091305C">
              <w:rPr>
                <w:rFonts w:ascii="Times New Roman" w:hAnsi="Times New Roman" w:cs="Times New Roman"/>
                <w:sz w:val="20"/>
                <w:szCs w:val="20"/>
              </w:rPr>
              <w:t>Путь, пройденный от источника</w:t>
            </w:r>
          </w:p>
        </w:tc>
        <w:tc>
          <w:tcPr>
            <w:tcW w:w="629" w:type="pct"/>
            <w:vAlign w:val="center"/>
          </w:tcPr>
          <w:p w14:paraId="329CA9F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3F30B72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4AEE3D6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73A04C7C" w14:textId="77777777" w:rsidTr="00BA7177">
        <w:tblPrEx>
          <w:tblLook w:val="04A0" w:firstRow="1" w:lastRow="0" w:firstColumn="1" w:lastColumn="0" w:noHBand="0" w:noVBand="1"/>
        </w:tblPrEx>
        <w:trPr>
          <w:trHeight w:val="20"/>
        </w:trPr>
        <w:tc>
          <w:tcPr>
            <w:tcW w:w="386" w:type="pct"/>
            <w:vAlign w:val="center"/>
          </w:tcPr>
          <w:p w14:paraId="4AB88F1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130</w:t>
            </w:r>
          </w:p>
        </w:tc>
        <w:tc>
          <w:tcPr>
            <w:tcW w:w="1174" w:type="pct"/>
            <w:vAlign w:val="center"/>
          </w:tcPr>
          <w:p w14:paraId="2556C43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Давление вскипания</w:t>
            </w:r>
          </w:p>
        </w:tc>
        <w:tc>
          <w:tcPr>
            <w:tcW w:w="629" w:type="pct"/>
            <w:vAlign w:val="center"/>
          </w:tcPr>
          <w:p w14:paraId="0CB16D4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0DBA491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3E919F7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2256A59E" w14:textId="77777777" w:rsidTr="00BA7177">
        <w:tblPrEx>
          <w:tblLook w:val="04A0" w:firstRow="1" w:lastRow="0" w:firstColumn="1" w:lastColumn="0" w:noHBand="0" w:noVBand="1"/>
        </w:tblPrEx>
        <w:trPr>
          <w:trHeight w:val="20"/>
        </w:trPr>
        <w:tc>
          <w:tcPr>
            <w:tcW w:w="386" w:type="pct"/>
            <w:vAlign w:val="center"/>
          </w:tcPr>
          <w:p w14:paraId="67A3153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131</w:t>
            </w:r>
          </w:p>
        </w:tc>
        <w:tc>
          <w:tcPr>
            <w:tcW w:w="1174" w:type="pct"/>
            <w:vAlign w:val="center"/>
          </w:tcPr>
          <w:p w14:paraId="7672265D"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Давление вскипания на выходе ЦТП</w:t>
            </w:r>
          </w:p>
        </w:tc>
        <w:tc>
          <w:tcPr>
            <w:tcW w:w="629" w:type="pct"/>
            <w:vAlign w:val="center"/>
          </w:tcPr>
          <w:p w14:paraId="1436A4E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0F606FE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1B1F02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1720A4B7" w14:textId="77777777" w:rsidTr="00BA7177">
        <w:tblPrEx>
          <w:tblLook w:val="04A0" w:firstRow="1" w:lastRow="0" w:firstColumn="1" w:lastColumn="0" w:noHBand="0" w:noVBand="1"/>
        </w:tblPrEx>
        <w:trPr>
          <w:trHeight w:val="20"/>
        </w:trPr>
        <w:tc>
          <w:tcPr>
            <w:tcW w:w="386" w:type="pct"/>
            <w:vAlign w:val="center"/>
          </w:tcPr>
          <w:p w14:paraId="711C60A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132</w:t>
            </w:r>
          </w:p>
        </w:tc>
        <w:tc>
          <w:tcPr>
            <w:tcW w:w="1174" w:type="pct"/>
            <w:vAlign w:val="center"/>
          </w:tcPr>
          <w:p w14:paraId="68B42D9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w:t>
            </w:r>
          </w:p>
        </w:tc>
        <w:tc>
          <w:tcPr>
            <w:tcW w:w="629" w:type="pct"/>
            <w:vAlign w:val="center"/>
          </w:tcPr>
          <w:p w14:paraId="63452AA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6F82491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743B044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5F8F7533" w14:textId="77777777" w:rsidTr="00BA7177">
        <w:tblPrEx>
          <w:tblLook w:val="04A0" w:firstRow="1" w:lastRow="0" w:firstColumn="1" w:lastColumn="0" w:noHBand="0" w:noVBand="1"/>
        </w:tblPrEx>
        <w:trPr>
          <w:trHeight w:val="20"/>
        </w:trPr>
        <w:tc>
          <w:tcPr>
            <w:tcW w:w="386" w:type="pct"/>
            <w:vAlign w:val="center"/>
          </w:tcPr>
          <w:p w14:paraId="5A5BB08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133</w:t>
            </w:r>
          </w:p>
        </w:tc>
        <w:tc>
          <w:tcPr>
            <w:tcW w:w="1174" w:type="pct"/>
            <w:vAlign w:val="center"/>
          </w:tcPr>
          <w:p w14:paraId="0A8F55A1" w14:textId="77777777" w:rsidR="0091305C" w:rsidRPr="0091305C" w:rsidRDefault="0091305C" w:rsidP="0091305C">
            <w:pPr>
              <w:spacing w:line="206" w:lineRule="exact"/>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Статический напор на выходе ЦТП</w:t>
            </w:r>
          </w:p>
        </w:tc>
        <w:tc>
          <w:tcPr>
            <w:tcW w:w="629" w:type="pct"/>
            <w:vAlign w:val="center"/>
          </w:tcPr>
          <w:p w14:paraId="37D4B24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84" w:type="pct"/>
            <w:vAlign w:val="center"/>
          </w:tcPr>
          <w:p w14:paraId="75C7BE0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327" w:type="pct"/>
            <w:vAlign w:val="center"/>
          </w:tcPr>
          <w:p w14:paraId="0AD319B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bl>
    <w:p w14:paraId="3C91A1D5" w14:textId="77777777" w:rsidR="00BA7177" w:rsidRDefault="00BA7177" w:rsidP="00BA7177">
      <w:pPr>
        <w:pStyle w:val="affffffc"/>
        <w:rPr>
          <w:lang w:val="ru-RU"/>
        </w:rPr>
      </w:pPr>
      <w:bookmarkStart w:id="204" w:name="_Toc68754502"/>
    </w:p>
    <w:p w14:paraId="1D9003F0" w14:textId="1566D37A" w:rsidR="0091305C" w:rsidRPr="0091305C" w:rsidRDefault="00910FC5" w:rsidP="00BA7177">
      <w:pPr>
        <w:pStyle w:val="affffffc"/>
        <w:rPr>
          <w:lang w:val="ru-RU" w:bidi="ru-RU"/>
        </w:rPr>
      </w:pPr>
      <w:bookmarkStart w:id="205" w:name="_Toc133493056"/>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6</w:t>
      </w:r>
      <w:r w:rsidRPr="00910FC5">
        <w:rPr>
          <w:lang w:val="ru-RU"/>
        </w:rPr>
        <w:fldChar w:fldCharType="end"/>
      </w:r>
      <w:r w:rsidRPr="00910FC5">
        <w:rPr>
          <w:lang w:val="ru-RU"/>
        </w:rPr>
        <w:t xml:space="preserve"> - </w:t>
      </w:r>
      <w:r w:rsidR="0091305C" w:rsidRPr="0091305C">
        <w:rPr>
          <w:lang w:val="ru-RU" w:bidi="ru-RU"/>
        </w:rPr>
        <w:t>Паспортизация объекта узел тепловой сети</w:t>
      </w:r>
      <w:bookmarkEnd w:id="204"/>
      <w:bookmarkEnd w:id="20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9"/>
        <w:gridCol w:w="1876"/>
        <w:gridCol w:w="1176"/>
        <w:gridCol w:w="905"/>
        <w:gridCol w:w="4779"/>
      </w:tblGrid>
      <w:tr w:rsidR="0091305C" w:rsidRPr="0091305C" w14:paraId="5E5DD17B" w14:textId="77777777" w:rsidTr="00BA7177">
        <w:trPr>
          <w:trHeight w:val="20"/>
          <w:tblHeader/>
        </w:trPr>
        <w:tc>
          <w:tcPr>
            <w:tcW w:w="326" w:type="pct"/>
            <w:shd w:val="clear" w:color="auto" w:fill="auto"/>
            <w:vAlign w:val="center"/>
          </w:tcPr>
          <w:p w14:paraId="38F3E2EF"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004" w:type="pct"/>
            <w:shd w:val="clear" w:color="auto" w:fill="auto"/>
            <w:vAlign w:val="center"/>
          </w:tcPr>
          <w:p w14:paraId="7F55AF01"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w:t>
            </w:r>
          </w:p>
          <w:p w14:paraId="1527C4CF"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наименование поля</w:t>
            </w:r>
          </w:p>
        </w:tc>
        <w:tc>
          <w:tcPr>
            <w:tcW w:w="629" w:type="pct"/>
            <w:shd w:val="clear" w:color="auto" w:fill="auto"/>
            <w:vAlign w:val="center"/>
          </w:tcPr>
          <w:p w14:paraId="31B5EE06"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w:t>
            </w:r>
          </w:p>
          <w:p w14:paraId="2B793831"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измерения</w:t>
            </w:r>
          </w:p>
        </w:tc>
        <w:tc>
          <w:tcPr>
            <w:tcW w:w="484" w:type="pct"/>
            <w:shd w:val="clear" w:color="auto" w:fill="auto"/>
            <w:vAlign w:val="center"/>
          </w:tcPr>
          <w:p w14:paraId="646D8BBC" w14:textId="77777777" w:rsidR="0091305C" w:rsidRPr="0091305C" w:rsidRDefault="0091305C" w:rsidP="0091305C">
            <w:pPr>
              <w:autoSpaceDE w:val="0"/>
              <w:autoSpaceDN w:val="0"/>
              <w:spacing w:line="201"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w:t>
            </w:r>
          </w:p>
          <w:p w14:paraId="5996A6A1" w14:textId="77777777" w:rsidR="0091305C" w:rsidRPr="0091305C" w:rsidRDefault="0091305C" w:rsidP="0091305C">
            <w:pPr>
              <w:autoSpaceDE w:val="0"/>
              <w:autoSpaceDN w:val="0"/>
              <w:spacing w:line="192" w:lineRule="exact"/>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данных</w:t>
            </w:r>
          </w:p>
        </w:tc>
        <w:tc>
          <w:tcPr>
            <w:tcW w:w="2557" w:type="pct"/>
            <w:shd w:val="clear" w:color="auto" w:fill="auto"/>
            <w:vAlign w:val="center"/>
          </w:tcPr>
          <w:p w14:paraId="03834795" w14:textId="77777777" w:rsidR="0091305C" w:rsidRPr="0091305C" w:rsidRDefault="0091305C" w:rsidP="0091305C">
            <w:pPr>
              <w:autoSpaceDE w:val="0"/>
              <w:autoSpaceDN w:val="0"/>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91305C" w14:paraId="566A4710" w14:textId="77777777" w:rsidTr="00BA7177">
        <w:trPr>
          <w:trHeight w:val="20"/>
        </w:trPr>
        <w:tc>
          <w:tcPr>
            <w:tcW w:w="326" w:type="pct"/>
            <w:shd w:val="clear" w:color="auto" w:fill="auto"/>
            <w:vAlign w:val="center"/>
          </w:tcPr>
          <w:p w14:paraId="503A37EB"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w:t>
            </w:r>
          </w:p>
        </w:tc>
        <w:tc>
          <w:tcPr>
            <w:tcW w:w="1004" w:type="pct"/>
            <w:shd w:val="clear" w:color="auto" w:fill="auto"/>
            <w:vAlign w:val="center"/>
          </w:tcPr>
          <w:p w14:paraId="6480233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узла</w:t>
            </w:r>
          </w:p>
        </w:tc>
        <w:tc>
          <w:tcPr>
            <w:tcW w:w="629" w:type="pct"/>
            <w:shd w:val="clear" w:color="auto" w:fill="auto"/>
            <w:vAlign w:val="center"/>
          </w:tcPr>
          <w:p w14:paraId="22D3BD9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301CFDB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57" w:type="pct"/>
            <w:shd w:val="clear" w:color="auto" w:fill="auto"/>
            <w:vAlign w:val="center"/>
          </w:tcPr>
          <w:p w14:paraId="633DD6E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223E22" w14:paraId="1A31E891" w14:textId="77777777" w:rsidTr="00BA7177">
        <w:trPr>
          <w:trHeight w:val="20"/>
        </w:trPr>
        <w:tc>
          <w:tcPr>
            <w:tcW w:w="326" w:type="pct"/>
            <w:shd w:val="clear" w:color="auto" w:fill="auto"/>
            <w:vAlign w:val="center"/>
          </w:tcPr>
          <w:p w14:paraId="4635274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w:t>
            </w:r>
          </w:p>
        </w:tc>
        <w:tc>
          <w:tcPr>
            <w:tcW w:w="1004" w:type="pct"/>
            <w:shd w:val="clear" w:color="auto" w:fill="auto"/>
            <w:vAlign w:val="center"/>
          </w:tcPr>
          <w:p w14:paraId="003088F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629" w:type="pct"/>
            <w:shd w:val="clear" w:color="auto" w:fill="auto"/>
            <w:vAlign w:val="center"/>
          </w:tcPr>
          <w:p w14:paraId="6102373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84" w:type="pct"/>
            <w:shd w:val="clear" w:color="auto" w:fill="auto"/>
            <w:vAlign w:val="center"/>
          </w:tcPr>
          <w:p w14:paraId="2D0D965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7D4C9F6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После выполнения расчетов в данном поле записывается цифра, например, 1, 2, 3 и т.д., соответствующая номеру</w:t>
            </w:r>
          </w:p>
          <w:p w14:paraId="7F8B3309"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lastRenderedPageBreak/>
              <w:t>источника, от которого запитывается данный узел тепловой сети.</w:t>
            </w:r>
          </w:p>
        </w:tc>
      </w:tr>
      <w:tr w:rsidR="0091305C" w:rsidRPr="0091305C" w14:paraId="011897A7" w14:textId="77777777" w:rsidTr="00BA7177">
        <w:trPr>
          <w:trHeight w:val="20"/>
        </w:trPr>
        <w:tc>
          <w:tcPr>
            <w:tcW w:w="326" w:type="pct"/>
            <w:shd w:val="clear" w:color="auto" w:fill="auto"/>
            <w:vAlign w:val="center"/>
          </w:tcPr>
          <w:p w14:paraId="07B3C5B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3</w:t>
            </w:r>
          </w:p>
        </w:tc>
        <w:tc>
          <w:tcPr>
            <w:tcW w:w="1004" w:type="pct"/>
            <w:shd w:val="clear" w:color="auto" w:fill="auto"/>
            <w:vAlign w:val="center"/>
          </w:tcPr>
          <w:p w14:paraId="16B5ACF1"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Геодезическая отметка</w:t>
            </w:r>
          </w:p>
        </w:tc>
        <w:tc>
          <w:tcPr>
            <w:tcW w:w="629" w:type="pct"/>
            <w:shd w:val="clear" w:color="auto" w:fill="auto"/>
            <w:vAlign w:val="center"/>
          </w:tcPr>
          <w:p w14:paraId="52B865C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07246C8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57" w:type="pct"/>
            <w:shd w:val="clear" w:color="auto" w:fill="auto"/>
            <w:vAlign w:val="center"/>
          </w:tcPr>
          <w:p w14:paraId="1B64B24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4E1FFA0C" w14:textId="77777777" w:rsidTr="00BA7177">
        <w:trPr>
          <w:trHeight w:val="20"/>
        </w:trPr>
        <w:tc>
          <w:tcPr>
            <w:tcW w:w="326" w:type="pct"/>
            <w:shd w:val="clear" w:color="auto" w:fill="auto"/>
            <w:vAlign w:val="center"/>
          </w:tcPr>
          <w:p w14:paraId="277EA22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w:t>
            </w:r>
          </w:p>
        </w:tc>
        <w:tc>
          <w:tcPr>
            <w:tcW w:w="1004" w:type="pct"/>
            <w:shd w:val="clear" w:color="auto" w:fill="auto"/>
            <w:vAlign w:val="center"/>
          </w:tcPr>
          <w:p w14:paraId="4020A79D"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Слив из подающего трубопровода</w:t>
            </w:r>
          </w:p>
        </w:tc>
        <w:tc>
          <w:tcPr>
            <w:tcW w:w="629" w:type="pct"/>
            <w:shd w:val="clear" w:color="auto" w:fill="auto"/>
            <w:vAlign w:val="center"/>
          </w:tcPr>
          <w:p w14:paraId="3FCAFC6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84" w:type="pct"/>
            <w:shd w:val="clear" w:color="auto" w:fill="auto"/>
            <w:vAlign w:val="center"/>
          </w:tcPr>
          <w:p w14:paraId="6941CCC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57" w:type="pct"/>
            <w:shd w:val="clear" w:color="auto" w:fill="auto"/>
            <w:vAlign w:val="center"/>
          </w:tcPr>
          <w:p w14:paraId="1C5A454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91305C" w14:paraId="0D5223DB" w14:textId="77777777" w:rsidTr="00BA7177">
        <w:trPr>
          <w:trHeight w:val="20"/>
        </w:trPr>
        <w:tc>
          <w:tcPr>
            <w:tcW w:w="326" w:type="pct"/>
            <w:shd w:val="clear" w:color="auto" w:fill="auto"/>
            <w:vAlign w:val="center"/>
          </w:tcPr>
          <w:p w14:paraId="3BC88EF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w:t>
            </w:r>
          </w:p>
        </w:tc>
        <w:tc>
          <w:tcPr>
            <w:tcW w:w="1004" w:type="pct"/>
            <w:shd w:val="clear" w:color="auto" w:fill="auto"/>
            <w:vAlign w:val="center"/>
          </w:tcPr>
          <w:p w14:paraId="1821E6E3"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Слив из обратного трубопровода</w:t>
            </w:r>
          </w:p>
        </w:tc>
        <w:tc>
          <w:tcPr>
            <w:tcW w:w="629" w:type="pct"/>
            <w:shd w:val="clear" w:color="auto" w:fill="auto"/>
            <w:vAlign w:val="center"/>
          </w:tcPr>
          <w:p w14:paraId="67A352A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84" w:type="pct"/>
            <w:shd w:val="clear" w:color="auto" w:fill="auto"/>
            <w:vAlign w:val="center"/>
          </w:tcPr>
          <w:p w14:paraId="7FA7AA3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57" w:type="pct"/>
            <w:shd w:val="clear" w:color="auto" w:fill="auto"/>
            <w:vAlign w:val="center"/>
          </w:tcPr>
          <w:p w14:paraId="5E3AB58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tc>
      </w:tr>
      <w:tr w:rsidR="0091305C" w:rsidRPr="00223E22" w14:paraId="4EF727EA" w14:textId="77777777" w:rsidTr="00BA7177">
        <w:trPr>
          <w:trHeight w:val="20"/>
        </w:trPr>
        <w:tc>
          <w:tcPr>
            <w:tcW w:w="326" w:type="pct"/>
            <w:shd w:val="clear" w:color="auto" w:fill="auto"/>
            <w:vAlign w:val="center"/>
          </w:tcPr>
          <w:p w14:paraId="2336440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w:t>
            </w:r>
          </w:p>
        </w:tc>
        <w:tc>
          <w:tcPr>
            <w:tcW w:w="1004" w:type="pct"/>
            <w:shd w:val="clear" w:color="auto" w:fill="auto"/>
            <w:vAlign w:val="center"/>
          </w:tcPr>
          <w:p w14:paraId="73DD891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p>
          <w:p w14:paraId="14E1973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Располагаемый напор</w:t>
            </w:r>
          </w:p>
        </w:tc>
        <w:tc>
          <w:tcPr>
            <w:tcW w:w="629" w:type="pct"/>
            <w:shd w:val="clear" w:color="auto" w:fill="auto"/>
            <w:vAlign w:val="center"/>
          </w:tcPr>
          <w:p w14:paraId="2D73F57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549CF58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24841C54"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располагаемого напора в узле определяется в</w:t>
            </w:r>
          </w:p>
          <w:p w14:paraId="7B3F85A6"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результате выполнения наладочного или поверочного расчета.</w:t>
            </w:r>
          </w:p>
        </w:tc>
      </w:tr>
      <w:tr w:rsidR="0091305C" w:rsidRPr="00223E22" w14:paraId="2FFE53CE" w14:textId="77777777" w:rsidTr="00BA7177">
        <w:trPr>
          <w:trHeight w:val="20"/>
        </w:trPr>
        <w:tc>
          <w:tcPr>
            <w:tcW w:w="326" w:type="pct"/>
            <w:shd w:val="clear" w:color="auto" w:fill="auto"/>
            <w:vAlign w:val="center"/>
          </w:tcPr>
          <w:p w14:paraId="7AC32A8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w:t>
            </w:r>
          </w:p>
        </w:tc>
        <w:tc>
          <w:tcPr>
            <w:tcW w:w="1004" w:type="pct"/>
            <w:shd w:val="clear" w:color="auto" w:fill="auto"/>
            <w:vAlign w:val="center"/>
          </w:tcPr>
          <w:p w14:paraId="2C4353D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подающем трубопроводе</w:t>
            </w:r>
          </w:p>
        </w:tc>
        <w:tc>
          <w:tcPr>
            <w:tcW w:w="629" w:type="pct"/>
            <w:shd w:val="clear" w:color="auto" w:fill="auto"/>
            <w:vAlign w:val="center"/>
          </w:tcPr>
          <w:p w14:paraId="2DF3133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6135688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58F8797B" w14:textId="77777777" w:rsidR="0091305C" w:rsidRPr="0091305C" w:rsidRDefault="0091305C" w:rsidP="0091305C">
            <w:pPr>
              <w:autoSpaceDE w:val="0"/>
              <w:autoSpaceDN w:val="0"/>
              <w:spacing w:line="204"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напора в подающем трубопроводе определяется в</w:t>
            </w:r>
          </w:p>
          <w:p w14:paraId="4F594D7B"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результате выполнения наладочного или поверочного расчета.</w:t>
            </w:r>
          </w:p>
        </w:tc>
      </w:tr>
      <w:tr w:rsidR="0091305C" w:rsidRPr="00223E22" w14:paraId="03FA7861" w14:textId="77777777" w:rsidTr="00BA7177">
        <w:trPr>
          <w:trHeight w:val="20"/>
        </w:trPr>
        <w:tc>
          <w:tcPr>
            <w:tcW w:w="326" w:type="pct"/>
            <w:shd w:val="clear" w:color="auto" w:fill="auto"/>
            <w:vAlign w:val="center"/>
          </w:tcPr>
          <w:p w14:paraId="4AE1E3C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w:t>
            </w:r>
          </w:p>
        </w:tc>
        <w:tc>
          <w:tcPr>
            <w:tcW w:w="1004" w:type="pct"/>
            <w:shd w:val="clear" w:color="auto" w:fill="auto"/>
            <w:vAlign w:val="center"/>
          </w:tcPr>
          <w:p w14:paraId="56ECDA6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обратном трубопроводе</w:t>
            </w:r>
          </w:p>
        </w:tc>
        <w:tc>
          <w:tcPr>
            <w:tcW w:w="629" w:type="pct"/>
            <w:shd w:val="clear" w:color="auto" w:fill="auto"/>
            <w:vAlign w:val="center"/>
          </w:tcPr>
          <w:p w14:paraId="5783A4B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7051FD2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1468CB3C"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напора в обратном трубопроводе определяется в</w:t>
            </w:r>
          </w:p>
          <w:p w14:paraId="1349742C"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результате выполнения наладочного или поверочного расчета.</w:t>
            </w:r>
          </w:p>
        </w:tc>
      </w:tr>
      <w:tr w:rsidR="0091305C" w:rsidRPr="0091305C" w14:paraId="0EAA49E0" w14:textId="77777777" w:rsidTr="00BA7177">
        <w:trPr>
          <w:trHeight w:val="20"/>
        </w:trPr>
        <w:tc>
          <w:tcPr>
            <w:tcW w:w="326" w:type="pct"/>
            <w:shd w:val="clear" w:color="auto" w:fill="auto"/>
            <w:vAlign w:val="center"/>
          </w:tcPr>
          <w:p w14:paraId="3AE8E42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w:t>
            </w:r>
          </w:p>
        </w:tc>
        <w:tc>
          <w:tcPr>
            <w:tcW w:w="1004" w:type="pct"/>
            <w:shd w:val="clear" w:color="auto" w:fill="auto"/>
            <w:vAlign w:val="center"/>
          </w:tcPr>
          <w:p w14:paraId="13856784"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подающем</w:t>
            </w:r>
          </w:p>
          <w:p w14:paraId="7FE0E108"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29" w:type="pct"/>
            <w:shd w:val="clear" w:color="auto" w:fill="auto"/>
            <w:vAlign w:val="center"/>
          </w:tcPr>
          <w:p w14:paraId="7125E4F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55CCE743"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30D0DCF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температуры в подающем трубопроводе тепловой сети определяется в результате выполнения наладочного</w:t>
            </w:r>
          </w:p>
          <w:p w14:paraId="57B9D196"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или поверочного расчета.</w:t>
            </w:r>
          </w:p>
        </w:tc>
      </w:tr>
      <w:tr w:rsidR="0091305C" w:rsidRPr="0091305C" w14:paraId="2C75381D" w14:textId="77777777" w:rsidTr="00BA7177">
        <w:trPr>
          <w:trHeight w:val="20"/>
        </w:trPr>
        <w:tc>
          <w:tcPr>
            <w:tcW w:w="326" w:type="pct"/>
            <w:shd w:val="clear" w:color="auto" w:fill="auto"/>
            <w:vAlign w:val="center"/>
          </w:tcPr>
          <w:p w14:paraId="35E0DCC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w:t>
            </w:r>
          </w:p>
        </w:tc>
        <w:tc>
          <w:tcPr>
            <w:tcW w:w="1004" w:type="pct"/>
            <w:shd w:val="clear" w:color="auto" w:fill="auto"/>
            <w:vAlign w:val="center"/>
          </w:tcPr>
          <w:p w14:paraId="0E83C12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обратном</w:t>
            </w:r>
          </w:p>
          <w:p w14:paraId="6F95A160"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29" w:type="pct"/>
            <w:shd w:val="clear" w:color="auto" w:fill="auto"/>
            <w:vAlign w:val="center"/>
          </w:tcPr>
          <w:p w14:paraId="5A5CC02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84" w:type="pct"/>
            <w:shd w:val="clear" w:color="auto" w:fill="auto"/>
            <w:vAlign w:val="center"/>
          </w:tcPr>
          <w:p w14:paraId="3344A81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6BF1EB06"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температуры в обратном трубопроводе тепловой сети определяется в результате выполнения наладочного</w:t>
            </w:r>
          </w:p>
          <w:p w14:paraId="3AD22F81"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или поверочного расчета.</w:t>
            </w:r>
          </w:p>
        </w:tc>
      </w:tr>
      <w:tr w:rsidR="0091305C" w:rsidRPr="00223E22" w14:paraId="50CC9F0D" w14:textId="77777777" w:rsidTr="00BA7177">
        <w:trPr>
          <w:trHeight w:val="20"/>
        </w:trPr>
        <w:tc>
          <w:tcPr>
            <w:tcW w:w="326" w:type="pct"/>
            <w:shd w:val="clear" w:color="auto" w:fill="auto"/>
            <w:vAlign w:val="center"/>
          </w:tcPr>
          <w:p w14:paraId="27F6789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w:t>
            </w:r>
          </w:p>
        </w:tc>
        <w:tc>
          <w:tcPr>
            <w:tcW w:w="1004" w:type="pct"/>
            <w:shd w:val="clear" w:color="auto" w:fill="auto"/>
            <w:vAlign w:val="center"/>
          </w:tcPr>
          <w:p w14:paraId="357E1533"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подающем трубопроводе</w:t>
            </w:r>
          </w:p>
        </w:tc>
        <w:tc>
          <w:tcPr>
            <w:tcW w:w="629" w:type="pct"/>
            <w:shd w:val="clear" w:color="auto" w:fill="auto"/>
            <w:vAlign w:val="center"/>
          </w:tcPr>
          <w:p w14:paraId="41000A29"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3992AF6C"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4B60849F"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давления в подающем трубопроводе тепловой сети определяется в результате выполнения наладочного или поверочного расчета.</w:t>
            </w:r>
          </w:p>
        </w:tc>
      </w:tr>
      <w:tr w:rsidR="0091305C" w:rsidRPr="00223E22" w14:paraId="275C6B09" w14:textId="77777777" w:rsidTr="00BA7177">
        <w:trPr>
          <w:trHeight w:val="20"/>
        </w:trPr>
        <w:tc>
          <w:tcPr>
            <w:tcW w:w="326" w:type="pct"/>
            <w:shd w:val="clear" w:color="auto" w:fill="auto"/>
            <w:vAlign w:val="center"/>
          </w:tcPr>
          <w:p w14:paraId="54FEA70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w:t>
            </w:r>
          </w:p>
        </w:tc>
        <w:tc>
          <w:tcPr>
            <w:tcW w:w="1004" w:type="pct"/>
            <w:shd w:val="clear" w:color="auto" w:fill="auto"/>
            <w:vAlign w:val="center"/>
          </w:tcPr>
          <w:p w14:paraId="485A1081"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обратном трубопроводе</w:t>
            </w:r>
          </w:p>
        </w:tc>
        <w:tc>
          <w:tcPr>
            <w:tcW w:w="629" w:type="pct"/>
            <w:shd w:val="clear" w:color="auto" w:fill="auto"/>
            <w:vAlign w:val="center"/>
          </w:tcPr>
          <w:p w14:paraId="42380CB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7B4C98E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4491C5C2"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давления в обратном трубопроводе тепловой сети определяется в результате выполнения наладочного или поверочного расчета.</w:t>
            </w:r>
          </w:p>
        </w:tc>
      </w:tr>
      <w:tr w:rsidR="0091305C" w:rsidRPr="00223E22" w14:paraId="00FAEF79" w14:textId="77777777" w:rsidTr="00BA7177">
        <w:trPr>
          <w:trHeight w:val="20"/>
        </w:trPr>
        <w:tc>
          <w:tcPr>
            <w:tcW w:w="326" w:type="pct"/>
            <w:shd w:val="clear" w:color="auto" w:fill="auto"/>
            <w:vAlign w:val="center"/>
          </w:tcPr>
          <w:p w14:paraId="1F82FDA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w:t>
            </w:r>
          </w:p>
        </w:tc>
        <w:tc>
          <w:tcPr>
            <w:tcW w:w="1004" w:type="pct"/>
            <w:shd w:val="clear" w:color="auto" w:fill="auto"/>
            <w:vAlign w:val="center"/>
          </w:tcPr>
          <w:p w14:paraId="7F49D125"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Время прохождения воды от источника</w:t>
            </w:r>
          </w:p>
        </w:tc>
        <w:tc>
          <w:tcPr>
            <w:tcW w:w="629" w:type="pct"/>
            <w:shd w:val="clear" w:color="auto" w:fill="auto"/>
            <w:vAlign w:val="center"/>
          </w:tcPr>
          <w:p w14:paraId="4DE984B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мин</w:t>
            </w:r>
          </w:p>
        </w:tc>
        <w:tc>
          <w:tcPr>
            <w:tcW w:w="484" w:type="pct"/>
            <w:shd w:val="clear" w:color="auto" w:fill="auto"/>
            <w:vAlign w:val="center"/>
          </w:tcPr>
          <w:p w14:paraId="1294EEC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7699AFD2"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 результате расчетов определяется время прохождения воды от источника до узла.</w:t>
            </w:r>
          </w:p>
        </w:tc>
      </w:tr>
      <w:tr w:rsidR="0091305C" w:rsidRPr="0091305C" w14:paraId="1A2F9018" w14:textId="77777777" w:rsidTr="00BA7177">
        <w:trPr>
          <w:trHeight w:val="20"/>
        </w:trPr>
        <w:tc>
          <w:tcPr>
            <w:tcW w:w="326" w:type="pct"/>
            <w:shd w:val="clear" w:color="auto" w:fill="auto"/>
            <w:vAlign w:val="center"/>
          </w:tcPr>
          <w:p w14:paraId="35C1A2E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14</w:t>
            </w:r>
          </w:p>
        </w:tc>
        <w:tc>
          <w:tcPr>
            <w:tcW w:w="1004" w:type="pct"/>
            <w:shd w:val="clear" w:color="auto" w:fill="auto"/>
            <w:vAlign w:val="center"/>
          </w:tcPr>
          <w:p w14:paraId="6092C591"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Путь, пройденный от</w:t>
            </w:r>
          </w:p>
          <w:p w14:paraId="79B22E94"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источника</w:t>
            </w:r>
          </w:p>
        </w:tc>
        <w:tc>
          <w:tcPr>
            <w:tcW w:w="629" w:type="pct"/>
            <w:shd w:val="clear" w:color="auto" w:fill="auto"/>
            <w:vAlign w:val="center"/>
          </w:tcPr>
          <w:p w14:paraId="43B1DAFA"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192A825D"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0ED7DF96"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 результате расчетов определяется путь, пройденный от</w:t>
            </w:r>
          </w:p>
          <w:p w14:paraId="0AA94102"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источника до узла.</w:t>
            </w:r>
          </w:p>
        </w:tc>
      </w:tr>
      <w:tr w:rsidR="0091305C" w:rsidRPr="00223E22" w14:paraId="514EB12F" w14:textId="77777777" w:rsidTr="00BA7177">
        <w:trPr>
          <w:trHeight w:val="20"/>
        </w:trPr>
        <w:tc>
          <w:tcPr>
            <w:tcW w:w="326" w:type="pct"/>
            <w:shd w:val="clear" w:color="auto" w:fill="auto"/>
            <w:vAlign w:val="center"/>
          </w:tcPr>
          <w:p w14:paraId="2DB79C3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15</w:t>
            </w:r>
          </w:p>
        </w:tc>
        <w:tc>
          <w:tcPr>
            <w:tcW w:w="1004" w:type="pct"/>
            <w:shd w:val="clear" w:color="auto" w:fill="auto"/>
            <w:vAlign w:val="center"/>
          </w:tcPr>
          <w:p w14:paraId="77EFFBD5"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вскипания</w:t>
            </w:r>
          </w:p>
        </w:tc>
        <w:tc>
          <w:tcPr>
            <w:tcW w:w="629" w:type="pct"/>
            <w:shd w:val="clear" w:color="auto" w:fill="auto"/>
            <w:vAlign w:val="center"/>
          </w:tcPr>
          <w:p w14:paraId="4C9D1A22"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420058A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2255D164"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данной величины определяется в результате расчета.</w:t>
            </w:r>
          </w:p>
        </w:tc>
      </w:tr>
      <w:tr w:rsidR="0091305C" w:rsidRPr="00223E22" w14:paraId="60F9E286" w14:textId="77777777" w:rsidTr="00BA7177">
        <w:trPr>
          <w:trHeight w:val="20"/>
        </w:trPr>
        <w:tc>
          <w:tcPr>
            <w:tcW w:w="326" w:type="pct"/>
            <w:shd w:val="clear" w:color="auto" w:fill="auto"/>
            <w:vAlign w:val="center"/>
          </w:tcPr>
          <w:p w14:paraId="52F0395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16</w:t>
            </w:r>
          </w:p>
        </w:tc>
        <w:tc>
          <w:tcPr>
            <w:tcW w:w="1004" w:type="pct"/>
            <w:shd w:val="clear" w:color="auto" w:fill="auto"/>
            <w:vAlign w:val="center"/>
          </w:tcPr>
          <w:p w14:paraId="64D442E0"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Статический напор</w:t>
            </w:r>
          </w:p>
        </w:tc>
        <w:tc>
          <w:tcPr>
            <w:tcW w:w="629" w:type="pct"/>
            <w:shd w:val="clear" w:color="auto" w:fill="auto"/>
            <w:vAlign w:val="center"/>
          </w:tcPr>
          <w:p w14:paraId="3E1672C7"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7E3E093E"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2CF57E45" w14:textId="77777777" w:rsidR="0091305C" w:rsidRPr="0091305C" w:rsidRDefault="0091305C" w:rsidP="0091305C">
            <w:pPr>
              <w:autoSpaceDE w:val="0"/>
              <w:autoSpaceDN w:val="0"/>
              <w:spacing w:line="206"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Значение данной величины определяется в результате расчета.</w:t>
            </w:r>
          </w:p>
        </w:tc>
      </w:tr>
      <w:tr w:rsidR="0091305C" w:rsidRPr="0091305C" w14:paraId="539C22DF" w14:textId="77777777" w:rsidTr="00BA7177">
        <w:trPr>
          <w:trHeight w:val="20"/>
        </w:trPr>
        <w:tc>
          <w:tcPr>
            <w:tcW w:w="326" w:type="pct"/>
            <w:shd w:val="clear" w:color="auto" w:fill="auto"/>
            <w:vAlign w:val="center"/>
          </w:tcPr>
          <w:p w14:paraId="6D74172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17</w:t>
            </w:r>
          </w:p>
        </w:tc>
        <w:tc>
          <w:tcPr>
            <w:tcW w:w="1004" w:type="pct"/>
            <w:shd w:val="clear" w:color="auto" w:fill="auto"/>
            <w:vAlign w:val="center"/>
          </w:tcPr>
          <w:p w14:paraId="19A82EC6" w14:textId="77777777" w:rsidR="0091305C" w:rsidRPr="0091305C" w:rsidRDefault="0091305C" w:rsidP="0091305C">
            <w:pPr>
              <w:autoSpaceDE w:val="0"/>
              <w:autoSpaceDN w:val="0"/>
              <w:spacing w:line="203"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Статический напор на</w:t>
            </w:r>
          </w:p>
          <w:p w14:paraId="6417170D" w14:textId="77777777" w:rsidR="0091305C" w:rsidRPr="0091305C" w:rsidRDefault="0091305C" w:rsidP="0091305C">
            <w:pPr>
              <w:autoSpaceDE w:val="0"/>
              <w:autoSpaceDN w:val="0"/>
              <w:spacing w:line="187" w:lineRule="exact"/>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выходе</w:t>
            </w:r>
          </w:p>
        </w:tc>
        <w:tc>
          <w:tcPr>
            <w:tcW w:w="629" w:type="pct"/>
            <w:shd w:val="clear" w:color="auto" w:fill="auto"/>
            <w:vAlign w:val="center"/>
          </w:tcPr>
          <w:p w14:paraId="64DC459B"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84" w:type="pct"/>
            <w:shd w:val="clear" w:color="auto" w:fill="auto"/>
            <w:vAlign w:val="center"/>
          </w:tcPr>
          <w:p w14:paraId="71673D1F"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57" w:type="pct"/>
            <w:shd w:val="clear" w:color="auto" w:fill="auto"/>
            <w:vAlign w:val="center"/>
          </w:tcPr>
          <w:p w14:paraId="20A0CB18" w14:textId="77777777" w:rsidR="0091305C" w:rsidRPr="0091305C" w:rsidRDefault="0091305C" w:rsidP="0091305C">
            <w:pPr>
              <w:autoSpaceDE w:val="0"/>
              <w:autoSpaceDN w:val="0"/>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bl>
    <w:p w14:paraId="39FA3ED9" w14:textId="77777777" w:rsidR="00BA7177" w:rsidRDefault="00BA7177" w:rsidP="00BA7177">
      <w:pPr>
        <w:pStyle w:val="affffffc"/>
        <w:rPr>
          <w:lang w:val="ru-RU"/>
        </w:rPr>
      </w:pPr>
      <w:bookmarkStart w:id="206" w:name="_Toc68754503"/>
    </w:p>
    <w:p w14:paraId="27F2A5F9" w14:textId="268BF9E9" w:rsidR="0091305C" w:rsidRPr="0091305C" w:rsidRDefault="00910FC5" w:rsidP="00BA7177">
      <w:pPr>
        <w:pStyle w:val="affffffc"/>
        <w:rPr>
          <w:lang w:val="ru-RU" w:bidi="ru-RU"/>
        </w:rPr>
      </w:pPr>
      <w:bookmarkStart w:id="207" w:name="_Toc133493057"/>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7</w:t>
      </w:r>
      <w:r w:rsidRPr="00910FC5">
        <w:rPr>
          <w:lang w:val="ru-RU"/>
        </w:rPr>
        <w:fldChar w:fldCharType="end"/>
      </w:r>
      <w:r w:rsidRPr="00910FC5">
        <w:rPr>
          <w:lang w:val="ru-RU"/>
        </w:rPr>
        <w:t xml:space="preserve"> - </w:t>
      </w:r>
      <w:r w:rsidR="0091305C" w:rsidRPr="0091305C">
        <w:rPr>
          <w:lang w:val="ru-RU" w:bidi="ru-RU"/>
        </w:rPr>
        <w:t>Паспортизация объекта насосная станция</w:t>
      </w:r>
      <w:bookmarkEnd w:id="206"/>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1894"/>
        <w:gridCol w:w="1194"/>
        <w:gridCol w:w="922"/>
        <w:gridCol w:w="4749"/>
      </w:tblGrid>
      <w:tr w:rsidR="0091305C" w:rsidRPr="0091305C" w14:paraId="0D56364A" w14:textId="77777777" w:rsidTr="00BA7177">
        <w:trPr>
          <w:trHeight w:val="20"/>
          <w:tblHeader/>
        </w:trPr>
        <w:tc>
          <w:tcPr>
            <w:tcW w:w="314" w:type="pct"/>
            <w:shd w:val="clear" w:color="auto" w:fill="auto"/>
            <w:vAlign w:val="center"/>
          </w:tcPr>
          <w:p w14:paraId="22D5F695" w14:textId="77777777" w:rsidR="0091305C" w:rsidRPr="0091305C" w:rsidRDefault="0091305C" w:rsidP="0091305C">
            <w:pPr>
              <w:autoSpaceDE w:val="0"/>
              <w:autoSpaceDN w:val="0"/>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013" w:type="pct"/>
            <w:shd w:val="clear" w:color="auto" w:fill="auto"/>
            <w:vAlign w:val="center"/>
          </w:tcPr>
          <w:p w14:paraId="056183A8" w14:textId="77777777" w:rsidR="0091305C" w:rsidRPr="0091305C" w:rsidRDefault="0091305C" w:rsidP="0091305C">
            <w:pPr>
              <w:autoSpaceDE w:val="0"/>
              <w:autoSpaceDN w:val="0"/>
              <w:spacing w:line="201"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w:t>
            </w:r>
          </w:p>
          <w:p w14:paraId="09046920" w14:textId="77777777" w:rsidR="0091305C" w:rsidRPr="0091305C" w:rsidRDefault="0091305C" w:rsidP="0091305C">
            <w:pPr>
              <w:autoSpaceDE w:val="0"/>
              <w:autoSpaceDN w:val="0"/>
              <w:spacing w:line="192"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наименование поля</w:t>
            </w:r>
          </w:p>
        </w:tc>
        <w:tc>
          <w:tcPr>
            <w:tcW w:w="639" w:type="pct"/>
            <w:shd w:val="clear" w:color="auto" w:fill="auto"/>
            <w:vAlign w:val="center"/>
          </w:tcPr>
          <w:p w14:paraId="0941A0BC" w14:textId="77777777" w:rsidR="0091305C" w:rsidRPr="0091305C" w:rsidRDefault="0091305C" w:rsidP="0091305C">
            <w:pPr>
              <w:autoSpaceDE w:val="0"/>
              <w:autoSpaceDN w:val="0"/>
              <w:spacing w:line="201"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w:t>
            </w:r>
          </w:p>
          <w:p w14:paraId="35BFF0F0" w14:textId="77777777" w:rsidR="0091305C" w:rsidRPr="0091305C" w:rsidRDefault="0091305C" w:rsidP="0091305C">
            <w:pPr>
              <w:autoSpaceDE w:val="0"/>
              <w:autoSpaceDN w:val="0"/>
              <w:spacing w:line="192"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измерения</w:t>
            </w:r>
          </w:p>
        </w:tc>
        <w:tc>
          <w:tcPr>
            <w:tcW w:w="493" w:type="pct"/>
            <w:shd w:val="clear" w:color="auto" w:fill="auto"/>
            <w:vAlign w:val="center"/>
          </w:tcPr>
          <w:p w14:paraId="1F8AFA36" w14:textId="77777777" w:rsidR="0091305C" w:rsidRPr="0091305C" w:rsidRDefault="0091305C" w:rsidP="0091305C">
            <w:pPr>
              <w:autoSpaceDE w:val="0"/>
              <w:autoSpaceDN w:val="0"/>
              <w:spacing w:line="201"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w:t>
            </w:r>
          </w:p>
          <w:p w14:paraId="31ADA6FC" w14:textId="77777777" w:rsidR="0091305C" w:rsidRPr="0091305C" w:rsidRDefault="0091305C" w:rsidP="0091305C">
            <w:pPr>
              <w:autoSpaceDE w:val="0"/>
              <w:autoSpaceDN w:val="0"/>
              <w:spacing w:line="192" w:lineRule="exact"/>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данных</w:t>
            </w:r>
          </w:p>
        </w:tc>
        <w:tc>
          <w:tcPr>
            <w:tcW w:w="2541" w:type="pct"/>
            <w:shd w:val="clear" w:color="auto" w:fill="auto"/>
            <w:vAlign w:val="center"/>
          </w:tcPr>
          <w:p w14:paraId="6DEBE251" w14:textId="77777777" w:rsidR="0091305C" w:rsidRPr="0091305C" w:rsidRDefault="0091305C" w:rsidP="0091305C">
            <w:pPr>
              <w:autoSpaceDE w:val="0"/>
              <w:autoSpaceDN w:val="0"/>
              <w:ind w:right="18"/>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91305C" w14:paraId="0671507C" w14:textId="77777777" w:rsidTr="00BA7177">
        <w:trPr>
          <w:trHeight w:val="20"/>
        </w:trPr>
        <w:tc>
          <w:tcPr>
            <w:tcW w:w="314" w:type="pct"/>
            <w:shd w:val="clear" w:color="auto" w:fill="auto"/>
            <w:vAlign w:val="center"/>
          </w:tcPr>
          <w:p w14:paraId="3F6D67E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w:t>
            </w:r>
          </w:p>
        </w:tc>
        <w:tc>
          <w:tcPr>
            <w:tcW w:w="1013" w:type="pct"/>
            <w:shd w:val="clear" w:color="auto" w:fill="auto"/>
            <w:vAlign w:val="center"/>
          </w:tcPr>
          <w:p w14:paraId="633823DE"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насосной станции</w:t>
            </w:r>
          </w:p>
        </w:tc>
        <w:tc>
          <w:tcPr>
            <w:tcW w:w="639" w:type="pct"/>
            <w:shd w:val="clear" w:color="auto" w:fill="auto"/>
            <w:vAlign w:val="center"/>
          </w:tcPr>
          <w:p w14:paraId="7BC4EDC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3" w:type="pct"/>
            <w:shd w:val="clear" w:color="auto" w:fill="auto"/>
            <w:vAlign w:val="center"/>
          </w:tcPr>
          <w:p w14:paraId="4CE2442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1F5E79BF"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91305C" w14:paraId="01B0587C" w14:textId="77777777" w:rsidTr="00BA7177">
        <w:trPr>
          <w:trHeight w:val="20"/>
        </w:trPr>
        <w:tc>
          <w:tcPr>
            <w:tcW w:w="314" w:type="pct"/>
            <w:shd w:val="clear" w:color="auto" w:fill="auto"/>
            <w:vAlign w:val="center"/>
          </w:tcPr>
          <w:p w14:paraId="44294C1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w:t>
            </w:r>
          </w:p>
        </w:tc>
        <w:tc>
          <w:tcPr>
            <w:tcW w:w="1013" w:type="pct"/>
            <w:shd w:val="clear" w:color="auto" w:fill="auto"/>
            <w:vAlign w:val="center"/>
          </w:tcPr>
          <w:p w14:paraId="7F58B3D1"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639" w:type="pct"/>
            <w:shd w:val="clear" w:color="auto" w:fill="auto"/>
            <w:vAlign w:val="center"/>
          </w:tcPr>
          <w:p w14:paraId="08F7523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3" w:type="pct"/>
            <w:shd w:val="clear" w:color="auto" w:fill="auto"/>
            <w:vAlign w:val="center"/>
          </w:tcPr>
          <w:p w14:paraId="131AA4A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002AB6B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91305C" w14:paraId="59677B73" w14:textId="77777777" w:rsidTr="00BA7177">
        <w:trPr>
          <w:trHeight w:val="20"/>
        </w:trPr>
        <w:tc>
          <w:tcPr>
            <w:tcW w:w="314" w:type="pct"/>
            <w:shd w:val="clear" w:color="auto" w:fill="auto"/>
            <w:vAlign w:val="center"/>
          </w:tcPr>
          <w:p w14:paraId="653F43E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3</w:t>
            </w:r>
          </w:p>
        </w:tc>
        <w:tc>
          <w:tcPr>
            <w:tcW w:w="1013" w:type="pct"/>
            <w:shd w:val="clear" w:color="auto" w:fill="auto"/>
            <w:vAlign w:val="center"/>
          </w:tcPr>
          <w:p w14:paraId="471C8EE8"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Геодезическая отметка</w:t>
            </w:r>
          </w:p>
        </w:tc>
        <w:tc>
          <w:tcPr>
            <w:tcW w:w="639" w:type="pct"/>
            <w:shd w:val="clear" w:color="auto" w:fill="auto"/>
            <w:vAlign w:val="center"/>
          </w:tcPr>
          <w:p w14:paraId="2DA33552"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694158D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0AFAFA7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223E22" w14:paraId="5DAB97D3" w14:textId="77777777" w:rsidTr="00BA7177">
        <w:trPr>
          <w:trHeight w:val="20"/>
        </w:trPr>
        <w:tc>
          <w:tcPr>
            <w:tcW w:w="314" w:type="pct"/>
            <w:shd w:val="clear" w:color="auto" w:fill="auto"/>
            <w:vAlign w:val="center"/>
          </w:tcPr>
          <w:p w14:paraId="71F7CAE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4</w:t>
            </w:r>
          </w:p>
        </w:tc>
        <w:tc>
          <w:tcPr>
            <w:tcW w:w="1013" w:type="pct"/>
            <w:shd w:val="clear" w:color="auto" w:fill="auto"/>
            <w:vAlign w:val="center"/>
          </w:tcPr>
          <w:p w14:paraId="4A302835"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Марка насоса на подающем трубопроводе</w:t>
            </w:r>
          </w:p>
        </w:tc>
        <w:tc>
          <w:tcPr>
            <w:tcW w:w="639" w:type="pct"/>
            <w:shd w:val="clear" w:color="auto" w:fill="auto"/>
            <w:vAlign w:val="center"/>
          </w:tcPr>
          <w:p w14:paraId="348351E5"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3" w:type="pct"/>
            <w:shd w:val="clear" w:color="auto" w:fill="auto"/>
            <w:vAlign w:val="center"/>
          </w:tcPr>
          <w:p w14:paraId="2CE99376"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17CAE47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Пользователем указывается марка насоса, установленного на подающем трубопроводе.</w:t>
            </w:r>
          </w:p>
        </w:tc>
      </w:tr>
      <w:tr w:rsidR="0091305C" w:rsidRPr="0091305C" w14:paraId="3825C9AE" w14:textId="77777777" w:rsidTr="00BA7177">
        <w:trPr>
          <w:trHeight w:val="20"/>
        </w:trPr>
        <w:tc>
          <w:tcPr>
            <w:tcW w:w="314" w:type="pct"/>
            <w:shd w:val="clear" w:color="auto" w:fill="auto"/>
            <w:vAlign w:val="center"/>
          </w:tcPr>
          <w:p w14:paraId="1AEC576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5</w:t>
            </w:r>
          </w:p>
        </w:tc>
        <w:tc>
          <w:tcPr>
            <w:tcW w:w="1013" w:type="pct"/>
            <w:shd w:val="clear" w:color="auto" w:fill="auto"/>
            <w:vAlign w:val="center"/>
          </w:tcPr>
          <w:p w14:paraId="77E153B8"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xml:space="preserve">Число насосов на </w:t>
            </w:r>
            <w:r w:rsidRPr="0091305C">
              <w:rPr>
                <w:rFonts w:ascii="Times New Roman" w:hAnsi="Times New Roman" w:cs="Times New Roman"/>
                <w:sz w:val="20"/>
                <w:szCs w:val="20"/>
                <w:lang w:val="ru-RU" w:eastAsia="ru-RU" w:bidi="ru-RU"/>
              </w:rPr>
              <w:lastRenderedPageBreak/>
              <w:t>подающем трубопроводе</w:t>
            </w:r>
          </w:p>
        </w:tc>
        <w:tc>
          <w:tcPr>
            <w:tcW w:w="639" w:type="pct"/>
            <w:shd w:val="clear" w:color="auto" w:fill="auto"/>
            <w:vAlign w:val="center"/>
          </w:tcPr>
          <w:p w14:paraId="1A55A31F"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lastRenderedPageBreak/>
              <w:t>шт.</w:t>
            </w:r>
          </w:p>
        </w:tc>
        <w:tc>
          <w:tcPr>
            <w:tcW w:w="493" w:type="pct"/>
            <w:shd w:val="clear" w:color="auto" w:fill="auto"/>
            <w:vAlign w:val="center"/>
          </w:tcPr>
          <w:p w14:paraId="625F97A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084AC9A1"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223E22" w14:paraId="5D01665A" w14:textId="77777777" w:rsidTr="00BA7177">
        <w:trPr>
          <w:trHeight w:val="20"/>
        </w:trPr>
        <w:tc>
          <w:tcPr>
            <w:tcW w:w="314" w:type="pct"/>
            <w:shd w:val="clear" w:color="auto" w:fill="auto"/>
            <w:vAlign w:val="center"/>
          </w:tcPr>
          <w:p w14:paraId="1CB6E7CA"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6</w:t>
            </w:r>
          </w:p>
        </w:tc>
        <w:tc>
          <w:tcPr>
            <w:tcW w:w="1013" w:type="pct"/>
            <w:shd w:val="clear" w:color="auto" w:fill="auto"/>
            <w:vAlign w:val="center"/>
          </w:tcPr>
          <w:p w14:paraId="2FE6E01D" w14:textId="77777777" w:rsidR="0091305C" w:rsidRPr="0091305C" w:rsidRDefault="0091305C" w:rsidP="0091305C">
            <w:pPr>
              <w:autoSpaceDE w:val="0"/>
              <w:autoSpaceDN w:val="0"/>
              <w:spacing w:line="204"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Марка насоса на</w:t>
            </w:r>
          </w:p>
          <w:p w14:paraId="4730870F"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обратном трубопроводе</w:t>
            </w:r>
          </w:p>
        </w:tc>
        <w:tc>
          <w:tcPr>
            <w:tcW w:w="639" w:type="pct"/>
            <w:shd w:val="clear" w:color="auto" w:fill="auto"/>
            <w:vAlign w:val="center"/>
          </w:tcPr>
          <w:p w14:paraId="2BBA3214"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3" w:type="pct"/>
            <w:shd w:val="clear" w:color="auto" w:fill="auto"/>
            <w:vAlign w:val="center"/>
          </w:tcPr>
          <w:p w14:paraId="211FE4C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5F97C8DB"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Пользователем указывается марка насоса, установленного на обратном трубопроводе.</w:t>
            </w:r>
          </w:p>
        </w:tc>
      </w:tr>
      <w:tr w:rsidR="0091305C" w:rsidRPr="0091305C" w14:paraId="1B466452" w14:textId="77777777" w:rsidTr="00BA7177">
        <w:trPr>
          <w:trHeight w:val="20"/>
        </w:trPr>
        <w:tc>
          <w:tcPr>
            <w:tcW w:w="314" w:type="pct"/>
            <w:shd w:val="clear" w:color="auto" w:fill="auto"/>
            <w:vAlign w:val="center"/>
          </w:tcPr>
          <w:p w14:paraId="19C0810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7</w:t>
            </w:r>
          </w:p>
        </w:tc>
        <w:tc>
          <w:tcPr>
            <w:tcW w:w="1013" w:type="pct"/>
            <w:shd w:val="clear" w:color="auto" w:fill="auto"/>
            <w:vAlign w:val="center"/>
          </w:tcPr>
          <w:p w14:paraId="0921FC4D" w14:textId="77777777" w:rsidR="0091305C" w:rsidRPr="0091305C" w:rsidRDefault="0091305C" w:rsidP="0091305C">
            <w:pPr>
              <w:autoSpaceDE w:val="0"/>
              <w:autoSpaceDN w:val="0"/>
              <w:spacing w:line="204"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Число насосов на</w:t>
            </w:r>
          </w:p>
          <w:p w14:paraId="77D8CFE4"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обратном трубопроводе</w:t>
            </w:r>
          </w:p>
        </w:tc>
        <w:tc>
          <w:tcPr>
            <w:tcW w:w="639" w:type="pct"/>
            <w:shd w:val="clear" w:color="auto" w:fill="auto"/>
            <w:vAlign w:val="center"/>
          </w:tcPr>
          <w:p w14:paraId="53AC4754"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шт.</w:t>
            </w:r>
          </w:p>
        </w:tc>
        <w:tc>
          <w:tcPr>
            <w:tcW w:w="493" w:type="pct"/>
            <w:shd w:val="clear" w:color="auto" w:fill="auto"/>
            <w:vAlign w:val="center"/>
          </w:tcPr>
          <w:p w14:paraId="133931C4"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1436F44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91305C" w14:paraId="55BEC668" w14:textId="77777777" w:rsidTr="00BA7177">
        <w:trPr>
          <w:trHeight w:val="20"/>
        </w:trPr>
        <w:tc>
          <w:tcPr>
            <w:tcW w:w="314" w:type="pct"/>
            <w:shd w:val="clear" w:color="auto" w:fill="auto"/>
            <w:vAlign w:val="center"/>
          </w:tcPr>
          <w:p w14:paraId="7683626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8</w:t>
            </w:r>
          </w:p>
        </w:tc>
        <w:tc>
          <w:tcPr>
            <w:tcW w:w="1013" w:type="pct"/>
            <w:shd w:val="clear" w:color="auto" w:fill="auto"/>
            <w:vAlign w:val="center"/>
          </w:tcPr>
          <w:p w14:paraId="2963B1C3" w14:textId="77777777" w:rsidR="0091305C" w:rsidRPr="0091305C" w:rsidRDefault="0091305C" w:rsidP="0091305C">
            <w:pPr>
              <w:autoSpaceDE w:val="0"/>
              <w:autoSpaceDN w:val="0"/>
              <w:spacing w:line="203"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насоса на</w:t>
            </w:r>
          </w:p>
          <w:p w14:paraId="70A7484C"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подающем трубопроводе</w:t>
            </w:r>
          </w:p>
        </w:tc>
        <w:tc>
          <w:tcPr>
            <w:tcW w:w="639" w:type="pct"/>
            <w:shd w:val="clear" w:color="auto" w:fill="auto"/>
            <w:vAlign w:val="center"/>
          </w:tcPr>
          <w:p w14:paraId="5C8D903B"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3DE314C1"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4BA00A7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91305C" w14:paraId="32752F77" w14:textId="77777777" w:rsidTr="00BA7177">
        <w:trPr>
          <w:trHeight w:val="20"/>
        </w:trPr>
        <w:tc>
          <w:tcPr>
            <w:tcW w:w="314" w:type="pct"/>
            <w:shd w:val="clear" w:color="auto" w:fill="auto"/>
            <w:vAlign w:val="center"/>
          </w:tcPr>
          <w:p w14:paraId="12CE66B1"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9</w:t>
            </w:r>
          </w:p>
        </w:tc>
        <w:tc>
          <w:tcPr>
            <w:tcW w:w="1013" w:type="pct"/>
            <w:shd w:val="clear" w:color="auto" w:fill="auto"/>
            <w:vAlign w:val="center"/>
          </w:tcPr>
          <w:p w14:paraId="13463EC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насоса на обратном</w:t>
            </w:r>
          </w:p>
          <w:p w14:paraId="08E37E7D" w14:textId="77777777" w:rsidR="0091305C" w:rsidRPr="0091305C" w:rsidRDefault="0091305C" w:rsidP="0091305C">
            <w:pPr>
              <w:autoSpaceDE w:val="0"/>
              <w:autoSpaceDN w:val="0"/>
              <w:spacing w:line="187"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39" w:type="pct"/>
            <w:shd w:val="clear" w:color="auto" w:fill="auto"/>
            <w:vAlign w:val="center"/>
          </w:tcPr>
          <w:p w14:paraId="1A78303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0FDF822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41" w:type="pct"/>
            <w:shd w:val="clear" w:color="auto" w:fill="auto"/>
            <w:vAlign w:val="center"/>
          </w:tcPr>
          <w:p w14:paraId="0C9104E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tc>
      </w:tr>
      <w:tr w:rsidR="0091305C" w:rsidRPr="00223E22" w14:paraId="5C09BA7E" w14:textId="77777777" w:rsidTr="00BA7177">
        <w:trPr>
          <w:trHeight w:val="20"/>
        </w:trPr>
        <w:tc>
          <w:tcPr>
            <w:tcW w:w="314" w:type="pct"/>
            <w:shd w:val="clear" w:color="auto" w:fill="auto"/>
            <w:vAlign w:val="center"/>
          </w:tcPr>
          <w:p w14:paraId="54AAA82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10</w:t>
            </w:r>
          </w:p>
        </w:tc>
        <w:tc>
          <w:tcPr>
            <w:tcW w:w="1013" w:type="pct"/>
            <w:shd w:val="clear" w:color="auto" w:fill="auto"/>
            <w:vAlign w:val="center"/>
          </w:tcPr>
          <w:p w14:paraId="32016AF5"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 входе в насосную в подающем</w:t>
            </w:r>
          </w:p>
          <w:p w14:paraId="7B7118D5" w14:textId="77777777" w:rsidR="0091305C" w:rsidRPr="0091305C" w:rsidRDefault="0091305C" w:rsidP="0091305C">
            <w:pPr>
              <w:autoSpaceDE w:val="0"/>
              <w:autoSpaceDN w:val="0"/>
              <w:spacing w:line="187"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39" w:type="pct"/>
            <w:shd w:val="clear" w:color="auto" w:fill="auto"/>
            <w:vAlign w:val="center"/>
          </w:tcPr>
          <w:p w14:paraId="3CD2AFCC"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79AEE7D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460229C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55627A07" w14:textId="77777777" w:rsidTr="00BA7177">
        <w:trPr>
          <w:trHeight w:val="20"/>
        </w:trPr>
        <w:tc>
          <w:tcPr>
            <w:tcW w:w="314" w:type="pct"/>
            <w:shd w:val="clear" w:color="auto" w:fill="auto"/>
            <w:vAlign w:val="center"/>
          </w:tcPr>
          <w:p w14:paraId="7C444FA2"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11</w:t>
            </w:r>
          </w:p>
        </w:tc>
        <w:tc>
          <w:tcPr>
            <w:tcW w:w="1013" w:type="pct"/>
            <w:shd w:val="clear" w:color="auto" w:fill="auto"/>
            <w:vAlign w:val="center"/>
          </w:tcPr>
          <w:p w14:paraId="63AFEE37"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 входе в насосную в обратном трубопроводе</w:t>
            </w:r>
          </w:p>
        </w:tc>
        <w:tc>
          <w:tcPr>
            <w:tcW w:w="639" w:type="pct"/>
            <w:shd w:val="clear" w:color="auto" w:fill="auto"/>
            <w:vAlign w:val="center"/>
          </w:tcPr>
          <w:p w14:paraId="6F52914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4D9BBD0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6AAEF7B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36A70229" w14:textId="77777777" w:rsidTr="00BA7177">
        <w:trPr>
          <w:trHeight w:val="20"/>
        </w:trPr>
        <w:tc>
          <w:tcPr>
            <w:tcW w:w="314" w:type="pct"/>
            <w:shd w:val="clear" w:color="auto" w:fill="auto"/>
            <w:vAlign w:val="center"/>
          </w:tcPr>
          <w:p w14:paraId="3DF0481E"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12</w:t>
            </w:r>
          </w:p>
        </w:tc>
        <w:tc>
          <w:tcPr>
            <w:tcW w:w="1013" w:type="pct"/>
            <w:shd w:val="clear" w:color="auto" w:fill="auto"/>
            <w:vAlign w:val="center"/>
          </w:tcPr>
          <w:p w14:paraId="460B7E1D"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 выходе из насосной в подающем трубопроводе</w:t>
            </w:r>
          </w:p>
        </w:tc>
        <w:tc>
          <w:tcPr>
            <w:tcW w:w="639" w:type="pct"/>
            <w:shd w:val="clear" w:color="auto" w:fill="auto"/>
            <w:vAlign w:val="center"/>
          </w:tcPr>
          <w:p w14:paraId="41F208DC"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7D4AB017"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35527032"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0962E815" w14:textId="77777777" w:rsidTr="00BA7177">
        <w:trPr>
          <w:trHeight w:val="20"/>
        </w:trPr>
        <w:tc>
          <w:tcPr>
            <w:tcW w:w="314" w:type="pct"/>
            <w:shd w:val="clear" w:color="auto" w:fill="auto"/>
            <w:vAlign w:val="center"/>
          </w:tcPr>
          <w:p w14:paraId="400AAA1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13</w:t>
            </w:r>
          </w:p>
        </w:tc>
        <w:tc>
          <w:tcPr>
            <w:tcW w:w="1013" w:type="pct"/>
            <w:shd w:val="clear" w:color="auto" w:fill="auto"/>
            <w:vAlign w:val="center"/>
          </w:tcPr>
          <w:p w14:paraId="742D4F2F"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на выходе из насосной в обратном трубопроводе</w:t>
            </w:r>
          </w:p>
        </w:tc>
        <w:tc>
          <w:tcPr>
            <w:tcW w:w="639" w:type="pct"/>
            <w:shd w:val="clear" w:color="auto" w:fill="auto"/>
            <w:vAlign w:val="center"/>
          </w:tcPr>
          <w:p w14:paraId="0943BBCF"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06889FE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426A76F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0EB51F28" w14:textId="77777777" w:rsidTr="00BA7177">
        <w:trPr>
          <w:trHeight w:val="20"/>
        </w:trPr>
        <w:tc>
          <w:tcPr>
            <w:tcW w:w="314" w:type="pct"/>
            <w:shd w:val="clear" w:color="auto" w:fill="auto"/>
            <w:vAlign w:val="center"/>
          </w:tcPr>
          <w:p w14:paraId="326E14E4"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14</w:t>
            </w:r>
          </w:p>
        </w:tc>
        <w:tc>
          <w:tcPr>
            <w:tcW w:w="1013" w:type="pct"/>
            <w:shd w:val="clear" w:color="auto" w:fill="auto"/>
            <w:vAlign w:val="center"/>
          </w:tcPr>
          <w:p w14:paraId="44244F90"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Расход воды в подающем трубопроводе</w:t>
            </w:r>
          </w:p>
        </w:tc>
        <w:tc>
          <w:tcPr>
            <w:tcW w:w="639" w:type="pct"/>
            <w:shd w:val="clear" w:color="auto" w:fill="auto"/>
            <w:vAlign w:val="center"/>
          </w:tcPr>
          <w:p w14:paraId="400D0DE5"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4FDAE81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93" w:type="pct"/>
            <w:shd w:val="clear" w:color="auto" w:fill="auto"/>
            <w:vAlign w:val="center"/>
          </w:tcPr>
          <w:p w14:paraId="1C061199"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2FDDD541"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6C4ADAB4"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0DD98A5D" w14:textId="77777777" w:rsidTr="00BA7177">
        <w:trPr>
          <w:trHeight w:val="20"/>
        </w:trPr>
        <w:tc>
          <w:tcPr>
            <w:tcW w:w="314" w:type="pct"/>
            <w:shd w:val="clear" w:color="auto" w:fill="auto"/>
            <w:vAlign w:val="center"/>
          </w:tcPr>
          <w:p w14:paraId="55790D6F"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15</w:t>
            </w:r>
          </w:p>
        </w:tc>
        <w:tc>
          <w:tcPr>
            <w:tcW w:w="1013" w:type="pct"/>
            <w:shd w:val="clear" w:color="auto" w:fill="auto"/>
            <w:vAlign w:val="center"/>
          </w:tcPr>
          <w:p w14:paraId="2005353E"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Расход воды в обратном трубопроводе</w:t>
            </w:r>
          </w:p>
        </w:tc>
        <w:tc>
          <w:tcPr>
            <w:tcW w:w="639" w:type="pct"/>
            <w:shd w:val="clear" w:color="auto" w:fill="auto"/>
            <w:vAlign w:val="center"/>
          </w:tcPr>
          <w:p w14:paraId="02D83DC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т/ч</w:t>
            </w:r>
          </w:p>
        </w:tc>
        <w:tc>
          <w:tcPr>
            <w:tcW w:w="493" w:type="pct"/>
            <w:shd w:val="clear" w:color="auto" w:fill="auto"/>
            <w:vAlign w:val="center"/>
          </w:tcPr>
          <w:p w14:paraId="3CC7B6B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54BA65A0"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4A59C880" w14:textId="77777777" w:rsidTr="00BA7177">
        <w:trPr>
          <w:trHeight w:val="20"/>
        </w:trPr>
        <w:tc>
          <w:tcPr>
            <w:tcW w:w="314" w:type="pct"/>
            <w:shd w:val="clear" w:color="auto" w:fill="auto"/>
            <w:vAlign w:val="center"/>
          </w:tcPr>
          <w:p w14:paraId="6D9DC017"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16</w:t>
            </w:r>
          </w:p>
        </w:tc>
        <w:tc>
          <w:tcPr>
            <w:tcW w:w="1013" w:type="pct"/>
            <w:shd w:val="clear" w:color="auto" w:fill="auto"/>
            <w:vAlign w:val="center"/>
          </w:tcPr>
          <w:p w14:paraId="57DF15EF" w14:textId="77777777" w:rsidR="0091305C" w:rsidRPr="0091305C" w:rsidRDefault="0091305C" w:rsidP="0091305C">
            <w:pPr>
              <w:autoSpaceDE w:val="0"/>
              <w:autoSpaceDN w:val="0"/>
              <w:spacing w:line="204"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w:t>
            </w:r>
          </w:p>
          <w:p w14:paraId="24595B1A" w14:textId="77777777" w:rsidR="0091305C" w:rsidRPr="0091305C" w:rsidRDefault="0091305C" w:rsidP="0091305C">
            <w:pPr>
              <w:autoSpaceDE w:val="0"/>
              <w:autoSpaceDN w:val="0"/>
              <w:spacing w:line="200" w:lineRule="atLeas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подающем трубопроводе</w:t>
            </w:r>
          </w:p>
        </w:tc>
        <w:tc>
          <w:tcPr>
            <w:tcW w:w="639" w:type="pct"/>
            <w:shd w:val="clear" w:color="auto" w:fill="auto"/>
            <w:vAlign w:val="center"/>
          </w:tcPr>
          <w:p w14:paraId="1308AFCB"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93" w:type="pct"/>
            <w:shd w:val="clear" w:color="auto" w:fill="auto"/>
            <w:vAlign w:val="center"/>
          </w:tcPr>
          <w:p w14:paraId="4F4CACD4"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4B8F0FB1"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656587A5" w14:textId="77777777" w:rsidTr="00BA7177">
        <w:trPr>
          <w:trHeight w:val="20"/>
        </w:trPr>
        <w:tc>
          <w:tcPr>
            <w:tcW w:w="314" w:type="pct"/>
            <w:shd w:val="clear" w:color="auto" w:fill="auto"/>
            <w:vAlign w:val="center"/>
          </w:tcPr>
          <w:p w14:paraId="716DB01D"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17</w:t>
            </w:r>
          </w:p>
        </w:tc>
        <w:tc>
          <w:tcPr>
            <w:tcW w:w="1013" w:type="pct"/>
            <w:shd w:val="clear" w:color="auto" w:fill="auto"/>
            <w:vAlign w:val="center"/>
          </w:tcPr>
          <w:p w14:paraId="180A2BAB"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w:t>
            </w:r>
          </w:p>
          <w:p w14:paraId="5939FE96"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обратном трубопроводе</w:t>
            </w:r>
          </w:p>
        </w:tc>
        <w:tc>
          <w:tcPr>
            <w:tcW w:w="639" w:type="pct"/>
            <w:shd w:val="clear" w:color="auto" w:fill="auto"/>
            <w:vAlign w:val="center"/>
          </w:tcPr>
          <w:p w14:paraId="20E89490"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93" w:type="pct"/>
            <w:shd w:val="clear" w:color="auto" w:fill="auto"/>
            <w:vAlign w:val="center"/>
          </w:tcPr>
          <w:p w14:paraId="15982A83"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09A3A109"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77B5CA6B" w14:textId="77777777" w:rsidTr="00BA7177">
        <w:trPr>
          <w:trHeight w:val="20"/>
        </w:trPr>
        <w:tc>
          <w:tcPr>
            <w:tcW w:w="314" w:type="pct"/>
            <w:shd w:val="clear" w:color="auto" w:fill="auto"/>
            <w:vAlign w:val="center"/>
          </w:tcPr>
          <w:p w14:paraId="0311B9AF" w14:textId="77777777" w:rsidR="0091305C" w:rsidRPr="0091305C" w:rsidRDefault="0091305C" w:rsidP="0091305C">
            <w:pPr>
              <w:jc w:val="center"/>
              <w:rPr>
                <w:rFonts w:ascii="Times New Roman" w:hAnsi="Times New Roman" w:cs="Times New Roman"/>
                <w:sz w:val="20"/>
                <w:szCs w:val="20"/>
                <w:lang w:val="ru-RU"/>
              </w:rPr>
            </w:pPr>
          </w:p>
          <w:p w14:paraId="5A0D21E6"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18</w:t>
            </w:r>
          </w:p>
        </w:tc>
        <w:tc>
          <w:tcPr>
            <w:tcW w:w="1013" w:type="pct"/>
            <w:shd w:val="clear" w:color="auto" w:fill="auto"/>
            <w:vAlign w:val="center"/>
          </w:tcPr>
          <w:p w14:paraId="44DA5EA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подающем</w:t>
            </w:r>
          </w:p>
          <w:p w14:paraId="086E254E"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 перед узлом</w:t>
            </w:r>
          </w:p>
        </w:tc>
        <w:tc>
          <w:tcPr>
            <w:tcW w:w="639" w:type="pct"/>
            <w:shd w:val="clear" w:color="auto" w:fill="auto"/>
            <w:vAlign w:val="center"/>
          </w:tcPr>
          <w:p w14:paraId="0499E5C0"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1F0FA402"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3613AF7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2C3FB17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2288DDE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50A14162" w14:textId="77777777" w:rsidTr="00BA7177">
        <w:trPr>
          <w:trHeight w:val="20"/>
        </w:trPr>
        <w:tc>
          <w:tcPr>
            <w:tcW w:w="314" w:type="pct"/>
            <w:shd w:val="clear" w:color="auto" w:fill="auto"/>
            <w:vAlign w:val="center"/>
          </w:tcPr>
          <w:p w14:paraId="14237378"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19</w:t>
            </w:r>
          </w:p>
        </w:tc>
        <w:tc>
          <w:tcPr>
            <w:tcW w:w="1013" w:type="pct"/>
            <w:shd w:val="clear" w:color="auto" w:fill="auto"/>
            <w:vAlign w:val="center"/>
          </w:tcPr>
          <w:p w14:paraId="2F117B2A" w14:textId="77777777" w:rsidR="0091305C" w:rsidRPr="0091305C" w:rsidRDefault="0091305C" w:rsidP="0091305C">
            <w:pPr>
              <w:autoSpaceDE w:val="0"/>
              <w:autoSpaceDN w:val="0"/>
              <w:spacing w:line="242" w:lineRule="auto"/>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подающем</w:t>
            </w:r>
          </w:p>
          <w:p w14:paraId="4CAED96B"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 после узла</w:t>
            </w:r>
          </w:p>
        </w:tc>
        <w:tc>
          <w:tcPr>
            <w:tcW w:w="639" w:type="pct"/>
            <w:shd w:val="clear" w:color="auto" w:fill="auto"/>
            <w:vAlign w:val="center"/>
          </w:tcPr>
          <w:p w14:paraId="6AD7AB92"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6EDDE7B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5210267C"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0B672A4F" w14:textId="77777777" w:rsidTr="00BA7177">
        <w:trPr>
          <w:trHeight w:val="20"/>
        </w:trPr>
        <w:tc>
          <w:tcPr>
            <w:tcW w:w="314" w:type="pct"/>
            <w:shd w:val="clear" w:color="auto" w:fill="auto"/>
            <w:vAlign w:val="center"/>
          </w:tcPr>
          <w:p w14:paraId="55561A60"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20</w:t>
            </w:r>
          </w:p>
        </w:tc>
        <w:tc>
          <w:tcPr>
            <w:tcW w:w="1013" w:type="pct"/>
            <w:shd w:val="clear" w:color="auto" w:fill="auto"/>
            <w:vAlign w:val="center"/>
          </w:tcPr>
          <w:p w14:paraId="633EC38B" w14:textId="77777777" w:rsidR="0091305C" w:rsidRPr="0091305C" w:rsidRDefault="0091305C" w:rsidP="0091305C">
            <w:pPr>
              <w:autoSpaceDE w:val="0"/>
              <w:autoSpaceDN w:val="0"/>
              <w:spacing w:line="201"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обратном</w:t>
            </w:r>
          </w:p>
          <w:p w14:paraId="79E09032"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 перед узлом</w:t>
            </w:r>
          </w:p>
        </w:tc>
        <w:tc>
          <w:tcPr>
            <w:tcW w:w="639" w:type="pct"/>
            <w:shd w:val="clear" w:color="auto" w:fill="auto"/>
            <w:vAlign w:val="center"/>
          </w:tcPr>
          <w:p w14:paraId="3708D32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6899B59E"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6BD9538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53255ADA" w14:textId="77777777" w:rsidTr="00BA7177">
        <w:trPr>
          <w:trHeight w:val="20"/>
        </w:trPr>
        <w:tc>
          <w:tcPr>
            <w:tcW w:w="314" w:type="pct"/>
            <w:shd w:val="clear" w:color="auto" w:fill="auto"/>
            <w:vAlign w:val="center"/>
          </w:tcPr>
          <w:p w14:paraId="0FCEC356" w14:textId="77777777" w:rsidR="0091305C" w:rsidRPr="0091305C" w:rsidRDefault="0091305C" w:rsidP="0091305C">
            <w:pPr>
              <w:jc w:val="center"/>
              <w:rPr>
                <w:rFonts w:ascii="Times New Roman" w:hAnsi="Times New Roman" w:cs="Times New Roman"/>
                <w:sz w:val="20"/>
                <w:szCs w:val="20"/>
                <w:lang w:val="ru-RU"/>
              </w:rPr>
            </w:pPr>
          </w:p>
          <w:p w14:paraId="0A287B4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21</w:t>
            </w:r>
          </w:p>
        </w:tc>
        <w:tc>
          <w:tcPr>
            <w:tcW w:w="1013" w:type="pct"/>
            <w:shd w:val="clear" w:color="auto" w:fill="auto"/>
            <w:vAlign w:val="center"/>
          </w:tcPr>
          <w:p w14:paraId="4E0E461B" w14:textId="77777777" w:rsidR="0091305C" w:rsidRPr="0091305C" w:rsidRDefault="0091305C" w:rsidP="0091305C">
            <w:pPr>
              <w:autoSpaceDE w:val="0"/>
              <w:autoSpaceDN w:val="0"/>
              <w:spacing w:line="204"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Давление в обратном</w:t>
            </w:r>
          </w:p>
          <w:p w14:paraId="14A4688E"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 после узла</w:t>
            </w:r>
          </w:p>
        </w:tc>
        <w:tc>
          <w:tcPr>
            <w:tcW w:w="639" w:type="pct"/>
            <w:shd w:val="clear" w:color="auto" w:fill="auto"/>
            <w:vAlign w:val="center"/>
          </w:tcPr>
          <w:p w14:paraId="024BD4E6"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32332FB5"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70B9F66A"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p>
          <w:p w14:paraId="292F322D"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12A4B0F5"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91305C" w14:paraId="1073F0C6" w14:textId="77777777" w:rsidTr="00BA7177">
        <w:trPr>
          <w:trHeight w:val="20"/>
        </w:trPr>
        <w:tc>
          <w:tcPr>
            <w:tcW w:w="314" w:type="pct"/>
            <w:shd w:val="clear" w:color="auto" w:fill="auto"/>
            <w:vAlign w:val="center"/>
          </w:tcPr>
          <w:p w14:paraId="5B1B51B5"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22</w:t>
            </w:r>
          </w:p>
        </w:tc>
        <w:tc>
          <w:tcPr>
            <w:tcW w:w="1013" w:type="pct"/>
            <w:shd w:val="clear" w:color="auto" w:fill="auto"/>
            <w:vAlign w:val="center"/>
          </w:tcPr>
          <w:p w14:paraId="421A77E7" w14:textId="77777777" w:rsidR="0091305C" w:rsidRPr="0091305C" w:rsidRDefault="0091305C" w:rsidP="0091305C">
            <w:pPr>
              <w:autoSpaceDE w:val="0"/>
              <w:autoSpaceDN w:val="0"/>
              <w:spacing w:line="203"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Время прохождения</w:t>
            </w:r>
          </w:p>
          <w:p w14:paraId="0C76A905" w14:textId="77777777" w:rsidR="0091305C" w:rsidRPr="0091305C" w:rsidRDefault="0091305C" w:rsidP="0091305C">
            <w:pPr>
              <w:autoSpaceDE w:val="0"/>
              <w:autoSpaceDN w:val="0"/>
              <w:spacing w:line="187"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воды от источника</w:t>
            </w:r>
          </w:p>
        </w:tc>
        <w:tc>
          <w:tcPr>
            <w:tcW w:w="639" w:type="pct"/>
            <w:shd w:val="clear" w:color="auto" w:fill="auto"/>
            <w:vAlign w:val="center"/>
          </w:tcPr>
          <w:p w14:paraId="3F3EDEF6"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мин</w:t>
            </w:r>
          </w:p>
        </w:tc>
        <w:tc>
          <w:tcPr>
            <w:tcW w:w="493" w:type="pct"/>
            <w:shd w:val="clear" w:color="auto" w:fill="auto"/>
            <w:vAlign w:val="center"/>
          </w:tcPr>
          <w:p w14:paraId="69FC5B68"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114B8F08" w14:textId="77777777" w:rsidR="0091305C" w:rsidRPr="0091305C" w:rsidRDefault="0091305C" w:rsidP="0091305C">
            <w:pPr>
              <w:autoSpaceDE w:val="0"/>
              <w:autoSpaceDN w:val="0"/>
              <w:spacing w:line="203"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w:t>
            </w:r>
          </w:p>
          <w:p w14:paraId="1ABAEF1D" w14:textId="77777777" w:rsidR="0091305C" w:rsidRPr="0091305C" w:rsidRDefault="0091305C" w:rsidP="0091305C">
            <w:pPr>
              <w:autoSpaceDE w:val="0"/>
              <w:autoSpaceDN w:val="0"/>
              <w:spacing w:line="187"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поверочной задачи.</w:t>
            </w:r>
          </w:p>
        </w:tc>
      </w:tr>
      <w:tr w:rsidR="0091305C" w:rsidRPr="00223E22" w14:paraId="1F1B2439" w14:textId="77777777" w:rsidTr="00BA7177">
        <w:trPr>
          <w:trHeight w:val="20"/>
        </w:trPr>
        <w:tc>
          <w:tcPr>
            <w:tcW w:w="314" w:type="pct"/>
            <w:shd w:val="clear" w:color="auto" w:fill="auto"/>
            <w:vAlign w:val="center"/>
          </w:tcPr>
          <w:p w14:paraId="4AE8891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23</w:t>
            </w:r>
          </w:p>
        </w:tc>
        <w:tc>
          <w:tcPr>
            <w:tcW w:w="1013" w:type="pct"/>
            <w:shd w:val="clear" w:color="auto" w:fill="auto"/>
            <w:vAlign w:val="center"/>
          </w:tcPr>
          <w:p w14:paraId="55E0E551"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Путь, пройденный от источника</w:t>
            </w:r>
          </w:p>
        </w:tc>
        <w:tc>
          <w:tcPr>
            <w:tcW w:w="639" w:type="pct"/>
            <w:shd w:val="clear" w:color="auto" w:fill="auto"/>
            <w:vAlign w:val="center"/>
          </w:tcPr>
          <w:p w14:paraId="2FCA2EB7"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3" w:type="pct"/>
            <w:shd w:val="clear" w:color="auto" w:fill="auto"/>
            <w:vAlign w:val="center"/>
          </w:tcPr>
          <w:p w14:paraId="7A6EF799" w14:textId="77777777" w:rsidR="0091305C" w:rsidRPr="0091305C" w:rsidRDefault="0091305C" w:rsidP="0091305C">
            <w:pPr>
              <w:autoSpaceDE w:val="0"/>
              <w:autoSpaceDN w:val="0"/>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41" w:type="pct"/>
            <w:shd w:val="clear" w:color="auto" w:fill="auto"/>
            <w:vAlign w:val="center"/>
          </w:tcPr>
          <w:p w14:paraId="0E1D8F9D" w14:textId="77777777" w:rsidR="0091305C" w:rsidRPr="0091305C" w:rsidRDefault="0091305C" w:rsidP="0091305C">
            <w:pPr>
              <w:autoSpaceDE w:val="0"/>
              <w:autoSpaceDN w:val="0"/>
              <w:spacing w:line="206" w:lineRule="exact"/>
              <w:ind w:right="18"/>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выполнения наладочной или поверочной задачи.</w:t>
            </w:r>
          </w:p>
        </w:tc>
      </w:tr>
      <w:tr w:rsidR="0091305C" w:rsidRPr="00223E22" w14:paraId="270990FB" w14:textId="77777777" w:rsidTr="00BA7177">
        <w:tblPrEx>
          <w:tblLook w:val="04A0" w:firstRow="1" w:lastRow="0" w:firstColumn="1" w:lastColumn="0" w:noHBand="0" w:noVBand="1"/>
        </w:tblPrEx>
        <w:trPr>
          <w:trHeight w:val="20"/>
        </w:trPr>
        <w:tc>
          <w:tcPr>
            <w:tcW w:w="314" w:type="pct"/>
            <w:vAlign w:val="center"/>
          </w:tcPr>
          <w:p w14:paraId="6F495C4C"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lastRenderedPageBreak/>
              <w:t>24</w:t>
            </w:r>
          </w:p>
        </w:tc>
        <w:tc>
          <w:tcPr>
            <w:tcW w:w="1013" w:type="pct"/>
            <w:vAlign w:val="center"/>
          </w:tcPr>
          <w:p w14:paraId="6C66B549"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Давление вскипания</w:t>
            </w:r>
          </w:p>
        </w:tc>
        <w:tc>
          <w:tcPr>
            <w:tcW w:w="639" w:type="pct"/>
            <w:vAlign w:val="center"/>
          </w:tcPr>
          <w:p w14:paraId="3B459E17"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3" w:type="pct"/>
            <w:vAlign w:val="center"/>
          </w:tcPr>
          <w:p w14:paraId="78CEB9D6"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41" w:type="pct"/>
            <w:vAlign w:val="center"/>
          </w:tcPr>
          <w:p w14:paraId="2DBC2CA5" w14:textId="77777777" w:rsidR="0091305C" w:rsidRPr="0091305C" w:rsidRDefault="0091305C" w:rsidP="0091305C">
            <w:pPr>
              <w:spacing w:line="210" w:lineRule="exact"/>
              <w:ind w:right="1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91305C" w14:paraId="1E127F96" w14:textId="77777777" w:rsidTr="00BA7177">
        <w:tblPrEx>
          <w:tblLook w:val="04A0" w:firstRow="1" w:lastRow="0" w:firstColumn="1" w:lastColumn="0" w:noHBand="0" w:noVBand="1"/>
        </w:tblPrEx>
        <w:trPr>
          <w:trHeight w:val="20"/>
        </w:trPr>
        <w:tc>
          <w:tcPr>
            <w:tcW w:w="314" w:type="pct"/>
            <w:vAlign w:val="center"/>
          </w:tcPr>
          <w:p w14:paraId="350BBB43"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25</w:t>
            </w:r>
          </w:p>
        </w:tc>
        <w:tc>
          <w:tcPr>
            <w:tcW w:w="1013" w:type="pct"/>
            <w:vAlign w:val="center"/>
          </w:tcPr>
          <w:p w14:paraId="1E1BB728"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w:t>
            </w:r>
          </w:p>
        </w:tc>
        <w:tc>
          <w:tcPr>
            <w:tcW w:w="639" w:type="pct"/>
            <w:vAlign w:val="center"/>
          </w:tcPr>
          <w:p w14:paraId="284E4DC1"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3" w:type="pct"/>
            <w:vAlign w:val="center"/>
          </w:tcPr>
          <w:p w14:paraId="5F099EE2"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41" w:type="pct"/>
            <w:vAlign w:val="center"/>
          </w:tcPr>
          <w:p w14:paraId="0F211FAB" w14:textId="77777777" w:rsidR="0091305C" w:rsidRPr="0091305C" w:rsidRDefault="0091305C" w:rsidP="0091305C">
            <w:pPr>
              <w:spacing w:line="201" w:lineRule="exact"/>
              <w:ind w:right="18"/>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w:t>
            </w:r>
          </w:p>
          <w:p w14:paraId="04C89541" w14:textId="77777777" w:rsidR="0091305C" w:rsidRPr="0091305C" w:rsidRDefault="0091305C" w:rsidP="0091305C">
            <w:pPr>
              <w:spacing w:line="189" w:lineRule="exact"/>
              <w:ind w:right="18"/>
              <w:jc w:val="center"/>
              <w:rPr>
                <w:rFonts w:ascii="Times New Roman" w:hAnsi="Times New Roman" w:cs="Times New Roman"/>
                <w:sz w:val="20"/>
                <w:szCs w:val="20"/>
              </w:rPr>
            </w:pPr>
            <w:r w:rsidRPr="0091305C">
              <w:rPr>
                <w:rFonts w:ascii="Times New Roman" w:hAnsi="Times New Roman" w:cs="Times New Roman"/>
                <w:sz w:val="20"/>
                <w:szCs w:val="20"/>
              </w:rPr>
              <w:t>расчета.</w:t>
            </w:r>
          </w:p>
        </w:tc>
      </w:tr>
      <w:tr w:rsidR="0091305C" w:rsidRPr="0091305C" w14:paraId="2B439658" w14:textId="77777777" w:rsidTr="00BA7177">
        <w:tblPrEx>
          <w:tblLook w:val="04A0" w:firstRow="1" w:lastRow="0" w:firstColumn="1" w:lastColumn="0" w:noHBand="0" w:noVBand="1"/>
        </w:tblPrEx>
        <w:trPr>
          <w:trHeight w:val="20"/>
        </w:trPr>
        <w:tc>
          <w:tcPr>
            <w:tcW w:w="314" w:type="pct"/>
            <w:vAlign w:val="center"/>
          </w:tcPr>
          <w:p w14:paraId="46B54DF9" w14:textId="77777777" w:rsidR="0091305C" w:rsidRPr="0091305C" w:rsidRDefault="0091305C" w:rsidP="0091305C">
            <w:pPr>
              <w:jc w:val="center"/>
              <w:rPr>
                <w:rFonts w:ascii="Times New Roman" w:hAnsi="Times New Roman" w:cs="Times New Roman"/>
                <w:sz w:val="20"/>
                <w:szCs w:val="20"/>
              </w:rPr>
            </w:pPr>
            <w:r w:rsidRPr="0091305C">
              <w:rPr>
                <w:rFonts w:ascii="Times New Roman" w:hAnsi="Times New Roman" w:cs="Times New Roman"/>
                <w:sz w:val="20"/>
                <w:szCs w:val="20"/>
              </w:rPr>
              <w:t>26</w:t>
            </w:r>
          </w:p>
        </w:tc>
        <w:tc>
          <w:tcPr>
            <w:tcW w:w="1013" w:type="pct"/>
            <w:vAlign w:val="center"/>
          </w:tcPr>
          <w:p w14:paraId="347D10F1" w14:textId="77777777" w:rsidR="0091305C" w:rsidRPr="0091305C" w:rsidRDefault="0091305C" w:rsidP="0091305C">
            <w:pPr>
              <w:spacing w:line="206" w:lineRule="exact"/>
              <w:ind w:right="18"/>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 на выходе</w:t>
            </w:r>
          </w:p>
        </w:tc>
        <w:tc>
          <w:tcPr>
            <w:tcW w:w="639" w:type="pct"/>
            <w:vAlign w:val="center"/>
          </w:tcPr>
          <w:p w14:paraId="3CFFABF7"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3" w:type="pct"/>
            <w:vAlign w:val="center"/>
          </w:tcPr>
          <w:p w14:paraId="37750856"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41" w:type="pct"/>
            <w:vAlign w:val="center"/>
          </w:tcPr>
          <w:p w14:paraId="1FCD8A69" w14:textId="77777777" w:rsidR="0091305C" w:rsidRPr="0091305C" w:rsidRDefault="0091305C" w:rsidP="0091305C">
            <w:pPr>
              <w:ind w:right="18"/>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bl>
    <w:p w14:paraId="5049D5D6" w14:textId="77777777" w:rsidR="00BA7177" w:rsidRDefault="00BA7177" w:rsidP="00BA7177">
      <w:pPr>
        <w:pStyle w:val="affffffc"/>
        <w:rPr>
          <w:lang w:val="ru-RU"/>
        </w:rPr>
      </w:pPr>
      <w:bookmarkStart w:id="208" w:name="_Toc68754504"/>
    </w:p>
    <w:p w14:paraId="5AEB6A49" w14:textId="0CD90D67" w:rsidR="0091305C" w:rsidRPr="0091305C" w:rsidRDefault="00910FC5" w:rsidP="00BA7177">
      <w:pPr>
        <w:pStyle w:val="affffffc"/>
        <w:rPr>
          <w:lang w:val="ru-RU" w:bidi="ru-RU"/>
        </w:rPr>
      </w:pPr>
      <w:bookmarkStart w:id="209" w:name="_Toc133493058"/>
      <w:r w:rsidRPr="00910FC5">
        <w:rPr>
          <w:lang w:val="ru-RU"/>
        </w:rPr>
        <w:t xml:space="preserve">Таблица </w:t>
      </w:r>
      <w:r w:rsidRPr="00910FC5">
        <w:rPr>
          <w:lang w:val="ru-RU"/>
        </w:rPr>
        <w:fldChar w:fldCharType="begin"/>
      </w:r>
      <w:r w:rsidRPr="00910FC5">
        <w:rPr>
          <w:lang w:val="ru-RU"/>
        </w:rPr>
        <w:instrText xml:space="preserve"> STYLEREF 1 \s </w:instrText>
      </w:r>
      <w:r w:rsidRPr="00910FC5">
        <w:rPr>
          <w:lang w:val="ru-RU"/>
        </w:rPr>
        <w:fldChar w:fldCharType="separate"/>
      </w:r>
      <w:r w:rsidR="000F7A1D">
        <w:rPr>
          <w:noProof/>
          <w:lang w:val="ru-RU"/>
        </w:rPr>
        <w:t>4</w:t>
      </w:r>
      <w:r w:rsidRPr="00910FC5">
        <w:rPr>
          <w:lang w:val="ru-RU"/>
        </w:rPr>
        <w:fldChar w:fldCharType="end"/>
      </w:r>
      <w:r w:rsidRPr="00910FC5">
        <w:rPr>
          <w:lang w:val="ru-RU"/>
        </w:rPr>
        <w:t>.</w:t>
      </w:r>
      <w:r w:rsidRPr="00910FC5">
        <w:rPr>
          <w:lang w:val="ru-RU"/>
        </w:rPr>
        <w:fldChar w:fldCharType="begin"/>
      </w:r>
      <w:r w:rsidRPr="00910FC5">
        <w:rPr>
          <w:lang w:val="ru-RU"/>
        </w:rPr>
        <w:instrText xml:space="preserve"> SEQ Таблица \* ARABIC \s 1 </w:instrText>
      </w:r>
      <w:r w:rsidRPr="00910FC5">
        <w:rPr>
          <w:lang w:val="ru-RU"/>
        </w:rPr>
        <w:fldChar w:fldCharType="separate"/>
      </w:r>
      <w:r w:rsidR="000F7A1D">
        <w:rPr>
          <w:noProof/>
          <w:lang w:val="ru-RU"/>
        </w:rPr>
        <w:t>8</w:t>
      </w:r>
      <w:r w:rsidRPr="00910FC5">
        <w:rPr>
          <w:lang w:val="ru-RU"/>
        </w:rPr>
        <w:fldChar w:fldCharType="end"/>
      </w:r>
      <w:r w:rsidRPr="00910FC5">
        <w:rPr>
          <w:lang w:val="ru-RU"/>
        </w:rPr>
        <w:t xml:space="preserve"> - </w:t>
      </w:r>
      <w:r w:rsidR="0091305C" w:rsidRPr="0091305C">
        <w:rPr>
          <w:lang w:val="ru-RU" w:bidi="ru-RU"/>
        </w:rPr>
        <w:t>Паспортизация объекта запорная арматура</w:t>
      </w:r>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899"/>
        <w:gridCol w:w="1198"/>
        <w:gridCol w:w="926"/>
        <w:gridCol w:w="4745"/>
      </w:tblGrid>
      <w:tr w:rsidR="0091305C" w:rsidRPr="0091305C" w14:paraId="71E82332" w14:textId="77777777" w:rsidTr="00BA7177">
        <w:trPr>
          <w:trHeight w:val="20"/>
          <w:tblHeader/>
        </w:trPr>
        <w:tc>
          <w:tcPr>
            <w:tcW w:w="309" w:type="pct"/>
            <w:shd w:val="clear" w:color="auto" w:fill="auto"/>
            <w:vAlign w:val="center"/>
          </w:tcPr>
          <w:p w14:paraId="145954D4" w14:textId="77777777" w:rsidR="0091305C" w:rsidRPr="0091305C" w:rsidRDefault="0091305C" w:rsidP="0091305C">
            <w:pPr>
              <w:autoSpaceDE w:val="0"/>
              <w:autoSpaceDN w:val="0"/>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п/п</w:t>
            </w:r>
          </w:p>
        </w:tc>
        <w:tc>
          <w:tcPr>
            <w:tcW w:w="1016" w:type="pct"/>
            <w:shd w:val="clear" w:color="auto" w:fill="auto"/>
            <w:vAlign w:val="center"/>
          </w:tcPr>
          <w:p w14:paraId="4218087B" w14:textId="77777777" w:rsidR="0091305C" w:rsidRPr="0091305C" w:rsidRDefault="0091305C" w:rsidP="0091305C">
            <w:pPr>
              <w:autoSpaceDE w:val="0"/>
              <w:autoSpaceDN w:val="0"/>
              <w:spacing w:line="201"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Пользовательское</w:t>
            </w:r>
          </w:p>
          <w:p w14:paraId="2F0A2AC1" w14:textId="77777777" w:rsidR="0091305C" w:rsidRPr="0091305C" w:rsidRDefault="0091305C" w:rsidP="0091305C">
            <w:pPr>
              <w:autoSpaceDE w:val="0"/>
              <w:autoSpaceDN w:val="0"/>
              <w:spacing w:line="192"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наименование поля</w:t>
            </w:r>
          </w:p>
        </w:tc>
        <w:tc>
          <w:tcPr>
            <w:tcW w:w="641" w:type="pct"/>
            <w:shd w:val="clear" w:color="auto" w:fill="auto"/>
            <w:vAlign w:val="center"/>
          </w:tcPr>
          <w:p w14:paraId="34170050" w14:textId="77777777" w:rsidR="0091305C" w:rsidRPr="0091305C" w:rsidRDefault="0091305C" w:rsidP="0091305C">
            <w:pPr>
              <w:autoSpaceDE w:val="0"/>
              <w:autoSpaceDN w:val="0"/>
              <w:spacing w:line="201"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Единица</w:t>
            </w:r>
          </w:p>
          <w:p w14:paraId="7173BA80" w14:textId="77777777" w:rsidR="0091305C" w:rsidRPr="0091305C" w:rsidRDefault="0091305C" w:rsidP="0091305C">
            <w:pPr>
              <w:autoSpaceDE w:val="0"/>
              <w:autoSpaceDN w:val="0"/>
              <w:spacing w:line="192"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измерения</w:t>
            </w:r>
          </w:p>
        </w:tc>
        <w:tc>
          <w:tcPr>
            <w:tcW w:w="495" w:type="pct"/>
            <w:shd w:val="clear" w:color="auto" w:fill="auto"/>
            <w:vAlign w:val="center"/>
          </w:tcPr>
          <w:p w14:paraId="7FC6BE9A" w14:textId="77777777" w:rsidR="0091305C" w:rsidRPr="0091305C" w:rsidRDefault="0091305C" w:rsidP="0091305C">
            <w:pPr>
              <w:autoSpaceDE w:val="0"/>
              <w:autoSpaceDN w:val="0"/>
              <w:spacing w:line="201"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Тип</w:t>
            </w:r>
          </w:p>
          <w:p w14:paraId="068B0EC3" w14:textId="77777777" w:rsidR="0091305C" w:rsidRPr="0091305C" w:rsidRDefault="0091305C" w:rsidP="0091305C">
            <w:pPr>
              <w:autoSpaceDE w:val="0"/>
              <w:autoSpaceDN w:val="0"/>
              <w:spacing w:line="192" w:lineRule="exact"/>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данных</w:t>
            </w:r>
          </w:p>
        </w:tc>
        <w:tc>
          <w:tcPr>
            <w:tcW w:w="2539" w:type="pct"/>
            <w:shd w:val="clear" w:color="auto" w:fill="auto"/>
            <w:vAlign w:val="center"/>
          </w:tcPr>
          <w:p w14:paraId="1FC20936" w14:textId="77777777" w:rsidR="0091305C" w:rsidRPr="0091305C" w:rsidRDefault="0091305C" w:rsidP="0091305C">
            <w:pPr>
              <w:autoSpaceDE w:val="0"/>
              <w:autoSpaceDN w:val="0"/>
              <w:ind w:firstLine="22"/>
              <w:jc w:val="center"/>
              <w:rPr>
                <w:rFonts w:ascii="Times New Roman" w:hAnsi="Times New Roman" w:cs="Times New Roman"/>
                <w:b/>
                <w:sz w:val="20"/>
                <w:szCs w:val="20"/>
                <w:lang w:val="ru-RU" w:eastAsia="ru-RU" w:bidi="ru-RU"/>
              </w:rPr>
            </w:pPr>
            <w:r w:rsidRPr="0091305C">
              <w:rPr>
                <w:rFonts w:ascii="Times New Roman" w:hAnsi="Times New Roman" w:cs="Times New Roman"/>
                <w:b/>
                <w:sz w:val="20"/>
                <w:szCs w:val="20"/>
                <w:lang w:val="ru-RU" w:eastAsia="ru-RU" w:bidi="ru-RU"/>
              </w:rPr>
              <w:t>Информация, записываемая в поле</w:t>
            </w:r>
          </w:p>
        </w:tc>
      </w:tr>
      <w:tr w:rsidR="0091305C" w:rsidRPr="0091305C" w14:paraId="66E71370" w14:textId="77777777" w:rsidTr="00BA7177">
        <w:trPr>
          <w:trHeight w:val="20"/>
        </w:trPr>
        <w:tc>
          <w:tcPr>
            <w:tcW w:w="309" w:type="pct"/>
            <w:shd w:val="clear" w:color="auto" w:fill="auto"/>
            <w:vAlign w:val="center"/>
          </w:tcPr>
          <w:p w14:paraId="719B396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w:t>
            </w:r>
          </w:p>
        </w:tc>
        <w:tc>
          <w:tcPr>
            <w:tcW w:w="1016" w:type="pct"/>
            <w:shd w:val="clear" w:color="auto" w:fill="auto"/>
            <w:vAlign w:val="center"/>
          </w:tcPr>
          <w:p w14:paraId="6AF661E9" w14:textId="77777777" w:rsidR="0091305C" w:rsidRPr="0091305C" w:rsidRDefault="0091305C" w:rsidP="0091305C">
            <w:pPr>
              <w:autoSpaceDE w:val="0"/>
              <w:autoSpaceDN w:val="0"/>
              <w:spacing w:line="208"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арматуры</w:t>
            </w:r>
          </w:p>
        </w:tc>
        <w:tc>
          <w:tcPr>
            <w:tcW w:w="641" w:type="pct"/>
            <w:shd w:val="clear" w:color="auto" w:fill="auto"/>
            <w:vAlign w:val="center"/>
          </w:tcPr>
          <w:p w14:paraId="09170FB9"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54C2EB39"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54C6BA5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223E22" w14:paraId="1D5CC02D" w14:textId="77777777" w:rsidTr="00BA7177">
        <w:trPr>
          <w:trHeight w:val="20"/>
        </w:trPr>
        <w:tc>
          <w:tcPr>
            <w:tcW w:w="309" w:type="pct"/>
            <w:shd w:val="clear" w:color="auto" w:fill="auto"/>
            <w:vAlign w:val="center"/>
          </w:tcPr>
          <w:p w14:paraId="49E1913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w:t>
            </w:r>
          </w:p>
        </w:tc>
        <w:tc>
          <w:tcPr>
            <w:tcW w:w="1016" w:type="pct"/>
            <w:shd w:val="clear" w:color="auto" w:fill="auto"/>
            <w:vAlign w:val="center"/>
          </w:tcPr>
          <w:p w14:paraId="6D8DE46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Номер источника</w:t>
            </w:r>
          </w:p>
        </w:tc>
        <w:tc>
          <w:tcPr>
            <w:tcW w:w="641" w:type="pct"/>
            <w:shd w:val="clear" w:color="auto" w:fill="auto"/>
            <w:vAlign w:val="center"/>
          </w:tcPr>
          <w:p w14:paraId="777FCD9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7CFFA81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76E18DF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После выполнения расчетов в данном поле записывается цифра, например, 1, 2, 3 и т.д., соответствующая номеру</w:t>
            </w:r>
          </w:p>
          <w:p w14:paraId="4611364B" w14:textId="77777777" w:rsidR="0091305C" w:rsidRPr="0091305C" w:rsidRDefault="0091305C" w:rsidP="0091305C">
            <w:pPr>
              <w:autoSpaceDE w:val="0"/>
              <w:autoSpaceDN w:val="0"/>
              <w:spacing w:line="189"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источника, от которого запитывается данный объект.</w:t>
            </w:r>
          </w:p>
        </w:tc>
      </w:tr>
      <w:tr w:rsidR="0091305C" w:rsidRPr="0091305C" w14:paraId="216FAE68" w14:textId="77777777" w:rsidTr="00BA7177">
        <w:trPr>
          <w:trHeight w:val="20"/>
        </w:trPr>
        <w:tc>
          <w:tcPr>
            <w:tcW w:w="309" w:type="pct"/>
            <w:shd w:val="clear" w:color="auto" w:fill="auto"/>
            <w:vAlign w:val="center"/>
          </w:tcPr>
          <w:p w14:paraId="0A454B8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w:t>
            </w:r>
          </w:p>
        </w:tc>
        <w:tc>
          <w:tcPr>
            <w:tcW w:w="1016" w:type="pct"/>
            <w:shd w:val="clear" w:color="auto" w:fill="auto"/>
            <w:vAlign w:val="center"/>
          </w:tcPr>
          <w:p w14:paraId="1F6F30F8"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Наименование источника</w:t>
            </w:r>
          </w:p>
        </w:tc>
        <w:tc>
          <w:tcPr>
            <w:tcW w:w="641" w:type="pct"/>
            <w:shd w:val="clear" w:color="auto" w:fill="auto"/>
            <w:vAlign w:val="center"/>
          </w:tcPr>
          <w:p w14:paraId="07B6530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789C824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273E708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64CDB3FA" w14:textId="77777777" w:rsidTr="00BA7177">
        <w:trPr>
          <w:trHeight w:val="20"/>
        </w:trPr>
        <w:tc>
          <w:tcPr>
            <w:tcW w:w="309" w:type="pct"/>
            <w:shd w:val="clear" w:color="auto" w:fill="auto"/>
            <w:vAlign w:val="center"/>
          </w:tcPr>
          <w:p w14:paraId="54828A9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w:t>
            </w:r>
          </w:p>
        </w:tc>
        <w:tc>
          <w:tcPr>
            <w:tcW w:w="1016" w:type="pct"/>
            <w:shd w:val="clear" w:color="auto" w:fill="auto"/>
            <w:vAlign w:val="center"/>
          </w:tcPr>
          <w:p w14:paraId="2F0AE51F"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Геодезическая отметка</w:t>
            </w:r>
          </w:p>
        </w:tc>
        <w:tc>
          <w:tcPr>
            <w:tcW w:w="641" w:type="pct"/>
            <w:shd w:val="clear" w:color="auto" w:fill="auto"/>
            <w:vAlign w:val="center"/>
          </w:tcPr>
          <w:p w14:paraId="5004A72F"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5D8E968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4230CA4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223E22" w14:paraId="0E49D3C6" w14:textId="77777777" w:rsidTr="00BA7177">
        <w:trPr>
          <w:trHeight w:val="20"/>
        </w:trPr>
        <w:tc>
          <w:tcPr>
            <w:tcW w:w="309" w:type="pct"/>
            <w:shd w:val="clear" w:color="auto" w:fill="auto"/>
            <w:vAlign w:val="center"/>
          </w:tcPr>
          <w:p w14:paraId="427E6D0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5</w:t>
            </w:r>
          </w:p>
        </w:tc>
        <w:tc>
          <w:tcPr>
            <w:tcW w:w="1016" w:type="pct"/>
            <w:shd w:val="clear" w:color="auto" w:fill="auto"/>
            <w:vAlign w:val="center"/>
          </w:tcPr>
          <w:p w14:paraId="0728FB3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Марка задвижки на подающем</w:t>
            </w:r>
          </w:p>
          <w:p w14:paraId="4A3A0867" w14:textId="77777777" w:rsidR="0091305C" w:rsidRPr="0091305C" w:rsidRDefault="0091305C" w:rsidP="0091305C">
            <w:pPr>
              <w:autoSpaceDE w:val="0"/>
              <w:autoSpaceDN w:val="0"/>
              <w:spacing w:line="187"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41" w:type="pct"/>
            <w:shd w:val="clear" w:color="auto" w:fill="auto"/>
            <w:vAlign w:val="center"/>
          </w:tcPr>
          <w:p w14:paraId="2F6143B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416EA2D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4C69B4C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марка установленной запорной арматуры на подающем трубопроводе.</w:t>
            </w:r>
          </w:p>
        </w:tc>
      </w:tr>
      <w:tr w:rsidR="0091305C" w:rsidRPr="0091305C" w14:paraId="25C9AC6B" w14:textId="77777777" w:rsidTr="00BA7177">
        <w:trPr>
          <w:trHeight w:val="20"/>
        </w:trPr>
        <w:tc>
          <w:tcPr>
            <w:tcW w:w="309" w:type="pct"/>
            <w:shd w:val="clear" w:color="auto" w:fill="auto"/>
            <w:vAlign w:val="center"/>
          </w:tcPr>
          <w:p w14:paraId="414E085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6</w:t>
            </w:r>
          </w:p>
        </w:tc>
        <w:tc>
          <w:tcPr>
            <w:tcW w:w="1016" w:type="pct"/>
            <w:shd w:val="clear" w:color="auto" w:fill="auto"/>
            <w:vAlign w:val="center"/>
          </w:tcPr>
          <w:p w14:paraId="69A3521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Условный диаметр на подающем</w:t>
            </w:r>
          </w:p>
          <w:p w14:paraId="39911DB0" w14:textId="77777777" w:rsidR="0091305C" w:rsidRPr="0091305C" w:rsidRDefault="0091305C" w:rsidP="0091305C">
            <w:pPr>
              <w:autoSpaceDE w:val="0"/>
              <w:autoSpaceDN w:val="0"/>
              <w:spacing w:line="187"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трубопроводе</w:t>
            </w:r>
          </w:p>
        </w:tc>
        <w:tc>
          <w:tcPr>
            <w:tcW w:w="641" w:type="pct"/>
            <w:shd w:val="clear" w:color="auto" w:fill="auto"/>
            <w:vAlign w:val="center"/>
          </w:tcPr>
          <w:p w14:paraId="0F2CC0E8"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42F14133"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3C5F0ED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223E22" w14:paraId="6CF59FF5" w14:textId="77777777" w:rsidTr="00BA7177">
        <w:trPr>
          <w:trHeight w:val="20"/>
        </w:trPr>
        <w:tc>
          <w:tcPr>
            <w:tcW w:w="309" w:type="pct"/>
            <w:shd w:val="clear" w:color="auto" w:fill="auto"/>
            <w:vAlign w:val="center"/>
          </w:tcPr>
          <w:p w14:paraId="44E85BF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7</w:t>
            </w:r>
          </w:p>
        </w:tc>
        <w:tc>
          <w:tcPr>
            <w:tcW w:w="1016" w:type="pct"/>
            <w:shd w:val="clear" w:color="auto" w:fill="auto"/>
            <w:vAlign w:val="center"/>
          </w:tcPr>
          <w:p w14:paraId="211BE294"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Степень открытия на подающем трубопроводе</w:t>
            </w:r>
          </w:p>
        </w:tc>
        <w:tc>
          <w:tcPr>
            <w:tcW w:w="641" w:type="pct"/>
            <w:shd w:val="clear" w:color="auto" w:fill="auto"/>
            <w:vAlign w:val="center"/>
          </w:tcPr>
          <w:p w14:paraId="45CFF9D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56AFADA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2CA5BAA2" w14:textId="77777777" w:rsidR="0091305C" w:rsidRPr="0091305C" w:rsidRDefault="0091305C" w:rsidP="0091305C">
            <w:pPr>
              <w:tabs>
                <w:tab w:val="left" w:pos="4406"/>
              </w:tabs>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 xml:space="preserve">Задается    пользователем  </w:t>
            </w:r>
            <w:r w:rsidRPr="0091305C">
              <w:rPr>
                <w:rFonts w:ascii="Times New Roman" w:hAnsi="Times New Roman" w:cs="Times New Roman"/>
                <w:spacing w:val="35"/>
                <w:sz w:val="20"/>
                <w:szCs w:val="20"/>
                <w:lang w:val="ru-RU" w:eastAsia="ru-RU" w:bidi="ru-RU"/>
              </w:rPr>
              <w:t xml:space="preserve"> </w:t>
            </w:r>
            <w:r w:rsidRPr="0091305C">
              <w:rPr>
                <w:rFonts w:ascii="Times New Roman" w:hAnsi="Times New Roman" w:cs="Times New Roman"/>
                <w:sz w:val="20"/>
                <w:szCs w:val="20"/>
                <w:lang w:val="ru-RU" w:eastAsia="ru-RU" w:bidi="ru-RU"/>
              </w:rPr>
              <w:t xml:space="preserve">степень  </w:t>
            </w:r>
            <w:r w:rsidRPr="0091305C">
              <w:rPr>
                <w:rFonts w:ascii="Times New Roman" w:hAnsi="Times New Roman" w:cs="Times New Roman"/>
                <w:spacing w:val="43"/>
                <w:sz w:val="20"/>
                <w:szCs w:val="20"/>
                <w:lang w:val="ru-RU" w:eastAsia="ru-RU" w:bidi="ru-RU"/>
              </w:rPr>
              <w:t xml:space="preserve"> </w:t>
            </w:r>
            <w:r w:rsidRPr="0091305C">
              <w:rPr>
                <w:rFonts w:ascii="Times New Roman" w:hAnsi="Times New Roman" w:cs="Times New Roman"/>
                <w:sz w:val="20"/>
                <w:szCs w:val="20"/>
                <w:lang w:val="ru-RU" w:eastAsia="ru-RU" w:bidi="ru-RU"/>
              </w:rPr>
              <w:t>открытия</w:t>
            </w:r>
            <w:r w:rsidRPr="0091305C">
              <w:rPr>
                <w:rFonts w:ascii="Times New Roman" w:hAnsi="Times New Roman" w:cs="Times New Roman"/>
                <w:sz w:val="20"/>
                <w:szCs w:val="20"/>
                <w:lang w:val="ru-RU" w:eastAsia="ru-RU" w:bidi="ru-RU"/>
              </w:rPr>
              <w:tab/>
            </w:r>
            <w:r w:rsidRPr="0091305C">
              <w:rPr>
                <w:rFonts w:ascii="Times New Roman" w:hAnsi="Times New Roman" w:cs="Times New Roman"/>
                <w:spacing w:val="-3"/>
                <w:sz w:val="20"/>
                <w:szCs w:val="20"/>
                <w:lang w:val="ru-RU" w:eastAsia="ru-RU" w:bidi="ru-RU"/>
              </w:rPr>
              <w:t xml:space="preserve">арматуры, </w:t>
            </w:r>
            <w:r w:rsidRPr="0091305C">
              <w:rPr>
                <w:rFonts w:ascii="Times New Roman" w:hAnsi="Times New Roman" w:cs="Times New Roman"/>
                <w:sz w:val="20"/>
                <w:szCs w:val="20"/>
                <w:lang w:val="ru-RU" w:eastAsia="ru-RU" w:bidi="ru-RU"/>
              </w:rPr>
              <w:t>установленной на подающем</w:t>
            </w:r>
            <w:r w:rsidRPr="0091305C">
              <w:rPr>
                <w:rFonts w:ascii="Times New Roman" w:hAnsi="Times New Roman" w:cs="Times New Roman"/>
                <w:spacing w:val="-2"/>
                <w:sz w:val="20"/>
                <w:szCs w:val="20"/>
                <w:lang w:val="ru-RU" w:eastAsia="ru-RU" w:bidi="ru-RU"/>
              </w:rPr>
              <w:t xml:space="preserve"> </w:t>
            </w:r>
            <w:r w:rsidRPr="0091305C">
              <w:rPr>
                <w:rFonts w:ascii="Times New Roman" w:hAnsi="Times New Roman" w:cs="Times New Roman"/>
                <w:sz w:val="20"/>
                <w:szCs w:val="20"/>
                <w:lang w:val="ru-RU" w:eastAsia="ru-RU" w:bidi="ru-RU"/>
              </w:rPr>
              <w:t>трубопроводе.</w:t>
            </w:r>
          </w:p>
        </w:tc>
      </w:tr>
      <w:tr w:rsidR="0091305C" w:rsidRPr="00223E22" w14:paraId="20B2A4EB" w14:textId="77777777" w:rsidTr="00BA7177">
        <w:trPr>
          <w:trHeight w:val="20"/>
        </w:trPr>
        <w:tc>
          <w:tcPr>
            <w:tcW w:w="309" w:type="pct"/>
            <w:shd w:val="clear" w:color="auto" w:fill="auto"/>
            <w:vAlign w:val="center"/>
          </w:tcPr>
          <w:p w14:paraId="2606624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8</w:t>
            </w:r>
          </w:p>
        </w:tc>
        <w:tc>
          <w:tcPr>
            <w:tcW w:w="1016" w:type="pct"/>
            <w:shd w:val="clear" w:color="auto" w:fill="auto"/>
            <w:vAlign w:val="center"/>
          </w:tcPr>
          <w:p w14:paraId="5DF61E2E"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Марка задвижки на обратном трубопроводе</w:t>
            </w:r>
          </w:p>
        </w:tc>
        <w:tc>
          <w:tcPr>
            <w:tcW w:w="641" w:type="pct"/>
            <w:shd w:val="clear" w:color="auto" w:fill="auto"/>
            <w:vAlign w:val="center"/>
          </w:tcPr>
          <w:p w14:paraId="45F0AE5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3D5E15F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5D7D084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марка установленной запорной арматуры на обратном трубопроводе.</w:t>
            </w:r>
          </w:p>
        </w:tc>
      </w:tr>
      <w:tr w:rsidR="0091305C" w:rsidRPr="0091305C" w14:paraId="0FD4F5F5" w14:textId="77777777" w:rsidTr="00BA7177">
        <w:trPr>
          <w:trHeight w:val="20"/>
        </w:trPr>
        <w:tc>
          <w:tcPr>
            <w:tcW w:w="309" w:type="pct"/>
            <w:shd w:val="clear" w:color="auto" w:fill="auto"/>
            <w:vAlign w:val="center"/>
          </w:tcPr>
          <w:p w14:paraId="006D962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9</w:t>
            </w:r>
          </w:p>
        </w:tc>
        <w:tc>
          <w:tcPr>
            <w:tcW w:w="1016" w:type="pct"/>
            <w:shd w:val="clear" w:color="auto" w:fill="auto"/>
            <w:vAlign w:val="center"/>
          </w:tcPr>
          <w:p w14:paraId="0726144A"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Условный диаметр на обратном трубопроводе</w:t>
            </w:r>
          </w:p>
        </w:tc>
        <w:tc>
          <w:tcPr>
            <w:tcW w:w="641" w:type="pct"/>
            <w:shd w:val="clear" w:color="auto" w:fill="auto"/>
            <w:vAlign w:val="center"/>
          </w:tcPr>
          <w:p w14:paraId="5AE4FE40"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1DFAB86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36810CC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223E22" w14:paraId="5665EDC1" w14:textId="77777777" w:rsidTr="00BA7177">
        <w:trPr>
          <w:trHeight w:val="20"/>
        </w:trPr>
        <w:tc>
          <w:tcPr>
            <w:tcW w:w="309" w:type="pct"/>
            <w:shd w:val="clear" w:color="auto" w:fill="auto"/>
            <w:vAlign w:val="center"/>
          </w:tcPr>
          <w:p w14:paraId="77EC778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10</w:t>
            </w:r>
          </w:p>
        </w:tc>
        <w:tc>
          <w:tcPr>
            <w:tcW w:w="1016" w:type="pct"/>
            <w:shd w:val="clear" w:color="auto" w:fill="auto"/>
            <w:vAlign w:val="center"/>
          </w:tcPr>
          <w:p w14:paraId="45B2EA89"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Степень открытия на обратном трубопроводе</w:t>
            </w:r>
          </w:p>
        </w:tc>
        <w:tc>
          <w:tcPr>
            <w:tcW w:w="641" w:type="pct"/>
            <w:shd w:val="clear" w:color="auto" w:fill="auto"/>
            <w:vAlign w:val="center"/>
          </w:tcPr>
          <w:p w14:paraId="7BDC57E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4F25BD85"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75E46790"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Задается пользователем степень открытия арматуры на обратном трубопроводе.</w:t>
            </w:r>
          </w:p>
        </w:tc>
      </w:tr>
      <w:tr w:rsidR="0091305C" w:rsidRPr="0091305C" w14:paraId="098EDD59" w14:textId="77777777" w:rsidTr="00BA7177">
        <w:trPr>
          <w:trHeight w:val="20"/>
        </w:trPr>
        <w:tc>
          <w:tcPr>
            <w:tcW w:w="309" w:type="pct"/>
            <w:shd w:val="clear" w:color="auto" w:fill="auto"/>
            <w:vAlign w:val="center"/>
          </w:tcPr>
          <w:p w14:paraId="1F5EFB6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11</w:t>
            </w:r>
          </w:p>
        </w:tc>
        <w:tc>
          <w:tcPr>
            <w:tcW w:w="1016" w:type="pct"/>
            <w:shd w:val="clear" w:color="auto" w:fill="auto"/>
            <w:vAlign w:val="center"/>
          </w:tcPr>
          <w:p w14:paraId="19E0572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Место установки</w:t>
            </w:r>
          </w:p>
        </w:tc>
        <w:tc>
          <w:tcPr>
            <w:tcW w:w="641" w:type="pct"/>
            <w:shd w:val="clear" w:color="auto" w:fill="auto"/>
            <w:vAlign w:val="center"/>
          </w:tcPr>
          <w:p w14:paraId="4E7CECE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2999436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77BC301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4C2622FE" w14:textId="77777777" w:rsidTr="00BA7177">
        <w:trPr>
          <w:trHeight w:val="20"/>
        </w:trPr>
        <w:tc>
          <w:tcPr>
            <w:tcW w:w="309" w:type="pct"/>
            <w:shd w:val="clear" w:color="auto" w:fill="auto"/>
            <w:vAlign w:val="center"/>
          </w:tcPr>
          <w:p w14:paraId="48CE48E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12</w:t>
            </w:r>
          </w:p>
        </w:tc>
        <w:tc>
          <w:tcPr>
            <w:tcW w:w="1016" w:type="pct"/>
            <w:shd w:val="clear" w:color="auto" w:fill="auto"/>
            <w:vAlign w:val="center"/>
          </w:tcPr>
          <w:p w14:paraId="2CD031F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Тип трубопровода</w:t>
            </w:r>
          </w:p>
        </w:tc>
        <w:tc>
          <w:tcPr>
            <w:tcW w:w="641" w:type="pct"/>
            <w:shd w:val="clear" w:color="auto" w:fill="auto"/>
            <w:vAlign w:val="center"/>
          </w:tcPr>
          <w:p w14:paraId="4A18CAD5"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342A36E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528825F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1BF44A77" w14:textId="77777777" w:rsidTr="00BA7177">
        <w:trPr>
          <w:trHeight w:val="20"/>
        </w:trPr>
        <w:tc>
          <w:tcPr>
            <w:tcW w:w="309" w:type="pct"/>
            <w:shd w:val="clear" w:color="auto" w:fill="auto"/>
            <w:vAlign w:val="center"/>
          </w:tcPr>
          <w:p w14:paraId="6E193A1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13</w:t>
            </w:r>
          </w:p>
        </w:tc>
        <w:tc>
          <w:tcPr>
            <w:tcW w:w="1016" w:type="pct"/>
            <w:shd w:val="clear" w:color="auto" w:fill="auto"/>
            <w:vAlign w:val="center"/>
          </w:tcPr>
          <w:p w14:paraId="58D5AF89"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Располагаемый напор</w:t>
            </w:r>
          </w:p>
        </w:tc>
        <w:tc>
          <w:tcPr>
            <w:tcW w:w="641" w:type="pct"/>
            <w:shd w:val="clear" w:color="auto" w:fill="auto"/>
            <w:vAlign w:val="center"/>
          </w:tcPr>
          <w:p w14:paraId="18BC034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7FD73CF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7F4BD9E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4698F517" w14:textId="77777777" w:rsidTr="00BA7177">
        <w:trPr>
          <w:trHeight w:val="20"/>
        </w:trPr>
        <w:tc>
          <w:tcPr>
            <w:tcW w:w="309" w:type="pct"/>
            <w:shd w:val="clear" w:color="auto" w:fill="auto"/>
            <w:vAlign w:val="center"/>
          </w:tcPr>
          <w:p w14:paraId="05D98A5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14</w:t>
            </w:r>
          </w:p>
        </w:tc>
        <w:tc>
          <w:tcPr>
            <w:tcW w:w="1016" w:type="pct"/>
            <w:shd w:val="clear" w:color="auto" w:fill="auto"/>
            <w:vAlign w:val="center"/>
          </w:tcPr>
          <w:p w14:paraId="059C7CDB"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Располагаемый напор на выходе</w:t>
            </w:r>
          </w:p>
        </w:tc>
        <w:tc>
          <w:tcPr>
            <w:tcW w:w="641" w:type="pct"/>
            <w:shd w:val="clear" w:color="auto" w:fill="auto"/>
            <w:vAlign w:val="center"/>
          </w:tcPr>
          <w:p w14:paraId="5F6E83D8"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2DC4EEB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7706452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51E2B344" w14:textId="77777777" w:rsidTr="00BA7177">
        <w:trPr>
          <w:trHeight w:val="20"/>
        </w:trPr>
        <w:tc>
          <w:tcPr>
            <w:tcW w:w="309" w:type="pct"/>
            <w:shd w:val="clear" w:color="auto" w:fill="auto"/>
            <w:vAlign w:val="center"/>
          </w:tcPr>
          <w:p w14:paraId="74FF451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15</w:t>
            </w:r>
          </w:p>
        </w:tc>
        <w:tc>
          <w:tcPr>
            <w:tcW w:w="1016" w:type="pct"/>
            <w:shd w:val="clear" w:color="auto" w:fill="auto"/>
            <w:vAlign w:val="center"/>
          </w:tcPr>
          <w:p w14:paraId="000AD6CF"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подающем трубопроводе</w:t>
            </w:r>
          </w:p>
        </w:tc>
        <w:tc>
          <w:tcPr>
            <w:tcW w:w="641" w:type="pct"/>
            <w:shd w:val="clear" w:color="auto" w:fill="auto"/>
            <w:vAlign w:val="center"/>
          </w:tcPr>
          <w:p w14:paraId="3ADF671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2782B76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5CC37815"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3E875F64" w14:textId="77777777" w:rsidTr="00BA7177">
        <w:trPr>
          <w:trHeight w:val="20"/>
        </w:trPr>
        <w:tc>
          <w:tcPr>
            <w:tcW w:w="309" w:type="pct"/>
            <w:shd w:val="clear" w:color="auto" w:fill="auto"/>
            <w:vAlign w:val="center"/>
          </w:tcPr>
          <w:p w14:paraId="0104184A" w14:textId="77777777" w:rsidR="0091305C" w:rsidRPr="0091305C" w:rsidRDefault="0091305C" w:rsidP="0091305C">
            <w:pPr>
              <w:ind w:firstLine="22"/>
              <w:jc w:val="center"/>
              <w:rPr>
                <w:rFonts w:ascii="Times New Roman" w:hAnsi="Times New Roman" w:cs="Times New Roman"/>
                <w:sz w:val="20"/>
                <w:szCs w:val="20"/>
              </w:rPr>
            </w:pPr>
          </w:p>
          <w:p w14:paraId="15248788"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16</w:t>
            </w:r>
          </w:p>
        </w:tc>
        <w:tc>
          <w:tcPr>
            <w:tcW w:w="1016" w:type="pct"/>
            <w:shd w:val="clear" w:color="auto" w:fill="auto"/>
            <w:vAlign w:val="center"/>
          </w:tcPr>
          <w:p w14:paraId="35702C2C" w14:textId="77777777" w:rsidR="0091305C" w:rsidRPr="0091305C" w:rsidRDefault="0091305C" w:rsidP="0091305C">
            <w:pPr>
              <w:autoSpaceDE w:val="0"/>
              <w:autoSpaceDN w:val="0"/>
              <w:spacing w:line="204"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после узла в</w:t>
            </w:r>
          </w:p>
          <w:p w14:paraId="2B5B6911"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подающем трубопроводе</w:t>
            </w:r>
          </w:p>
        </w:tc>
        <w:tc>
          <w:tcPr>
            <w:tcW w:w="641" w:type="pct"/>
            <w:shd w:val="clear" w:color="auto" w:fill="auto"/>
            <w:vAlign w:val="center"/>
          </w:tcPr>
          <w:p w14:paraId="6CDA817F"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15A6DA8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3D1B1EFA"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548028C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53A9FAF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3B0EB6CB"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2059993F" w14:textId="77777777" w:rsidTr="00BA7177">
        <w:trPr>
          <w:trHeight w:val="20"/>
        </w:trPr>
        <w:tc>
          <w:tcPr>
            <w:tcW w:w="309" w:type="pct"/>
            <w:shd w:val="clear" w:color="auto" w:fill="auto"/>
            <w:vAlign w:val="center"/>
          </w:tcPr>
          <w:p w14:paraId="6A634A6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17</w:t>
            </w:r>
          </w:p>
        </w:tc>
        <w:tc>
          <w:tcPr>
            <w:tcW w:w="1016" w:type="pct"/>
            <w:shd w:val="clear" w:color="auto" w:fill="auto"/>
            <w:vAlign w:val="center"/>
          </w:tcPr>
          <w:p w14:paraId="7E2A51C4"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в обратном трубопроводе</w:t>
            </w:r>
          </w:p>
        </w:tc>
        <w:tc>
          <w:tcPr>
            <w:tcW w:w="641" w:type="pct"/>
            <w:shd w:val="clear" w:color="auto" w:fill="auto"/>
            <w:vAlign w:val="center"/>
          </w:tcPr>
          <w:p w14:paraId="388FD22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007ED980"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1D6AAC1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3A365F88" w14:textId="77777777" w:rsidTr="00BA7177">
        <w:trPr>
          <w:trHeight w:val="20"/>
        </w:trPr>
        <w:tc>
          <w:tcPr>
            <w:tcW w:w="309" w:type="pct"/>
            <w:shd w:val="clear" w:color="auto" w:fill="auto"/>
            <w:vAlign w:val="center"/>
          </w:tcPr>
          <w:p w14:paraId="2858DA85" w14:textId="77777777" w:rsidR="0091305C" w:rsidRPr="0091305C" w:rsidRDefault="0091305C" w:rsidP="0091305C">
            <w:pPr>
              <w:ind w:firstLine="22"/>
              <w:jc w:val="center"/>
              <w:rPr>
                <w:rFonts w:ascii="Times New Roman" w:hAnsi="Times New Roman" w:cs="Times New Roman"/>
                <w:sz w:val="20"/>
                <w:szCs w:val="20"/>
              </w:rPr>
            </w:pPr>
          </w:p>
          <w:p w14:paraId="73C3ED3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18</w:t>
            </w:r>
          </w:p>
        </w:tc>
        <w:tc>
          <w:tcPr>
            <w:tcW w:w="1016" w:type="pct"/>
            <w:shd w:val="clear" w:color="auto" w:fill="auto"/>
            <w:vAlign w:val="center"/>
          </w:tcPr>
          <w:p w14:paraId="3E70C883"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Напор после узла в обратном трубопроводе</w:t>
            </w:r>
          </w:p>
        </w:tc>
        <w:tc>
          <w:tcPr>
            <w:tcW w:w="641" w:type="pct"/>
            <w:shd w:val="clear" w:color="auto" w:fill="auto"/>
            <w:vAlign w:val="center"/>
          </w:tcPr>
          <w:p w14:paraId="07C9242F"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4A7DC35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w:t>
            </w:r>
          </w:p>
        </w:tc>
        <w:tc>
          <w:tcPr>
            <w:tcW w:w="495" w:type="pct"/>
            <w:shd w:val="clear" w:color="auto" w:fill="auto"/>
            <w:vAlign w:val="center"/>
          </w:tcPr>
          <w:p w14:paraId="55BBB72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1D6DFEC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1FD3E73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1F5926E8"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074CA786" w14:textId="77777777" w:rsidTr="00BA7177">
        <w:trPr>
          <w:trHeight w:val="20"/>
        </w:trPr>
        <w:tc>
          <w:tcPr>
            <w:tcW w:w="309" w:type="pct"/>
            <w:shd w:val="clear" w:color="auto" w:fill="auto"/>
            <w:vAlign w:val="center"/>
          </w:tcPr>
          <w:p w14:paraId="52FBC8A9" w14:textId="77777777" w:rsidR="0091305C" w:rsidRPr="0091305C" w:rsidRDefault="0091305C" w:rsidP="0091305C">
            <w:pPr>
              <w:ind w:firstLine="22"/>
              <w:jc w:val="center"/>
              <w:rPr>
                <w:rFonts w:ascii="Times New Roman" w:hAnsi="Times New Roman" w:cs="Times New Roman"/>
                <w:sz w:val="20"/>
                <w:szCs w:val="20"/>
              </w:rPr>
            </w:pPr>
          </w:p>
          <w:p w14:paraId="204DD696"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19</w:t>
            </w:r>
          </w:p>
        </w:tc>
        <w:tc>
          <w:tcPr>
            <w:tcW w:w="1016" w:type="pct"/>
            <w:shd w:val="clear" w:color="auto" w:fill="auto"/>
            <w:vAlign w:val="center"/>
          </w:tcPr>
          <w:p w14:paraId="652DEE24"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подающем трубопроводе</w:t>
            </w:r>
          </w:p>
        </w:tc>
        <w:tc>
          <w:tcPr>
            <w:tcW w:w="641" w:type="pct"/>
            <w:shd w:val="clear" w:color="auto" w:fill="auto"/>
            <w:vAlign w:val="center"/>
          </w:tcPr>
          <w:p w14:paraId="2E15B704"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121AE96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95" w:type="pct"/>
            <w:shd w:val="clear" w:color="auto" w:fill="auto"/>
            <w:vAlign w:val="center"/>
          </w:tcPr>
          <w:p w14:paraId="2D79AD53"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2FFB21D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504F1DE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063A57F3"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1185E7A0" w14:textId="77777777" w:rsidTr="00BA7177">
        <w:trPr>
          <w:trHeight w:val="20"/>
        </w:trPr>
        <w:tc>
          <w:tcPr>
            <w:tcW w:w="309" w:type="pct"/>
            <w:shd w:val="clear" w:color="auto" w:fill="auto"/>
            <w:vAlign w:val="center"/>
          </w:tcPr>
          <w:p w14:paraId="22C37388" w14:textId="77777777" w:rsidR="0091305C" w:rsidRPr="0091305C" w:rsidRDefault="0091305C" w:rsidP="0091305C">
            <w:pPr>
              <w:ind w:firstLine="22"/>
              <w:jc w:val="center"/>
              <w:rPr>
                <w:rFonts w:ascii="Times New Roman" w:hAnsi="Times New Roman" w:cs="Times New Roman"/>
                <w:sz w:val="20"/>
                <w:szCs w:val="20"/>
              </w:rPr>
            </w:pPr>
          </w:p>
          <w:p w14:paraId="3F33F68F"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20</w:t>
            </w:r>
          </w:p>
        </w:tc>
        <w:tc>
          <w:tcPr>
            <w:tcW w:w="1016" w:type="pct"/>
            <w:shd w:val="clear" w:color="auto" w:fill="auto"/>
            <w:vAlign w:val="center"/>
          </w:tcPr>
          <w:p w14:paraId="478690BC" w14:textId="77777777" w:rsidR="0091305C" w:rsidRPr="0091305C" w:rsidRDefault="0091305C" w:rsidP="0091305C">
            <w:pPr>
              <w:autoSpaceDE w:val="0"/>
              <w:autoSpaceDN w:val="0"/>
              <w:spacing w:line="206" w:lineRule="exact"/>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Температура воды в обратном трубопроводе</w:t>
            </w:r>
          </w:p>
        </w:tc>
        <w:tc>
          <w:tcPr>
            <w:tcW w:w="641" w:type="pct"/>
            <w:shd w:val="clear" w:color="auto" w:fill="auto"/>
            <w:vAlign w:val="center"/>
          </w:tcPr>
          <w:p w14:paraId="106B4C6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7F5E9F3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°C</w:t>
            </w:r>
          </w:p>
        </w:tc>
        <w:tc>
          <w:tcPr>
            <w:tcW w:w="495" w:type="pct"/>
            <w:shd w:val="clear" w:color="auto" w:fill="auto"/>
            <w:vAlign w:val="center"/>
          </w:tcPr>
          <w:p w14:paraId="6C0E3F9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79A987FF"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Р</w:t>
            </w:r>
          </w:p>
        </w:tc>
        <w:tc>
          <w:tcPr>
            <w:tcW w:w="2539" w:type="pct"/>
            <w:shd w:val="clear" w:color="auto" w:fill="auto"/>
            <w:vAlign w:val="center"/>
          </w:tcPr>
          <w:p w14:paraId="77D3383F"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p w14:paraId="7D21B76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Определяется в результате расчета.</w:t>
            </w:r>
          </w:p>
        </w:tc>
      </w:tr>
      <w:tr w:rsidR="0091305C" w:rsidRPr="0091305C" w14:paraId="564B5E80" w14:textId="77777777" w:rsidTr="00BA7177">
        <w:trPr>
          <w:trHeight w:val="20"/>
        </w:trPr>
        <w:tc>
          <w:tcPr>
            <w:tcW w:w="309" w:type="pct"/>
            <w:shd w:val="clear" w:color="auto" w:fill="auto"/>
            <w:vAlign w:val="center"/>
          </w:tcPr>
          <w:p w14:paraId="5913ACA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21</w:t>
            </w:r>
          </w:p>
        </w:tc>
        <w:tc>
          <w:tcPr>
            <w:tcW w:w="1016" w:type="pct"/>
            <w:shd w:val="clear" w:color="auto" w:fill="auto"/>
            <w:vAlign w:val="center"/>
          </w:tcPr>
          <w:p w14:paraId="62D47AF5"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Тип арматуры</w:t>
            </w:r>
          </w:p>
        </w:tc>
        <w:tc>
          <w:tcPr>
            <w:tcW w:w="641" w:type="pct"/>
            <w:shd w:val="clear" w:color="auto" w:fill="auto"/>
            <w:vAlign w:val="center"/>
          </w:tcPr>
          <w:p w14:paraId="0C7DEA7D"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55997CF3"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7C5B5150"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59EE5673" w14:textId="77777777" w:rsidTr="00BA7177">
        <w:trPr>
          <w:trHeight w:val="20"/>
        </w:trPr>
        <w:tc>
          <w:tcPr>
            <w:tcW w:w="309" w:type="pct"/>
            <w:shd w:val="clear" w:color="auto" w:fill="auto"/>
            <w:vAlign w:val="center"/>
          </w:tcPr>
          <w:p w14:paraId="247538D5"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22</w:t>
            </w:r>
          </w:p>
        </w:tc>
        <w:tc>
          <w:tcPr>
            <w:tcW w:w="1016" w:type="pct"/>
            <w:shd w:val="clear" w:color="auto" w:fill="auto"/>
            <w:vAlign w:val="center"/>
          </w:tcPr>
          <w:p w14:paraId="4011FF2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Марка арматуры</w:t>
            </w:r>
          </w:p>
        </w:tc>
        <w:tc>
          <w:tcPr>
            <w:tcW w:w="641" w:type="pct"/>
            <w:shd w:val="clear" w:color="auto" w:fill="auto"/>
            <w:vAlign w:val="center"/>
          </w:tcPr>
          <w:p w14:paraId="0D7712E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2C1BF7B0"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47F9EC6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4F9F0358" w14:textId="77777777" w:rsidTr="00BA7177">
        <w:trPr>
          <w:trHeight w:val="20"/>
        </w:trPr>
        <w:tc>
          <w:tcPr>
            <w:tcW w:w="309" w:type="pct"/>
            <w:shd w:val="clear" w:color="auto" w:fill="auto"/>
            <w:vAlign w:val="center"/>
          </w:tcPr>
          <w:p w14:paraId="2777545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23</w:t>
            </w:r>
          </w:p>
        </w:tc>
        <w:tc>
          <w:tcPr>
            <w:tcW w:w="1016" w:type="pct"/>
            <w:shd w:val="clear" w:color="auto" w:fill="auto"/>
            <w:vAlign w:val="center"/>
          </w:tcPr>
          <w:p w14:paraId="27EC64C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Условный диаметр</w:t>
            </w:r>
          </w:p>
        </w:tc>
        <w:tc>
          <w:tcPr>
            <w:tcW w:w="641" w:type="pct"/>
            <w:shd w:val="clear" w:color="auto" w:fill="auto"/>
            <w:vAlign w:val="center"/>
          </w:tcPr>
          <w:p w14:paraId="32E2FCD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мм</w:t>
            </w:r>
          </w:p>
        </w:tc>
        <w:tc>
          <w:tcPr>
            <w:tcW w:w="495" w:type="pct"/>
            <w:shd w:val="clear" w:color="auto" w:fill="auto"/>
            <w:vAlign w:val="center"/>
          </w:tcPr>
          <w:p w14:paraId="490A6FB7"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306C8E6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407EDA40" w14:textId="77777777" w:rsidTr="00BA7177">
        <w:trPr>
          <w:trHeight w:val="20"/>
        </w:trPr>
        <w:tc>
          <w:tcPr>
            <w:tcW w:w="309" w:type="pct"/>
            <w:shd w:val="clear" w:color="auto" w:fill="auto"/>
            <w:vAlign w:val="center"/>
          </w:tcPr>
          <w:p w14:paraId="2250143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24</w:t>
            </w:r>
          </w:p>
        </w:tc>
        <w:tc>
          <w:tcPr>
            <w:tcW w:w="1016" w:type="pct"/>
            <w:shd w:val="clear" w:color="auto" w:fill="auto"/>
            <w:vAlign w:val="center"/>
          </w:tcPr>
          <w:p w14:paraId="75248C98"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Условное давление</w:t>
            </w:r>
          </w:p>
        </w:tc>
        <w:tc>
          <w:tcPr>
            <w:tcW w:w="641" w:type="pct"/>
            <w:shd w:val="clear" w:color="auto" w:fill="auto"/>
            <w:vAlign w:val="center"/>
          </w:tcPr>
          <w:p w14:paraId="1632A4C6"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кгс/см</w:t>
            </w:r>
            <w:r w:rsidRPr="0091305C">
              <w:rPr>
                <w:rFonts w:ascii="Times New Roman" w:hAnsi="Times New Roman" w:cs="Times New Roman"/>
                <w:sz w:val="20"/>
                <w:szCs w:val="20"/>
                <w:vertAlign w:val="superscript"/>
                <w:lang w:val="ru-RU" w:eastAsia="ru-RU" w:bidi="ru-RU"/>
              </w:rPr>
              <w:t>2</w:t>
            </w:r>
          </w:p>
        </w:tc>
        <w:tc>
          <w:tcPr>
            <w:tcW w:w="495" w:type="pct"/>
            <w:shd w:val="clear" w:color="auto" w:fill="auto"/>
            <w:vAlign w:val="center"/>
          </w:tcPr>
          <w:p w14:paraId="2FE7F5A8"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70C7EA92"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1EBBC9AD" w14:textId="77777777" w:rsidTr="00BA7177">
        <w:trPr>
          <w:trHeight w:val="20"/>
        </w:trPr>
        <w:tc>
          <w:tcPr>
            <w:tcW w:w="309" w:type="pct"/>
            <w:shd w:val="clear" w:color="auto" w:fill="auto"/>
            <w:vAlign w:val="center"/>
          </w:tcPr>
          <w:p w14:paraId="5D87A2C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25</w:t>
            </w:r>
          </w:p>
        </w:tc>
        <w:tc>
          <w:tcPr>
            <w:tcW w:w="1016" w:type="pct"/>
            <w:shd w:val="clear" w:color="auto" w:fill="auto"/>
            <w:vAlign w:val="center"/>
          </w:tcPr>
          <w:p w14:paraId="377CFB8C"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Дата изготовления</w:t>
            </w:r>
          </w:p>
        </w:tc>
        <w:tc>
          <w:tcPr>
            <w:tcW w:w="641" w:type="pct"/>
            <w:shd w:val="clear" w:color="auto" w:fill="auto"/>
            <w:vAlign w:val="center"/>
          </w:tcPr>
          <w:p w14:paraId="50CAED5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w w:val="99"/>
                <w:sz w:val="20"/>
                <w:szCs w:val="20"/>
                <w:lang w:val="ru-RU" w:eastAsia="ru-RU" w:bidi="ru-RU"/>
              </w:rPr>
              <w:t>-</w:t>
            </w:r>
          </w:p>
        </w:tc>
        <w:tc>
          <w:tcPr>
            <w:tcW w:w="495" w:type="pct"/>
            <w:shd w:val="clear" w:color="auto" w:fill="auto"/>
            <w:vAlign w:val="center"/>
          </w:tcPr>
          <w:p w14:paraId="1401223E"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r w:rsidRPr="0091305C">
              <w:rPr>
                <w:rFonts w:ascii="Times New Roman" w:hAnsi="Times New Roman" w:cs="Times New Roman"/>
                <w:sz w:val="20"/>
                <w:szCs w:val="20"/>
                <w:lang w:val="ru-RU" w:eastAsia="ru-RU" w:bidi="ru-RU"/>
              </w:rPr>
              <w:t>Д</w:t>
            </w:r>
          </w:p>
        </w:tc>
        <w:tc>
          <w:tcPr>
            <w:tcW w:w="2539" w:type="pct"/>
            <w:shd w:val="clear" w:color="auto" w:fill="auto"/>
            <w:vAlign w:val="center"/>
          </w:tcPr>
          <w:p w14:paraId="0A8B5801" w14:textId="77777777" w:rsidR="0091305C" w:rsidRPr="0091305C" w:rsidRDefault="0091305C" w:rsidP="0091305C">
            <w:pPr>
              <w:autoSpaceDE w:val="0"/>
              <w:autoSpaceDN w:val="0"/>
              <w:ind w:firstLine="22"/>
              <w:jc w:val="center"/>
              <w:rPr>
                <w:rFonts w:ascii="Times New Roman" w:hAnsi="Times New Roman" w:cs="Times New Roman"/>
                <w:sz w:val="20"/>
                <w:szCs w:val="20"/>
                <w:lang w:val="ru-RU" w:eastAsia="ru-RU" w:bidi="ru-RU"/>
              </w:rPr>
            </w:pPr>
          </w:p>
        </w:tc>
      </w:tr>
      <w:tr w:rsidR="0091305C" w:rsidRPr="0091305C" w14:paraId="25CCCF4C" w14:textId="77777777" w:rsidTr="00BA7177">
        <w:tblPrEx>
          <w:tblLook w:val="04A0" w:firstRow="1" w:lastRow="0" w:firstColumn="1" w:lastColumn="0" w:noHBand="0" w:noVBand="1"/>
        </w:tblPrEx>
        <w:trPr>
          <w:trHeight w:val="20"/>
        </w:trPr>
        <w:tc>
          <w:tcPr>
            <w:tcW w:w="309" w:type="pct"/>
            <w:vAlign w:val="center"/>
          </w:tcPr>
          <w:p w14:paraId="2534A4E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26</w:t>
            </w:r>
          </w:p>
        </w:tc>
        <w:tc>
          <w:tcPr>
            <w:tcW w:w="1016" w:type="pct"/>
            <w:vAlign w:val="center"/>
          </w:tcPr>
          <w:p w14:paraId="6FA5F39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Дата установки</w:t>
            </w:r>
          </w:p>
        </w:tc>
        <w:tc>
          <w:tcPr>
            <w:tcW w:w="641" w:type="pct"/>
            <w:vAlign w:val="center"/>
          </w:tcPr>
          <w:p w14:paraId="4C7F26B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44FC6D1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22F1801E"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6EEB0F1C" w14:textId="77777777" w:rsidTr="00BA7177">
        <w:tblPrEx>
          <w:tblLook w:val="04A0" w:firstRow="1" w:lastRow="0" w:firstColumn="1" w:lastColumn="0" w:noHBand="0" w:noVBand="1"/>
        </w:tblPrEx>
        <w:trPr>
          <w:trHeight w:val="20"/>
        </w:trPr>
        <w:tc>
          <w:tcPr>
            <w:tcW w:w="309" w:type="pct"/>
            <w:vAlign w:val="center"/>
          </w:tcPr>
          <w:p w14:paraId="3D396CA1"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27</w:t>
            </w:r>
          </w:p>
        </w:tc>
        <w:tc>
          <w:tcPr>
            <w:tcW w:w="1016" w:type="pct"/>
            <w:vAlign w:val="center"/>
          </w:tcPr>
          <w:p w14:paraId="5F09240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Материал</w:t>
            </w:r>
          </w:p>
        </w:tc>
        <w:tc>
          <w:tcPr>
            <w:tcW w:w="641" w:type="pct"/>
            <w:vAlign w:val="center"/>
          </w:tcPr>
          <w:p w14:paraId="7CB8A5B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52BB4B81"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764C79D6"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589BFE15" w14:textId="77777777" w:rsidTr="00BA7177">
        <w:tblPrEx>
          <w:tblLook w:val="04A0" w:firstRow="1" w:lastRow="0" w:firstColumn="1" w:lastColumn="0" w:noHBand="0" w:noVBand="1"/>
        </w:tblPrEx>
        <w:trPr>
          <w:trHeight w:val="20"/>
        </w:trPr>
        <w:tc>
          <w:tcPr>
            <w:tcW w:w="309" w:type="pct"/>
            <w:vAlign w:val="center"/>
          </w:tcPr>
          <w:p w14:paraId="4AAF957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28</w:t>
            </w:r>
          </w:p>
        </w:tc>
        <w:tc>
          <w:tcPr>
            <w:tcW w:w="1016" w:type="pct"/>
            <w:vAlign w:val="center"/>
          </w:tcPr>
          <w:p w14:paraId="4D06C10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Конструкция затвора</w:t>
            </w:r>
          </w:p>
        </w:tc>
        <w:tc>
          <w:tcPr>
            <w:tcW w:w="641" w:type="pct"/>
            <w:vAlign w:val="center"/>
          </w:tcPr>
          <w:p w14:paraId="1728744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0602756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275DE80D"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59912C2C" w14:textId="77777777" w:rsidTr="00BA7177">
        <w:tblPrEx>
          <w:tblLook w:val="04A0" w:firstRow="1" w:lastRow="0" w:firstColumn="1" w:lastColumn="0" w:noHBand="0" w:noVBand="1"/>
        </w:tblPrEx>
        <w:trPr>
          <w:trHeight w:val="20"/>
        </w:trPr>
        <w:tc>
          <w:tcPr>
            <w:tcW w:w="309" w:type="pct"/>
            <w:vAlign w:val="center"/>
          </w:tcPr>
          <w:p w14:paraId="736F50C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29</w:t>
            </w:r>
          </w:p>
        </w:tc>
        <w:tc>
          <w:tcPr>
            <w:tcW w:w="1016" w:type="pct"/>
            <w:vAlign w:val="center"/>
          </w:tcPr>
          <w:p w14:paraId="107AEAB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Завод изготовитель</w:t>
            </w:r>
          </w:p>
        </w:tc>
        <w:tc>
          <w:tcPr>
            <w:tcW w:w="641" w:type="pct"/>
            <w:vAlign w:val="center"/>
          </w:tcPr>
          <w:p w14:paraId="568C25A8"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598D856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2544C047"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046288D3" w14:textId="77777777" w:rsidTr="00BA7177">
        <w:tblPrEx>
          <w:tblLook w:val="04A0" w:firstRow="1" w:lastRow="0" w:firstColumn="1" w:lastColumn="0" w:noHBand="0" w:noVBand="1"/>
        </w:tblPrEx>
        <w:trPr>
          <w:trHeight w:val="20"/>
        </w:trPr>
        <w:tc>
          <w:tcPr>
            <w:tcW w:w="309" w:type="pct"/>
            <w:vAlign w:val="center"/>
          </w:tcPr>
          <w:p w14:paraId="31587FA8"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30</w:t>
            </w:r>
          </w:p>
        </w:tc>
        <w:tc>
          <w:tcPr>
            <w:tcW w:w="1016" w:type="pct"/>
            <w:vAlign w:val="center"/>
          </w:tcPr>
          <w:p w14:paraId="2B262A8C"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Шифр арматуры</w:t>
            </w:r>
          </w:p>
        </w:tc>
        <w:tc>
          <w:tcPr>
            <w:tcW w:w="641" w:type="pct"/>
            <w:vAlign w:val="center"/>
          </w:tcPr>
          <w:p w14:paraId="723B008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5C8FC8F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131E16EF"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055EB636" w14:textId="77777777" w:rsidTr="00BA7177">
        <w:tblPrEx>
          <w:tblLook w:val="04A0" w:firstRow="1" w:lastRow="0" w:firstColumn="1" w:lastColumn="0" w:noHBand="0" w:noVBand="1"/>
        </w:tblPrEx>
        <w:trPr>
          <w:trHeight w:val="20"/>
        </w:trPr>
        <w:tc>
          <w:tcPr>
            <w:tcW w:w="309" w:type="pct"/>
            <w:vAlign w:val="center"/>
          </w:tcPr>
          <w:p w14:paraId="5327AA6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31</w:t>
            </w:r>
          </w:p>
        </w:tc>
        <w:tc>
          <w:tcPr>
            <w:tcW w:w="1016" w:type="pct"/>
            <w:vAlign w:val="center"/>
          </w:tcPr>
          <w:p w14:paraId="33C0B0D2" w14:textId="77777777" w:rsidR="0091305C" w:rsidRPr="0091305C" w:rsidRDefault="0091305C" w:rsidP="0091305C">
            <w:pPr>
              <w:spacing w:line="206"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Коэффициент местного сопротивления</w:t>
            </w:r>
          </w:p>
        </w:tc>
        <w:tc>
          <w:tcPr>
            <w:tcW w:w="641" w:type="pct"/>
            <w:vAlign w:val="center"/>
          </w:tcPr>
          <w:p w14:paraId="024C30C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3FF6DBA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7C55DF26"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06EC83C7" w14:textId="77777777" w:rsidTr="00BA7177">
        <w:tblPrEx>
          <w:tblLook w:val="04A0" w:firstRow="1" w:lastRow="0" w:firstColumn="1" w:lastColumn="0" w:noHBand="0" w:noVBand="1"/>
        </w:tblPrEx>
        <w:trPr>
          <w:trHeight w:val="20"/>
        </w:trPr>
        <w:tc>
          <w:tcPr>
            <w:tcW w:w="309" w:type="pct"/>
            <w:vAlign w:val="center"/>
          </w:tcPr>
          <w:p w14:paraId="1D80DD68"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32</w:t>
            </w:r>
          </w:p>
        </w:tc>
        <w:tc>
          <w:tcPr>
            <w:tcW w:w="1016" w:type="pct"/>
            <w:vAlign w:val="center"/>
          </w:tcPr>
          <w:p w14:paraId="73BAA390" w14:textId="77777777" w:rsidR="0091305C" w:rsidRPr="0091305C" w:rsidRDefault="0091305C" w:rsidP="0091305C">
            <w:pPr>
              <w:spacing w:line="204"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Пропускная</w:t>
            </w:r>
          </w:p>
          <w:p w14:paraId="5A21C1C6" w14:textId="77777777" w:rsidR="0091305C" w:rsidRPr="0091305C" w:rsidRDefault="0091305C" w:rsidP="0091305C">
            <w:pPr>
              <w:spacing w:line="187"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способность</w:t>
            </w:r>
          </w:p>
        </w:tc>
        <w:tc>
          <w:tcPr>
            <w:tcW w:w="641" w:type="pct"/>
            <w:vAlign w:val="center"/>
          </w:tcPr>
          <w:p w14:paraId="5C13A98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т/ч</w:t>
            </w:r>
          </w:p>
        </w:tc>
        <w:tc>
          <w:tcPr>
            <w:tcW w:w="495" w:type="pct"/>
            <w:vAlign w:val="center"/>
          </w:tcPr>
          <w:p w14:paraId="795AE59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2F2704B6"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51EE49AE" w14:textId="77777777" w:rsidTr="00BA7177">
        <w:tblPrEx>
          <w:tblLook w:val="04A0" w:firstRow="1" w:lastRow="0" w:firstColumn="1" w:lastColumn="0" w:noHBand="0" w:noVBand="1"/>
        </w:tblPrEx>
        <w:trPr>
          <w:trHeight w:val="20"/>
        </w:trPr>
        <w:tc>
          <w:tcPr>
            <w:tcW w:w="309" w:type="pct"/>
            <w:vAlign w:val="center"/>
          </w:tcPr>
          <w:p w14:paraId="3A880B9C"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33</w:t>
            </w:r>
          </w:p>
        </w:tc>
        <w:tc>
          <w:tcPr>
            <w:tcW w:w="1016" w:type="pct"/>
            <w:vAlign w:val="center"/>
          </w:tcPr>
          <w:p w14:paraId="103240D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Тип привода</w:t>
            </w:r>
          </w:p>
        </w:tc>
        <w:tc>
          <w:tcPr>
            <w:tcW w:w="641" w:type="pct"/>
            <w:vAlign w:val="center"/>
          </w:tcPr>
          <w:p w14:paraId="72EEDB96"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506AF50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3246671B"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339A6422" w14:textId="77777777" w:rsidTr="00BA7177">
        <w:tblPrEx>
          <w:tblLook w:val="04A0" w:firstRow="1" w:lastRow="0" w:firstColumn="1" w:lastColumn="0" w:noHBand="0" w:noVBand="1"/>
        </w:tblPrEx>
        <w:trPr>
          <w:trHeight w:val="20"/>
        </w:trPr>
        <w:tc>
          <w:tcPr>
            <w:tcW w:w="309" w:type="pct"/>
            <w:vAlign w:val="center"/>
          </w:tcPr>
          <w:p w14:paraId="3D8D6E01"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34</w:t>
            </w:r>
          </w:p>
        </w:tc>
        <w:tc>
          <w:tcPr>
            <w:tcW w:w="1016" w:type="pct"/>
            <w:vAlign w:val="center"/>
          </w:tcPr>
          <w:p w14:paraId="75C1F56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Марка привода</w:t>
            </w:r>
          </w:p>
        </w:tc>
        <w:tc>
          <w:tcPr>
            <w:tcW w:w="641" w:type="pct"/>
            <w:vAlign w:val="center"/>
          </w:tcPr>
          <w:p w14:paraId="2CEF5BF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75A8B2F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63E71841"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00163535" w14:textId="77777777" w:rsidTr="00BA7177">
        <w:tblPrEx>
          <w:tblLook w:val="04A0" w:firstRow="1" w:lastRow="0" w:firstColumn="1" w:lastColumn="0" w:noHBand="0" w:noVBand="1"/>
        </w:tblPrEx>
        <w:trPr>
          <w:trHeight w:val="20"/>
        </w:trPr>
        <w:tc>
          <w:tcPr>
            <w:tcW w:w="309" w:type="pct"/>
            <w:vAlign w:val="center"/>
          </w:tcPr>
          <w:p w14:paraId="4500431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35</w:t>
            </w:r>
          </w:p>
        </w:tc>
        <w:tc>
          <w:tcPr>
            <w:tcW w:w="1016" w:type="pct"/>
            <w:vAlign w:val="center"/>
          </w:tcPr>
          <w:p w14:paraId="361BBCC7" w14:textId="77777777" w:rsidR="0091305C" w:rsidRPr="0091305C" w:rsidRDefault="0091305C" w:rsidP="0091305C">
            <w:pPr>
              <w:spacing w:line="206"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Дата последнего ремонта</w:t>
            </w:r>
          </w:p>
        </w:tc>
        <w:tc>
          <w:tcPr>
            <w:tcW w:w="641" w:type="pct"/>
            <w:vAlign w:val="center"/>
          </w:tcPr>
          <w:p w14:paraId="6125E0D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052F0A3F"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78A8D592"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1532ED62" w14:textId="77777777" w:rsidTr="00BA7177">
        <w:tblPrEx>
          <w:tblLook w:val="04A0" w:firstRow="1" w:lastRow="0" w:firstColumn="1" w:lastColumn="0" w:noHBand="0" w:noVBand="1"/>
        </w:tblPrEx>
        <w:trPr>
          <w:trHeight w:val="20"/>
        </w:trPr>
        <w:tc>
          <w:tcPr>
            <w:tcW w:w="309" w:type="pct"/>
            <w:vAlign w:val="center"/>
          </w:tcPr>
          <w:p w14:paraId="6F03ECC5"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36</w:t>
            </w:r>
          </w:p>
        </w:tc>
        <w:tc>
          <w:tcPr>
            <w:tcW w:w="1016" w:type="pct"/>
            <w:vAlign w:val="center"/>
          </w:tcPr>
          <w:p w14:paraId="049F3C7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Вид ремонта</w:t>
            </w:r>
          </w:p>
        </w:tc>
        <w:tc>
          <w:tcPr>
            <w:tcW w:w="641" w:type="pct"/>
            <w:vAlign w:val="center"/>
          </w:tcPr>
          <w:p w14:paraId="6BDEEB3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61F22B8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227C4A16"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4A37FC87" w14:textId="77777777" w:rsidTr="00BA7177">
        <w:tblPrEx>
          <w:tblLook w:val="04A0" w:firstRow="1" w:lastRow="0" w:firstColumn="1" w:lastColumn="0" w:noHBand="0" w:noVBand="1"/>
        </w:tblPrEx>
        <w:trPr>
          <w:trHeight w:val="20"/>
        </w:trPr>
        <w:tc>
          <w:tcPr>
            <w:tcW w:w="309" w:type="pct"/>
            <w:vAlign w:val="center"/>
          </w:tcPr>
          <w:p w14:paraId="5DC995B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37</w:t>
            </w:r>
          </w:p>
        </w:tc>
        <w:tc>
          <w:tcPr>
            <w:tcW w:w="1016" w:type="pct"/>
            <w:vAlign w:val="center"/>
          </w:tcPr>
          <w:p w14:paraId="1980F0B6"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Примечание</w:t>
            </w:r>
          </w:p>
        </w:tc>
        <w:tc>
          <w:tcPr>
            <w:tcW w:w="641" w:type="pct"/>
            <w:vAlign w:val="center"/>
          </w:tcPr>
          <w:p w14:paraId="029F333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w w:val="99"/>
                <w:sz w:val="20"/>
                <w:szCs w:val="20"/>
              </w:rPr>
              <w:t>-</w:t>
            </w:r>
          </w:p>
        </w:tc>
        <w:tc>
          <w:tcPr>
            <w:tcW w:w="495" w:type="pct"/>
            <w:vAlign w:val="center"/>
          </w:tcPr>
          <w:p w14:paraId="307B6D5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w:t>
            </w:r>
          </w:p>
        </w:tc>
        <w:tc>
          <w:tcPr>
            <w:tcW w:w="2539" w:type="pct"/>
            <w:vAlign w:val="center"/>
          </w:tcPr>
          <w:p w14:paraId="0A1E5F3A" w14:textId="77777777" w:rsidR="0091305C" w:rsidRPr="0091305C" w:rsidRDefault="0091305C" w:rsidP="0091305C">
            <w:pPr>
              <w:ind w:firstLine="22"/>
              <w:jc w:val="center"/>
              <w:rPr>
                <w:rFonts w:ascii="Times New Roman" w:hAnsi="Times New Roman" w:cs="Times New Roman"/>
                <w:sz w:val="20"/>
                <w:szCs w:val="20"/>
              </w:rPr>
            </w:pPr>
          </w:p>
        </w:tc>
      </w:tr>
      <w:tr w:rsidR="0091305C" w:rsidRPr="0091305C" w14:paraId="6A65EC3F" w14:textId="77777777" w:rsidTr="00BA7177">
        <w:tblPrEx>
          <w:tblLook w:val="04A0" w:firstRow="1" w:lastRow="0" w:firstColumn="1" w:lastColumn="0" w:noHBand="0" w:noVBand="1"/>
        </w:tblPrEx>
        <w:trPr>
          <w:trHeight w:val="20"/>
        </w:trPr>
        <w:tc>
          <w:tcPr>
            <w:tcW w:w="309" w:type="pct"/>
            <w:vAlign w:val="center"/>
          </w:tcPr>
          <w:p w14:paraId="60DF9351"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38</w:t>
            </w:r>
          </w:p>
        </w:tc>
        <w:tc>
          <w:tcPr>
            <w:tcW w:w="1016" w:type="pct"/>
            <w:vAlign w:val="center"/>
          </w:tcPr>
          <w:p w14:paraId="7C23872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Давление в подающем</w:t>
            </w:r>
          </w:p>
          <w:p w14:paraId="7A05DA1B" w14:textId="77777777" w:rsidR="0091305C" w:rsidRPr="0091305C" w:rsidRDefault="0091305C" w:rsidP="0091305C">
            <w:pPr>
              <w:spacing w:line="187"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трубопроводе</w:t>
            </w:r>
          </w:p>
        </w:tc>
        <w:tc>
          <w:tcPr>
            <w:tcW w:w="641" w:type="pct"/>
            <w:vAlign w:val="center"/>
          </w:tcPr>
          <w:p w14:paraId="4D8D3B5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3E294F7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51DB700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54D9DB52" w14:textId="77777777" w:rsidTr="00BA7177">
        <w:tblPrEx>
          <w:tblLook w:val="04A0" w:firstRow="1" w:lastRow="0" w:firstColumn="1" w:lastColumn="0" w:noHBand="0" w:noVBand="1"/>
        </w:tblPrEx>
        <w:trPr>
          <w:trHeight w:val="20"/>
        </w:trPr>
        <w:tc>
          <w:tcPr>
            <w:tcW w:w="309" w:type="pct"/>
            <w:vAlign w:val="center"/>
          </w:tcPr>
          <w:p w14:paraId="63252B1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39</w:t>
            </w:r>
          </w:p>
        </w:tc>
        <w:tc>
          <w:tcPr>
            <w:tcW w:w="1016" w:type="pct"/>
            <w:vAlign w:val="center"/>
          </w:tcPr>
          <w:p w14:paraId="23F20085" w14:textId="77777777" w:rsidR="0091305C" w:rsidRPr="0091305C" w:rsidRDefault="0091305C" w:rsidP="0091305C">
            <w:pPr>
              <w:spacing w:line="206"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Давление после узла в подающем трубопроводе</w:t>
            </w:r>
          </w:p>
        </w:tc>
        <w:tc>
          <w:tcPr>
            <w:tcW w:w="641" w:type="pct"/>
            <w:vAlign w:val="center"/>
          </w:tcPr>
          <w:p w14:paraId="160AC3E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36099F93" w14:textId="77777777" w:rsidR="0091305C" w:rsidRPr="0091305C" w:rsidRDefault="0091305C" w:rsidP="0091305C">
            <w:pPr>
              <w:ind w:firstLine="22"/>
              <w:jc w:val="center"/>
              <w:rPr>
                <w:rFonts w:ascii="Times New Roman" w:hAnsi="Times New Roman" w:cs="Times New Roman"/>
                <w:sz w:val="20"/>
                <w:szCs w:val="20"/>
              </w:rPr>
            </w:pPr>
          </w:p>
          <w:p w14:paraId="2A3BA88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4DBC88D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585E89E4" w14:textId="77777777" w:rsidTr="00BA7177">
        <w:tblPrEx>
          <w:tblLook w:val="04A0" w:firstRow="1" w:lastRow="0" w:firstColumn="1" w:lastColumn="0" w:noHBand="0" w:noVBand="1"/>
        </w:tblPrEx>
        <w:trPr>
          <w:trHeight w:val="20"/>
        </w:trPr>
        <w:tc>
          <w:tcPr>
            <w:tcW w:w="309" w:type="pct"/>
            <w:vAlign w:val="center"/>
          </w:tcPr>
          <w:p w14:paraId="44BFBC5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39</w:t>
            </w:r>
          </w:p>
        </w:tc>
        <w:tc>
          <w:tcPr>
            <w:tcW w:w="1016" w:type="pct"/>
            <w:vAlign w:val="center"/>
          </w:tcPr>
          <w:p w14:paraId="0AAA4B5A" w14:textId="77777777" w:rsidR="0091305C" w:rsidRPr="0091305C" w:rsidRDefault="0091305C" w:rsidP="0091305C">
            <w:pPr>
              <w:spacing w:line="206"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Давление в обратном трубопроводе</w:t>
            </w:r>
          </w:p>
        </w:tc>
        <w:tc>
          <w:tcPr>
            <w:tcW w:w="641" w:type="pct"/>
            <w:vAlign w:val="center"/>
          </w:tcPr>
          <w:p w14:paraId="4219701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64ED3B1A"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7C01491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0BD52DE" w14:textId="77777777" w:rsidTr="00BA7177">
        <w:tblPrEx>
          <w:tblLook w:val="04A0" w:firstRow="1" w:lastRow="0" w:firstColumn="1" w:lastColumn="0" w:noHBand="0" w:noVBand="1"/>
        </w:tblPrEx>
        <w:trPr>
          <w:trHeight w:val="20"/>
        </w:trPr>
        <w:tc>
          <w:tcPr>
            <w:tcW w:w="309" w:type="pct"/>
            <w:vAlign w:val="center"/>
          </w:tcPr>
          <w:p w14:paraId="3DDCDE0C"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41</w:t>
            </w:r>
          </w:p>
        </w:tc>
        <w:tc>
          <w:tcPr>
            <w:tcW w:w="1016" w:type="pct"/>
            <w:vAlign w:val="center"/>
          </w:tcPr>
          <w:p w14:paraId="5D3F539D" w14:textId="77777777" w:rsidR="0091305C" w:rsidRPr="0091305C" w:rsidRDefault="0091305C" w:rsidP="0091305C">
            <w:pPr>
              <w:spacing w:line="206"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Давление после узла в обратном трубопроводе</w:t>
            </w:r>
          </w:p>
        </w:tc>
        <w:tc>
          <w:tcPr>
            <w:tcW w:w="641" w:type="pct"/>
            <w:vAlign w:val="center"/>
          </w:tcPr>
          <w:p w14:paraId="6177A565"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4610FB18"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147D94AC"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6EAAA221" w14:textId="77777777" w:rsidTr="00BA7177">
        <w:tblPrEx>
          <w:tblLook w:val="04A0" w:firstRow="1" w:lastRow="0" w:firstColumn="1" w:lastColumn="0" w:noHBand="0" w:noVBand="1"/>
        </w:tblPrEx>
        <w:trPr>
          <w:trHeight w:val="20"/>
        </w:trPr>
        <w:tc>
          <w:tcPr>
            <w:tcW w:w="309" w:type="pct"/>
            <w:vAlign w:val="center"/>
          </w:tcPr>
          <w:p w14:paraId="6A20D3F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40</w:t>
            </w:r>
          </w:p>
        </w:tc>
        <w:tc>
          <w:tcPr>
            <w:tcW w:w="1016" w:type="pct"/>
            <w:vAlign w:val="center"/>
          </w:tcPr>
          <w:p w14:paraId="08703885" w14:textId="77777777" w:rsidR="0091305C" w:rsidRPr="0091305C" w:rsidRDefault="0091305C" w:rsidP="0091305C">
            <w:pPr>
              <w:spacing w:line="205"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Время прохождения</w:t>
            </w:r>
          </w:p>
          <w:p w14:paraId="543509FA" w14:textId="77777777" w:rsidR="0091305C" w:rsidRPr="0091305C" w:rsidRDefault="0091305C" w:rsidP="0091305C">
            <w:pPr>
              <w:spacing w:line="187"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воды от источника</w:t>
            </w:r>
          </w:p>
        </w:tc>
        <w:tc>
          <w:tcPr>
            <w:tcW w:w="641" w:type="pct"/>
            <w:vAlign w:val="center"/>
          </w:tcPr>
          <w:p w14:paraId="11CC967D"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мин</w:t>
            </w:r>
          </w:p>
        </w:tc>
        <w:tc>
          <w:tcPr>
            <w:tcW w:w="495" w:type="pct"/>
            <w:vAlign w:val="center"/>
          </w:tcPr>
          <w:p w14:paraId="70B5E4A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0D11605E"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91305C" w14:paraId="3D96382A" w14:textId="77777777" w:rsidTr="00BA7177">
        <w:tblPrEx>
          <w:tblLook w:val="04A0" w:firstRow="1" w:lastRow="0" w:firstColumn="1" w:lastColumn="0" w:noHBand="0" w:noVBand="1"/>
        </w:tblPrEx>
        <w:trPr>
          <w:trHeight w:val="20"/>
        </w:trPr>
        <w:tc>
          <w:tcPr>
            <w:tcW w:w="309" w:type="pct"/>
            <w:vAlign w:val="center"/>
          </w:tcPr>
          <w:p w14:paraId="231ABDB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41</w:t>
            </w:r>
          </w:p>
        </w:tc>
        <w:tc>
          <w:tcPr>
            <w:tcW w:w="1016" w:type="pct"/>
            <w:vAlign w:val="center"/>
          </w:tcPr>
          <w:p w14:paraId="53ED7E95" w14:textId="77777777" w:rsidR="0091305C" w:rsidRPr="0091305C" w:rsidRDefault="0091305C" w:rsidP="0091305C">
            <w:pPr>
              <w:spacing w:line="206"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Путь, пройденный от источника</w:t>
            </w:r>
          </w:p>
        </w:tc>
        <w:tc>
          <w:tcPr>
            <w:tcW w:w="641" w:type="pct"/>
            <w:vAlign w:val="center"/>
          </w:tcPr>
          <w:p w14:paraId="591DF730"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6DA0DD3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4F52FBE4"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r w:rsidR="0091305C" w:rsidRPr="00223E22" w14:paraId="2E2D0D37" w14:textId="77777777" w:rsidTr="00BA7177">
        <w:tblPrEx>
          <w:tblLook w:val="04A0" w:firstRow="1" w:lastRow="0" w:firstColumn="1" w:lastColumn="0" w:noHBand="0" w:noVBand="1"/>
        </w:tblPrEx>
        <w:trPr>
          <w:trHeight w:val="20"/>
        </w:trPr>
        <w:tc>
          <w:tcPr>
            <w:tcW w:w="309" w:type="pct"/>
            <w:vAlign w:val="center"/>
          </w:tcPr>
          <w:p w14:paraId="46F57109"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42</w:t>
            </w:r>
          </w:p>
        </w:tc>
        <w:tc>
          <w:tcPr>
            <w:tcW w:w="1016" w:type="pct"/>
            <w:vAlign w:val="center"/>
          </w:tcPr>
          <w:p w14:paraId="50FE2E9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Давление вскипания</w:t>
            </w:r>
          </w:p>
        </w:tc>
        <w:tc>
          <w:tcPr>
            <w:tcW w:w="641" w:type="pct"/>
            <w:vAlign w:val="center"/>
          </w:tcPr>
          <w:p w14:paraId="424DA21B"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3750C47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308D0CB3" w14:textId="77777777" w:rsidR="0091305C" w:rsidRPr="0091305C" w:rsidRDefault="0091305C" w:rsidP="0091305C">
            <w:pPr>
              <w:spacing w:line="206"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 расчета.</w:t>
            </w:r>
          </w:p>
        </w:tc>
      </w:tr>
      <w:tr w:rsidR="0091305C" w:rsidRPr="0091305C" w14:paraId="07EB973C" w14:textId="77777777" w:rsidTr="00BA7177">
        <w:tblPrEx>
          <w:tblLook w:val="04A0" w:firstRow="1" w:lastRow="0" w:firstColumn="1" w:lastColumn="0" w:noHBand="0" w:noVBand="1"/>
        </w:tblPrEx>
        <w:trPr>
          <w:trHeight w:val="20"/>
        </w:trPr>
        <w:tc>
          <w:tcPr>
            <w:tcW w:w="309" w:type="pct"/>
            <w:vAlign w:val="center"/>
          </w:tcPr>
          <w:p w14:paraId="1160B6D3"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43</w:t>
            </w:r>
          </w:p>
        </w:tc>
        <w:tc>
          <w:tcPr>
            <w:tcW w:w="1016" w:type="pct"/>
            <w:vAlign w:val="center"/>
          </w:tcPr>
          <w:p w14:paraId="465266D6"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w:t>
            </w:r>
          </w:p>
        </w:tc>
        <w:tc>
          <w:tcPr>
            <w:tcW w:w="641" w:type="pct"/>
            <w:vAlign w:val="center"/>
          </w:tcPr>
          <w:p w14:paraId="624003B2"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4CDAA95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7B9F5B19" w14:textId="77777777" w:rsidR="0091305C" w:rsidRPr="0091305C" w:rsidRDefault="0091305C" w:rsidP="0091305C">
            <w:pPr>
              <w:spacing w:line="204" w:lineRule="exact"/>
              <w:ind w:firstLine="22"/>
              <w:jc w:val="center"/>
              <w:rPr>
                <w:rFonts w:ascii="Times New Roman" w:hAnsi="Times New Roman" w:cs="Times New Roman"/>
                <w:sz w:val="20"/>
                <w:szCs w:val="20"/>
                <w:lang w:val="ru-RU"/>
              </w:rPr>
            </w:pPr>
            <w:r w:rsidRPr="0091305C">
              <w:rPr>
                <w:rFonts w:ascii="Times New Roman" w:hAnsi="Times New Roman" w:cs="Times New Roman"/>
                <w:sz w:val="20"/>
                <w:szCs w:val="20"/>
                <w:lang w:val="ru-RU"/>
              </w:rPr>
              <w:t>Значение данной величины определяется в результате</w:t>
            </w:r>
          </w:p>
          <w:p w14:paraId="2B76CEE3" w14:textId="77777777" w:rsidR="0091305C" w:rsidRPr="0091305C" w:rsidRDefault="0091305C" w:rsidP="0091305C">
            <w:pPr>
              <w:spacing w:line="187"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расчета.</w:t>
            </w:r>
          </w:p>
        </w:tc>
      </w:tr>
      <w:tr w:rsidR="0091305C" w:rsidRPr="0091305C" w14:paraId="2EFC8207" w14:textId="77777777" w:rsidTr="00BA7177">
        <w:tblPrEx>
          <w:tblLook w:val="04A0" w:firstRow="1" w:lastRow="0" w:firstColumn="1" w:lastColumn="0" w:noHBand="0" w:noVBand="1"/>
        </w:tblPrEx>
        <w:trPr>
          <w:trHeight w:val="20"/>
        </w:trPr>
        <w:tc>
          <w:tcPr>
            <w:tcW w:w="309" w:type="pct"/>
            <w:vAlign w:val="center"/>
          </w:tcPr>
          <w:p w14:paraId="7415982F"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44</w:t>
            </w:r>
          </w:p>
        </w:tc>
        <w:tc>
          <w:tcPr>
            <w:tcW w:w="1016" w:type="pct"/>
            <w:vAlign w:val="center"/>
          </w:tcPr>
          <w:p w14:paraId="7B7C3689" w14:textId="77777777" w:rsidR="0091305C" w:rsidRPr="0091305C" w:rsidRDefault="0091305C" w:rsidP="0091305C">
            <w:pPr>
              <w:spacing w:line="206" w:lineRule="exact"/>
              <w:ind w:firstLine="22"/>
              <w:jc w:val="center"/>
              <w:rPr>
                <w:rFonts w:ascii="Times New Roman" w:hAnsi="Times New Roman" w:cs="Times New Roman"/>
                <w:sz w:val="20"/>
                <w:szCs w:val="20"/>
              </w:rPr>
            </w:pPr>
            <w:r w:rsidRPr="0091305C">
              <w:rPr>
                <w:rFonts w:ascii="Times New Roman" w:hAnsi="Times New Roman" w:cs="Times New Roman"/>
                <w:sz w:val="20"/>
                <w:szCs w:val="20"/>
              </w:rPr>
              <w:t>Статический напор на выходе</w:t>
            </w:r>
          </w:p>
        </w:tc>
        <w:tc>
          <w:tcPr>
            <w:tcW w:w="641" w:type="pct"/>
            <w:vAlign w:val="center"/>
          </w:tcPr>
          <w:p w14:paraId="67452286"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м</w:t>
            </w:r>
          </w:p>
        </w:tc>
        <w:tc>
          <w:tcPr>
            <w:tcW w:w="495" w:type="pct"/>
            <w:vAlign w:val="center"/>
          </w:tcPr>
          <w:p w14:paraId="624A592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Р</w:t>
            </w:r>
          </w:p>
        </w:tc>
        <w:tc>
          <w:tcPr>
            <w:tcW w:w="2539" w:type="pct"/>
            <w:vAlign w:val="center"/>
          </w:tcPr>
          <w:p w14:paraId="594B0B47" w14:textId="77777777" w:rsidR="0091305C" w:rsidRPr="0091305C" w:rsidRDefault="0091305C" w:rsidP="0091305C">
            <w:pPr>
              <w:ind w:firstLine="22"/>
              <w:jc w:val="center"/>
              <w:rPr>
                <w:rFonts w:ascii="Times New Roman" w:hAnsi="Times New Roman" w:cs="Times New Roman"/>
                <w:sz w:val="20"/>
                <w:szCs w:val="20"/>
              </w:rPr>
            </w:pPr>
            <w:r w:rsidRPr="0091305C">
              <w:rPr>
                <w:rFonts w:ascii="Times New Roman" w:hAnsi="Times New Roman" w:cs="Times New Roman"/>
                <w:sz w:val="20"/>
                <w:szCs w:val="20"/>
              </w:rPr>
              <w:t>Определяется в результате расчета.</w:t>
            </w:r>
          </w:p>
        </w:tc>
      </w:tr>
    </w:tbl>
    <w:p w14:paraId="2C107F64" w14:textId="77777777" w:rsidR="00BA7177" w:rsidRDefault="00BA7177" w:rsidP="00BA7177">
      <w:pPr>
        <w:widowControl/>
        <w:spacing w:line="360" w:lineRule="auto"/>
        <w:ind w:firstLine="709"/>
        <w:jc w:val="both"/>
        <w:rPr>
          <w:rFonts w:ascii="Times New Roman" w:hAnsi="Times New Roman" w:cs="Times New Roman"/>
          <w:sz w:val="24"/>
          <w:szCs w:val="24"/>
          <w:lang w:val="ru-RU" w:eastAsia="ru-RU" w:bidi="ru-RU"/>
        </w:rPr>
      </w:pPr>
    </w:p>
    <w:p w14:paraId="28151B37" w14:textId="77777777" w:rsidR="0091305C" w:rsidRPr="0091305C" w:rsidRDefault="0091305C" w:rsidP="00BA7177">
      <w:pPr>
        <w:widowControl/>
        <w:spacing w:line="360" w:lineRule="auto"/>
        <w:ind w:firstLine="709"/>
        <w:jc w:val="both"/>
        <w:rPr>
          <w:rFonts w:ascii="Times New Roman" w:hAnsi="Times New Roman" w:cs="Times New Roman"/>
          <w:sz w:val="24"/>
          <w:szCs w:val="24"/>
          <w:lang w:val="ru-RU" w:eastAsia="ru-RU" w:bidi="ru-RU"/>
        </w:rPr>
      </w:pPr>
      <w:r w:rsidRPr="0091305C">
        <w:rPr>
          <w:rFonts w:ascii="Times New Roman" w:hAnsi="Times New Roman" w:cs="Times New Roman"/>
          <w:sz w:val="24"/>
          <w:szCs w:val="24"/>
          <w:lang w:val="ru-RU" w:eastAsia="ru-RU" w:bidi="ru-RU"/>
        </w:rPr>
        <w:t>Представленное наполнение паспорта объекта тепловой сети является базовым, при необходимости элементы базы данных паспорта могут быть заменены, убраны, добавлены и перегруппированы.</w:t>
      </w:r>
    </w:p>
    <w:p w14:paraId="4CC1CA32" w14:textId="1734D3A9" w:rsidR="0091305C" w:rsidRPr="0091305C" w:rsidRDefault="0091305C" w:rsidP="00BA7177">
      <w:pPr>
        <w:widowControl/>
        <w:spacing w:line="360" w:lineRule="auto"/>
        <w:ind w:firstLine="709"/>
        <w:jc w:val="both"/>
        <w:rPr>
          <w:rFonts w:ascii="Times New Roman" w:eastAsia="Times New Roman" w:hAnsi="Times New Roman" w:cs="Times New Roman"/>
          <w:sz w:val="24"/>
          <w:szCs w:val="24"/>
          <w:lang w:val="ru-RU" w:bidi="ru-RU"/>
        </w:rPr>
        <w:sectPr w:rsidR="0091305C" w:rsidRPr="0091305C" w:rsidSect="00D6278D">
          <w:pgSz w:w="11907" w:h="16839" w:code="9"/>
          <w:pgMar w:top="1134" w:right="851" w:bottom="1134" w:left="1701" w:header="284" w:footer="284" w:gutter="0"/>
          <w:cols w:space="708"/>
          <w:docGrid w:linePitch="360"/>
        </w:sectPr>
      </w:pPr>
      <w:r w:rsidRPr="0091305C">
        <w:rPr>
          <w:rFonts w:ascii="Times New Roman" w:eastAsia="Times New Roman" w:hAnsi="Times New Roman" w:cs="Times New Roman"/>
          <w:sz w:val="24"/>
          <w:szCs w:val="24"/>
          <w:lang w:val="ru-RU" w:bidi="ru-RU"/>
        </w:rPr>
        <w:t xml:space="preserve">На рисунке </w:t>
      </w:r>
      <w:r w:rsidR="009F5E54">
        <w:rPr>
          <w:rFonts w:ascii="Times New Roman" w:eastAsia="Times New Roman" w:hAnsi="Times New Roman" w:cs="Times New Roman"/>
          <w:sz w:val="24"/>
          <w:szCs w:val="24"/>
          <w:lang w:val="ru-RU" w:bidi="ru-RU"/>
        </w:rPr>
        <w:t>ниже</w:t>
      </w:r>
      <w:r w:rsidRPr="0091305C">
        <w:rPr>
          <w:rFonts w:ascii="Times New Roman" w:eastAsia="Times New Roman" w:hAnsi="Times New Roman" w:cs="Times New Roman"/>
          <w:sz w:val="24"/>
          <w:szCs w:val="24"/>
          <w:lang w:val="ru-RU" w:bidi="ru-RU"/>
        </w:rPr>
        <w:t xml:space="preserve"> представлен вариант отображения данных базы паспорта объектов тепловой сети </w:t>
      </w:r>
      <w:r w:rsidR="00752E5B">
        <w:rPr>
          <w:rFonts w:ascii="Times New Roman" w:eastAsia="Times New Roman" w:hAnsi="Times New Roman" w:cs="Times New Roman"/>
          <w:sz w:val="24"/>
          <w:szCs w:val="24"/>
          <w:lang w:val="ru-RU" w:bidi="ru-RU"/>
        </w:rPr>
        <w:t>г. Сургута</w:t>
      </w:r>
    </w:p>
    <w:p w14:paraId="4176C95D" w14:textId="4E16CCCB" w:rsidR="0091305C" w:rsidRPr="0091305C" w:rsidRDefault="003C19B1" w:rsidP="00503497">
      <w:pPr>
        <w:widowControl/>
        <w:spacing w:line="276" w:lineRule="auto"/>
        <w:jc w:val="center"/>
        <w:rPr>
          <w:rFonts w:ascii="Times New Roman" w:eastAsia="Times New Roman" w:hAnsi="Times New Roman" w:cs="Times New Roman"/>
          <w:sz w:val="24"/>
          <w:szCs w:val="24"/>
          <w:lang w:val="ru-RU" w:bidi="en-US"/>
        </w:rPr>
      </w:pPr>
      <w:r>
        <w:rPr>
          <w:rFonts w:ascii="Times New Roman" w:eastAsia="Times New Roman" w:hAnsi="Times New Roman" w:cs="Times New Roman"/>
          <w:noProof/>
          <w:sz w:val="24"/>
          <w:szCs w:val="24"/>
          <w:lang w:val="ru-RU" w:bidi="en-US"/>
        </w:rPr>
        <w:lastRenderedPageBreak/>
        <w:drawing>
          <wp:inline distT="0" distB="0" distL="0" distR="0" wp14:anchorId="4DC40B89" wp14:editId="1D1719C8">
            <wp:extent cx="9962515" cy="5997039"/>
            <wp:effectExtent l="0" t="0" r="635" b="3810"/>
            <wp:docPr id="8892005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963542" cy="5997657"/>
                    </a:xfrm>
                    <a:prstGeom prst="rect">
                      <a:avLst/>
                    </a:prstGeom>
                    <a:noFill/>
                    <a:ln>
                      <a:noFill/>
                    </a:ln>
                  </pic:spPr>
                </pic:pic>
              </a:graphicData>
            </a:graphic>
          </wp:inline>
        </w:drawing>
      </w:r>
    </w:p>
    <w:p w14:paraId="0517CF87" w14:textId="5A2DB7C6" w:rsidR="0091305C" w:rsidRPr="0091305C" w:rsidRDefault="00910FC5" w:rsidP="00BA7177">
      <w:pPr>
        <w:pStyle w:val="afffffffffffffffa"/>
        <w:rPr>
          <w:lang w:bidi="en-US"/>
        </w:rPr>
        <w:sectPr w:rsidR="0091305C" w:rsidRPr="0091305C" w:rsidSect="00BA7177">
          <w:pgSz w:w="16839" w:h="11907" w:orient="landscape" w:code="9"/>
          <w:pgMar w:top="851" w:right="567" w:bottom="567" w:left="567" w:header="283" w:footer="284" w:gutter="0"/>
          <w:cols w:space="708"/>
          <w:docGrid w:linePitch="360"/>
        </w:sectPr>
      </w:pPr>
      <w:bookmarkStart w:id="210" w:name="_Toc75147529"/>
      <w:bookmarkStart w:id="211" w:name="_Toc133493085"/>
      <w:r w:rsidRPr="00910FC5">
        <w:rPr>
          <w:lang w:bidi="en-US"/>
        </w:rPr>
        <w:t xml:space="preserve">Рисунок </w:t>
      </w:r>
      <w:r w:rsidRPr="00910FC5">
        <w:rPr>
          <w:iCs/>
          <w:lang w:bidi="en-US"/>
        </w:rPr>
        <w:fldChar w:fldCharType="begin"/>
      </w:r>
      <w:r w:rsidRPr="00910FC5">
        <w:rPr>
          <w:iCs/>
          <w:lang w:bidi="en-US"/>
        </w:rPr>
        <w:instrText xml:space="preserve"> STYLEREF 1 \s </w:instrText>
      </w:r>
      <w:r w:rsidRPr="00910FC5">
        <w:rPr>
          <w:iCs/>
          <w:lang w:bidi="en-US"/>
        </w:rPr>
        <w:fldChar w:fldCharType="separate"/>
      </w:r>
      <w:r w:rsidR="000F7A1D">
        <w:rPr>
          <w:iCs/>
          <w:noProof/>
          <w:lang w:bidi="en-US"/>
        </w:rPr>
        <w:t>4</w:t>
      </w:r>
      <w:r w:rsidRPr="00910FC5">
        <w:rPr>
          <w:lang w:bidi="en-US"/>
        </w:rPr>
        <w:fldChar w:fldCharType="end"/>
      </w:r>
      <w:r w:rsidRPr="00910FC5">
        <w:rPr>
          <w:iCs/>
          <w:lang w:bidi="en-US"/>
        </w:rPr>
        <w:t>.</w:t>
      </w:r>
      <w:r w:rsidRPr="00910FC5">
        <w:rPr>
          <w:iCs/>
          <w:lang w:bidi="en-US"/>
        </w:rPr>
        <w:fldChar w:fldCharType="begin"/>
      </w:r>
      <w:r w:rsidRPr="00910FC5">
        <w:rPr>
          <w:iCs/>
          <w:lang w:bidi="en-US"/>
        </w:rPr>
        <w:instrText xml:space="preserve"> SEQ Рисунок \* ARABIC \s 1 </w:instrText>
      </w:r>
      <w:r w:rsidRPr="00910FC5">
        <w:rPr>
          <w:iCs/>
          <w:lang w:bidi="en-US"/>
        </w:rPr>
        <w:fldChar w:fldCharType="separate"/>
      </w:r>
      <w:r w:rsidR="000F7A1D">
        <w:rPr>
          <w:iCs/>
          <w:noProof/>
          <w:lang w:bidi="en-US"/>
        </w:rPr>
        <w:t>1</w:t>
      </w:r>
      <w:r w:rsidRPr="00910FC5">
        <w:rPr>
          <w:lang w:bidi="en-US"/>
        </w:rPr>
        <w:fldChar w:fldCharType="end"/>
      </w:r>
      <w:r w:rsidRPr="00910FC5">
        <w:rPr>
          <w:lang w:bidi="en-US"/>
        </w:rPr>
        <w:t xml:space="preserve"> - </w:t>
      </w:r>
      <w:r w:rsidR="0091305C" w:rsidRPr="0091305C">
        <w:rPr>
          <w:lang w:bidi="ru-RU"/>
        </w:rPr>
        <w:t xml:space="preserve">Пример отображения данных базы паспорта объектов тепловой сети </w:t>
      </w:r>
      <w:bookmarkEnd w:id="210"/>
      <w:r w:rsidR="00752E5B">
        <w:rPr>
          <w:lang w:bidi="ru-RU"/>
        </w:rPr>
        <w:t>г. Сургута</w:t>
      </w:r>
      <w:bookmarkEnd w:id="211"/>
    </w:p>
    <w:p w14:paraId="066CAE2C" w14:textId="29550640" w:rsidR="007929AD" w:rsidRPr="008D3C2C" w:rsidRDefault="00563D6E" w:rsidP="006536D6">
      <w:pPr>
        <w:pStyle w:val="1e"/>
        <w:numPr>
          <w:ilvl w:val="0"/>
          <w:numId w:val="102"/>
        </w:numPr>
        <w:rPr>
          <w:lang w:val="ru-RU" w:bidi="en-US"/>
        </w:rPr>
      </w:pPr>
      <w:bookmarkStart w:id="212" w:name="_Toc58188138"/>
      <w:bookmarkStart w:id="213" w:name="_Toc58188285"/>
      <w:bookmarkStart w:id="214" w:name="_Toc75147916"/>
      <w:bookmarkStart w:id="215" w:name="_Toc133493034"/>
      <w:r w:rsidRPr="008D3C2C">
        <w:rPr>
          <w:lang w:val="ru-RU" w:bidi="en-US"/>
        </w:rPr>
        <w:lastRenderedPageBreak/>
        <w:t>Паспортизация и описание расчетных единиц территориального деления, включая административное</w:t>
      </w:r>
      <w:bookmarkEnd w:id="212"/>
      <w:bookmarkEnd w:id="213"/>
      <w:bookmarkEnd w:id="214"/>
      <w:bookmarkEnd w:id="215"/>
    </w:p>
    <w:p w14:paraId="6F823F6A" w14:textId="77777777" w:rsidR="004A246B" w:rsidRPr="004A246B" w:rsidRDefault="004A246B" w:rsidP="00BA7177">
      <w:pPr>
        <w:autoSpaceDE w:val="0"/>
        <w:autoSpaceDN w:val="0"/>
        <w:spacing w:line="360" w:lineRule="auto"/>
        <w:ind w:firstLine="680"/>
        <w:jc w:val="both"/>
        <w:rPr>
          <w:rFonts w:ascii="Times New Roman" w:hAnsi="Times New Roman" w:cs="Times New Roman"/>
          <w:sz w:val="24"/>
          <w:szCs w:val="24"/>
          <w:lang w:val="ru-RU" w:eastAsia="ru-RU" w:bidi="ru-RU"/>
        </w:rPr>
      </w:pPr>
      <w:r w:rsidRPr="004A246B">
        <w:rPr>
          <w:rFonts w:ascii="Times New Roman" w:hAnsi="Times New Roman" w:cs="Times New Roman"/>
          <w:sz w:val="24"/>
          <w:szCs w:val="24"/>
          <w:lang w:val="ru-RU" w:eastAsia="ru-RU" w:bidi="ru-RU"/>
        </w:rPr>
        <w:t>Электронная модель позволяет наглядно на топографической основе города разграничить и паспортизировать единицы территориального деления.</w:t>
      </w:r>
    </w:p>
    <w:p w14:paraId="72C7C21C" w14:textId="77777777" w:rsidR="004A246B" w:rsidRPr="004A246B" w:rsidRDefault="004A246B" w:rsidP="00BA7177">
      <w:pPr>
        <w:autoSpaceDE w:val="0"/>
        <w:autoSpaceDN w:val="0"/>
        <w:spacing w:line="360" w:lineRule="auto"/>
        <w:ind w:firstLine="680"/>
        <w:jc w:val="both"/>
        <w:rPr>
          <w:rFonts w:ascii="Times New Roman" w:hAnsi="Times New Roman" w:cs="Times New Roman"/>
          <w:sz w:val="24"/>
          <w:szCs w:val="24"/>
          <w:lang w:val="ru-RU" w:eastAsia="ru-RU" w:bidi="ru-RU"/>
        </w:rPr>
      </w:pPr>
      <w:r w:rsidRPr="004A246B">
        <w:rPr>
          <w:rFonts w:ascii="Times New Roman" w:hAnsi="Times New Roman" w:cs="Times New Roman"/>
          <w:sz w:val="24"/>
          <w:szCs w:val="24"/>
          <w:lang w:val="ru-RU" w:eastAsia="ru-RU" w:bidi="ru-RU"/>
        </w:rPr>
        <w:t>Такими границами территориального деления могут являться:</w:t>
      </w:r>
    </w:p>
    <w:p w14:paraId="746EAF12" w14:textId="77777777" w:rsidR="004A246B" w:rsidRPr="004A246B"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4A246B">
        <w:rPr>
          <w:rFonts w:ascii="Times New Roman" w:hAnsi="Times New Roman" w:cs="Times New Roman"/>
          <w:sz w:val="24"/>
          <w:szCs w:val="24"/>
          <w:lang w:val="ru-RU" w:eastAsia="ru-RU" w:bidi="ru-RU"/>
        </w:rPr>
        <w:t>кадастровые</w:t>
      </w:r>
      <w:r w:rsidRPr="004A246B">
        <w:rPr>
          <w:rFonts w:ascii="Times New Roman" w:hAnsi="Times New Roman" w:cs="Times New Roman"/>
          <w:spacing w:val="-1"/>
          <w:sz w:val="24"/>
          <w:szCs w:val="24"/>
          <w:lang w:val="ru-RU" w:eastAsia="ru-RU" w:bidi="ru-RU"/>
        </w:rPr>
        <w:t xml:space="preserve"> </w:t>
      </w:r>
      <w:r w:rsidRPr="004A246B">
        <w:rPr>
          <w:rFonts w:ascii="Times New Roman" w:hAnsi="Times New Roman" w:cs="Times New Roman"/>
          <w:sz w:val="24"/>
          <w:szCs w:val="24"/>
          <w:lang w:val="ru-RU" w:eastAsia="ru-RU" w:bidi="ru-RU"/>
        </w:rPr>
        <w:t>кварталы;</w:t>
      </w:r>
    </w:p>
    <w:p w14:paraId="553F2BF7" w14:textId="77777777" w:rsidR="004A246B" w:rsidRPr="004A246B"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4A246B">
        <w:rPr>
          <w:rFonts w:ascii="Times New Roman" w:hAnsi="Times New Roman" w:cs="Times New Roman"/>
          <w:sz w:val="24"/>
          <w:szCs w:val="24"/>
          <w:lang w:val="ru-RU" w:eastAsia="ru-RU" w:bidi="ru-RU"/>
        </w:rPr>
        <w:t>планировочные</w:t>
      </w:r>
      <w:r w:rsidRPr="004A246B">
        <w:rPr>
          <w:rFonts w:ascii="Times New Roman" w:hAnsi="Times New Roman" w:cs="Times New Roman"/>
          <w:spacing w:val="-2"/>
          <w:sz w:val="24"/>
          <w:szCs w:val="24"/>
          <w:lang w:val="ru-RU" w:eastAsia="ru-RU" w:bidi="ru-RU"/>
        </w:rPr>
        <w:t xml:space="preserve"> </w:t>
      </w:r>
      <w:r w:rsidRPr="004A246B">
        <w:rPr>
          <w:rFonts w:ascii="Times New Roman" w:hAnsi="Times New Roman" w:cs="Times New Roman"/>
          <w:sz w:val="24"/>
          <w:szCs w:val="24"/>
          <w:lang w:val="ru-RU" w:eastAsia="ru-RU" w:bidi="ru-RU"/>
        </w:rPr>
        <w:t>районы;</w:t>
      </w:r>
    </w:p>
    <w:p w14:paraId="73868841" w14:textId="77777777" w:rsidR="004A246B" w:rsidRPr="004A246B" w:rsidRDefault="004A246B" w:rsidP="006536D6">
      <w:pPr>
        <w:widowControl/>
        <w:numPr>
          <w:ilvl w:val="3"/>
          <w:numId w:val="93"/>
        </w:numPr>
        <w:tabs>
          <w:tab w:val="left" w:pos="838"/>
          <w:tab w:val="left" w:pos="839"/>
        </w:tabs>
        <w:autoSpaceDE w:val="0"/>
        <w:autoSpaceDN w:val="0"/>
        <w:spacing w:line="360" w:lineRule="auto"/>
        <w:ind w:left="0" w:firstLine="680"/>
        <w:jc w:val="both"/>
        <w:rPr>
          <w:rFonts w:ascii="Times New Roman" w:hAnsi="Times New Roman" w:cs="Times New Roman"/>
          <w:sz w:val="24"/>
          <w:szCs w:val="24"/>
          <w:lang w:val="ru-RU" w:eastAsia="ru-RU" w:bidi="ru-RU"/>
        </w:rPr>
      </w:pPr>
      <w:r w:rsidRPr="004A246B">
        <w:rPr>
          <w:rFonts w:ascii="Times New Roman" w:hAnsi="Times New Roman" w:cs="Times New Roman"/>
          <w:sz w:val="24"/>
          <w:szCs w:val="24"/>
          <w:lang w:val="ru-RU" w:eastAsia="ru-RU" w:bidi="ru-RU"/>
        </w:rPr>
        <w:t>административные районы.</w:t>
      </w:r>
    </w:p>
    <w:p w14:paraId="0B262A8A" w14:textId="21CB0D56" w:rsidR="004A246B" w:rsidRPr="004A246B" w:rsidRDefault="004A246B" w:rsidP="00BA7177">
      <w:pPr>
        <w:widowControl/>
        <w:spacing w:line="360" w:lineRule="auto"/>
        <w:ind w:firstLine="680"/>
        <w:jc w:val="both"/>
        <w:rPr>
          <w:rFonts w:ascii="Times New Roman" w:hAnsi="Times New Roman" w:cs="Times New Roman"/>
          <w:sz w:val="24"/>
          <w:szCs w:val="24"/>
          <w:lang w:val="ru-RU" w:eastAsia="ru-RU" w:bidi="ru-RU"/>
        </w:rPr>
        <w:sectPr w:rsidR="004A246B" w:rsidRPr="004A246B" w:rsidSect="00BA7177">
          <w:pgSz w:w="11907" w:h="16839" w:code="9"/>
          <w:pgMar w:top="1134" w:right="851" w:bottom="1134" w:left="1701" w:header="283" w:footer="284" w:gutter="0"/>
          <w:cols w:space="708"/>
          <w:docGrid w:linePitch="360"/>
        </w:sectPr>
      </w:pPr>
      <w:r w:rsidRPr="004A246B">
        <w:rPr>
          <w:rFonts w:ascii="Times New Roman" w:hAnsi="Times New Roman" w:cs="Times New Roman"/>
          <w:sz w:val="24"/>
          <w:szCs w:val="24"/>
          <w:lang w:val="ru-RU" w:eastAsia="ru-RU" w:bidi="ru-RU"/>
        </w:rPr>
        <w:t xml:space="preserve">На рисунке </w:t>
      </w:r>
      <w:r>
        <w:rPr>
          <w:rFonts w:ascii="Times New Roman" w:hAnsi="Times New Roman" w:cs="Times New Roman"/>
          <w:sz w:val="24"/>
          <w:szCs w:val="24"/>
          <w:lang w:val="ru-RU" w:eastAsia="ru-RU" w:bidi="ru-RU"/>
        </w:rPr>
        <w:t>ниже</w:t>
      </w:r>
      <w:r w:rsidRPr="004A246B">
        <w:rPr>
          <w:rFonts w:ascii="Times New Roman" w:hAnsi="Times New Roman" w:cs="Times New Roman"/>
          <w:sz w:val="24"/>
          <w:szCs w:val="24"/>
          <w:lang w:val="ru-RU" w:eastAsia="ru-RU" w:bidi="ru-RU"/>
        </w:rPr>
        <w:t xml:space="preserve"> показан пример изображения в электронной модели расчетных единиц территориального деления</w:t>
      </w:r>
      <w:r w:rsidR="00BA7177">
        <w:rPr>
          <w:rFonts w:ascii="Times New Roman" w:hAnsi="Times New Roman" w:cs="Times New Roman"/>
          <w:sz w:val="24"/>
          <w:szCs w:val="24"/>
          <w:lang w:val="ru-RU" w:eastAsia="ru-RU" w:bidi="ru-RU"/>
        </w:rPr>
        <w:t>.</w:t>
      </w:r>
    </w:p>
    <w:p w14:paraId="523AAC99" w14:textId="58A0E654" w:rsidR="004A246B" w:rsidRPr="004A246B" w:rsidRDefault="00FE26E6" w:rsidP="004A246B">
      <w:pPr>
        <w:widowControl/>
        <w:spacing w:line="276" w:lineRule="auto"/>
        <w:jc w:val="center"/>
        <w:rPr>
          <w:rFonts w:ascii="Times New Roman" w:eastAsia="Times New Roman" w:hAnsi="Times New Roman" w:cs="Times New Roman"/>
          <w:sz w:val="24"/>
          <w:szCs w:val="24"/>
          <w:lang w:val="ru-RU" w:bidi="en-US"/>
        </w:rPr>
      </w:pPr>
      <w:r>
        <w:rPr>
          <w:rFonts w:ascii="Times New Roman" w:eastAsia="Times New Roman" w:hAnsi="Times New Roman" w:cs="Times New Roman"/>
          <w:noProof/>
          <w:sz w:val="24"/>
          <w:szCs w:val="24"/>
          <w:lang w:val="ru-RU" w:bidi="en-US"/>
        </w:rPr>
        <w:lastRenderedPageBreak/>
        <w:drawing>
          <wp:inline distT="0" distB="0" distL="0" distR="0" wp14:anchorId="0AB19F00" wp14:editId="5C302B56">
            <wp:extent cx="9963150" cy="5866410"/>
            <wp:effectExtent l="0" t="0" r="0" b="1270"/>
            <wp:docPr id="9290189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966180" cy="5868194"/>
                    </a:xfrm>
                    <a:prstGeom prst="rect">
                      <a:avLst/>
                    </a:prstGeom>
                    <a:noFill/>
                    <a:ln>
                      <a:noFill/>
                    </a:ln>
                  </pic:spPr>
                </pic:pic>
              </a:graphicData>
            </a:graphic>
          </wp:inline>
        </w:drawing>
      </w:r>
    </w:p>
    <w:p w14:paraId="2FFC59D3" w14:textId="67981147" w:rsidR="004A246B" w:rsidRPr="004A246B" w:rsidRDefault="00910FC5" w:rsidP="00BA7177">
      <w:pPr>
        <w:pStyle w:val="afffffffffffffffa"/>
        <w:rPr>
          <w:lang w:bidi="en-US"/>
        </w:rPr>
        <w:sectPr w:rsidR="004A246B" w:rsidRPr="004A246B" w:rsidSect="00BA7177">
          <w:pgSz w:w="16839" w:h="11907" w:orient="landscape" w:code="9"/>
          <w:pgMar w:top="851" w:right="567" w:bottom="567" w:left="567" w:header="284" w:footer="284" w:gutter="0"/>
          <w:cols w:space="708"/>
          <w:docGrid w:linePitch="360"/>
        </w:sectPr>
      </w:pPr>
      <w:bookmarkStart w:id="216" w:name="_Toc75147530"/>
      <w:bookmarkStart w:id="217" w:name="_Toc133493086"/>
      <w:r w:rsidRPr="00910FC5">
        <w:rPr>
          <w:lang w:bidi="en-US"/>
        </w:rPr>
        <w:t xml:space="preserve">Рисунок </w:t>
      </w:r>
      <w:r w:rsidRPr="00910FC5">
        <w:rPr>
          <w:lang w:bidi="en-US"/>
        </w:rPr>
        <w:fldChar w:fldCharType="begin"/>
      </w:r>
      <w:r w:rsidRPr="00910FC5">
        <w:rPr>
          <w:lang w:bidi="en-US"/>
        </w:rPr>
        <w:instrText xml:space="preserve"> STYLEREF 1 \s </w:instrText>
      </w:r>
      <w:r w:rsidRPr="00910FC5">
        <w:rPr>
          <w:lang w:bidi="en-US"/>
        </w:rPr>
        <w:fldChar w:fldCharType="separate"/>
      </w:r>
      <w:r w:rsidR="000F7A1D">
        <w:rPr>
          <w:noProof/>
          <w:lang w:bidi="en-US"/>
        </w:rPr>
        <w:t>5</w:t>
      </w:r>
      <w:r w:rsidRPr="00910FC5">
        <w:rPr>
          <w:lang w:bidi="en-US"/>
        </w:rPr>
        <w:fldChar w:fldCharType="end"/>
      </w:r>
      <w:r w:rsidRPr="00910FC5">
        <w:rPr>
          <w:lang w:bidi="en-US"/>
        </w:rPr>
        <w:t>.</w:t>
      </w:r>
      <w:r w:rsidRPr="00910FC5">
        <w:rPr>
          <w:lang w:bidi="en-US"/>
        </w:rPr>
        <w:fldChar w:fldCharType="begin"/>
      </w:r>
      <w:r w:rsidRPr="00910FC5">
        <w:rPr>
          <w:lang w:bidi="en-US"/>
        </w:rPr>
        <w:instrText xml:space="preserve"> SEQ Рисунок \* ARABIC \s 1 </w:instrText>
      </w:r>
      <w:r w:rsidRPr="00910FC5">
        <w:rPr>
          <w:lang w:bidi="en-US"/>
        </w:rPr>
        <w:fldChar w:fldCharType="separate"/>
      </w:r>
      <w:r w:rsidR="000F7A1D">
        <w:rPr>
          <w:noProof/>
          <w:lang w:bidi="en-US"/>
        </w:rPr>
        <w:t>1</w:t>
      </w:r>
      <w:r w:rsidRPr="00910FC5">
        <w:rPr>
          <w:lang w:bidi="en-US"/>
        </w:rPr>
        <w:fldChar w:fldCharType="end"/>
      </w:r>
      <w:r w:rsidRPr="00910FC5">
        <w:rPr>
          <w:lang w:bidi="en-US"/>
        </w:rPr>
        <w:t xml:space="preserve"> - </w:t>
      </w:r>
      <w:r w:rsidR="004A246B" w:rsidRPr="004A246B">
        <w:rPr>
          <w:lang w:bidi="ru-RU"/>
        </w:rPr>
        <w:t>Разграничение – кадастровые кварталы</w:t>
      </w:r>
      <w:bookmarkEnd w:id="216"/>
      <w:bookmarkEnd w:id="217"/>
    </w:p>
    <w:p w14:paraId="3CD1C983" w14:textId="57740899" w:rsidR="00FA0CB8" w:rsidRPr="008D3C2C" w:rsidRDefault="00742B07" w:rsidP="006536D6">
      <w:pPr>
        <w:pStyle w:val="1e"/>
        <w:numPr>
          <w:ilvl w:val="0"/>
          <w:numId w:val="102"/>
        </w:numPr>
        <w:rPr>
          <w:lang w:val="ru-RU" w:bidi="en-US"/>
        </w:rPr>
      </w:pPr>
      <w:bookmarkStart w:id="218" w:name="_Toc58188139"/>
      <w:bookmarkStart w:id="219" w:name="_Toc58188286"/>
      <w:bookmarkStart w:id="220" w:name="_Toc75147917"/>
      <w:bookmarkStart w:id="221" w:name="_Toc133493035"/>
      <w:r w:rsidRPr="008D3C2C">
        <w:rPr>
          <w:lang w:val="ru-RU" w:bidi="en-US"/>
        </w:rPr>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18"/>
      <w:bookmarkEnd w:id="219"/>
      <w:bookmarkEnd w:id="220"/>
      <w:bookmarkEnd w:id="221"/>
    </w:p>
    <w:p w14:paraId="7D33439F" w14:textId="77777777" w:rsidR="00907524" w:rsidRPr="00907524"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907524">
        <w:rPr>
          <w:rFonts w:ascii="Times New Roman" w:hAnsi="Times New Roman" w:cs="Times New Roman"/>
          <w:sz w:val="24"/>
          <w:szCs w:val="24"/>
          <w:lang w:val="ru-RU" w:eastAsia="ru-RU" w:bidi="ru-RU"/>
        </w:rPr>
        <w:t>Расчету подлежат тупиковые и кольцевые сети (количество колец в сети неограниченно), а также двух-, трех-, четырехтрубные или многотрубные системы теплоснабжения, в том числе с повысительными насосными станциями и дросселирующими устройствами, работающие от одного или нескольких источников тепловой энергии.</w:t>
      </w:r>
    </w:p>
    <w:p w14:paraId="32B61396" w14:textId="77777777" w:rsidR="00907524" w:rsidRPr="00907524"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907524">
        <w:rPr>
          <w:rFonts w:ascii="Times New Roman" w:hAnsi="Times New Roman" w:cs="Times New Roman"/>
          <w:sz w:val="24"/>
          <w:szCs w:val="24"/>
          <w:lang w:val="ru-RU" w:eastAsia="ru-RU" w:bidi="ru-RU"/>
        </w:rPr>
        <w:t>Программа предусматривает выполнение тепло-гидравлического расчета системы централизованного теплоснабжения с потребителями, подключенными к тепловой сети по различным схемам. Используются 34 схемных решения подключения потребителей, а также 29 схем присоединения ЦТП.</w:t>
      </w:r>
    </w:p>
    <w:p w14:paraId="5A7CB4DC" w14:textId="402457F6" w:rsidR="00907524" w:rsidRPr="004A246B" w:rsidRDefault="00907524" w:rsidP="00BA7177">
      <w:pPr>
        <w:autoSpaceDE w:val="0"/>
        <w:autoSpaceDN w:val="0"/>
        <w:spacing w:line="360" w:lineRule="auto"/>
        <w:ind w:firstLine="709"/>
        <w:jc w:val="both"/>
        <w:rPr>
          <w:rFonts w:ascii="Times New Roman" w:hAnsi="Times New Roman" w:cs="Times New Roman"/>
          <w:sz w:val="24"/>
          <w:szCs w:val="24"/>
          <w:lang w:val="ru-RU" w:eastAsia="ru-RU" w:bidi="ru-RU"/>
        </w:rPr>
      </w:pPr>
      <w:r w:rsidRPr="00907524">
        <w:rPr>
          <w:rFonts w:ascii="Times New Roman" w:hAnsi="Times New Roman" w:cs="Times New Roman"/>
          <w:lang w:val="ru-RU" w:eastAsia="ru-RU" w:bidi="ru-RU"/>
        </w:rPr>
        <w:t>Расчеты существующих гидравлических режимов циркуляции теплоносителя с тепловыми</w:t>
      </w:r>
      <w:r>
        <w:rPr>
          <w:rFonts w:ascii="Times New Roman" w:hAnsi="Times New Roman" w:cs="Times New Roman"/>
          <w:lang w:val="ru-RU" w:eastAsia="ru-RU" w:bidi="ru-RU"/>
        </w:rPr>
        <w:t xml:space="preserve"> </w:t>
      </w:r>
      <w:r w:rsidRPr="00907524">
        <w:rPr>
          <w:rFonts w:ascii="Times New Roman" w:hAnsi="Times New Roman" w:cs="Times New Roman"/>
          <w:lang w:val="ru-RU" w:eastAsia="ru-RU" w:bidi="ru-RU"/>
        </w:rPr>
        <w:t>нагрузками в отопительный период 202</w:t>
      </w:r>
      <w:r w:rsidR="00BB4D92">
        <w:rPr>
          <w:rFonts w:ascii="Times New Roman" w:hAnsi="Times New Roman" w:cs="Times New Roman"/>
          <w:lang w:val="ru-RU" w:eastAsia="ru-RU" w:bidi="ru-RU"/>
        </w:rPr>
        <w:t>1</w:t>
      </w:r>
      <w:r w:rsidRPr="00907524">
        <w:rPr>
          <w:rFonts w:ascii="Times New Roman" w:hAnsi="Times New Roman" w:cs="Times New Roman"/>
          <w:lang w:val="ru-RU" w:eastAsia="ru-RU" w:bidi="ru-RU"/>
        </w:rPr>
        <w:t xml:space="preserve"> - 202</w:t>
      </w:r>
      <w:r w:rsidR="00BB4D92">
        <w:rPr>
          <w:rFonts w:ascii="Times New Roman" w:hAnsi="Times New Roman" w:cs="Times New Roman"/>
          <w:lang w:val="ru-RU" w:eastAsia="ru-RU" w:bidi="ru-RU"/>
        </w:rPr>
        <w:t>2</w:t>
      </w:r>
      <w:r w:rsidRPr="00907524">
        <w:rPr>
          <w:rFonts w:ascii="Times New Roman" w:hAnsi="Times New Roman" w:cs="Times New Roman"/>
          <w:lang w:val="ru-RU" w:eastAsia="ru-RU" w:bidi="ru-RU"/>
        </w:rPr>
        <w:t xml:space="preserve"> гг. представлены ниже</w:t>
      </w:r>
    </w:p>
    <w:p w14:paraId="0C734377" w14:textId="1D943540" w:rsidR="008409A5" w:rsidRPr="004D315E" w:rsidRDefault="008409A5" w:rsidP="004D315E">
      <w:pPr>
        <w:pStyle w:val="20"/>
        <w:numPr>
          <w:ilvl w:val="1"/>
          <w:numId w:val="102"/>
        </w:numPr>
        <w:rPr>
          <w:lang w:val="ru-RU"/>
        </w:rPr>
      </w:pPr>
      <w:bookmarkStart w:id="222" w:name="_Toc133493036"/>
      <w:r w:rsidRPr="004D315E">
        <w:rPr>
          <w:lang w:val="ru-RU"/>
        </w:rPr>
        <w:t>Электронная модель существующей системы теплоснабжения</w:t>
      </w:r>
      <w:bookmarkEnd w:id="222"/>
    </w:p>
    <w:p w14:paraId="60B4DB87" w14:textId="78E90F38" w:rsidR="00A01492" w:rsidRPr="00A01492" w:rsidRDefault="00A01492" w:rsidP="00AA7DA6">
      <w:pPr>
        <w:widowControl/>
        <w:spacing w:line="360" w:lineRule="auto"/>
        <w:ind w:firstLine="709"/>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ЭМ выбираются реперные узлы в каждой из систем те</w:t>
      </w:r>
      <w:r w:rsidR="004D315E">
        <w:rPr>
          <w:rFonts w:ascii="Times New Roman" w:eastAsia="Times New Roman" w:hAnsi="Times New Roman" w:cs="Times New Roman"/>
          <w:sz w:val="24"/>
          <w:szCs w:val="24"/>
          <w:lang w:val="ru-RU" w:bidi="ru-RU"/>
        </w:rPr>
        <w:t>плоснабжения, такие как</w:t>
      </w:r>
      <w:r w:rsidRPr="00A01492">
        <w:rPr>
          <w:rFonts w:ascii="Times New Roman" w:eastAsia="Times New Roman" w:hAnsi="Times New Roman" w:cs="Times New Roman"/>
          <w:sz w:val="24"/>
          <w:szCs w:val="24"/>
          <w:lang w:val="ru-RU" w:bidi="ru-RU"/>
        </w:rPr>
        <w:t xml:space="preserve">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w:t>
      </w:r>
    </w:p>
    <w:p w14:paraId="1556BB43" w14:textId="77777777" w:rsidR="00A01492" w:rsidRPr="00A01492" w:rsidRDefault="00A01492" w:rsidP="00AA7DA6">
      <w:pPr>
        <w:widowControl/>
        <w:spacing w:line="360" w:lineRule="auto"/>
        <w:ind w:firstLine="709"/>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Для выполнения калибровки использованы сгенерированные отчеты и справки об объектах из созданной базы данных, а также графическое представление параметров теплоносителя в виде пьезометрических графиков и следующих инструментов электронной модели.</w:t>
      </w:r>
    </w:p>
    <w:p w14:paraId="3B5ABE6D" w14:textId="4E89E3B4"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 xml:space="preserve">результаты гидравлического расчета по участкам вдоль пути (данный отчет, </w:t>
      </w:r>
      <w:r w:rsidR="004D315E">
        <w:rPr>
          <w:rFonts w:ascii="Times New Roman" w:eastAsia="Times New Roman" w:hAnsi="Times New Roman" w:cs="Times New Roman"/>
          <w:sz w:val="24"/>
          <w:szCs w:val="24"/>
          <w:lang w:val="ru-RU" w:bidi="ru-RU"/>
        </w:rPr>
        <w:t>представленный в табличном виде</w:t>
      </w:r>
      <w:r w:rsidRPr="00A01492">
        <w:rPr>
          <w:rFonts w:ascii="Times New Roman" w:eastAsia="Times New Roman" w:hAnsi="Times New Roman" w:cs="Times New Roman"/>
          <w:sz w:val="24"/>
          <w:szCs w:val="24"/>
          <w:lang w:val="ru-RU" w:bidi="ru-RU"/>
        </w:rPr>
        <w:t xml:space="preserve"> позволяет выполнить анализ гидравлического расчета системы теплоснабжения вдоль выделенного пути);</w:t>
      </w:r>
    </w:p>
    <w:p w14:paraId="23482135" w14:textId="1AF15579"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расчетные параметры участков тепловых сетей (по источнику)</w:t>
      </w:r>
      <w:r w:rsidR="004D315E">
        <w:rPr>
          <w:rFonts w:ascii="Times New Roman" w:eastAsia="Times New Roman" w:hAnsi="Times New Roman" w:cs="Times New Roman"/>
          <w:sz w:val="24"/>
          <w:szCs w:val="24"/>
          <w:lang w:val="ru-RU" w:bidi="ru-RU"/>
        </w:rPr>
        <w:t>,</w:t>
      </w:r>
      <w:r w:rsidRPr="00A01492">
        <w:rPr>
          <w:rFonts w:ascii="Times New Roman" w:eastAsia="Times New Roman" w:hAnsi="Times New Roman" w:cs="Times New Roman"/>
          <w:sz w:val="24"/>
          <w:szCs w:val="24"/>
          <w:lang w:val="ru-RU" w:bidi="ru-RU"/>
        </w:rPr>
        <w:t xml:space="preserve"> данный отчет, представленный в табличном виде, позволяет выполнить анализ гидравлического расчета всей системы теплоснабжения от определенного источника;</w:t>
      </w:r>
    </w:p>
    <w:p w14:paraId="212EBE48"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lastRenderedPageBreak/>
        <w:t>участки ТС с перекрещивающимся пьезометром (данный отчет позволяет определить участки с недопустимым располагаемым напором);</w:t>
      </w:r>
    </w:p>
    <w:p w14:paraId="19468356"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потребители с недостаточным располагаемым напором (данный отчет позволяет определить потребителей с недопустимым располагаемым напором);</w:t>
      </w:r>
    </w:p>
    <w:p w14:paraId="4129300A"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справка о потребителе (нагрузки, дроссельные устройства);</w:t>
      </w:r>
    </w:p>
    <w:p w14:paraId="6424D981"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гидравлическая справка о потребителе (данный отчет позволяет проанализировать гидравлические параметры по конкретному потребителю);</w:t>
      </w:r>
    </w:p>
    <w:p w14:paraId="74B91CF3"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C98967A"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04D1BE6F"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7D836264" w14:textId="77777777" w:rsidR="00A01492" w:rsidRPr="00A01492" w:rsidRDefault="00A01492" w:rsidP="006536D6">
      <w:pPr>
        <w:widowControl/>
        <w:numPr>
          <w:ilvl w:val="1"/>
          <w:numId w:val="95"/>
        </w:numPr>
        <w:spacing w:line="360" w:lineRule="auto"/>
        <w:ind w:right="-12"/>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подпись на схеме тепловой сети значений расходов по участкам и давлений в узлах сети.</w:t>
      </w:r>
    </w:p>
    <w:p w14:paraId="43E5605C" w14:textId="77777777" w:rsidR="00A01492" w:rsidRPr="00A01492" w:rsidRDefault="00A01492" w:rsidP="00AA7DA6">
      <w:pPr>
        <w:widowControl/>
        <w:spacing w:line="360" w:lineRule="auto"/>
        <w:ind w:firstLine="709"/>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Параллельно работе с вышеописанным инструментарием проведена корректировка изначально введенных данных по шероховатости трубопроводов, значениям местных сопротивлений, состоянию запорно-регулирующей арматуры и пр. с целью получения максимального соответствия параметров расчетной модели с фактическими параметрами систем теплоснабжения.</w:t>
      </w:r>
    </w:p>
    <w:p w14:paraId="51AE8030" w14:textId="3B207B11" w:rsidR="00A01492" w:rsidRPr="00A01492" w:rsidRDefault="00A01492" w:rsidP="00AA7DA6">
      <w:pPr>
        <w:widowControl/>
        <w:spacing w:line="360" w:lineRule="auto"/>
        <w:ind w:firstLine="709"/>
        <w:jc w:val="both"/>
        <w:rPr>
          <w:rFonts w:eastAsia="Times New Roman" w:cs="Times New Roman"/>
          <w:sz w:val="24"/>
          <w:lang w:val="ru-RU" w:bidi="en-US"/>
        </w:rPr>
      </w:pPr>
      <w:r w:rsidRPr="00A01492">
        <w:rPr>
          <w:rFonts w:ascii="Times New Roman" w:eastAsia="Times New Roman" w:hAnsi="Times New Roman" w:cs="Times New Roman"/>
          <w:sz w:val="24"/>
          <w:szCs w:val="24"/>
          <w:lang w:val="ru-RU" w:bidi="en-US"/>
        </w:rPr>
        <w:t>Для калибровки электронной модели использовались исходные данные за декабрь 20</w:t>
      </w:r>
      <w:r w:rsidR="00C52856">
        <w:rPr>
          <w:rFonts w:ascii="Times New Roman" w:eastAsia="Times New Roman" w:hAnsi="Times New Roman" w:cs="Times New Roman"/>
          <w:sz w:val="24"/>
          <w:szCs w:val="24"/>
          <w:lang w:val="ru-RU" w:bidi="en-US"/>
        </w:rPr>
        <w:t>2</w:t>
      </w:r>
      <w:r w:rsidR="00D973D0">
        <w:rPr>
          <w:rFonts w:ascii="Times New Roman" w:eastAsia="Times New Roman" w:hAnsi="Times New Roman" w:cs="Times New Roman"/>
          <w:sz w:val="24"/>
          <w:szCs w:val="24"/>
          <w:lang w:val="ru-RU" w:bidi="en-US"/>
        </w:rPr>
        <w:t>2</w:t>
      </w:r>
      <w:r w:rsidRPr="00A01492">
        <w:rPr>
          <w:rFonts w:ascii="Times New Roman" w:eastAsia="Times New Roman" w:hAnsi="Times New Roman" w:cs="Times New Roman"/>
          <w:sz w:val="24"/>
          <w:szCs w:val="24"/>
          <w:lang w:val="ru-RU" w:bidi="en-US"/>
        </w:rPr>
        <w:t xml:space="preserve"> г. </w:t>
      </w:r>
    </w:p>
    <w:p w14:paraId="12224B99" w14:textId="1CE7AE7B" w:rsidR="00A01492" w:rsidRPr="00A01492" w:rsidRDefault="00A01492" w:rsidP="00AA7DA6">
      <w:pPr>
        <w:widowControl/>
        <w:spacing w:line="360" w:lineRule="auto"/>
        <w:ind w:firstLine="709"/>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 xml:space="preserve">Исходными данными для калибровки расчетной модели существующего положения системы централизованного теплоснабжения объектов </w:t>
      </w:r>
      <w:r w:rsidR="00752E5B">
        <w:rPr>
          <w:rFonts w:ascii="Times New Roman" w:eastAsia="Times New Roman" w:hAnsi="Times New Roman" w:cs="Times New Roman"/>
          <w:sz w:val="24"/>
          <w:szCs w:val="24"/>
          <w:lang w:val="ru-RU" w:bidi="ru-RU"/>
        </w:rPr>
        <w:t>г. Сургута</w:t>
      </w:r>
      <w:r w:rsidRPr="00A01492">
        <w:rPr>
          <w:rFonts w:ascii="Times New Roman" w:eastAsia="Times New Roman" w:hAnsi="Times New Roman" w:cs="Times New Roman"/>
          <w:sz w:val="24"/>
          <w:szCs w:val="24"/>
          <w:lang w:val="ru-RU" w:bidi="ru-RU"/>
        </w:rPr>
        <w:t xml:space="preserve"> являлись:</w:t>
      </w:r>
    </w:p>
    <w:p w14:paraId="48BAEF45" w14:textId="77777777" w:rsidR="00A01492" w:rsidRPr="00A01492" w:rsidRDefault="00A01492" w:rsidP="006536D6">
      <w:pPr>
        <w:widowControl/>
        <w:numPr>
          <w:ilvl w:val="2"/>
          <w:numId w:val="95"/>
        </w:numPr>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эксплуатационная документация:</w:t>
      </w:r>
    </w:p>
    <w:p w14:paraId="4679F6DE" w14:textId="77777777" w:rsidR="00A01492" w:rsidRPr="00A01492" w:rsidRDefault="00A01492" w:rsidP="006536D6">
      <w:pPr>
        <w:widowControl/>
        <w:numPr>
          <w:ilvl w:val="0"/>
          <w:numId w:val="96"/>
        </w:numPr>
        <w:tabs>
          <w:tab w:val="left" w:pos="851"/>
        </w:tabs>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схема тепловых сетей;</w:t>
      </w:r>
    </w:p>
    <w:p w14:paraId="50008375" w14:textId="77777777" w:rsidR="00A01492" w:rsidRPr="00A01492" w:rsidRDefault="00A01492" w:rsidP="006536D6">
      <w:pPr>
        <w:widowControl/>
        <w:numPr>
          <w:ilvl w:val="0"/>
          <w:numId w:val="96"/>
        </w:numPr>
        <w:tabs>
          <w:tab w:val="left" w:pos="851"/>
        </w:tabs>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расчетные температурные графики работы тепловой сети;</w:t>
      </w:r>
    </w:p>
    <w:p w14:paraId="3EBFED0E" w14:textId="77777777" w:rsidR="00A01492" w:rsidRPr="00A01492" w:rsidRDefault="00A01492" w:rsidP="006536D6">
      <w:pPr>
        <w:widowControl/>
        <w:numPr>
          <w:ilvl w:val="0"/>
          <w:numId w:val="96"/>
        </w:numPr>
        <w:tabs>
          <w:tab w:val="left" w:pos="851"/>
        </w:tabs>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lastRenderedPageBreak/>
        <w:t>режимные карты работы тепловых сетей на выводах источников тепловой энергии и в основных узлах (контрольных точках);</w:t>
      </w:r>
    </w:p>
    <w:p w14:paraId="63F60BD9" w14:textId="77777777" w:rsidR="00A01492" w:rsidRPr="00A01492" w:rsidRDefault="00A01492" w:rsidP="006536D6">
      <w:pPr>
        <w:widowControl/>
        <w:numPr>
          <w:ilvl w:val="0"/>
          <w:numId w:val="96"/>
        </w:numPr>
        <w:tabs>
          <w:tab w:val="left" w:pos="851"/>
        </w:tabs>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данные по присоединенным тепловым нагрузкам;</w:t>
      </w:r>
    </w:p>
    <w:p w14:paraId="713174E5" w14:textId="515DEF9D" w:rsidR="00A01492" w:rsidRPr="00A01492" w:rsidRDefault="00A01492" w:rsidP="006536D6">
      <w:pPr>
        <w:widowControl/>
        <w:numPr>
          <w:ilvl w:val="2"/>
          <w:numId w:val="95"/>
        </w:numPr>
        <w:spacing w:line="360" w:lineRule="auto"/>
        <w:ind w:left="0" w:right="-12"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статистические данные</w:t>
      </w:r>
      <w:r w:rsidR="00AA7DA6">
        <w:rPr>
          <w:rFonts w:ascii="Times New Roman" w:eastAsia="Times New Roman" w:hAnsi="Times New Roman" w:cs="Times New Roman"/>
          <w:sz w:val="24"/>
          <w:szCs w:val="24"/>
          <w:lang w:val="ru-RU" w:bidi="ru-RU"/>
        </w:rPr>
        <w:t>:</w:t>
      </w:r>
    </w:p>
    <w:p w14:paraId="115E7912" w14:textId="77777777" w:rsidR="00A01492" w:rsidRPr="00AA7DA6" w:rsidRDefault="00A01492" w:rsidP="006536D6">
      <w:pPr>
        <w:pStyle w:val="afd"/>
        <w:widowControl/>
        <w:numPr>
          <w:ilvl w:val="0"/>
          <w:numId w:val="104"/>
        </w:numPr>
        <w:tabs>
          <w:tab w:val="left" w:pos="993"/>
        </w:tabs>
        <w:spacing w:line="360" w:lineRule="auto"/>
        <w:jc w:val="both"/>
        <w:rPr>
          <w:rFonts w:ascii="Times New Roman" w:eastAsia="Times New Roman" w:hAnsi="Times New Roman" w:cs="Times New Roman"/>
          <w:sz w:val="24"/>
          <w:szCs w:val="24"/>
          <w:lang w:val="ru-RU" w:bidi="ru-RU"/>
        </w:rPr>
      </w:pPr>
      <w:r w:rsidRPr="00AA7DA6">
        <w:rPr>
          <w:rFonts w:ascii="Times New Roman" w:eastAsia="Times New Roman" w:hAnsi="Times New Roman" w:cs="Times New Roman"/>
          <w:sz w:val="24"/>
          <w:szCs w:val="24"/>
          <w:lang w:val="ru-RU" w:bidi="ru-RU"/>
        </w:rPr>
        <w:t>суточные ведомости фактических режимов работы источников тепловой энергии: отпуск горячей воды, давления, располагаемые напоры, температуры сетевой воды, температуры наружного воздуха;</w:t>
      </w:r>
    </w:p>
    <w:p w14:paraId="70574F06" w14:textId="77777777" w:rsidR="00A01492" w:rsidRPr="00AA7DA6" w:rsidRDefault="00A01492" w:rsidP="006536D6">
      <w:pPr>
        <w:pStyle w:val="afd"/>
        <w:widowControl/>
        <w:numPr>
          <w:ilvl w:val="0"/>
          <w:numId w:val="104"/>
        </w:numPr>
        <w:tabs>
          <w:tab w:val="left" w:pos="993"/>
        </w:tabs>
        <w:spacing w:before="0" w:line="360" w:lineRule="auto"/>
        <w:jc w:val="both"/>
        <w:rPr>
          <w:rFonts w:ascii="Times New Roman" w:eastAsia="Times New Roman" w:hAnsi="Times New Roman" w:cs="Times New Roman"/>
          <w:sz w:val="24"/>
          <w:szCs w:val="24"/>
          <w:lang w:val="ru-RU" w:bidi="ru-RU"/>
        </w:rPr>
      </w:pPr>
      <w:r w:rsidRPr="00AA7DA6">
        <w:rPr>
          <w:rFonts w:ascii="Times New Roman" w:eastAsia="Times New Roman" w:hAnsi="Times New Roman" w:cs="Times New Roman"/>
          <w:sz w:val="24"/>
          <w:szCs w:val="24"/>
          <w:lang w:val="ru-RU" w:bidi="ru-RU"/>
        </w:rPr>
        <w:t>журнал регистрации параметров (замеров) в контрольных точках (давление в подающих и обратных трубопроводах, располагаемые напоры);</w:t>
      </w:r>
    </w:p>
    <w:p w14:paraId="607F8ED1" w14:textId="77777777" w:rsidR="00A01492" w:rsidRPr="00A01492" w:rsidRDefault="00A01492" w:rsidP="006536D6">
      <w:pPr>
        <w:widowControl/>
        <w:numPr>
          <w:ilvl w:val="1"/>
          <w:numId w:val="97"/>
        </w:numPr>
        <w:spacing w:line="360" w:lineRule="auto"/>
        <w:ind w:left="0"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конструктивные данные по видам прокладки и срокам эксплуатации тепловых</w:t>
      </w:r>
    </w:p>
    <w:p w14:paraId="1896C8A9" w14:textId="77777777" w:rsidR="00A01492" w:rsidRPr="00A01492" w:rsidRDefault="00A01492" w:rsidP="00AA7DA6">
      <w:pPr>
        <w:widowControl/>
        <w:spacing w:line="360" w:lineRule="auto"/>
        <w:ind w:firstLine="1134"/>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сетей.</w:t>
      </w:r>
    </w:p>
    <w:p w14:paraId="6B9CC1FA" w14:textId="77777777" w:rsidR="00A01492" w:rsidRPr="00A01492" w:rsidRDefault="00A01492" w:rsidP="00AA7DA6">
      <w:pPr>
        <w:widowControl/>
        <w:spacing w:line="360" w:lineRule="auto"/>
        <w:ind w:firstLine="709"/>
        <w:jc w:val="both"/>
        <w:rPr>
          <w:rFonts w:ascii="Times New Roman" w:eastAsia="Times New Roman" w:hAnsi="Times New Roman" w:cs="Times New Roman"/>
          <w:b/>
          <w:bCs/>
          <w:i/>
          <w:iCs/>
          <w:sz w:val="24"/>
          <w:szCs w:val="24"/>
          <w:lang w:val="ru-RU" w:bidi="ru-RU"/>
        </w:rPr>
      </w:pPr>
      <w:r w:rsidRPr="00A01492">
        <w:rPr>
          <w:rFonts w:ascii="Times New Roman" w:eastAsia="Times New Roman" w:hAnsi="Times New Roman" w:cs="Times New Roman"/>
          <w:b/>
          <w:bCs/>
          <w:i/>
          <w:iCs/>
          <w:sz w:val="24"/>
          <w:szCs w:val="24"/>
          <w:lang w:val="ru-RU" w:bidi="ru-RU"/>
        </w:rPr>
        <w:t>Принцип определения сходимости построенного режима в электронной модели и фактического режима работы тепловой сети.</w:t>
      </w:r>
    </w:p>
    <w:p w14:paraId="77CA71B4" w14:textId="4039C52B" w:rsidR="00A01492" w:rsidRPr="00A01492" w:rsidRDefault="00A01492" w:rsidP="00AA7DA6">
      <w:pPr>
        <w:widowControl/>
        <w:spacing w:line="360" w:lineRule="auto"/>
        <w:ind w:firstLine="709"/>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 xml:space="preserve">Для </w:t>
      </w:r>
      <w:r w:rsidRPr="00A01492">
        <w:rPr>
          <w:rFonts w:ascii="Times New Roman" w:eastAsia="Times New Roman" w:hAnsi="Times New Roman" w:cs="Times New Roman"/>
          <w:sz w:val="24"/>
          <w:szCs w:val="24"/>
          <w:lang w:val="ru-RU" w:bidi="ru-RU"/>
        </w:rPr>
        <w:tab/>
        <w:t>контроля</w:t>
      </w:r>
      <w:r w:rsidR="00AA7DA6">
        <w:rPr>
          <w:rFonts w:ascii="Times New Roman" w:eastAsia="Times New Roman" w:hAnsi="Times New Roman" w:cs="Times New Roman"/>
          <w:sz w:val="24"/>
          <w:szCs w:val="24"/>
          <w:lang w:val="ru-RU" w:bidi="ru-RU"/>
        </w:rPr>
        <w:t xml:space="preserve"> </w:t>
      </w:r>
      <w:r w:rsidRPr="00A01492">
        <w:rPr>
          <w:rFonts w:ascii="Times New Roman" w:eastAsia="Times New Roman" w:hAnsi="Times New Roman" w:cs="Times New Roman"/>
          <w:sz w:val="24"/>
          <w:szCs w:val="24"/>
          <w:lang w:val="ru-RU" w:bidi="ru-RU"/>
        </w:rPr>
        <w:t xml:space="preserve"> соответствия</w:t>
      </w:r>
      <w:r w:rsidR="00AA7DA6">
        <w:rPr>
          <w:rFonts w:ascii="Times New Roman" w:eastAsia="Times New Roman" w:hAnsi="Times New Roman" w:cs="Times New Roman"/>
          <w:sz w:val="24"/>
          <w:szCs w:val="24"/>
          <w:lang w:val="ru-RU" w:bidi="ru-RU"/>
        </w:rPr>
        <w:t xml:space="preserve"> </w:t>
      </w:r>
      <w:r w:rsidRPr="00A01492">
        <w:rPr>
          <w:rFonts w:ascii="Times New Roman" w:eastAsia="Times New Roman" w:hAnsi="Times New Roman" w:cs="Times New Roman"/>
          <w:sz w:val="24"/>
          <w:szCs w:val="24"/>
          <w:lang w:val="ru-RU" w:bidi="ru-RU"/>
        </w:rPr>
        <w:t xml:space="preserve"> режима,</w:t>
      </w:r>
      <w:r w:rsidR="00AA7DA6">
        <w:rPr>
          <w:rFonts w:ascii="Times New Roman" w:eastAsia="Times New Roman" w:hAnsi="Times New Roman" w:cs="Times New Roman"/>
          <w:sz w:val="24"/>
          <w:szCs w:val="24"/>
          <w:lang w:val="ru-RU" w:bidi="ru-RU"/>
        </w:rPr>
        <w:t xml:space="preserve"> </w:t>
      </w:r>
      <w:r w:rsidRPr="00A01492">
        <w:rPr>
          <w:rFonts w:ascii="Times New Roman" w:eastAsia="Times New Roman" w:hAnsi="Times New Roman" w:cs="Times New Roman"/>
          <w:sz w:val="24"/>
          <w:szCs w:val="24"/>
          <w:lang w:val="ru-RU" w:bidi="ru-RU"/>
        </w:rPr>
        <w:t xml:space="preserve"> построенного</w:t>
      </w:r>
      <w:r w:rsidRPr="00A01492">
        <w:rPr>
          <w:rFonts w:ascii="Times New Roman" w:eastAsia="Times New Roman" w:hAnsi="Times New Roman" w:cs="Times New Roman"/>
          <w:sz w:val="24"/>
          <w:szCs w:val="24"/>
          <w:lang w:val="ru-RU" w:bidi="ru-RU"/>
        </w:rPr>
        <w:tab/>
        <w:t>в</w:t>
      </w:r>
      <w:r w:rsidR="00AA7DA6">
        <w:rPr>
          <w:rFonts w:ascii="Times New Roman" w:eastAsia="Times New Roman" w:hAnsi="Times New Roman" w:cs="Times New Roman"/>
          <w:sz w:val="24"/>
          <w:szCs w:val="24"/>
          <w:lang w:val="ru-RU" w:bidi="ru-RU"/>
        </w:rPr>
        <w:t xml:space="preserve"> </w:t>
      </w:r>
      <w:r w:rsidRPr="00A01492">
        <w:rPr>
          <w:rFonts w:ascii="Times New Roman" w:eastAsia="Times New Roman" w:hAnsi="Times New Roman" w:cs="Times New Roman"/>
          <w:sz w:val="24"/>
          <w:szCs w:val="24"/>
          <w:lang w:val="ru-RU" w:bidi="ru-RU"/>
        </w:rPr>
        <w:t xml:space="preserve"> электронной</w:t>
      </w:r>
      <w:r w:rsidRPr="00A01492">
        <w:rPr>
          <w:rFonts w:ascii="Times New Roman" w:eastAsia="Times New Roman" w:hAnsi="Times New Roman" w:cs="Times New Roman"/>
          <w:sz w:val="24"/>
          <w:szCs w:val="24"/>
          <w:lang w:val="ru-RU" w:bidi="ru-RU"/>
        </w:rPr>
        <w:tab/>
        <w:t xml:space="preserve"> модели</w:t>
      </w:r>
      <w:r w:rsidR="004D315E">
        <w:rPr>
          <w:rFonts w:ascii="Times New Roman" w:eastAsia="Times New Roman" w:hAnsi="Times New Roman" w:cs="Times New Roman"/>
          <w:sz w:val="24"/>
          <w:szCs w:val="24"/>
          <w:lang w:val="ru-RU" w:bidi="ru-RU"/>
        </w:rPr>
        <w:t>,</w:t>
      </w:r>
      <w:r w:rsidR="00AA7DA6">
        <w:rPr>
          <w:rFonts w:ascii="Times New Roman" w:eastAsia="Times New Roman" w:hAnsi="Times New Roman" w:cs="Times New Roman"/>
          <w:sz w:val="24"/>
          <w:szCs w:val="24"/>
          <w:lang w:val="ru-RU" w:bidi="ru-RU"/>
        </w:rPr>
        <w:t xml:space="preserve"> </w:t>
      </w:r>
      <w:r w:rsidRPr="00A01492">
        <w:rPr>
          <w:rFonts w:ascii="Times New Roman" w:eastAsia="Times New Roman" w:hAnsi="Times New Roman" w:cs="Times New Roman"/>
          <w:sz w:val="24"/>
          <w:szCs w:val="24"/>
          <w:lang w:val="ru-RU" w:bidi="ru-RU"/>
        </w:rPr>
        <w:t>с фак</w:t>
      </w:r>
      <w:r w:rsidR="004D315E">
        <w:rPr>
          <w:rFonts w:ascii="Times New Roman" w:eastAsia="Times New Roman" w:hAnsi="Times New Roman" w:cs="Times New Roman"/>
          <w:sz w:val="24"/>
          <w:szCs w:val="24"/>
          <w:lang w:val="ru-RU" w:bidi="ru-RU"/>
        </w:rPr>
        <w:t>тическим режимом теплоснабжения</w:t>
      </w:r>
      <w:r w:rsidRPr="00A01492">
        <w:rPr>
          <w:rFonts w:ascii="Times New Roman" w:eastAsia="Times New Roman" w:hAnsi="Times New Roman" w:cs="Times New Roman"/>
          <w:sz w:val="24"/>
          <w:szCs w:val="24"/>
          <w:lang w:val="ru-RU" w:bidi="ru-RU"/>
        </w:rPr>
        <w:t xml:space="preserve"> использовались такие критерии как:</w:t>
      </w:r>
    </w:p>
    <w:p w14:paraId="2C78F729" w14:textId="77777777" w:rsidR="00A01492" w:rsidRPr="00A01492" w:rsidRDefault="00A01492" w:rsidP="006536D6">
      <w:pPr>
        <w:widowControl/>
        <w:numPr>
          <w:ilvl w:val="0"/>
          <w:numId w:val="98"/>
        </w:numPr>
        <w:spacing w:line="360" w:lineRule="auto"/>
        <w:ind w:left="0" w:firstLine="1134"/>
        <w:contextualSpacing/>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значение расхода на источнике, т/ч;</w:t>
      </w:r>
    </w:p>
    <w:p w14:paraId="37AEA19C" w14:textId="77777777" w:rsidR="00A01492" w:rsidRPr="00A01492" w:rsidRDefault="00A01492" w:rsidP="006536D6">
      <w:pPr>
        <w:widowControl/>
        <w:numPr>
          <w:ilvl w:val="0"/>
          <w:numId w:val="98"/>
        </w:numPr>
        <w:spacing w:line="360" w:lineRule="auto"/>
        <w:ind w:left="0" w:firstLine="1134"/>
        <w:contextualSpacing/>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давление в контрольных точках, м вод. ст.;</w:t>
      </w:r>
    </w:p>
    <w:p w14:paraId="417A9C9D" w14:textId="77777777" w:rsidR="00A01492" w:rsidRPr="00A01492" w:rsidRDefault="00A01492" w:rsidP="006536D6">
      <w:pPr>
        <w:widowControl/>
        <w:numPr>
          <w:ilvl w:val="0"/>
          <w:numId w:val="98"/>
        </w:numPr>
        <w:spacing w:line="360" w:lineRule="auto"/>
        <w:ind w:left="0" w:firstLine="1134"/>
        <w:contextualSpacing/>
        <w:jc w:val="both"/>
        <w:rPr>
          <w:rFonts w:ascii="Times New Roman" w:eastAsia="Times New Roman" w:hAnsi="Times New Roman" w:cs="Times New Roman"/>
          <w:sz w:val="24"/>
          <w:szCs w:val="24"/>
          <w:lang w:val="ru-RU" w:bidi="ru-RU"/>
        </w:rPr>
      </w:pPr>
      <w:r w:rsidRPr="00A01492">
        <w:rPr>
          <w:rFonts w:ascii="Times New Roman" w:eastAsia="Times New Roman" w:hAnsi="Times New Roman" w:cs="Times New Roman"/>
          <w:sz w:val="24"/>
          <w:szCs w:val="24"/>
          <w:lang w:val="ru-RU" w:bidi="ru-RU"/>
        </w:rPr>
        <w:t>отсутствие предупреждений о нарушении режима при проведении расчета в электронной модели.</w:t>
      </w:r>
    </w:p>
    <w:p w14:paraId="1300C30F" w14:textId="77777777" w:rsidR="00666BA3" w:rsidRPr="00666BA3" w:rsidRDefault="00666BA3" w:rsidP="00AA7DA6">
      <w:pPr>
        <w:adjustRightInd w:val="0"/>
        <w:spacing w:line="360" w:lineRule="auto"/>
        <w:ind w:firstLine="709"/>
        <w:jc w:val="both"/>
        <w:textAlignment w:val="baseline"/>
        <w:rPr>
          <w:rFonts w:ascii="Times New Roman" w:eastAsia="Microsoft YaHei" w:hAnsi="Times New Roman" w:cs="Times New Roman"/>
          <w:spacing w:val="-5"/>
          <w:sz w:val="24"/>
          <w:szCs w:val="24"/>
          <w:lang w:val="ru-RU" w:bidi="en-US"/>
        </w:rPr>
      </w:pPr>
      <w:r w:rsidRPr="00666BA3">
        <w:rPr>
          <w:rFonts w:ascii="Times New Roman" w:eastAsia="Microsoft YaHei" w:hAnsi="Times New Roman" w:cs="Times New Roman"/>
          <w:spacing w:val="-5"/>
          <w:sz w:val="24"/>
          <w:szCs w:val="24"/>
          <w:lang w:val="ru-RU" w:bidi="en-US"/>
        </w:rPr>
        <w:t xml:space="preserve">Что касается выполнения наладочных расчетов в программном комплексе </w:t>
      </w:r>
      <w:r w:rsidRPr="00666BA3">
        <w:rPr>
          <w:rFonts w:ascii="Times New Roman" w:eastAsia="Microsoft YaHei" w:hAnsi="Times New Roman" w:cs="Times New Roman"/>
          <w:spacing w:val="-5"/>
          <w:sz w:val="24"/>
          <w:szCs w:val="24"/>
          <w:lang w:bidi="en-US"/>
        </w:rPr>
        <w:t>Zulu</w:t>
      </w:r>
      <w:r w:rsidRPr="00666BA3">
        <w:rPr>
          <w:rFonts w:ascii="Times New Roman" w:eastAsia="Microsoft YaHei" w:hAnsi="Times New Roman" w:cs="Times New Roman"/>
          <w:spacing w:val="-5"/>
          <w:sz w:val="24"/>
          <w:szCs w:val="24"/>
          <w:lang w:val="ru-RU" w:bidi="en-US"/>
        </w:rPr>
        <w:t xml:space="preserve">, то при ставшем общепринятым учете фактических нагрузок потребителей, существенно отличающихся от проектных, учете фактических расходов теплоносителя при калибровке моделей, существенно отличающихся от требуемых для фактических нагрузок при проектных температурных графиках, при фактических температурных графиках управления централизованным отпуском тепловой энергии, отличающихся как от проектных, так и от требуемых для обеспечения нормативного режима в отапливаемых помещениях во всем диапазоне изменения температуры наружного воздуха, при всех этих обстоятельствах заложенные в программном комплексе </w:t>
      </w:r>
      <w:r w:rsidRPr="00666BA3">
        <w:rPr>
          <w:rFonts w:ascii="Times New Roman" w:eastAsia="Microsoft YaHei" w:hAnsi="Times New Roman" w:cs="Times New Roman"/>
          <w:spacing w:val="-5"/>
          <w:sz w:val="24"/>
          <w:szCs w:val="24"/>
          <w:lang w:bidi="en-US"/>
        </w:rPr>
        <w:t>Zulu</w:t>
      </w:r>
      <w:r w:rsidRPr="00666BA3">
        <w:rPr>
          <w:rFonts w:ascii="Times New Roman" w:eastAsia="Microsoft YaHei" w:hAnsi="Times New Roman" w:cs="Times New Roman"/>
          <w:spacing w:val="-5"/>
          <w:sz w:val="24"/>
          <w:szCs w:val="24"/>
          <w:lang w:val="ru-RU" w:bidi="en-US"/>
        </w:rPr>
        <w:t xml:space="preserve"> алгоритмы не могут дать результатов, адекватно отвечающих фактическим характеристикам потребителей и тепловых сетей.</w:t>
      </w:r>
    </w:p>
    <w:p w14:paraId="1F47CDF9" w14:textId="5C46359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Адекватные методы расчета режимов теплоснабжения (в частности – наладочных расчетов тепловых пунктов потребителей), соответствующие сложившимся потребностям и</w:t>
      </w:r>
      <w:r w:rsidR="004D315E">
        <w:rPr>
          <w:rFonts w:ascii="Times New Roman" w:eastAsia="Calibri" w:hAnsi="Times New Roman" w:cs="Times New Roman"/>
          <w:sz w:val="24"/>
          <w:szCs w:val="28"/>
          <w:lang w:val="ru-RU" w:bidi="en-US"/>
        </w:rPr>
        <w:t xml:space="preserve"> условиям эксплуатации, возможны</w:t>
      </w:r>
      <w:r w:rsidRPr="00666BA3">
        <w:rPr>
          <w:rFonts w:ascii="Times New Roman" w:eastAsia="Calibri" w:hAnsi="Times New Roman" w:cs="Times New Roman"/>
          <w:sz w:val="24"/>
          <w:szCs w:val="28"/>
          <w:lang w:val="ru-RU" w:bidi="en-US"/>
        </w:rPr>
        <w:t xml:space="preserve"> только с применением методов статистической идентификации фактических параметров и состояния систем централизованного </w:t>
      </w:r>
      <w:r w:rsidRPr="00666BA3">
        <w:rPr>
          <w:rFonts w:ascii="Times New Roman" w:eastAsia="Calibri" w:hAnsi="Times New Roman" w:cs="Times New Roman"/>
          <w:sz w:val="24"/>
          <w:szCs w:val="28"/>
          <w:lang w:val="ru-RU" w:bidi="en-US"/>
        </w:rPr>
        <w:lastRenderedPageBreak/>
        <w:t>теплоснабжения. Методы статистической идентификации позволяют определить непротиворечивые, соответствующие факту и перспективным потребностям значения ключевых энергетических параметров тепловых сетей: максимальную расчетную температуру и удельный (на Гкал/ч расчетной нагрузки) расход теплоносителя, а также основные параметры потребителей: температуру теплоносителя, требующуюся на входе, и, соответственно, на выходе отопительных систем, соответствующие коэффициенты смешения в зависимости от определенной расчетной температуры в тепловой сети..</w:t>
      </w:r>
    </w:p>
    <w:p w14:paraId="20B593CA"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Традиционно для расчета температуры прямого и обратного теплоносителя при регулировании отопительной нагрузки в зависимости от температуры наружного воздуха используются формулы, переписанные ниже с выделением режимных (переменных) и условно постоянных параметров, обусловленных конструктивными свойствами ограждающих конструкций и отопительных систем, а также бытовых тепловыделений (которые часто игнорируются):</w:t>
      </w:r>
    </w:p>
    <w:p w14:paraId="70F3670D" w14:textId="77777777" w:rsidR="00666BA3" w:rsidRPr="00666BA3" w:rsidRDefault="00666BA3" w:rsidP="00666BA3">
      <w:pPr>
        <w:widowControl/>
        <w:spacing w:after="120"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ab/>
      </w:r>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val="ru-RU" w:bidi="en-US"/>
              </w:rPr>
              <m:t>ос</m:t>
            </m:r>
          </m:sub>
          <m:sup>
            <m:r>
              <w:rPr>
                <w:rFonts w:ascii="Cambria Math" w:eastAsia="Calibri" w:hAnsi="Cambria Math" w:cs="Times New Roman"/>
                <w:sz w:val="24"/>
                <w:szCs w:val="28"/>
                <w:lang w:val="ru-RU" w:bidi="en-US"/>
              </w:rPr>
              <m:t>3</m:t>
            </m:r>
          </m:sup>
        </m:sSub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den>
            </m:f>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m:rPr>
                    <m:sty m:val="p"/>
                  </m:rPr>
                  <w:rPr>
                    <w:rFonts w:ascii="Cambria Math" w:eastAsia="Calibri" w:hAnsi="Cambria Math" w:cs="Times New Roman"/>
                    <w:sz w:val="24"/>
                    <w:szCs w:val="28"/>
                    <w:lang w:val="ru-RU" w:bidi="en-US"/>
                  </w:rPr>
                  <m:t>1</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n</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r>
          <m:rPr>
            <m:sty m:val="p"/>
          </m:rPr>
          <w:rPr>
            <w:rFonts w:ascii="Cambria Math" w:eastAsia="Calibri" w:hAnsi="Cambria Math" w:cs="Times New Roman"/>
            <w:sz w:val="24"/>
            <w:szCs w:val="28"/>
            <w:lang w:val="ru-RU"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r>
              <m:rPr>
                <m:sty m:val="p"/>
              </m:rPr>
              <w:rPr>
                <w:rFonts w:ascii="Cambria Math" w:eastAsia="Calibri" w:hAnsi="Cambria Math" w:cs="Times New Roman"/>
                <w:sz w:val="24"/>
                <w:szCs w:val="28"/>
                <w:lang w:val="ru-RU" w:bidi="en-US"/>
              </w:rPr>
              <m:t>2×</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m:rPr>
                    <m:sty m:val="p"/>
                  </m:rPr>
                  <w:rPr>
                    <w:rFonts w:ascii="Cambria Math" w:eastAsia="Calibri" w:hAnsi="Cambria Math" w:cs="Times New Roman"/>
                    <w:sz w:val="24"/>
                    <w:szCs w:val="28"/>
                    <w:lang w:val="ru-RU" w:bidi="en-US"/>
                  </w:rPr>
                  <m:t>ос</m:t>
                </m:r>
              </m:sub>
              <m:sup/>
            </m:sSubSup>
          </m:den>
        </m:f>
      </m:oMath>
      <w:r w:rsidRPr="00666BA3">
        <w:rPr>
          <w:rFonts w:ascii="Times New Roman" w:eastAsia="Calibri" w:hAnsi="Times New Roman" w:cs="Times New Roman"/>
          <w:sz w:val="24"/>
          <w:szCs w:val="28"/>
          <w:lang w:val="ru-RU" w:bidi="en-US"/>
        </w:rPr>
        <w:tab/>
      </w:r>
      <w:r w:rsidRPr="00666BA3">
        <w:rPr>
          <w:rFonts w:ascii="Times New Roman" w:eastAsia="Calibri" w:hAnsi="Times New Roman" w:cs="Times New Roman"/>
          <w:sz w:val="24"/>
          <w:szCs w:val="28"/>
          <w:lang w:val="ru-RU" w:bidi="en-US"/>
        </w:rPr>
        <w:tab/>
        <w:t xml:space="preserve"> </w:t>
      </w:r>
    </w:p>
    <w:p w14:paraId="44C5402E" w14:textId="77777777" w:rsidR="00666BA3" w:rsidRPr="00666BA3" w:rsidRDefault="00666BA3" w:rsidP="00666BA3">
      <w:pPr>
        <w:widowControl/>
        <w:spacing w:after="120"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ab/>
      </w:r>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val="ru-RU" w:bidi="en-US"/>
              </w:rPr>
              <m:t>ос</m:t>
            </m:r>
          </m:sub>
          <m:sup>
            <m:r>
              <w:rPr>
                <w:rFonts w:ascii="Cambria Math" w:eastAsia="Calibri" w:hAnsi="Cambria Math" w:cs="Times New Roman"/>
                <w:sz w:val="24"/>
                <w:szCs w:val="28"/>
                <w:lang w:val="ru-RU" w:bidi="en-US"/>
              </w:rPr>
              <m:t>2</m:t>
            </m:r>
          </m:sup>
        </m:sSub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den>
            </m:f>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m:rPr>
                    <m:sty m:val="p"/>
                  </m:rPr>
                  <w:rPr>
                    <w:rFonts w:ascii="Cambria Math" w:eastAsia="Calibri" w:hAnsi="Cambria Math" w:cs="Times New Roman"/>
                    <w:sz w:val="24"/>
                    <w:szCs w:val="28"/>
                    <w:lang w:val="ru-RU" w:bidi="en-US"/>
                  </w:rPr>
                  <m:t>1</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p>
          <m:sSupPr>
            <m:ctrlPr>
              <w:rPr>
                <w:rFonts w:ascii="Cambria Math" w:eastAsia="Calibri" w:hAnsi="Cambria Math" w:cs="Times New Roman"/>
                <w:i/>
                <w:sz w:val="24"/>
                <w:szCs w:val="28"/>
                <w:lang w:bidi="en-US"/>
              </w:rPr>
            </m:ctrlPr>
          </m:sSup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m:rPr>
                <m:sty m:val="p"/>
              </m:rPr>
              <w:rPr>
                <w:rFonts w:ascii="Cambria Math" w:eastAsia="Calibri" w:hAnsi="Cambria Math" w:cs="Times New Roman"/>
                <w:sz w:val="24"/>
                <w:szCs w:val="28"/>
                <w:lang w:val="ru-RU" w:bidi="en-US"/>
              </w:rPr>
              <m:t>)</m:t>
            </m:r>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n</m:t>
                </m:r>
              </m:num>
              <m:den>
                <m:r>
                  <w:rPr>
                    <w:rFonts w:ascii="Cambria Math" w:eastAsia="Calibri" w:hAnsi="Cambria Math" w:cs="Times New Roman"/>
                    <w:sz w:val="24"/>
                    <w:szCs w:val="28"/>
                    <w:lang w:bidi="en-US"/>
                  </w:rPr>
                  <m:t>n</m:t>
                </m:r>
                <m:r>
                  <m:rPr>
                    <m:sty m:val="p"/>
                  </m:rPr>
                  <w:rPr>
                    <w:rFonts w:ascii="Cambria Math" w:eastAsia="Calibri" w:hAnsi="Cambria Math" w:cs="Times New Roman"/>
                    <w:sz w:val="24"/>
                    <w:szCs w:val="28"/>
                    <w:lang w:val="ru-RU" w:bidi="en-US"/>
                  </w:rPr>
                  <m:t>+1</m:t>
                </m:r>
              </m:den>
            </m:f>
          </m:sup>
        </m:sSup>
        <m:r>
          <m:rPr>
            <m:sty m:val="p"/>
          </m:rPr>
          <w:rPr>
            <w:rFonts w:ascii="Cambria Math" w:eastAsia="Calibri" w:hAnsi="Cambria Math" w:cs="Times New Roman"/>
            <w:sz w:val="24"/>
            <w:szCs w:val="28"/>
            <w:lang w:val="ru-RU" w:bidi="en-US"/>
          </w:rPr>
          <m:t>+</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r>
          <m:rPr>
            <m:sty m:val="p"/>
          </m:rPr>
          <w:rPr>
            <w:rFonts w:ascii="Cambria Math" w:eastAsia="Calibri" w:hAnsi="Cambria Math" w:cs="Times New Roman"/>
            <w:sz w:val="24"/>
            <w:szCs w:val="28"/>
            <w:lang w:val="ru-RU"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m:rPr>
                    <m:sty m:val="p"/>
                  </m:rPr>
                  <w:rPr>
                    <w:rFonts w:ascii="Cambria Math" w:eastAsia="Calibri" w:hAnsi="Cambria Math" w:cs="Times New Roman"/>
                    <w:sz w:val="24"/>
                    <w:szCs w:val="28"/>
                    <w:lang w:val="ru-RU" w:bidi="en-US"/>
                  </w:rPr>
                  <m:t>зд</m:t>
                </m:r>
              </m:sub>
              <m:sup/>
            </m:sSubSup>
            <m:r>
              <m:rPr>
                <m:sty m:val="p"/>
              </m:rPr>
              <w:rPr>
                <w:rFonts w:ascii="Cambria Math" w:eastAsia="Calibri" w:hAnsi="Cambria Math" w:cs="Times New Roman"/>
                <w:sz w:val="24"/>
                <w:szCs w:val="28"/>
                <w:lang w:val="ru-RU" w:bidi="en-US"/>
              </w:rPr>
              <m:t>×</m:t>
            </m:r>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sSubSup>
              </m:e>
            </m:d>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val="ru-RU" w:bidi="en-US"/>
                  </w:rPr>
                  <m:t>-</m:t>
                </m:r>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num>
          <m:den>
            <m:r>
              <m:rPr>
                <m:sty m:val="p"/>
              </m:rPr>
              <w:rPr>
                <w:rFonts w:ascii="Cambria Math" w:eastAsia="Calibri" w:hAnsi="Cambria Math" w:cs="Times New Roman"/>
                <w:sz w:val="24"/>
                <w:szCs w:val="28"/>
                <w:lang w:val="ru-RU" w:bidi="en-US"/>
              </w:rPr>
              <m:t>2×</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m:rPr>
                    <m:sty m:val="p"/>
                  </m:rPr>
                  <w:rPr>
                    <w:rFonts w:ascii="Cambria Math" w:eastAsia="Calibri" w:hAnsi="Cambria Math" w:cs="Times New Roman"/>
                    <w:sz w:val="24"/>
                    <w:szCs w:val="28"/>
                    <w:lang w:val="ru-RU" w:bidi="en-US"/>
                  </w:rPr>
                  <m:t>ос</m:t>
                </m:r>
              </m:sub>
              <m:sup/>
            </m:sSubSup>
          </m:den>
        </m:f>
      </m:oMath>
      <w:r w:rsidRPr="00666BA3">
        <w:rPr>
          <w:rFonts w:ascii="Times New Roman" w:eastAsia="Calibri" w:hAnsi="Times New Roman" w:cs="Times New Roman"/>
          <w:sz w:val="24"/>
          <w:szCs w:val="28"/>
          <w:lang w:val="ru-RU" w:bidi="en-US"/>
        </w:rPr>
        <w:tab/>
      </w:r>
      <w:r w:rsidRPr="00666BA3">
        <w:rPr>
          <w:rFonts w:ascii="Times New Roman" w:eastAsia="Calibri" w:hAnsi="Times New Roman" w:cs="Times New Roman"/>
          <w:sz w:val="24"/>
          <w:szCs w:val="28"/>
          <w:lang w:val="ru-RU" w:bidi="en-US"/>
        </w:rPr>
        <w:tab/>
        <w:t xml:space="preserve"> </w:t>
      </w:r>
    </w:p>
    <w:p w14:paraId="5E3BF243"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где</w:t>
      </w:r>
    </w:p>
    <w:p w14:paraId="3CC9CE1B"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3</m:t>
            </m:r>
          </m:sup>
        </m:sSubSup>
      </m:oMath>
      <w:r w:rsidR="00666BA3" w:rsidRPr="00666BA3">
        <w:rPr>
          <w:rFonts w:ascii="Times New Roman" w:eastAsia="Calibri" w:hAnsi="Times New Roman" w:cs="Times New Roman"/>
          <w:sz w:val="24"/>
          <w:szCs w:val="28"/>
          <w:lang w:val="ru-RU" w:bidi="en-US"/>
        </w:rPr>
        <w:t xml:space="preserve"> - искомое значение температуры прямого теплоносителя (режимный управляющий параметр);</w:t>
      </w:r>
    </w:p>
    <w:p w14:paraId="24F4AC84"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2</m:t>
            </m:r>
          </m:sup>
        </m:sSubSup>
      </m:oMath>
      <w:r w:rsidR="00666BA3" w:rsidRPr="00666BA3">
        <w:rPr>
          <w:rFonts w:ascii="Times New Roman" w:eastAsia="Calibri" w:hAnsi="Times New Roman" w:cs="Times New Roman"/>
          <w:sz w:val="24"/>
          <w:szCs w:val="28"/>
          <w:lang w:val="ru-RU" w:bidi="en-US"/>
        </w:rPr>
        <w:t xml:space="preserve"> - соответствующее значение температуры обратного теплоносителя (режимный параметр состояния);</w:t>
      </w:r>
    </w:p>
    <w:p w14:paraId="598AFB19"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зд</m:t>
            </m:r>
          </m:sub>
          <m:sup/>
        </m:sSubSup>
      </m:oMath>
      <w:r w:rsidR="00666BA3" w:rsidRPr="00666BA3">
        <w:rPr>
          <w:rFonts w:ascii="Times New Roman" w:eastAsia="Calibri" w:hAnsi="Times New Roman" w:cs="Times New Roman"/>
          <w:sz w:val="24"/>
          <w:szCs w:val="28"/>
          <w:lang w:val="ru-RU" w:bidi="en-US"/>
        </w:rPr>
        <w:t xml:space="preserve"> - обобщенный коэффициент теплопередачи здания (условно постоянный параметр);</w:t>
      </w:r>
    </w:p>
    <w:p w14:paraId="43CFE24C"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oMath>
      <w:r w:rsidR="00666BA3" w:rsidRPr="00666BA3">
        <w:rPr>
          <w:rFonts w:ascii="Times New Roman" w:eastAsia="Calibri" w:hAnsi="Times New Roman" w:cs="Times New Roman"/>
          <w:sz w:val="24"/>
          <w:szCs w:val="28"/>
          <w:lang w:val="ru-RU" w:bidi="en-US"/>
        </w:rPr>
        <w:t xml:space="preserve"> - обобщенный коэффициент теплоотдачи отопительных систем, определенный при расчетном температурном напоре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τ</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m:t>
            </m:r>
          </m:sup>
        </m:sSubSup>
        <m:r>
          <w:rPr>
            <w:rFonts w:ascii="Cambria Math" w:eastAsia="Calibri" w:hAnsi="Cambria Math" w:cs="Times New Roman"/>
            <w:sz w:val="24"/>
            <w:szCs w:val="28"/>
            <w:lang w:val="ru-RU" w:bidi="en-US"/>
          </w:rPr>
          <m:t>=</m:t>
        </m:r>
        <m:f>
          <m:fPr>
            <m:ctrlPr>
              <w:rPr>
                <w:rFonts w:ascii="Cambria Math" w:eastAsia="Calibri" w:hAnsi="Cambria Math" w:cs="Times New Roman"/>
                <w:b/>
                <w:i/>
                <w:sz w:val="24"/>
                <w:szCs w:val="28"/>
                <w:lang w:bidi="en-US"/>
              </w:rPr>
            </m:ctrlPr>
          </m:fPr>
          <m:num>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num>
          <m:den>
            <m:r>
              <m:rPr>
                <m:sty m:val="bi"/>
              </m:rPr>
              <w:rPr>
                <w:rFonts w:ascii="Cambria Math" w:eastAsia="Calibri" w:hAnsi="Cambria Math" w:cs="Times New Roman"/>
                <w:sz w:val="24"/>
                <w:szCs w:val="28"/>
                <w:lang w:bidi="en-US"/>
              </w:rPr>
              <m:t>2</m:t>
            </m:r>
          </m:den>
        </m:f>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oMath>
      <w:r w:rsidR="00666BA3" w:rsidRPr="00666BA3">
        <w:rPr>
          <w:rFonts w:ascii="Times New Roman" w:eastAsia="Calibri" w:hAnsi="Times New Roman" w:cs="Times New Roman"/>
          <w:sz w:val="24"/>
          <w:szCs w:val="28"/>
          <w:lang w:val="ru-RU" w:bidi="en-US"/>
        </w:rPr>
        <w:t xml:space="preserve"> (условно постоянный параметр);</w:t>
      </w:r>
    </w:p>
    <w:p w14:paraId="19294CE3"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G</m:t>
            </m:r>
          </m:e>
          <m:sub>
            <m:r>
              <m:rPr>
                <m:sty m:val="p"/>
              </m:rPr>
              <w:rPr>
                <w:rFonts w:ascii="Cambria Math" w:eastAsia="Calibri" w:hAnsi="Cambria Math" w:cs="Times New Roman"/>
                <w:sz w:val="24"/>
                <w:szCs w:val="28"/>
                <w:lang w:val="ru-RU" w:bidi="en-US"/>
              </w:rPr>
              <m:t>ос</m:t>
            </m:r>
          </m:sub>
          <m:sup/>
        </m:sSubSup>
      </m:oMath>
      <w:r w:rsidR="00666BA3" w:rsidRPr="00666BA3">
        <w:rPr>
          <w:rFonts w:ascii="Times New Roman" w:eastAsia="Calibri" w:hAnsi="Times New Roman" w:cs="Times New Roman"/>
          <w:sz w:val="24"/>
          <w:szCs w:val="28"/>
          <w:lang w:val="ru-RU" w:bidi="en-US"/>
        </w:rPr>
        <w:t xml:space="preserve"> - расход теплоносителя во внутренней системе отопления здания (режимный управляющий параметр);</w:t>
      </w:r>
    </w:p>
    <w:p w14:paraId="60775AAF"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m:oMath>
        <m:r>
          <w:rPr>
            <w:rFonts w:ascii="Cambria Math" w:eastAsia="Calibri" w:hAnsi="Cambria Math" w:cs="Times New Roman"/>
            <w:sz w:val="24"/>
            <w:szCs w:val="28"/>
            <w:lang w:val="ru-RU" w:bidi="en-US"/>
          </w:rPr>
          <m:t>n</m:t>
        </m:r>
      </m:oMath>
      <w:r w:rsidRPr="00666BA3">
        <w:rPr>
          <w:rFonts w:ascii="Times New Roman" w:eastAsia="Calibri" w:hAnsi="Times New Roman" w:cs="Times New Roman"/>
          <w:sz w:val="24"/>
          <w:szCs w:val="28"/>
          <w:lang w:val="ru-RU" w:bidi="en-US"/>
        </w:rPr>
        <w:t xml:space="preserve"> - параметр отопительных приборов (условно постоянный параметр);</w:t>
      </w:r>
    </w:p>
    <w:p w14:paraId="5DDECA95"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вн</m:t>
            </m:r>
          </m:sub>
          <m:sup/>
        </m:sSubSup>
      </m:oMath>
      <w:r w:rsidR="00666BA3" w:rsidRPr="00666BA3">
        <w:rPr>
          <w:rFonts w:ascii="Times New Roman" w:eastAsia="Calibri" w:hAnsi="Times New Roman" w:cs="Times New Roman"/>
          <w:sz w:val="24"/>
          <w:szCs w:val="28"/>
          <w:lang w:val="ru-RU" w:bidi="en-US"/>
        </w:rPr>
        <w:t xml:space="preserve"> - температура в отапливаемых помещениях теплоносителя (режимный параметр состояния);</w:t>
      </w:r>
    </w:p>
    <w:p w14:paraId="470E9C42"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н</m:t>
            </m:r>
          </m:sub>
          <m:sup/>
        </m:sSubSup>
      </m:oMath>
      <w:r w:rsidR="00666BA3" w:rsidRPr="00666BA3">
        <w:rPr>
          <w:rFonts w:ascii="Times New Roman" w:eastAsia="Calibri" w:hAnsi="Times New Roman" w:cs="Times New Roman"/>
          <w:sz w:val="24"/>
          <w:szCs w:val="28"/>
          <w:lang w:val="ru-RU" w:bidi="en-US"/>
        </w:rPr>
        <w:t xml:space="preserve"> - температура наружного воздуха (параметр внешнего возмущения).</w:t>
      </w:r>
    </w:p>
    <w:p w14:paraId="168D598F"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oMath>
      <w:r w:rsidR="00666BA3" w:rsidRPr="00666BA3">
        <w:rPr>
          <w:rFonts w:ascii="Times New Roman" w:eastAsia="Calibri" w:hAnsi="Times New Roman" w:cs="Times New Roman"/>
          <w:sz w:val="24"/>
          <w:szCs w:val="28"/>
          <w:lang w:val="ru-RU" w:bidi="en-US"/>
        </w:rPr>
        <w:t xml:space="preserve"> - величина бытовых тепловыделений (и прочих теплопоступлений, условно постоянная величина для полностью заселенных жилых зданий, на которую уменьшается величина отопительно-вентиляционной нагрузки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ов</m:t>
            </m:r>
          </m:sub>
          <m:sup/>
        </m:sSubSup>
      </m:oMath>
      <w:r w:rsidR="00666BA3" w:rsidRPr="00666BA3">
        <w:rPr>
          <w:rFonts w:ascii="Times New Roman" w:eastAsia="Calibri" w:hAnsi="Times New Roman" w:cs="Times New Roman"/>
          <w:sz w:val="24"/>
          <w:szCs w:val="28"/>
          <w:lang w:val="ru-RU" w:bidi="en-US"/>
        </w:rPr>
        <w:t xml:space="preserve"> относительно величины тепловых потерь через ограждающие конструкции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зд</m:t>
            </m:r>
          </m:sub>
          <m:sup/>
        </m:sSubSup>
      </m:oMath>
      <w:r w:rsidR="00666BA3" w:rsidRPr="00666BA3">
        <w:rPr>
          <w:rFonts w:ascii="Times New Roman" w:eastAsia="Calibri" w:hAnsi="Times New Roman" w:cs="Times New Roman"/>
          <w:sz w:val="24"/>
          <w:szCs w:val="28"/>
          <w:lang w:val="ru-RU" w:bidi="en-US"/>
        </w:rPr>
        <w:t xml:space="preserve">,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ов</m:t>
            </m:r>
          </m:sub>
          <m:sup/>
        </m:sSubSup>
        <m:r>
          <w:rPr>
            <w:rFonts w:ascii="Cambria Math" w:eastAsia="Calibri" w:hAnsi="Cambria Math" w:cs="Times New Roman"/>
            <w:sz w:val="24"/>
            <w:szCs w:val="28"/>
            <w:lang w:val="ru-RU" w:bidi="en-US"/>
          </w:rPr>
          <m:t>=</m:t>
        </m:r>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зд</m:t>
            </m:r>
          </m:sub>
          <m:sup/>
        </m:sSubSup>
      </m:oMath>
      <w:r w:rsidR="00666BA3" w:rsidRPr="00666BA3">
        <w:rPr>
          <w:rFonts w:ascii="Times New Roman" w:eastAsia="Calibri" w:hAnsi="Times New Roman" w:cs="Times New Roman"/>
          <w:sz w:val="24"/>
          <w:szCs w:val="28"/>
          <w:lang w:val="ru-RU" w:bidi="en-US"/>
        </w:rPr>
        <w:t xml:space="preserve">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val="ru-RU" w:bidi="en-US"/>
              </w:rPr>
              <m:t>быт</m:t>
            </m:r>
          </m:sub>
          <m:sup/>
        </m:sSubSup>
      </m:oMath>
      <w:r w:rsidR="00666BA3" w:rsidRPr="00666BA3">
        <w:rPr>
          <w:rFonts w:ascii="Times New Roman" w:eastAsia="Calibri" w:hAnsi="Times New Roman" w:cs="Times New Roman"/>
          <w:sz w:val="24"/>
          <w:szCs w:val="28"/>
          <w:lang w:val="ru-RU" w:bidi="en-US"/>
        </w:rPr>
        <w:t>).</w:t>
      </w:r>
    </w:p>
    <w:p w14:paraId="47B184A9"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Неадекватность результата факту в традиционных расчетах возникает из-за недостаточной определенности условно постоянных параметров модели, значения которых не соответствуют проектным значениям, изменяются от потребителя к потребителю и в течение жизненного цикла отапливаемого объекта.</w:t>
      </w:r>
    </w:p>
    <w:p w14:paraId="003B2CB4" w14:textId="5B06673A"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В традиционном применении приведенной формулы коэффициенты теплопередачи зданий и теплоотдачи отопительных систем, ра</w:t>
      </w:r>
      <w:r w:rsidR="004D315E">
        <w:rPr>
          <w:rFonts w:ascii="Times New Roman" w:eastAsia="Calibri" w:hAnsi="Times New Roman" w:cs="Times New Roman"/>
          <w:sz w:val="24"/>
          <w:szCs w:val="28"/>
          <w:lang w:val="ru-RU" w:bidi="en-US"/>
        </w:rPr>
        <w:t>сход через отопительную систему</w:t>
      </w:r>
    </w:p>
    <w:p w14:paraId="792E98AE" w14:textId="77777777" w:rsidR="00666BA3" w:rsidRPr="00666BA3" w:rsidRDefault="000F7A1D"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w:rPr>
                  <w:rFonts w:ascii="Cambria Math" w:eastAsia="Calibri" w:hAnsi="Cambria Math" w:cs="Times New Roman"/>
                  <w:sz w:val="24"/>
                  <w:szCs w:val="28"/>
                  <w:lang w:bidi="en-US"/>
                </w:rPr>
                <m:t>зд</m:t>
              </m:r>
            </m:sub>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зд</m:t>
                  </m:r>
                </m:sub>
                <m:sup>
                  <m:r>
                    <w:rPr>
                      <w:rFonts w:ascii="Cambria Math" w:eastAsia="Calibri" w:hAnsi="Cambria Math" w:cs="Times New Roman"/>
                      <w:sz w:val="24"/>
                      <w:szCs w:val="28"/>
                      <w:lang w:bidi="en-US"/>
                    </w:rPr>
                    <m:t>пр</m:t>
                  </m:r>
                </m:sup>
              </m:sSubSup>
            </m:num>
            <m:den>
              <m:d>
                <m:dPr>
                  <m:ctrlPr>
                    <w:rPr>
                      <w:rFonts w:ascii="Cambria Math" w:eastAsia="Calibri" w:hAnsi="Cambria Math" w:cs="Times New Roman"/>
                      <w:i/>
                      <w:sz w:val="24"/>
                      <w:szCs w:val="28"/>
                      <w:lang w:bidi="en-US"/>
                    </w:rPr>
                  </m:ctrlPr>
                </m:dPr>
                <m:e>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вн</m:t>
                      </m:r>
                    </m:sub>
                    <m:sup>
                      <m:r>
                        <w:rPr>
                          <w:rFonts w:ascii="Cambria Math" w:eastAsia="Calibri" w:hAnsi="Cambria Math" w:cs="Times New Roman"/>
                          <w:sz w:val="24"/>
                          <w:szCs w:val="28"/>
                          <w:lang w:bidi="en-US"/>
                        </w:rPr>
                        <m:t>пр</m:t>
                      </m:r>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нар</m:t>
                      </m:r>
                    </m:sub>
                    <m:sup>
                      <m:r>
                        <w:rPr>
                          <w:rFonts w:ascii="Cambria Math" w:eastAsia="Calibri" w:hAnsi="Cambria Math" w:cs="Times New Roman"/>
                          <w:sz w:val="24"/>
                          <w:szCs w:val="28"/>
                          <w:lang w:bidi="en-US"/>
                        </w:rPr>
                        <m:t>пр</m:t>
                      </m:r>
                    </m:sup>
                  </m:sSubSup>
                </m:e>
              </m:d>
            </m:den>
          </m:f>
        </m:oMath>
      </m:oMathPara>
    </w:p>
    <w:p w14:paraId="0BA43A42" w14:textId="77777777" w:rsidR="00666BA3" w:rsidRPr="00666BA3" w:rsidRDefault="000F7A1D"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k</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ном.ср</m:t>
              </m:r>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ов</m:t>
                  </m:r>
                </m:sub>
                <m:sup>
                  <m:r>
                    <w:rPr>
                      <w:rFonts w:ascii="Cambria Math" w:eastAsia="Calibri" w:hAnsi="Cambria Math" w:cs="Times New Roman"/>
                      <w:sz w:val="24"/>
                      <w:szCs w:val="28"/>
                      <w:lang w:bidi="en-US"/>
                    </w:rPr>
                    <m:t>пр</m:t>
                  </m:r>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τ</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ном</m:t>
                  </m:r>
                </m:sup>
              </m:sSubSup>
            </m:den>
          </m:f>
        </m:oMath>
      </m:oMathPara>
    </w:p>
    <w:p w14:paraId="365BBF2F" w14:textId="77777777" w:rsidR="00666BA3" w:rsidRPr="00666BA3" w:rsidRDefault="000F7A1D" w:rsidP="00666BA3">
      <w:pPr>
        <w:widowControl/>
        <w:spacing w:after="120" w:line="360" w:lineRule="auto"/>
        <w:ind w:firstLine="709"/>
        <w:jc w:val="both"/>
        <w:rPr>
          <w:rFonts w:ascii="Times New Roman" w:eastAsia="Calibri" w:hAnsi="Times New Roman" w:cs="Times New Roman"/>
          <w:sz w:val="24"/>
          <w:szCs w:val="28"/>
          <w:lang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G</m:t>
              </m:r>
            </m:e>
            <m:sub>
              <m:r>
                <w:rPr>
                  <w:rFonts w:ascii="Cambria Math" w:eastAsia="Calibri" w:hAnsi="Cambria Math" w:cs="Times New Roman"/>
                  <w:sz w:val="24"/>
                  <w:szCs w:val="28"/>
                  <w:lang w:bidi="en-US"/>
                </w:rPr>
                <m:t>ос</m:t>
              </m:r>
            </m:sub>
            <m:sup/>
          </m:sSubSup>
          <m:r>
            <w:rPr>
              <w:rFonts w:ascii="Cambria Math" w:eastAsia="Calibri" w:hAnsi="Cambria Math" w:cs="Times New Roman"/>
              <w:sz w:val="24"/>
              <w:szCs w:val="28"/>
              <w:lang w:bidi="en-US"/>
            </w:rPr>
            <m:t>=</m:t>
          </m:r>
          <m:f>
            <m:fPr>
              <m:ctrlPr>
                <w:rPr>
                  <w:rFonts w:ascii="Cambria Math" w:eastAsia="Calibri" w:hAnsi="Cambria Math" w:cs="Times New Roman"/>
                  <w:i/>
                  <w:sz w:val="24"/>
                  <w:szCs w:val="28"/>
                  <w:lang w:bidi="en-US"/>
                </w:rPr>
              </m:ctrlPr>
            </m:fPr>
            <m:num>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Q</m:t>
                  </m:r>
                </m:e>
                <m:sub>
                  <m:r>
                    <w:rPr>
                      <w:rFonts w:ascii="Cambria Math" w:eastAsia="Calibri" w:hAnsi="Cambria Math" w:cs="Times New Roman"/>
                      <w:sz w:val="24"/>
                      <w:szCs w:val="28"/>
                      <w:lang w:bidi="en-US"/>
                    </w:rPr>
                    <m:t>ов</m:t>
                  </m:r>
                </m:sub>
                <m:sup>
                  <m:r>
                    <w:rPr>
                      <w:rFonts w:ascii="Cambria Math" w:eastAsia="Calibri" w:hAnsi="Cambria Math" w:cs="Times New Roman"/>
                      <w:sz w:val="24"/>
                      <w:szCs w:val="28"/>
                      <w:lang w:bidi="en-US"/>
                    </w:rPr>
                    <m:t>пр</m:t>
                  </m:r>
                </m:sup>
              </m:sSubSup>
            </m:num>
            <m:den>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3пр</m:t>
                  </m:r>
                </m:sup>
              </m:sSubSup>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2пр</m:t>
                  </m:r>
                </m:sup>
              </m:sSubSup>
            </m:den>
          </m:f>
        </m:oMath>
      </m:oMathPara>
    </w:p>
    <w:p w14:paraId="78C2334E"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заменяются соотношениями стандартных проектных режимов</w:t>
      </w:r>
    </w:p>
    <w:p w14:paraId="4D37313E"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f>
          <m:fPr>
            <m:ctrlPr>
              <w:rPr>
                <w:rFonts w:ascii="Cambria Math" w:eastAsia="Calibri" w:hAnsi="Cambria Math" w:cs="Times New Roman"/>
                <w:b/>
                <w:i/>
                <w:sz w:val="24"/>
                <w:szCs w:val="28"/>
                <w:lang w:bidi="en-US"/>
              </w:rPr>
            </m:ctrlPr>
          </m:fPr>
          <m:num>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num>
          <m:den>
            <m:r>
              <m:rPr>
                <m:sty m:val="bi"/>
              </m:rPr>
              <w:rPr>
                <w:rFonts w:ascii="Cambria Math" w:eastAsia="Calibri" w:hAnsi="Cambria Math" w:cs="Times New Roman"/>
                <w:sz w:val="24"/>
                <w:szCs w:val="28"/>
                <w:lang w:bidi="en-US"/>
              </w:rPr>
              <m:t>2</m:t>
            </m:r>
          </m:den>
        </m:f>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666BA3">
        <w:rPr>
          <w:rFonts w:ascii="Times New Roman" w:eastAsia="Calibri" w:hAnsi="Times New Roman" w:cs="Times New Roman"/>
          <w:b/>
          <w:bCs/>
          <w:i/>
          <w:iCs/>
          <w:sz w:val="24"/>
          <w:szCs w:val="28"/>
          <w:lang w:val="ru-RU" w:bidi="en-US"/>
        </w:rPr>
        <w:t xml:space="preserve">=  </w:t>
      </w:r>
      <w:r w:rsidR="00666BA3" w:rsidRPr="00666BA3">
        <w:rPr>
          <w:rFonts w:ascii="Times New Roman" w:eastAsia="Calibri" w:hAnsi="Times New Roman" w:cs="Times New Roman"/>
          <w:b/>
          <w:bCs/>
          <w:iCs/>
          <w:sz w:val="24"/>
          <w:szCs w:val="28"/>
          <w:lang w:val="ru-RU" w:bidi="en-US"/>
        </w:rPr>
        <w:t xml:space="preserve">64,5 </w:t>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t>(</w:t>
      </w:r>
      <w:r w:rsidR="00666BA3" w:rsidRPr="00666BA3">
        <w:rPr>
          <w:rFonts w:ascii="Times New Roman" w:eastAsia="Calibri" w:hAnsi="Times New Roman" w:cs="Times New Roman"/>
          <w:sz w:val="24"/>
          <w:szCs w:val="28"/>
          <w:lang w:val="ru-RU" w:bidi="en-US"/>
        </w:rPr>
        <w:t xml:space="preserve">для большинства систем при </w:t>
      </w:r>
      <m:oMath>
        <m:sSubSup>
          <m:sSubSupPr>
            <m:ctrlPr>
              <w:rPr>
                <w:rFonts w:ascii="Cambria Math" w:eastAsia="Calibri" w:hAnsi="Cambria Math" w:cs="Times New Roman"/>
                <w:sz w:val="24"/>
                <w:szCs w:val="28"/>
                <w:lang w:bidi="en-US"/>
              </w:rPr>
            </m:ctrlPr>
          </m:sSubSupPr>
          <m:e>
            <m:r>
              <m:rPr>
                <m:sty m:val="p"/>
              </m:rPr>
              <w:rPr>
                <w:rFonts w:ascii="Cambria Math" w:eastAsia="Calibri" w:hAnsi="Cambria Math" w:cs="Times New Roman"/>
                <w:sz w:val="24"/>
                <w:szCs w:val="28"/>
                <w:lang w:val="ru-RU" w:bidi="en-US"/>
              </w:rPr>
              <m:t>T</m:t>
            </m:r>
          </m:e>
          <m:sub>
            <m:r>
              <m:rPr>
                <m:sty m:val="p"/>
              </m:rPr>
              <w:rPr>
                <w:rFonts w:ascii="Cambria Math" w:eastAsia="Calibri" w:hAnsi="Cambria Math" w:cs="Times New Roman"/>
                <w:sz w:val="24"/>
                <w:szCs w:val="28"/>
                <w:lang w:val="ru-RU" w:bidi="en-US"/>
              </w:rPr>
              <m:t>вн</m:t>
            </m:r>
          </m:sub>
          <m:sup>
            <m:r>
              <m:rPr>
                <m:sty m:val="p"/>
              </m:rPr>
              <w:rPr>
                <w:rFonts w:ascii="Cambria Math" w:eastAsia="Calibri" w:hAnsi="Cambria Math" w:cs="Times New Roman"/>
                <w:sz w:val="24"/>
                <w:szCs w:val="28"/>
                <w:lang w:val="ru-RU" w:bidi="en-US"/>
              </w:rPr>
              <m:t>пр</m:t>
            </m:r>
          </m:sup>
        </m:sSubSup>
      </m:oMath>
      <w:r w:rsidR="00666BA3" w:rsidRPr="00666BA3">
        <w:rPr>
          <w:rFonts w:ascii="Times New Roman" w:eastAsia="Calibri" w:hAnsi="Times New Roman" w:cs="Times New Roman"/>
          <w:sz w:val="24"/>
          <w:szCs w:val="28"/>
          <w:lang w:val="ru-RU" w:bidi="en-US"/>
        </w:rPr>
        <w:t xml:space="preserve"> =18);</w:t>
      </w:r>
    </w:p>
    <w:p w14:paraId="596905BE" w14:textId="2777E44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вн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m:t>
        </m:r>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н</m:t>
            </m:r>
          </m:sub>
          <m:sup>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666BA3">
        <w:rPr>
          <w:rFonts w:ascii="Times New Roman" w:eastAsia="Calibri" w:hAnsi="Times New Roman" w:cs="Times New Roman"/>
          <w:b/>
          <w:bCs/>
          <w:i/>
          <w:iCs/>
          <w:sz w:val="24"/>
          <w:szCs w:val="28"/>
          <w:lang w:val="ru-RU" w:bidi="en-US"/>
        </w:rPr>
        <w:t xml:space="preserve">=  </w:t>
      </w:r>
      <w:r w:rsidR="00666BA3" w:rsidRPr="00666BA3">
        <w:rPr>
          <w:rFonts w:ascii="Times New Roman" w:eastAsia="Calibri" w:hAnsi="Times New Roman" w:cs="Times New Roman"/>
          <w:b/>
          <w:bCs/>
          <w:iCs/>
          <w:sz w:val="24"/>
          <w:szCs w:val="28"/>
          <w:lang w:val="ru-RU" w:bidi="en-US"/>
        </w:rPr>
        <w:t xml:space="preserve">40 </w:t>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t>(</w:t>
      </w:r>
      <w:r w:rsidR="00666BA3" w:rsidRPr="00666BA3">
        <w:rPr>
          <w:rFonts w:ascii="Times New Roman" w:eastAsia="Calibri" w:hAnsi="Times New Roman" w:cs="Times New Roman"/>
          <w:sz w:val="24"/>
          <w:szCs w:val="28"/>
          <w:lang w:val="ru-RU" w:bidi="en-US"/>
        </w:rPr>
        <w:t xml:space="preserve">при </w:t>
      </w:r>
      <m:oMath>
        <m:sSubSup>
          <m:sSubSupPr>
            <m:ctrlPr>
              <w:rPr>
                <w:rFonts w:ascii="Cambria Math" w:eastAsia="Calibri" w:hAnsi="Cambria Math" w:cs="Times New Roman"/>
                <w:i/>
                <w:sz w:val="24"/>
                <w:szCs w:val="28"/>
                <w:lang w:bidi="en-US"/>
              </w:rPr>
            </m:ctrlPr>
          </m:sSubSupPr>
          <m:e>
            <m:r>
              <m:rPr>
                <m:sty m:val="p"/>
              </m:rP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вн</m:t>
            </m:r>
          </m:sub>
          <m:sup>
            <m:r>
              <m:rPr>
                <m:sty m:val="p"/>
              </m:rPr>
              <w:rPr>
                <w:rFonts w:ascii="Cambria Math" w:eastAsia="Calibri" w:hAnsi="Cambria Math" w:cs="Times New Roman"/>
                <w:sz w:val="24"/>
                <w:szCs w:val="28"/>
                <w:lang w:val="ru-RU" w:bidi="en-US"/>
              </w:rPr>
              <m:t>пр</m:t>
            </m:r>
          </m:sup>
        </m:sSubSup>
      </m:oMath>
      <w:r w:rsidR="00666BA3" w:rsidRPr="00666BA3">
        <w:rPr>
          <w:rFonts w:ascii="Times New Roman" w:eastAsia="Calibri" w:hAnsi="Times New Roman" w:cs="Times New Roman"/>
          <w:sz w:val="24"/>
          <w:szCs w:val="28"/>
          <w:lang w:val="ru-RU" w:bidi="en-US"/>
        </w:rPr>
        <w:t xml:space="preserve"> =18 и </w:t>
      </w:r>
      <m:oMath>
        <m:sSubSup>
          <m:sSubSupPr>
            <m:ctrlPr>
              <w:rPr>
                <w:rFonts w:ascii="Cambria Math" w:eastAsia="Calibri" w:hAnsi="Cambria Math" w:cs="Times New Roman"/>
                <w:i/>
                <w:sz w:val="24"/>
                <w:szCs w:val="28"/>
                <w:lang w:bidi="en-US"/>
              </w:rPr>
            </m:ctrlPr>
          </m:sSubSupPr>
          <m:e>
            <m:r>
              <m:rPr>
                <m:sty m:val="p"/>
              </m:rPr>
              <w:rPr>
                <w:rFonts w:ascii="Cambria Math" w:eastAsia="Calibri" w:hAnsi="Cambria Math" w:cs="Times New Roman"/>
                <w:sz w:val="24"/>
                <w:szCs w:val="28"/>
                <w:lang w:bidi="en-US"/>
              </w:rPr>
              <m:t>T</m:t>
            </m:r>
          </m:e>
          <m:sub>
            <m:r>
              <m:rPr>
                <m:sty m:val="p"/>
              </m:rPr>
              <w:rPr>
                <w:rFonts w:ascii="Cambria Math" w:eastAsia="Calibri" w:hAnsi="Cambria Math" w:cs="Times New Roman"/>
                <w:sz w:val="24"/>
                <w:szCs w:val="28"/>
                <w:lang w:val="ru-RU" w:bidi="en-US"/>
              </w:rPr>
              <m:t>н</m:t>
            </m:r>
          </m:sub>
          <m:sup>
            <m:r>
              <m:rPr>
                <m:sty m:val="p"/>
              </m:rPr>
              <w:rPr>
                <w:rFonts w:ascii="Cambria Math" w:eastAsia="Calibri" w:hAnsi="Cambria Math" w:cs="Times New Roman"/>
                <w:sz w:val="24"/>
                <w:szCs w:val="28"/>
                <w:lang w:val="ru-RU" w:bidi="en-US"/>
              </w:rPr>
              <m:t>пр</m:t>
            </m:r>
          </m:sup>
        </m:sSubSup>
      </m:oMath>
      <w:r w:rsidR="00666BA3" w:rsidRPr="00666BA3">
        <w:rPr>
          <w:rFonts w:ascii="Times New Roman" w:eastAsia="Calibri" w:hAnsi="Times New Roman" w:cs="Times New Roman"/>
          <w:sz w:val="24"/>
          <w:szCs w:val="28"/>
          <w:lang w:val="ru-RU" w:bidi="en-US"/>
        </w:rPr>
        <w:t xml:space="preserve"> = -2</w:t>
      </w:r>
      <w:r w:rsidR="00CC4D9A">
        <w:rPr>
          <w:rFonts w:ascii="Times New Roman" w:eastAsia="Calibri" w:hAnsi="Times New Roman" w:cs="Times New Roman"/>
          <w:sz w:val="24"/>
          <w:szCs w:val="28"/>
          <w:lang w:val="ru-RU" w:bidi="en-US"/>
        </w:rPr>
        <w:t>7</w:t>
      </w:r>
      <w:r w:rsidR="00666BA3" w:rsidRPr="00666BA3">
        <w:rPr>
          <w:rFonts w:ascii="Times New Roman" w:eastAsia="Calibri" w:hAnsi="Times New Roman" w:cs="Times New Roman"/>
          <w:sz w:val="24"/>
          <w:szCs w:val="28"/>
          <w:lang w:val="ru-RU" w:bidi="en-US"/>
        </w:rPr>
        <w:t xml:space="preserve"> (для </w:t>
      </w:r>
      <w:r w:rsidR="00752E5B">
        <w:rPr>
          <w:rFonts w:ascii="Times New Roman" w:eastAsia="Calibri" w:hAnsi="Times New Roman" w:cs="Times New Roman"/>
          <w:sz w:val="24"/>
          <w:szCs w:val="28"/>
          <w:lang w:val="ru-RU" w:bidi="en-US"/>
        </w:rPr>
        <w:t>г. Сургута</w:t>
      </w:r>
      <w:r w:rsidR="00666BA3" w:rsidRPr="00666BA3">
        <w:rPr>
          <w:rFonts w:ascii="Times New Roman" w:eastAsia="Calibri" w:hAnsi="Times New Roman" w:cs="Times New Roman"/>
          <w:sz w:val="24"/>
          <w:szCs w:val="28"/>
          <w:lang w:val="ru-RU" w:bidi="en-US"/>
        </w:rPr>
        <w:t>));</w:t>
      </w:r>
    </w:p>
    <w:p w14:paraId="2D0E2B48" w14:textId="77777777" w:rsidR="00666BA3" w:rsidRPr="00666BA3" w:rsidRDefault="000F7A1D" w:rsidP="00AA7DA6">
      <w:pPr>
        <w:widowControl/>
        <w:spacing w:line="360" w:lineRule="auto"/>
        <w:ind w:firstLine="709"/>
        <w:jc w:val="both"/>
        <w:rPr>
          <w:rFonts w:ascii="Times New Roman" w:eastAsia="Calibri" w:hAnsi="Times New Roman" w:cs="Times New Roman"/>
          <w:sz w:val="24"/>
          <w:szCs w:val="28"/>
          <w:lang w:val="ru-RU" w:bidi="en-US"/>
        </w:rPr>
      </w:pPr>
      <m:oMath>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3</m:t>
            </m:r>
            <m:r>
              <m:rPr>
                <m:sty m:val="bi"/>
              </m:rPr>
              <w:rPr>
                <w:rFonts w:ascii="Cambria Math" w:eastAsia="Calibri" w:hAnsi="Cambria Math" w:cs="Times New Roman"/>
                <w:sz w:val="24"/>
                <w:szCs w:val="28"/>
                <w:lang w:val="ru-RU" w:bidi="en-US"/>
              </w:rPr>
              <m:t>пр</m:t>
            </m:r>
          </m:sup>
        </m:sSubSup>
        <m:sSubSup>
          <m:sSubSupPr>
            <m:ctrlPr>
              <w:rPr>
                <w:rFonts w:ascii="Cambria Math" w:eastAsia="Calibri" w:hAnsi="Cambria Math" w:cs="Times New Roman"/>
                <w:b/>
                <w:i/>
                <w:sz w:val="24"/>
                <w:szCs w:val="28"/>
                <w:lang w:bidi="en-US"/>
              </w:rPr>
            </m:ctrlPr>
          </m:sSubSupPr>
          <m:e>
            <m:r>
              <m:rPr>
                <m:sty m:val="bi"/>
              </m:rPr>
              <w:rPr>
                <w:rFonts w:ascii="Cambria Math" w:eastAsia="Calibri" w:hAnsi="Cambria Math" w:cs="Times New Roman"/>
                <w:sz w:val="24"/>
                <w:szCs w:val="28"/>
                <w:lang w:val="ru-RU" w:bidi="en-US"/>
              </w:rPr>
              <m:t>-</m:t>
            </m:r>
            <m:r>
              <m:rPr>
                <m:sty m:val="bi"/>
              </m:rPr>
              <w:rPr>
                <w:rFonts w:ascii="Cambria Math" w:eastAsia="Calibri" w:hAnsi="Cambria Math" w:cs="Times New Roman"/>
                <w:sz w:val="24"/>
                <w:szCs w:val="28"/>
                <w:lang w:bidi="en-US"/>
              </w:rPr>
              <m:t>T</m:t>
            </m:r>
          </m:e>
          <m:sub>
            <m:r>
              <m:rPr>
                <m:sty m:val="bi"/>
              </m:rPr>
              <w:rPr>
                <w:rFonts w:ascii="Cambria Math" w:eastAsia="Calibri" w:hAnsi="Cambria Math" w:cs="Times New Roman"/>
                <w:sz w:val="24"/>
                <w:szCs w:val="28"/>
                <w:lang w:val="ru-RU" w:bidi="en-US"/>
              </w:rPr>
              <m:t>ос</m:t>
            </m:r>
          </m:sub>
          <m:sup>
            <m:r>
              <m:rPr>
                <m:sty m:val="bi"/>
              </m:rPr>
              <w:rPr>
                <w:rFonts w:ascii="Cambria Math" w:eastAsia="Calibri" w:hAnsi="Cambria Math" w:cs="Times New Roman"/>
                <w:sz w:val="24"/>
                <w:szCs w:val="28"/>
                <w:lang w:bidi="en-US"/>
              </w:rPr>
              <m:t>2</m:t>
            </m:r>
            <m:r>
              <m:rPr>
                <m:sty m:val="bi"/>
              </m:rPr>
              <w:rPr>
                <w:rFonts w:ascii="Cambria Math" w:eastAsia="Calibri" w:hAnsi="Cambria Math" w:cs="Times New Roman"/>
                <w:sz w:val="24"/>
                <w:szCs w:val="28"/>
                <w:lang w:val="ru-RU" w:bidi="en-US"/>
              </w:rPr>
              <m:t>пр</m:t>
            </m:r>
          </m:sup>
        </m:sSubSup>
        <m:r>
          <m:rPr>
            <m:sty m:val="bi"/>
          </m:rPr>
          <w:rPr>
            <w:rFonts w:ascii="Cambria Math" w:eastAsia="Calibri" w:hAnsi="Cambria Math" w:cs="Times New Roman"/>
            <w:sz w:val="24"/>
            <w:szCs w:val="28"/>
            <w:lang w:val="ru-RU" w:bidi="en-US"/>
          </w:rPr>
          <m:t xml:space="preserve"> </m:t>
        </m:r>
      </m:oMath>
      <w:r w:rsidR="00666BA3" w:rsidRPr="00666BA3">
        <w:rPr>
          <w:rFonts w:ascii="Times New Roman" w:eastAsia="Calibri" w:hAnsi="Times New Roman" w:cs="Times New Roman"/>
          <w:b/>
          <w:bCs/>
          <w:i/>
          <w:iCs/>
          <w:sz w:val="24"/>
          <w:szCs w:val="28"/>
          <w:lang w:val="ru-RU" w:bidi="en-US"/>
        </w:rPr>
        <w:t xml:space="preserve">=  </w:t>
      </w:r>
      <w:r w:rsidR="00666BA3" w:rsidRPr="00666BA3">
        <w:rPr>
          <w:rFonts w:ascii="Times New Roman" w:eastAsia="Calibri" w:hAnsi="Times New Roman" w:cs="Times New Roman"/>
          <w:b/>
          <w:bCs/>
          <w:iCs/>
          <w:sz w:val="24"/>
          <w:szCs w:val="28"/>
          <w:lang w:val="ru-RU" w:bidi="en-US"/>
        </w:rPr>
        <w:t xml:space="preserve">25 </w:t>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r>
      <w:r w:rsidR="00666BA3" w:rsidRPr="00666BA3">
        <w:rPr>
          <w:rFonts w:ascii="Times New Roman" w:eastAsia="Calibri" w:hAnsi="Times New Roman" w:cs="Times New Roman"/>
          <w:b/>
          <w:bCs/>
          <w:iCs/>
          <w:sz w:val="24"/>
          <w:szCs w:val="28"/>
          <w:lang w:val="ru-RU" w:bidi="en-US"/>
        </w:rPr>
        <w:tab/>
        <w:t xml:space="preserve"> (</w:t>
      </w:r>
      <w:r w:rsidR="00666BA3" w:rsidRPr="00666BA3">
        <w:rPr>
          <w:rFonts w:ascii="Times New Roman" w:eastAsia="Calibri" w:hAnsi="Times New Roman" w:cs="Times New Roman"/>
          <w:sz w:val="24"/>
          <w:szCs w:val="28"/>
          <w:lang w:val="ru-RU" w:bidi="en-US"/>
        </w:rPr>
        <w:t>для большинства систем).</w:t>
      </w:r>
    </w:p>
    <w:p w14:paraId="139F3A28" w14:textId="097C4853"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После замены параметров, характеризующих физические свойства реальных объектов, параметрами проектных режимов традиционные формулы для температуры, подаваемой в систему и возвращаемой из системы отопления, без учета бытовых тепловыделений принимают вид</w:t>
      </w:r>
      <w:r w:rsidR="00AA7DA6">
        <w:rPr>
          <w:rFonts w:ascii="Times New Roman" w:eastAsia="Calibri" w:hAnsi="Times New Roman" w:cs="Times New Roman"/>
          <w:sz w:val="24"/>
          <w:szCs w:val="28"/>
          <w:lang w:val="ru-RU" w:bidi="en-US"/>
        </w:rPr>
        <w:t>:</w:t>
      </w:r>
    </w:p>
    <w:p w14:paraId="5E86D191" w14:textId="77777777" w:rsidR="00666BA3" w:rsidRPr="00666BA3" w:rsidRDefault="000F7A1D"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3</m:t>
              </m:r>
            </m:sup>
          </m:sSubSup>
          <m:r>
            <m:rPr>
              <m:sty m:val="p"/>
            </m:rPr>
            <w:rPr>
              <w:rFonts w:ascii="Cambria Math" w:eastAsia="Calibri" w:hAnsi="Cambria Math" w:cs="Times New Roman"/>
              <w:sz w:val="24"/>
              <w:szCs w:val="28"/>
              <w:lang w:bidi="en-US"/>
            </w:rPr>
            <m:t>=</m:t>
          </m:r>
          <m:sSup>
            <m:sSupPr>
              <m:ctrlPr>
                <w:rPr>
                  <w:rFonts w:ascii="Cambria Math" w:eastAsia="Calibri" w:hAnsi="Cambria Math" w:cs="Times New Roman"/>
                  <w:i/>
                  <w:sz w:val="24"/>
                  <w:szCs w:val="28"/>
                  <w:lang w:bidi="en-US"/>
                </w:rPr>
              </m:ctrlPr>
            </m:sSupPr>
            <m:e>
              <m:d>
                <m:dPr>
                  <m:ctrlPr>
                    <w:rPr>
                      <w:rFonts w:ascii="Cambria Math" w:eastAsia="Calibri" w:hAnsi="Cambria Math" w:cs="Times New Roman"/>
                      <w:i/>
                      <w:sz w:val="24"/>
                      <w:szCs w:val="28"/>
                      <w:lang w:bidi="en-US"/>
                    </w:rPr>
                  </m:ctrlPr>
                </m:dPr>
                <m:e>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num>
                    <m:den>
                      <m:r>
                        <w:rPr>
                          <w:rFonts w:ascii="Cambria Math" w:eastAsia="Calibri" w:hAnsi="Cambria Math" w:cs="Times New Roman"/>
                          <w:sz w:val="24"/>
                          <w:szCs w:val="28"/>
                          <w:lang w:bidi="en-US"/>
                        </w:rPr>
                        <m:t>40</m:t>
                      </m:r>
                    </m:den>
                  </m:f>
                </m:e>
              </m:d>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m:t>
                  </m:r>
                </m:num>
                <m:den>
                  <m:r>
                    <w:rPr>
                      <w:rFonts w:ascii="Cambria Math" w:eastAsia="Calibri" w:hAnsi="Cambria Math" w:cs="Times New Roman"/>
                      <w:sz w:val="24"/>
                      <w:szCs w:val="28"/>
                      <w:lang w:bidi="en-US"/>
                    </w:rPr>
                    <m:t>n+1</m:t>
                  </m:r>
                </m:den>
              </m:f>
            </m:sup>
          </m:sSup>
          <m:r>
            <w:rPr>
              <w:rFonts w:ascii="Cambria Math" w:eastAsia="Calibri" w:hAnsi="Cambria Math" w:cs="Times New Roman"/>
              <w:sz w:val="24"/>
              <w:szCs w:val="28"/>
              <w:lang w:bidi="en-US"/>
            </w:rPr>
            <m:t>×64,5+18+</m:t>
          </m:r>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25×</m:t>
              </m:r>
              <m:d>
                <m:dPr>
                  <m:ctrlPr>
                    <w:rPr>
                      <w:rFonts w:ascii="Cambria Math" w:eastAsia="Calibri" w:hAnsi="Cambria Math" w:cs="Times New Roman"/>
                      <w:i/>
                      <w:sz w:val="24"/>
                      <w:szCs w:val="28"/>
                      <w:lang w:bidi="en-US"/>
                    </w:rPr>
                  </m:ctrlPr>
                </m:dPr>
                <m:e>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e>
              </m:d>
            </m:num>
            <m:den>
              <m:r>
                <w:rPr>
                  <w:rFonts w:ascii="Cambria Math" w:eastAsia="Calibri" w:hAnsi="Cambria Math" w:cs="Times New Roman"/>
                  <w:sz w:val="24"/>
                  <w:szCs w:val="28"/>
                  <w:lang w:bidi="en-US"/>
                </w:rPr>
                <m:t>(2 х 40)</m:t>
              </m:r>
            </m:den>
          </m:f>
        </m:oMath>
      </m:oMathPara>
    </w:p>
    <w:p w14:paraId="75229AFD" w14:textId="77777777" w:rsidR="00666BA3" w:rsidRPr="00666BA3" w:rsidRDefault="000F7A1D" w:rsidP="00666BA3">
      <w:pPr>
        <w:widowControl/>
        <w:spacing w:after="120" w:line="360" w:lineRule="auto"/>
        <w:ind w:firstLine="709"/>
        <w:jc w:val="both"/>
        <w:rPr>
          <w:rFonts w:ascii="Times New Roman" w:eastAsia="Calibri" w:hAnsi="Times New Roman" w:cs="Times New Roman"/>
          <w:sz w:val="24"/>
          <w:szCs w:val="28"/>
          <w:lang w:val="ru-RU" w:bidi="en-US"/>
        </w:rPr>
      </w:pPr>
      <m:oMathPara>
        <m:oMath>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ос</m:t>
              </m:r>
            </m:sub>
            <m:sup>
              <m:r>
                <w:rPr>
                  <w:rFonts w:ascii="Cambria Math" w:eastAsia="Calibri" w:hAnsi="Cambria Math" w:cs="Times New Roman"/>
                  <w:sz w:val="24"/>
                  <w:szCs w:val="28"/>
                  <w:lang w:bidi="en-US"/>
                </w:rPr>
                <m:t>2</m:t>
              </m:r>
            </m:sup>
          </m:sSubSup>
          <m:r>
            <m:rPr>
              <m:sty m:val="p"/>
            </m:rPr>
            <w:rPr>
              <w:rFonts w:ascii="Cambria Math" w:eastAsia="Calibri" w:hAnsi="Cambria Math" w:cs="Times New Roman"/>
              <w:sz w:val="24"/>
              <w:szCs w:val="28"/>
              <w:lang w:bidi="en-US"/>
            </w:rPr>
            <m:t>=</m:t>
          </m:r>
          <m:sSup>
            <m:sSupPr>
              <m:ctrlPr>
                <w:rPr>
                  <w:rFonts w:ascii="Cambria Math" w:eastAsia="Calibri" w:hAnsi="Cambria Math" w:cs="Times New Roman"/>
                  <w:i/>
                  <w:sz w:val="24"/>
                  <w:szCs w:val="28"/>
                  <w:lang w:bidi="en-US"/>
                </w:rPr>
              </m:ctrlPr>
            </m:sSupPr>
            <m:e>
              <m:d>
                <m:dPr>
                  <m:ctrlPr>
                    <w:rPr>
                      <w:rFonts w:ascii="Cambria Math" w:eastAsia="Calibri" w:hAnsi="Cambria Math" w:cs="Times New Roman"/>
                      <w:i/>
                      <w:sz w:val="24"/>
                      <w:szCs w:val="28"/>
                      <w:lang w:bidi="en-US"/>
                    </w:rPr>
                  </m:ctrlPr>
                </m:dPr>
                <m:e>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num>
                    <m:den>
                      <m:r>
                        <w:rPr>
                          <w:rFonts w:ascii="Cambria Math" w:eastAsia="Calibri" w:hAnsi="Cambria Math" w:cs="Times New Roman"/>
                          <w:sz w:val="24"/>
                          <w:szCs w:val="28"/>
                          <w:lang w:bidi="en-US"/>
                        </w:rPr>
                        <m:t>40</m:t>
                      </m:r>
                    </m:den>
                  </m:f>
                </m:e>
              </m:d>
            </m:e>
            <m:sup>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1</m:t>
                  </m:r>
                </m:num>
                <m:den>
                  <m:r>
                    <w:rPr>
                      <w:rFonts w:ascii="Cambria Math" w:eastAsia="Calibri" w:hAnsi="Cambria Math" w:cs="Times New Roman"/>
                      <w:sz w:val="24"/>
                      <w:szCs w:val="28"/>
                      <w:lang w:bidi="en-US"/>
                    </w:rPr>
                    <m:t>n+1</m:t>
                  </m:r>
                </m:den>
              </m:f>
            </m:sup>
          </m:sSup>
          <m:r>
            <w:rPr>
              <w:rFonts w:ascii="Cambria Math" w:eastAsia="Calibri" w:hAnsi="Cambria Math" w:cs="Times New Roman"/>
              <w:sz w:val="24"/>
              <w:szCs w:val="28"/>
              <w:lang w:bidi="en-US"/>
            </w:rPr>
            <m:t>×64,5+18-</m:t>
          </m:r>
          <m:f>
            <m:fPr>
              <m:ctrlPr>
                <w:rPr>
                  <w:rFonts w:ascii="Cambria Math" w:eastAsia="Calibri" w:hAnsi="Cambria Math" w:cs="Times New Roman"/>
                  <w:i/>
                  <w:sz w:val="24"/>
                  <w:szCs w:val="28"/>
                  <w:lang w:bidi="en-US"/>
                </w:rPr>
              </m:ctrlPr>
            </m:fPr>
            <m:num>
              <m:r>
                <w:rPr>
                  <w:rFonts w:ascii="Cambria Math" w:eastAsia="Calibri" w:hAnsi="Cambria Math" w:cs="Times New Roman"/>
                  <w:sz w:val="24"/>
                  <w:szCs w:val="28"/>
                  <w:lang w:bidi="en-US"/>
                </w:rPr>
                <m:t>25×</m:t>
              </m:r>
              <m:d>
                <m:dPr>
                  <m:ctrlPr>
                    <w:rPr>
                      <w:rFonts w:ascii="Cambria Math" w:eastAsia="Calibri" w:hAnsi="Cambria Math" w:cs="Times New Roman"/>
                      <w:i/>
                      <w:sz w:val="24"/>
                      <w:szCs w:val="28"/>
                      <w:lang w:bidi="en-US"/>
                    </w:rPr>
                  </m:ctrlPr>
                </m:dPr>
                <m:e>
                  <m:r>
                    <w:rPr>
                      <w:rFonts w:ascii="Cambria Math" w:eastAsia="Calibri" w:hAnsi="Cambria Math" w:cs="Times New Roman"/>
                      <w:sz w:val="24"/>
                      <w:szCs w:val="28"/>
                      <w:lang w:bidi="en-US"/>
                    </w:rPr>
                    <m:t>18</m:t>
                  </m:r>
                  <m:sSubSup>
                    <m:sSubSupPr>
                      <m:ctrlPr>
                        <w:rPr>
                          <w:rFonts w:ascii="Cambria Math" w:eastAsia="Calibri" w:hAnsi="Cambria Math" w:cs="Times New Roman"/>
                          <w:i/>
                          <w:sz w:val="24"/>
                          <w:szCs w:val="28"/>
                          <w:lang w:bidi="en-US"/>
                        </w:rPr>
                      </m:ctrlPr>
                    </m:sSubSupPr>
                    <m:e>
                      <m:r>
                        <w:rPr>
                          <w:rFonts w:ascii="Cambria Math" w:eastAsia="Calibri" w:hAnsi="Cambria Math" w:cs="Times New Roman"/>
                          <w:sz w:val="24"/>
                          <w:szCs w:val="28"/>
                          <w:lang w:bidi="en-US"/>
                        </w:rPr>
                        <m:t>-T</m:t>
                      </m:r>
                    </m:e>
                    <m:sub>
                      <m:r>
                        <w:rPr>
                          <w:rFonts w:ascii="Cambria Math" w:eastAsia="Calibri" w:hAnsi="Cambria Math" w:cs="Times New Roman"/>
                          <w:sz w:val="24"/>
                          <w:szCs w:val="28"/>
                          <w:lang w:bidi="en-US"/>
                        </w:rPr>
                        <m:t>н</m:t>
                      </m:r>
                    </m:sub>
                    <m:sup/>
                  </m:sSubSup>
                </m:e>
              </m:d>
            </m:num>
            <m:den>
              <m:r>
                <w:rPr>
                  <w:rFonts w:ascii="Cambria Math" w:eastAsia="Calibri" w:hAnsi="Cambria Math" w:cs="Times New Roman"/>
                  <w:sz w:val="24"/>
                  <w:szCs w:val="28"/>
                  <w:lang w:bidi="en-US"/>
                </w:rPr>
                <m:t>(2 х 40)</m:t>
              </m:r>
            </m:den>
          </m:f>
        </m:oMath>
      </m:oMathPara>
    </w:p>
    <w:p w14:paraId="4BA0CAA7"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В такой модели отсутствуют собственные свойства управляемого объекта, задача управления конкретным объектом заменяется трафаретным воспроизведением одинакового для всех объектов проектного соотношения.</w:t>
      </w:r>
    </w:p>
    <w:p w14:paraId="728B547D"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lastRenderedPageBreak/>
        <w:t xml:space="preserve">Традиционный способ расчета температурного графика отпуска тепловой энергии на отопление жилых зданий подходит для проектирования и анализа свойств идеальных систем теплоснабжения, в которых нагрузка равна проектной по определению, теплоотдача отопительных систем при расчетной температуре совпадает с проектной нагрузкой, отопительная система пропускает требуемый расход и возвращает обратный теплоноситель с проектной температурой. Однако отличия от проектных соотношений фактических соотношений между такими параметрами как обобщенный коэффициент теплопередачи здания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зд</m:t>
            </m:r>
          </m:sub>
          <m:sup/>
        </m:sSubSup>
      </m:oMath>
      <w:r w:rsidRPr="00666BA3">
        <w:rPr>
          <w:rFonts w:ascii="Times New Roman" w:eastAsia="Calibri" w:hAnsi="Times New Roman" w:cs="Times New Roman"/>
          <w:sz w:val="24"/>
          <w:szCs w:val="28"/>
          <w:lang w:val="ru-RU" w:bidi="en-US"/>
        </w:rPr>
        <w:t xml:space="preserve"> , обобщенный коэффициент теплоотдачи отопительных систем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k</m:t>
            </m:r>
          </m:e>
          <m:sub>
            <m:r>
              <m:rPr>
                <m:sty m:val="p"/>
              </m:rPr>
              <w:rPr>
                <w:rFonts w:ascii="Cambria Math" w:eastAsia="Calibri" w:hAnsi="Cambria Math" w:cs="Times New Roman"/>
                <w:sz w:val="24"/>
                <w:szCs w:val="28"/>
                <w:lang w:val="ru-RU" w:bidi="en-US"/>
              </w:rPr>
              <m:t>ос</m:t>
            </m:r>
          </m:sub>
          <m:sup>
            <m:r>
              <m:rPr>
                <m:sty m:val="p"/>
              </m:rPr>
              <w:rPr>
                <w:rFonts w:ascii="Cambria Math" w:eastAsia="Calibri" w:hAnsi="Cambria Math" w:cs="Times New Roman"/>
                <w:sz w:val="24"/>
                <w:szCs w:val="28"/>
                <w:lang w:val="ru-RU" w:bidi="en-US"/>
              </w:rPr>
              <m:t>ном.ср</m:t>
            </m:r>
          </m:sup>
        </m:sSubSup>
      </m:oMath>
      <w:r w:rsidRPr="00666BA3">
        <w:rPr>
          <w:rFonts w:ascii="Times New Roman" w:eastAsia="Calibri" w:hAnsi="Times New Roman" w:cs="Times New Roman"/>
          <w:sz w:val="24"/>
          <w:szCs w:val="28"/>
          <w:lang w:val="ru-RU" w:bidi="en-US"/>
        </w:rPr>
        <w:t xml:space="preserve"> и  расход теплоносителя во внутренней системе отопления здания </w:t>
      </w:r>
      <m:oMath>
        <m:sSubSup>
          <m:sSubSupPr>
            <m:ctrlPr>
              <w:rPr>
                <w:rFonts w:ascii="Cambria Math" w:eastAsia="Calibri" w:hAnsi="Cambria Math" w:cs="Times New Roman"/>
                <w:sz w:val="24"/>
                <w:szCs w:val="28"/>
                <w:lang w:bidi="en-US"/>
              </w:rPr>
            </m:ctrlPr>
          </m:sSubSupPr>
          <m:e>
            <m:r>
              <w:rPr>
                <w:rFonts w:ascii="Cambria Math" w:eastAsia="Calibri" w:hAnsi="Cambria Math" w:cs="Times New Roman"/>
                <w:sz w:val="24"/>
                <w:szCs w:val="28"/>
                <w:lang w:val="ru-RU" w:bidi="en-US"/>
              </w:rPr>
              <m:t>G</m:t>
            </m:r>
          </m:e>
          <m:sub>
            <m:r>
              <m:rPr>
                <m:sty m:val="p"/>
              </m:rPr>
              <w:rPr>
                <w:rFonts w:ascii="Cambria Math" w:eastAsia="Calibri" w:hAnsi="Cambria Math" w:cs="Times New Roman"/>
                <w:sz w:val="24"/>
                <w:szCs w:val="28"/>
                <w:lang w:val="ru-RU" w:bidi="en-US"/>
              </w:rPr>
              <m:t>ос</m:t>
            </m:r>
          </m:sub>
          <m:sup/>
        </m:sSubSup>
      </m:oMath>
      <w:r w:rsidRPr="00666BA3">
        <w:rPr>
          <w:rFonts w:ascii="Times New Roman" w:eastAsia="Calibri" w:hAnsi="Times New Roman" w:cs="Times New Roman"/>
          <w:sz w:val="24"/>
          <w:szCs w:val="28"/>
          <w:lang w:val="ru-RU" w:bidi="en-US"/>
        </w:rPr>
        <w:t xml:space="preserve"> - определяет потребность в индивидуализации температурных графиков, как для централизованного управления отпуском тепловой энергии, или для систем централизованного теплоснабжения в целом, так и отдельно для каждого отапливаемого здания.</w:t>
      </w:r>
    </w:p>
    <w:p w14:paraId="663527DC"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 xml:space="preserve">Алгоритмы программного комплекса </w:t>
      </w:r>
      <w:r w:rsidRPr="00666BA3">
        <w:rPr>
          <w:rFonts w:ascii="Times New Roman" w:eastAsia="Calibri" w:hAnsi="Times New Roman" w:cs="Times New Roman"/>
          <w:sz w:val="24"/>
          <w:szCs w:val="28"/>
          <w:lang w:bidi="en-US"/>
        </w:rPr>
        <w:t>Zulu</w:t>
      </w:r>
      <w:r w:rsidRPr="00666BA3">
        <w:rPr>
          <w:rFonts w:ascii="Times New Roman" w:eastAsia="Calibri" w:hAnsi="Times New Roman" w:cs="Times New Roman"/>
          <w:sz w:val="24"/>
          <w:szCs w:val="28"/>
          <w:lang w:val="ru-RU" w:bidi="en-US"/>
        </w:rPr>
        <w:t xml:space="preserve"> могут наладить режим только при адекватно определенных значениях режимных параметров в расчетном режиме. Запуск программы наладочного расчета с параметрами, одни из которых являются расчетными, другие фактическими, вызывает объяснимые сбои в работе программы, при которых решение не может быть найдено. Для адекватного определения диаметров сужающих устройств на потребителях должны быть заданы фактические нагрузки, для этих нагрузок при фактическом расходе через отопительные системы (параметр, который должен оставаться практически неизменным, чтобы избежать разналадки преобладающей в существующем фонде вертикальной однотрубной, последовательной схемы присоединения отопительных приборов) должны быть адаптированы расчетные параметры внутренней системы отопления (уже отличающиеся от стандартных 95/70), для фактической расчетной температуры в тепловой сети должен быть определен коэффициент смешения элеватора (уже отличающийся от 2,2). В противном случае расчет либо не пройдет, либо даст результат, неадекватный фактическому состоянию сети и налаживаемого потребителя.</w:t>
      </w:r>
    </w:p>
    <w:p w14:paraId="204704DB" w14:textId="77777777" w:rsidR="00666BA3" w:rsidRPr="00666BA3" w:rsidRDefault="00666BA3" w:rsidP="00AA7DA6">
      <w:pPr>
        <w:widowControl/>
        <w:spacing w:line="360" w:lineRule="auto"/>
        <w:ind w:firstLine="709"/>
        <w:jc w:val="both"/>
        <w:rPr>
          <w:rFonts w:ascii="Times New Roman" w:eastAsia="Calibri" w:hAnsi="Times New Roman" w:cs="Times New Roman"/>
          <w:sz w:val="24"/>
          <w:szCs w:val="28"/>
          <w:lang w:val="ru-RU" w:bidi="en-US"/>
        </w:rPr>
      </w:pPr>
      <w:r w:rsidRPr="00666BA3">
        <w:rPr>
          <w:rFonts w:ascii="Times New Roman" w:eastAsia="Calibri" w:hAnsi="Times New Roman" w:cs="Times New Roman"/>
          <w:sz w:val="24"/>
          <w:szCs w:val="28"/>
          <w:lang w:val="ru-RU" w:bidi="en-US"/>
        </w:rPr>
        <w:t xml:space="preserve">Для проведения наладочных расчетов, адекватных фактическом состоянию систем централизованного теплоснабжения, в ООО «Научно-исследовательский и проектный институт перспективного развития энергетических систем» («НИПИ ПРЭС») разработано специальное программное обеспечение, работа с которым должна предварять выполнение наладочных расчетов в программном комплексе </w:t>
      </w:r>
      <w:r w:rsidRPr="00666BA3">
        <w:rPr>
          <w:rFonts w:ascii="Times New Roman" w:eastAsia="Calibri" w:hAnsi="Times New Roman" w:cs="Times New Roman"/>
          <w:sz w:val="24"/>
          <w:szCs w:val="28"/>
          <w:lang w:bidi="en-US"/>
        </w:rPr>
        <w:t>Zulu</w:t>
      </w:r>
      <w:r w:rsidRPr="00666BA3">
        <w:rPr>
          <w:rFonts w:ascii="Times New Roman" w:eastAsia="Calibri" w:hAnsi="Times New Roman" w:cs="Times New Roman"/>
          <w:sz w:val="24"/>
          <w:szCs w:val="28"/>
          <w:lang w:val="ru-RU" w:bidi="en-US"/>
        </w:rPr>
        <w:t>. Выполнение указанной работы выходит далеко за рамки стандартных технических требований к разработке схем теплоснабжения.</w:t>
      </w:r>
    </w:p>
    <w:p w14:paraId="68003E82" w14:textId="77777777" w:rsidR="00580319" w:rsidRPr="00580319" w:rsidRDefault="00580319" w:rsidP="00580319">
      <w:pPr>
        <w:widowControl/>
        <w:spacing w:line="233" w:lineRule="exact"/>
        <w:ind w:firstLine="680"/>
        <w:jc w:val="both"/>
        <w:rPr>
          <w:rFonts w:ascii="Times New Roman" w:eastAsia="Times New Roman" w:hAnsi="Times New Roman" w:cs="Times New Roman"/>
          <w:sz w:val="20"/>
          <w:szCs w:val="20"/>
          <w:lang w:val="ru-RU" w:bidi="en-US"/>
        </w:rPr>
      </w:pPr>
    </w:p>
    <w:p w14:paraId="17D6FCB1" w14:textId="6DE0CBDC" w:rsidR="00580319" w:rsidRPr="00A01492" w:rsidRDefault="00580319" w:rsidP="00A01492">
      <w:pPr>
        <w:widowControl/>
        <w:spacing w:line="360" w:lineRule="auto"/>
        <w:ind w:right="-12" w:firstLine="709"/>
        <w:jc w:val="both"/>
        <w:rPr>
          <w:rFonts w:ascii="Times New Roman" w:eastAsia="Times New Roman" w:hAnsi="Times New Roman" w:cs="Times New Roman"/>
          <w:sz w:val="24"/>
          <w:szCs w:val="24"/>
          <w:lang w:val="ru-RU" w:bidi="en-US"/>
        </w:rPr>
        <w:sectPr w:rsidR="00580319" w:rsidRPr="00A01492" w:rsidSect="00BA7177">
          <w:pgSz w:w="11907" w:h="16839" w:code="9"/>
          <w:pgMar w:top="1134" w:right="851" w:bottom="1134" w:left="1701" w:header="284" w:footer="284" w:gutter="0"/>
          <w:cols w:space="708"/>
          <w:docGrid w:linePitch="360"/>
        </w:sectPr>
      </w:pPr>
    </w:p>
    <w:p w14:paraId="6762BD02" w14:textId="0AE84E94" w:rsidR="00792A05" w:rsidRPr="004D315E" w:rsidRDefault="007648EC" w:rsidP="004D315E">
      <w:pPr>
        <w:pStyle w:val="20"/>
        <w:numPr>
          <w:ilvl w:val="1"/>
          <w:numId w:val="102"/>
        </w:numPr>
        <w:rPr>
          <w:lang w:val="ru-RU"/>
        </w:rPr>
      </w:pPr>
      <w:bookmarkStart w:id="223" w:name="_Toc4499362"/>
      <w:bookmarkStart w:id="224" w:name="_Toc58188141"/>
      <w:bookmarkStart w:id="225" w:name="_Toc58188288"/>
      <w:bookmarkStart w:id="226" w:name="_Toc75147919"/>
      <w:bookmarkStart w:id="227" w:name="_Toc133493037"/>
      <w:r w:rsidRPr="004D315E">
        <w:rPr>
          <w:lang w:val="ru-RU"/>
        </w:rPr>
        <w:lastRenderedPageBreak/>
        <w:t xml:space="preserve">Пьезометрические графики существующего гидравлического режима системы теплоснабжения </w:t>
      </w:r>
      <w:bookmarkEnd w:id="223"/>
      <w:bookmarkEnd w:id="224"/>
      <w:bookmarkEnd w:id="225"/>
      <w:bookmarkEnd w:id="226"/>
      <w:r w:rsidR="00752E5B">
        <w:rPr>
          <w:lang w:val="ru-RU"/>
        </w:rPr>
        <w:t>г. Сургута</w:t>
      </w:r>
      <w:bookmarkEnd w:id="227"/>
    </w:p>
    <w:p w14:paraId="40C20305" w14:textId="6B51FDC9" w:rsidR="002971EF" w:rsidRDefault="002971EF" w:rsidP="00792A05">
      <w:pPr>
        <w:pStyle w:val="afb"/>
        <w:spacing w:before="2" w:line="360" w:lineRule="auto"/>
        <w:ind w:left="162" w:right="165" w:firstLine="566"/>
        <w:jc w:val="both"/>
        <w:rPr>
          <w:rFonts w:cs="Times New Roman"/>
          <w:lang w:val="ru-RU"/>
        </w:rPr>
      </w:pPr>
      <w:r w:rsidRPr="00FC32BB">
        <w:rPr>
          <w:rFonts w:cs="Times New Roman"/>
          <w:lang w:val="ru-RU"/>
        </w:rPr>
        <w:t>Фактические пьезометрические гра</w:t>
      </w:r>
      <w:r>
        <w:rPr>
          <w:rFonts w:cs="Times New Roman"/>
          <w:lang w:val="ru-RU"/>
        </w:rPr>
        <w:t xml:space="preserve">фики приведены в </w:t>
      </w:r>
      <w:r w:rsidR="00E80806">
        <w:rPr>
          <w:rFonts w:cs="Times New Roman"/>
          <w:lang w:val="ru-RU"/>
        </w:rPr>
        <w:t>разделе 1</w:t>
      </w:r>
      <w:r w:rsidR="009B421C">
        <w:rPr>
          <w:rFonts w:cs="Times New Roman"/>
          <w:lang w:val="ru-RU"/>
        </w:rPr>
        <w:t>2</w:t>
      </w:r>
      <w:r w:rsidR="00E80806">
        <w:rPr>
          <w:rFonts w:cs="Times New Roman"/>
          <w:lang w:val="ru-RU"/>
        </w:rPr>
        <w:t xml:space="preserve"> настоящего документа</w:t>
      </w:r>
      <w:r w:rsidR="009671C7">
        <w:rPr>
          <w:rFonts w:cs="Times New Roman"/>
          <w:lang w:val="ru-RU"/>
        </w:rPr>
        <w:t>.</w:t>
      </w:r>
    </w:p>
    <w:p w14:paraId="09CE75AB" w14:textId="3B9F214A" w:rsidR="009671C7" w:rsidRPr="00FC32BB" w:rsidRDefault="009671C7" w:rsidP="00792A05">
      <w:pPr>
        <w:pStyle w:val="afb"/>
        <w:spacing w:before="2" w:line="360" w:lineRule="auto"/>
        <w:ind w:left="162" w:right="165" w:firstLine="566"/>
        <w:jc w:val="both"/>
        <w:rPr>
          <w:rFonts w:cs="Times New Roman"/>
          <w:lang w:val="ru-RU"/>
        </w:rPr>
      </w:pPr>
    </w:p>
    <w:p w14:paraId="05079B18" w14:textId="77777777" w:rsidR="007929AD" w:rsidRDefault="007929AD" w:rsidP="0091305C">
      <w:pPr>
        <w:pStyle w:val="afb"/>
        <w:rPr>
          <w:rFonts w:cs="Times New Roman"/>
          <w:lang w:val="ru-RU"/>
        </w:rPr>
      </w:pPr>
    </w:p>
    <w:p w14:paraId="67680AF0" w14:textId="77777777" w:rsidR="00D47585" w:rsidRPr="00FC32BB" w:rsidRDefault="00D47585">
      <w:pPr>
        <w:pStyle w:val="afb"/>
        <w:rPr>
          <w:rFonts w:cs="Times New Roman"/>
          <w:lang w:val="ru-RU"/>
        </w:rPr>
      </w:pPr>
    </w:p>
    <w:p w14:paraId="17BA0F04" w14:textId="21B8F6AB" w:rsidR="005A114D" w:rsidRPr="00AC65F3" w:rsidRDefault="0089359A" w:rsidP="006536D6">
      <w:pPr>
        <w:pStyle w:val="1e"/>
        <w:numPr>
          <w:ilvl w:val="0"/>
          <w:numId w:val="102"/>
        </w:numPr>
        <w:rPr>
          <w:lang w:val="ru-RU" w:bidi="en-US"/>
        </w:rPr>
      </w:pPr>
      <w:bookmarkStart w:id="228" w:name="_Toc58188142"/>
      <w:bookmarkStart w:id="229" w:name="_Toc58188289"/>
      <w:bookmarkStart w:id="230" w:name="_Toc75147962"/>
      <w:bookmarkStart w:id="231" w:name="_Toc133493038"/>
      <w:r w:rsidRPr="00AC65F3">
        <w:rPr>
          <w:lang w:val="ru-RU" w:bidi="en-US"/>
        </w:rPr>
        <w:lastRenderedPageBreak/>
        <w:t>Рекомендации по организации внедрения и использования электронной модели</w:t>
      </w:r>
      <w:bookmarkEnd w:id="228"/>
      <w:bookmarkEnd w:id="229"/>
      <w:bookmarkEnd w:id="230"/>
      <w:bookmarkEnd w:id="231"/>
    </w:p>
    <w:p w14:paraId="1802B8CC" w14:textId="53381FBE" w:rsidR="005A114D" w:rsidRPr="00FC32BB" w:rsidRDefault="00F13801" w:rsidP="00FA2D3A">
      <w:pPr>
        <w:pStyle w:val="afb"/>
        <w:tabs>
          <w:tab w:val="left" w:pos="2687"/>
          <w:tab w:val="left" w:pos="4110"/>
          <w:tab w:val="left" w:pos="4736"/>
          <w:tab w:val="left" w:pos="6345"/>
          <w:tab w:val="left" w:pos="7761"/>
          <w:tab w:val="left" w:pos="8111"/>
        </w:tabs>
        <w:spacing w:line="360" w:lineRule="auto"/>
        <w:ind w:firstLine="709"/>
        <w:jc w:val="both"/>
        <w:rPr>
          <w:rFonts w:cs="Times New Roman"/>
          <w:lang w:val="ru-RU"/>
        </w:rPr>
      </w:pPr>
      <w:r w:rsidRPr="00FC32BB">
        <w:rPr>
          <w:rFonts w:cs="Times New Roman"/>
          <w:lang w:val="ru-RU"/>
        </w:rPr>
        <w:t>Необходимыми</w:t>
      </w:r>
      <w:r w:rsidRPr="00FC32BB">
        <w:rPr>
          <w:rFonts w:cs="Times New Roman"/>
          <w:lang w:val="ru-RU"/>
        </w:rPr>
        <w:tab/>
        <w:t>условиями</w:t>
      </w:r>
      <w:r w:rsidRPr="00FC32BB">
        <w:rPr>
          <w:rFonts w:cs="Times New Roman"/>
          <w:lang w:val="ru-RU"/>
        </w:rPr>
        <w:tab/>
        <w:t>для</w:t>
      </w:r>
      <w:r w:rsidRPr="00FC32BB">
        <w:rPr>
          <w:rFonts w:cs="Times New Roman"/>
          <w:lang w:val="ru-RU"/>
        </w:rPr>
        <w:tab/>
        <w:t>реализации,</w:t>
      </w:r>
      <w:r w:rsidR="00FA2D3A">
        <w:rPr>
          <w:rFonts w:cs="Times New Roman"/>
          <w:lang w:val="ru-RU"/>
        </w:rPr>
        <w:t xml:space="preserve"> внедрения </w:t>
      </w:r>
      <w:r w:rsidRPr="00FC32BB">
        <w:rPr>
          <w:rFonts w:cs="Times New Roman"/>
          <w:lang w:val="ru-RU"/>
        </w:rPr>
        <w:t>и</w:t>
      </w:r>
      <w:r w:rsidR="00FA2D3A">
        <w:rPr>
          <w:rFonts w:cs="Times New Roman"/>
          <w:lang w:val="ru-RU"/>
        </w:rPr>
        <w:t xml:space="preserve"> </w:t>
      </w:r>
      <w:r w:rsidRPr="00FC32BB">
        <w:rPr>
          <w:rFonts w:cs="Times New Roman"/>
          <w:lang w:val="ru-RU"/>
        </w:rPr>
        <w:t>дальнейшей эксплуатации ЭМ в организации (держателе ЭМ)</w:t>
      </w:r>
      <w:r w:rsidRPr="00FC32BB">
        <w:rPr>
          <w:rFonts w:cs="Times New Roman"/>
          <w:spacing w:val="-17"/>
          <w:lang w:val="ru-RU"/>
        </w:rPr>
        <w:t xml:space="preserve"> </w:t>
      </w:r>
      <w:r w:rsidRPr="00FC32BB">
        <w:rPr>
          <w:rFonts w:cs="Times New Roman"/>
          <w:lang w:val="ru-RU"/>
        </w:rPr>
        <w:t>являются:</w:t>
      </w:r>
    </w:p>
    <w:p w14:paraId="3B783962" w14:textId="77777777" w:rsidR="005A114D" w:rsidRPr="00FC32BB" w:rsidRDefault="00F13801" w:rsidP="00FA2D3A">
      <w:pPr>
        <w:pStyle w:val="afd"/>
        <w:numPr>
          <w:ilvl w:val="2"/>
          <w:numId w:val="99"/>
        </w:numPr>
        <w:tabs>
          <w:tab w:val="left" w:pos="1449"/>
        </w:tabs>
        <w:spacing w:before="5"/>
        <w:ind w:left="0" w:firstLine="1276"/>
        <w:rPr>
          <w:rFonts w:ascii="Times New Roman" w:hAnsi="Times New Roman" w:cs="Times New Roman"/>
          <w:sz w:val="24"/>
        </w:rPr>
      </w:pPr>
      <w:r w:rsidRPr="00FC32BB">
        <w:rPr>
          <w:rFonts w:ascii="Times New Roman" w:hAnsi="Times New Roman" w:cs="Times New Roman"/>
          <w:sz w:val="24"/>
        </w:rPr>
        <w:t>определение основных пользователей</w:t>
      </w:r>
      <w:r w:rsidRPr="00FC32BB">
        <w:rPr>
          <w:rFonts w:ascii="Times New Roman" w:hAnsi="Times New Roman" w:cs="Times New Roman"/>
          <w:spacing w:val="-13"/>
          <w:sz w:val="24"/>
        </w:rPr>
        <w:t xml:space="preserve"> </w:t>
      </w:r>
      <w:r w:rsidRPr="00FC32BB">
        <w:rPr>
          <w:rFonts w:ascii="Times New Roman" w:hAnsi="Times New Roman" w:cs="Times New Roman"/>
          <w:sz w:val="24"/>
        </w:rPr>
        <w:t>ЭМ;</w:t>
      </w:r>
    </w:p>
    <w:p w14:paraId="0E3E4530" w14:textId="77777777" w:rsidR="005A114D" w:rsidRPr="00FC32BB" w:rsidRDefault="00F13801" w:rsidP="00FA2D3A">
      <w:pPr>
        <w:pStyle w:val="afd"/>
        <w:numPr>
          <w:ilvl w:val="2"/>
          <w:numId w:val="99"/>
        </w:numPr>
        <w:tabs>
          <w:tab w:val="left" w:pos="1449"/>
        </w:tabs>
        <w:ind w:left="0" w:firstLine="1276"/>
        <w:rPr>
          <w:rFonts w:ascii="Times New Roman" w:hAnsi="Times New Roman" w:cs="Times New Roman"/>
          <w:sz w:val="24"/>
          <w:lang w:val="ru-RU"/>
        </w:rPr>
      </w:pPr>
      <w:r w:rsidRPr="00FC32BB">
        <w:rPr>
          <w:rFonts w:ascii="Times New Roman" w:hAnsi="Times New Roman" w:cs="Times New Roman"/>
          <w:sz w:val="24"/>
          <w:lang w:val="ru-RU"/>
        </w:rPr>
        <w:t>назначение ответственно лица из числа</w:t>
      </w:r>
      <w:r w:rsidRPr="00FC32BB">
        <w:rPr>
          <w:rFonts w:ascii="Times New Roman" w:hAnsi="Times New Roman" w:cs="Times New Roman"/>
          <w:spacing w:val="-11"/>
          <w:sz w:val="24"/>
          <w:lang w:val="ru-RU"/>
        </w:rPr>
        <w:t xml:space="preserve"> </w:t>
      </w:r>
      <w:r w:rsidRPr="00FC32BB">
        <w:rPr>
          <w:rFonts w:ascii="Times New Roman" w:hAnsi="Times New Roman" w:cs="Times New Roman"/>
          <w:sz w:val="24"/>
          <w:lang w:val="ru-RU"/>
        </w:rPr>
        <w:t>ИТР;</w:t>
      </w:r>
    </w:p>
    <w:p w14:paraId="05F0FB16" w14:textId="77777777" w:rsidR="005A114D" w:rsidRPr="00FC32BB" w:rsidRDefault="00F13801" w:rsidP="00FA2D3A">
      <w:pPr>
        <w:pStyle w:val="afd"/>
        <w:numPr>
          <w:ilvl w:val="2"/>
          <w:numId w:val="99"/>
        </w:numPr>
        <w:tabs>
          <w:tab w:val="left" w:pos="1449"/>
        </w:tabs>
        <w:ind w:left="0" w:firstLine="1276"/>
        <w:rPr>
          <w:rFonts w:ascii="Times New Roman" w:hAnsi="Times New Roman" w:cs="Times New Roman"/>
          <w:sz w:val="24"/>
          <w:lang w:val="ru-RU"/>
        </w:rPr>
      </w:pPr>
      <w:r w:rsidRPr="00FC32BB">
        <w:rPr>
          <w:rFonts w:ascii="Times New Roman" w:hAnsi="Times New Roman" w:cs="Times New Roman"/>
          <w:sz w:val="24"/>
          <w:lang w:val="ru-RU"/>
        </w:rPr>
        <w:t>организация сервера для установки</w:t>
      </w:r>
      <w:r w:rsidRPr="00FC32BB">
        <w:rPr>
          <w:rFonts w:ascii="Times New Roman" w:hAnsi="Times New Roman" w:cs="Times New Roman"/>
          <w:spacing w:val="-13"/>
          <w:sz w:val="24"/>
          <w:lang w:val="ru-RU"/>
        </w:rPr>
        <w:t xml:space="preserve"> </w:t>
      </w:r>
      <w:r w:rsidRPr="00FC32BB">
        <w:rPr>
          <w:rFonts w:ascii="Times New Roman" w:hAnsi="Times New Roman" w:cs="Times New Roman"/>
          <w:sz w:val="24"/>
          <w:lang w:val="ru-RU"/>
        </w:rPr>
        <w:t>ЭМ;</w:t>
      </w:r>
    </w:p>
    <w:p w14:paraId="08DD3AC3" w14:textId="77777777" w:rsidR="005A114D" w:rsidRPr="00FC32BB" w:rsidRDefault="00F13801" w:rsidP="00FA2D3A">
      <w:pPr>
        <w:pStyle w:val="afd"/>
        <w:numPr>
          <w:ilvl w:val="2"/>
          <w:numId w:val="99"/>
        </w:numPr>
        <w:tabs>
          <w:tab w:val="left" w:pos="1449"/>
        </w:tabs>
        <w:spacing w:before="136"/>
        <w:ind w:left="0" w:firstLine="1276"/>
        <w:rPr>
          <w:rFonts w:ascii="Times New Roman" w:hAnsi="Times New Roman" w:cs="Times New Roman"/>
          <w:sz w:val="24"/>
        </w:rPr>
      </w:pPr>
      <w:r w:rsidRPr="00FC32BB">
        <w:rPr>
          <w:rFonts w:ascii="Times New Roman" w:hAnsi="Times New Roman" w:cs="Times New Roman"/>
          <w:sz w:val="24"/>
        </w:rPr>
        <w:t>назначение администратора внедряемой</w:t>
      </w:r>
      <w:r w:rsidRPr="00FC32BB">
        <w:rPr>
          <w:rFonts w:ascii="Times New Roman" w:hAnsi="Times New Roman" w:cs="Times New Roman"/>
          <w:spacing w:val="-14"/>
          <w:sz w:val="24"/>
        </w:rPr>
        <w:t xml:space="preserve"> </w:t>
      </w:r>
      <w:r w:rsidRPr="00FC32BB">
        <w:rPr>
          <w:rFonts w:ascii="Times New Roman" w:hAnsi="Times New Roman" w:cs="Times New Roman"/>
          <w:sz w:val="24"/>
        </w:rPr>
        <w:t>системы;</w:t>
      </w:r>
    </w:p>
    <w:p w14:paraId="2A23EE0F" w14:textId="77777777" w:rsidR="00254F2B" w:rsidRPr="00FC32BB" w:rsidRDefault="00F13801" w:rsidP="00FA2D3A">
      <w:pPr>
        <w:pStyle w:val="afd"/>
        <w:numPr>
          <w:ilvl w:val="2"/>
          <w:numId w:val="99"/>
        </w:numPr>
        <w:tabs>
          <w:tab w:val="left" w:pos="1449"/>
        </w:tabs>
        <w:ind w:left="0" w:firstLine="1276"/>
        <w:rPr>
          <w:rFonts w:ascii="Times New Roman" w:hAnsi="Times New Roman" w:cs="Times New Roman"/>
          <w:sz w:val="24"/>
          <w:lang w:val="ru-RU"/>
        </w:rPr>
      </w:pPr>
      <w:r w:rsidRPr="00FC32BB">
        <w:rPr>
          <w:rFonts w:ascii="Times New Roman" w:hAnsi="Times New Roman" w:cs="Times New Roman"/>
          <w:sz w:val="24"/>
          <w:lang w:val="ru-RU"/>
        </w:rPr>
        <w:t>организация мониторинга и актуализации</w:t>
      </w:r>
      <w:r w:rsidRPr="00FC32BB">
        <w:rPr>
          <w:rFonts w:ascii="Times New Roman" w:hAnsi="Times New Roman" w:cs="Times New Roman"/>
          <w:spacing w:val="-17"/>
          <w:sz w:val="24"/>
          <w:lang w:val="ru-RU"/>
        </w:rPr>
        <w:t xml:space="preserve"> </w:t>
      </w:r>
      <w:r w:rsidRPr="00FC32BB">
        <w:rPr>
          <w:rFonts w:ascii="Times New Roman" w:hAnsi="Times New Roman" w:cs="Times New Roman"/>
          <w:sz w:val="24"/>
          <w:lang w:val="ru-RU"/>
        </w:rPr>
        <w:t>ЭМ.</w:t>
      </w:r>
    </w:p>
    <w:p w14:paraId="3F707729" w14:textId="77777777" w:rsidR="001933DE" w:rsidRPr="00FC32BB" w:rsidRDefault="001933DE">
      <w:pPr>
        <w:pStyle w:val="afb"/>
        <w:rPr>
          <w:rFonts w:cs="Times New Roman"/>
          <w:lang w:val="ru-RU"/>
        </w:rPr>
      </w:pPr>
    </w:p>
    <w:p w14:paraId="64A37F2E" w14:textId="0BE9DE51" w:rsidR="005A114D" w:rsidRPr="004D315E" w:rsidRDefault="00F13801" w:rsidP="004D315E">
      <w:pPr>
        <w:pStyle w:val="20"/>
        <w:numPr>
          <w:ilvl w:val="1"/>
          <w:numId w:val="102"/>
        </w:numPr>
        <w:rPr>
          <w:lang w:val="ru-RU"/>
        </w:rPr>
      </w:pPr>
      <w:bookmarkStart w:id="232" w:name="_Toc133493039"/>
      <w:r w:rsidRPr="004D315E">
        <w:rPr>
          <w:lang w:val="ru-RU"/>
        </w:rPr>
        <w:t>Организация механизмов информационного взаимодействия</w:t>
      </w:r>
      <w:bookmarkEnd w:id="232"/>
    </w:p>
    <w:p w14:paraId="6F52F6C1" w14:textId="77777777" w:rsidR="005A114D" w:rsidRPr="00FC32BB" w:rsidRDefault="005A114D">
      <w:pPr>
        <w:pStyle w:val="afb"/>
        <w:spacing w:before="1"/>
        <w:rPr>
          <w:rFonts w:cs="Times New Roman"/>
          <w:b/>
          <w:sz w:val="3"/>
        </w:rPr>
      </w:pPr>
    </w:p>
    <w:p w14:paraId="5CD12B4B" w14:textId="77777777" w:rsidR="005A114D" w:rsidRPr="00FC32BB" w:rsidRDefault="005A114D">
      <w:pPr>
        <w:pStyle w:val="afb"/>
        <w:spacing w:line="60" w:lineRule="exact"/>
        <w:ind w:left="103"/>
        <w:rPr>
          <w:rFonts w:cs="Times New Roman"/>
          <w:sz w:val="6"/>
        </w:rPr>
      </w:pPr>
    </w:p>
    <w:p w14:paraId="5F76CCB6" w14:textId="77777777" w:rsidR="005A114D" w:rsidRPr="00FC32BB" w:rsidRDefault="00F13801" w:rsidP="00FA2D3A">
      <w:pPr>
        <w:pStyle w:val="afb"/>
        <w:spacing w:line="360" w:lineRule="auto"/>
        <w:ind w:firstLine="709"/>
        <w:jc w:val="both"/>
        <w:rPr>
          <w:rFonts w:cs="Times New Roman"/>
          <w:lang w:val="ru-RU"/>
        </w:rPr>
      </w:pPr>
      <w:r w:rsidRPr="00FC32BB">
        <w:rPr>
          <w:rFonts w:cs="Times New Roman"/>
          <w:lang w:val="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14:paraId="6B98549B" w14:textId="77777777" w:rsidR="005A114D" w:rsidRPr="00FC32BB" w:rsidRDefault="00F13801" w:rsidP="00FA2D3A">
      <w:pPr>
        <w:pStyle w:val="afb"/>
        <w:spacing w:line="360" w:lineRule="auto"/>
        <w:ind w:firstLine="709"/>
        <w:jc w:val="both"/>
        <w:rPr>
          <w:rFonts w:cs="Times New Roman"/>
          <w:lang w:val="ru-RU"/>
        </w:rPr>
      </w:pPr>
      <w:r w:rsidRPr="00FC32BB">
        <w:rPr>
          <w:rFonts w:cs="Times New Roman"/>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14:paraId="4DF2AD21" w14:textId="663DB6AE" w:rsidR="005A114D" w:rsidRPr="00FC32BB" w:rsidRDefault="00F13801" w:rsidP="00FA2D3A">
      <w:pPr>
        <w:pStyle w:val="afd"/>
        <w:numPr>
          <w:ilvl w:val="2"/>
          <w:numId w:val="2"/>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данные по перспективному развитию</w:t>
      </w:r>
      <w:r w:rsidRPr="00FC32BB">
        <w:rPr>
          <w:rFonts w:ascii="Times New Roman" w:hAnsi="Times New Roman" w:cs="Times New Roman"/>
          <w:spacing w:val="-14"/>
          <w:sz w:val="24"/>
          <w:lang w:val="ru-RU"/>
        </w:rPr>
        <w:t xml:space="preserve"> </w:t>
      </w:r>
      <w:r w:rsidR="00FA2D3A">
        <w:rPr>
          <w:rFonts w:ascii="Times New Roman" w:hAnsi="Times New Roman" w:cs="Times New Roman"/>
          <w:sz w:val="24"/>
          <w:lang w:val="ru-RU"/>
        </w:rPr>
        <w:t>города;</w:t>
      </w:r>
    </w:p>
    <w:p w14:paraId="71E89756" w14:textId="6085F422" w:rsidR="005A114D" w:rsidRPr="00FC32BB" w:rsidRDefault="00F13801" w:rsidP="00FA2D3A">
      <w:pPr>
        <w:pStyle w:val="afd"/>
        <w:numPr>
          <w:ilvl w:val="2"/>
          <w:numId w:val="2"/>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данные по запрашиваемым техническим условиям на присоединение к системам</w:t>
      </w:r>
      <w:r w:rsidRPr="00FC32BB">
        <w:rPr>
          <w:rFonts w:ascii="Times New Roman" w:hAnsi="Times New Roman" w:cs="Times New Roman"/>
          <w:spacing w:val="-6"/>
          <w:sz w:val="24"/>
          <w:lang w:val="ru-RU"/>
        </w:rPr>
        <w:t xml:space="preserve"> </w:t>
      </w:r>
      <w:r w:rsidRPr="00FC32BB">
        <w:rPr>
          <w:rFonts w:ascii="Times New Roman" w:hAnsi="Times New Roman" w:cs="Times New Roman"/>
          <w:sz w:val="24"/>
          <w:lang w:val="ru-RU"/>
        </w:rPr>
        <w:t>теплоснабже</w:t>
      </w:r>
      <w:r w:rsidR="00FA2D3A">
        <w:rPr>
          <w:rFonts w:ascii="Times New Roman" w:hAnsi="Times New Roman" w:cs="Times New Roman"/>
          <w:sz w:val="24"/>
          <w:lang w:val="ru-RU"/>
        </w:rPr>
        <w:t>ния;</w:t>
      </w:r>
    </w:p>
    <w:p w14:paraId="0302C1F8" w14:textId="56A192C8" w:rsidR="005A114D" w:rsidRPr="00FC32BB" w:rsidRDefault="00F13801" w:rsidP="00FA2D3A">
      <w:pPr>
        <w:pStyle w:val="afd"/>
        <w:numPr>
          <w:ilvl w:val="2"/>
          <w:numId w:val="2"/>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данные планируемым к строительству или введенным в эксплуатацию объектам</w:t>
      </w:r>
      <w:r w:rsidRPr="00FC32BB">
        <w:rPr>
          <w:rFonts w:ascii="Times New Roman" w:hAnsi="Times New Roman" w:cs="Times New Roman"/>
          <w:spacing w:val="-11"/>
          <w:sz w:val="24"/>
          <w:lang w:val="ru-RU"/>
        </w:rPr>
        <w:t xml:space="preserve"> </w:t>
      </w:r>
      <w:r w:rsidR="00FA2D3A">
        <w:rPr>
          <w:rFonts w:ascii="Times New Roman" w:hAnsi="Times New Roman" w:cs="Times New Roman"/>
          <w:sz w:val="24"/>
          <w:lang w:val="ru-RU"/>
        </w:rPr>
        <w:t>теплоснабжения;</w:t>
      </w:r>
    </w:p>
    <w:p w14:paraId="1BD80729" w14:textId="0F5A9301" w:rsidR="005A114D" w:rsidRPr="00FC32BB" w:rsidRDefault="00F13801" w:rsidP="00FA2D3A">
      <w:pPr>
        <w:pStyle w:val="afd"/>
        <w:numPr>
          <w:ilvl w:val="2"/>
          <w:numId w:val="2"/>
        </w:numPr>
        <w:tabs>
          <w:tab w:val="left" w:pos="1449"/>
        </w:tabs>
        <w:spacing w:before="0" w:line="360" w:lineRule="auto"/>
        <w:ind w:left="0" w:firstLine="1134"/>
        <w:jc w:val="both"/>
        <w:rPr>
          <w:rFonts w:ascii="Times New Roman" w:hAnsi="Times New Roman" w:cs="Times New Roman"/>
          <w:sz w:val="24"/>
        </w:rPr>
      </w:pPr>
      <w:r w:rsidRPr="00FC32BB">
        <w:rPr>
          <w:rFonts w:ascii="Times New Roman" w:hAnsi="Times New Roman" w:cs="Times New Roman"/>
          <w:sz w:val="24"/>
        </w:rPr>
        <w:t>данные адресного плана</w:t>
      </w:r>
      <w:r w:rsidRPr="00FC32BB">
        <w:rPr>
          <w:rFonts w:ascii="Times New Roman" w:hAnsi="Times New Roman" w:cs="Times New Roman"/>
          <w:spacing w:val="-12"/>
          <w:sz w:val="24"/>
        </w:rPr>
        <w:t xml:space="preserve"> </w:t>
      </w:r>
      <w:r w:rsidR="00FA2D3A">
        <w:rPr>
          <w:rFonts w:ascii="Times New Roman" w:hAnsi="Times New Roman" w:cs="Times New Roman"/>
          <w:sz w:val="24"/>
        </w:rPr>
        <w:t>города;</w:t>
      </w:r>
    </w:p>
    <w:p w14:paraId="49976EFC" w14:textId="77777777" w:rsidR="005A114D" w:rsidRPr="00FC32BB" w:rsidRDefault="00F13801" w:rsidP="00FA2D3A">
      <w:pPr>
        <w:pStyle w:val="afd"/>
        <w:numPr>
          <w:ilvl w:val="2"/>
          <w:numId w:val="2"/>
        </w:numPr>
        <w:tabs>
          <w:tab w:val="left" w:pos="1449"/>
        </w:tabs>
        <w:spacing w:before="0" w:line="360" w:lineRule="auto"/>
        <w:ind w:left="0" w:firstLine="1134"/>
        <w:jc w:val="both"/>
        <w:rPr>
          <w:rFonts w:ascii="Times New Roman" w:hAnsi="Times New Roman" w:cs="Times New Roman"/>
          <w:sz w:val="24"/>
          <w:lang w:val="ru-RU"/>
        </w:rPr>
      </w:pPr>
      <w:r w:rsidRPr="00FC32BB">
        <w:rPr>
          <w:rFonts w:ascii="Times New Roman" w:hAnsi="Times New Roman" w:cs="Times New Roman"/>
          <w:sz w:val="24"/>
          <w:lang w:val="ru-RU"/>
        </w:rPr>
        <w:t>данные по изменениям сеток районирования города и т.</w:t>
      </w:r>
      <w:r w:rsidRPr="00FC32BB">
        <w:rPr>
          <w:rFonts w:ascii="Times New Roman" w:hAnsi="Times New Roman" w:cs="Times New Roman"/>
          <w:spacing w:val="-18"/>
          <w:sz w:val="24"/>
          <w:lang w:val="ru-RU"/>
        </w:rPr>
        <w:t xml:space="preserve"> </w:t>
      </w:r>
      <w:r w:rsidRPr="00FC32BB">
        <w:rPr>
          <w:rFonts w:ascii="Times New Roman" w:hAnsi="Times New Roman" w:cs="Times New Roman"/>
          <w:sz w:val="24"/>
          <w:lang w:val="ru-RU"/>
        </w:rPr>
        <w:t>д.</w:t>
      </w:r>
    </w:p>
    <w:p w14:paraId="5189A824" w14:textId="20C63EBE" w:rsidR="005A114D" w:rsidRPr="00FC32BB" w:rsidRDefault="00F13801" w:rsidP="00FA2D3A">
      <w:pPr>
        <w:pStyle w:val="afb"/>
        <w:spacing w:line="360" w:lineRule="auto"/>
        <w:ind w:firstLine="709"/>
        <w:jc w:val="both"/>
        <w:rPr>
          <w:rFonts w:cs="Times New Roman"/>
          <w:lang w:val="ru-RU"/>
        </w:rPr>
      </w:pPr>
      <w:r w:rsidRPr="00FC32BB">
        <w:rPr>
          <w:rFonts w:cs="Times New Roman"/>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14:paraId="29044AD1" w14:textId="77777777" w:rsidR="005A114D" w:rsidRPr="00FC32BB" w:rsidRDefault="00F13801" w:rsidP="00FA2D3A">
      <w:pPr>
        <w:pStyle w:val="afb"/>
        <w:spacing w:line="360" w:lineRule="auto"/>
        <w:ind w:firstLine="709"/>
        <w:jc w:val="both"/>
        <w:rPr>
          <w:rFonts w:cs="Times New Roman"/>
          <w:lang w:val="ru-RU"/>
        </w:rPr>
      </w:pPr>
      <w:r w:rsidRPr="00FC32BB">
        <w:rPr>
          <w:rFonts w:cs="Times New Roman"/>
          <w:lang w:val="ru-RU"/>
        </w:rPr>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w:t>
      </w:r>
      <w:r w:rsidRPr="00FC32BB">
        <w:rPr>
          <w:rFonts w:cs="Times New Roman"/>
          <w:spacing w:val="-23"/>
          <w:lang w:val="ru-RU"/>
        </w:rPr>
        <w:t xml:space="preserve"> </w:t>
      </w:r>
      <w:r w:rsidRPr="00FC32BB">
        <w:rPr>
          <w:rFonts w:cs="Times New Roman"/>
          <w:lang w:val="ru-RU"/>
        </w:rPr>
        <w:t>города.</w:t>
      </w:r>
    </w:p>
    <w:p w14:paraId="192E3CB4" w14:textId="608E20F3" w:rsidR="005A114D" w:rsidRPr="004D315E" w:rsidRDefault="00F13801" w:rsidP="004D315E">
      <w:pPr>
        <w:pStyle w:val="20"/>
        <w:numPr>
          <w:ilvl w:val="1"/>
          <w:numId w:val="102"/>
        </w:numPr>
        <w:rPr>
          <w:lang w:val="ru-RU"/>
        </w:rPr>
      </w:pPr>
      <w:bookmarkStart w:id="233" w:name="_Toc133493040"/>
      <w:r w:rsidRPr="004D315E">
        <w:rPr>
          <w:lang w:val="ru-RU"/>
        </w:rPr>
        <w:lastRenderedPageBreak/>
        <w:t>Требования к квалификации персонала</w:t>
      </w:r>
      <w:bookmarkEnd w:id="233"/>
    </w:p>
    <w:p w14:paraId="0DE5C7B4" w14:textId="77777777" w:rsidR="005A114D" w:rsidRPr="00FC32BB" w:rsidRDefault="00F13801" w:rsidP="00FA2D3A">
      <w:pPr>
        <w:pStyle w:val="afb"/>
        <w:spacing w:line="360" w:lineRule="auto"/>
        <w:ind w:firstLine="709"/>
        <w:jc w:val="both"/>
        <w:rPr>
          <w:rFonts w:cs="Times New Roman"/>
          <w:lang w:val="ru-RU"/>
        </w:rPr>
      </w:pPr>
      <w:r w:rsidRPr="00FC32BB">
        <w:rPr>
          <w:rFonts w:cs="Times New Roman"/>
          <w:lang w:val="ru-RU"/>
        </w:rPr>
        <w:t>В функционировании системы должны участвовать следующие группы персонала:</w:t>
      </w:r>
    </w:p>
    <w:p w14:paraId="432AED3A" w14:textId="45AA952B" w:rsidR="005A114D" w:rsidRPr="00FC32BB" w:rsidRDefault="00F13801" w:rsidP="00FA2D3A">
      <w:pPr>
        <w:pStyle w:val="afd"/>
        <w:numPr>
          <w:ilvl w:val="0"/>
          <w:numId w:val="1"/>
        </w:numPr>
        <w:tabs>
          <w:tab w:val="left" w:pos="1014"/>
        </w:tabs>
        <w:spacing w:before="0" w:line="360" w:lineRule="auto"/>
        <w:ind w:left="0" w:firstLine="709"/>
        <w:jc w:val="both"/>
        <w:rPr>
          <w:rFonts w:ascii="Times New Roman" w:hAnsi="Times New Roman" w:cs="Times New Roman"/>
          <w:sz w:val="24"/>
          <w:lang w:val="ru-RU"/>
        </w:rPr>
      </w:pPr>
      <w:r w:rsidRPr="00FC32BB">
        <w:rPr>
          <w:rFonts w:ascii="Times New Roman" w:hAnsi="Times New Roman" w:cs="Times New Roman"/>
          <w:sz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w:t>
      </w:r>
      <w:r w:rsidR="00FA2D3A">
        <w:rPr>
          <w:rFonts w:ascii="Times New Roman" w:hAnsi="Times New Roman" w:cs="Times New Roman"/>
          <w:sz w:val="24"/>
          <w:lang w:val="ru-RU"/>
        </w:rPr>
        <w:t>нологических функций, таких как</w:t>
      </w:r>
      <w:r w:rsidRPr="00FC32BB">
        <w:rPr>
          <w:rFonts w:ascii="Times New Roman" w:hAnsi="Times New Roman" w:cs="Times New Roman"/>
          <w:sz w:val="24"/>
          <w:lang w:val="ru-RU"/>
        </w:rPr>
        <w:t xml:space="preserve"> ведение списков пользователей, регулирование</w:t>
      </w:r>
      <w:r w:rsidRPr="00FC32BB">
        <w:rPr>
          <w:rFonts w:ascii="Times New Roman" w:hAnsi="Times New Roman" w:cs="Times New Roman"/>
          <w:spacing w:val="31"/>
          <w:sz w:val="24"/>
          <w:lang w:val="ru-RU"/>
        </w:rPr>
        <w:t xml:space="preserve"> </w:t>
      </w:r>
      <w:r w:rsidRPr="00FC32BB">
        <w:rPr>
          <w:rFonts w:ascii="Times New Roman" w:hAnsi="Times New Roman" w:cs="Times New Roman"/>
          <w:sz w:val="24"/>
          <w:lang w:val="ru-RU"/>
        </w:rPr>
        <w:t>прав</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доступа</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пользователей</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к</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ЭМ</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и</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операциям</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над</w:t>
      </w:r>
      <w:r w:rsidRPr="00FC32BB">
        <w:rPr>
          <w:rFonts w:ascii="Times New Roman" w:hAnsi="Times New Roman" w:cs="Times New Roman"/>
          <w:spacing w:val="30"/>
          <w:sz w:val="24"/>
          <w:lang w:val="ru-RU"/>
        </w:rPr>
        <w:t xml:space="preserve"> </w:t>
      </w:r>
      <w:r w:rsidRPr="00FC32BB">
        <w:rPr>
          <w:rFonts w:ascii="Times New Roman" w:hAnsi="Times New Roman" w:cs="Times New Roman"/>
          <w:sz w:val="24"/>
          <w:lang w:val="ru-RU"/>
        </w:rPr>
        <w:t>ней,</w:t>
      </w:r>
      <w:r w:rsidRPr="00FC32BB">
        <w:rPr>
          <w:rFonts w:ascii="Times New Roman" w:hAnsi="Times New Roman" w:cs="Times New Roman"/>
          <w:spacing w:val="31"/>
          <w:sz w:val="24"/>
          <w:lang w:val="ru-RU"/>
        </w:rPr>
        <w:t xml:space="preserve"> </w:t>
      </w:r>
      <w:r w:rsidRPr="00FC32BB">
        <w:rPr>
          <w:rFonts w:ascii="Times New Roman" w:hAnsi="Times New Roman" w:cs="Times New Roman"/>
          <w:sz w:val="24"/>
          <w:lang w:val="ru-RU"/>
        </w:rPr>
        <w:t>а</w:t>
      </w:r>
      <w:r w:rsidRPr="00FC32BB">
        <w:rPr>
          <w:rFonts w:ascii="Times New Roman" w:hAnsi="Times New Roman" w:cs="Times New Roman"/>
          <w:spacing w:val="31"/>
          <w:sz w:val="24"/>
          <w:lang w:val="ru-RU"/>
        </w:rPr>
        <w:t xml:space="preserve"> </w:t>
      </w:r>
      <w:r w:rsidRPr="00FC32BB">
        <w:rPr>
          <w:rFonts w:ascii="Times New Roman" w:hAnsi="Times New Roman" w:cs="Times New Roman"/>
          <w:sz w:val="24"/>
          <w:lang w:val="ru-RU"/>
        </w:rPr>
        <w:t>также</w:t>
      </w:r>
      <w:r w:rsidR="00820FE3" w:rsidRPr="00FC32BB">
        <w:rPr>
          <w:rFonts w:ascii="Times New Roman" w:hAnsi="Times New Roman" w:cs="Times New Roman"/>
          <w:sz w:val="24"/>
          <w:lang w:val="ru-RU"/>
        </w:rPr>
        <w:t xml:space="preserve"> </w:t>
      </w:r>
      <w:r w:rsidRPr="00FC32BB">
        <w:rPr>
          <w:rFonts w:ascii="Times New Roman" w:hAnsi="Times New Roman" w:cs="Times New Roman"/>
          <w:sz w:val="24"/>
          <w:lang w:val="ru-RU"/>
        </w:rPr>
        <w:t>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14:paraId="60DBA3AF" w14:textId="0D0F6972" w:rsidR="005A114D" w:rsidRDefault="00F13801" w:rsidP="00FA2D3A">
      <w:pPr>
        <w:pStyle w:val="afd"/>
        <w:numPr>
          <w:ilvl w:val="0"/>
          <w:numId w:val="1"/>
        </w:numPr>
        <w:tabs>
          <w:tab w:val="left" w:pos="1014"/>
        </w:tabs>
        <w:spacing w:before="0" w:line="360" w:lineRule="auto"/>
        <w:ind w:left="0" w:firstLine="709"/>
        <w:jc w:val="both"/>
        <w:rPr>
          <w:rFonts w:ascii="Times New Roman" w:hAnsi="Times New Roman" w:cs="Times New Roman"/>
          <w:sz w:val="24"/>
          <w:lang w:val="ru-RU"/>
        </w:rPr>
      </w:pPr>
      <w:r w:rsidRPr="00FC32BB">
        <w:rPr>
          <w:rFonts w:ascii="Times New Roman" w:hAnsi="Times New Roman" w:cs="Times New Roman"/>
          <w:sz w:val="24"/>
          <w:lang w:val="ru-RU"/>
        </w:rPr>
        <w:t xml:space="preserve">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w:t>
      </w:r>
      <w:r w:rsidRPr="00FC32BB">
        <w:rPr>
          <w:rFonts w:ascii="Times New Roman" w:hAnsi="Times New Roman" w:cs="Times New Roman"/>
          <w:sz w:val="24"/>
        </w:rPr>
        <w:t>Microsoft</w:t>
      </w:r>
      <w:r w:rsidRPr="00FC32BB">
        <w:rPr>
          <w:rFonts w:ascii="Times New Roman" w:hAnsi="Times New Roman" w:cs="Times New Roman"/>
          <w:sz w:val="24"/>
          <w:lang w:val="ru-RU"/>
        </w:rPr>
        <w:t xml:space="preserve"> </w:t>
      </w:r>
      <w:r w:rsidRPr="00FC32BB">
        <w:rPr>
          <w:rFonts w:ascii="Times New Roman" w:hAnsi="Times New Roman" w:cs="Times New Roman"/>
          <w:sz w:val="24"/>
        </w:rPr>
        <w:t>Windows</w:t>
      </w:r>
      <w:r w:rsidRPr="00FC32BB">
        <w:rPr>
          <w:rFonts w:ascii="Times New Roman" w:hAnsi="Times New Roman" w:cs="Times New Roman"/>
          <w:sz w:val="24"/>
          <w:lang w:val="ru-RU"/>
        </w:rPr>
        <w:t>,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14:paraId="634FCA50" w14:textId="77777777" w:rsidR="00C20F65" w:rsidRPr="00AC65F3" w:rsidRDefault="00C20F65" w:rsidP="006536D6">
      <w:pPr>
        <w:pStyle w:val="1e"/>
        <w:numPr>
          <w:ilvl w:val="0"/>
          <w:numId w:val="102"/>
        </w:numPr>
        <w:rPr>
          <w:lang w:val="ru-RU" w:bidi="en-US"/>
        </w:rPr>
      </w:pPr>
      <w:bookmarkStart w:id="234" w:name="_Toc133493041"/>
      <w:r w:rsidRPr="00AC65F3">
        <w:rPr>
          <w:lang w:val="ru-RU" w:bidi="en-US"/>
        </w:rPr>
        <w:lastRenderedPageBreak/>
        <w:t>Рекомендации по организации внедрения и использования электронной модели</w:t>
      </w:r>
      <w:bookmarkEnd w:id="234"/>
    </w:p>
    <w:p w14:paraId="04AEF878" w14:textId="77777777" w:rsidR="00D00F89" w:rsidRPr="00D00F89" w:rsidRDefault="00D00F89"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ПРК ZuluThermo имеет в своем составе гибкий инструмент групповых изменений, подсчета и сведения балансов характеристик объектов тепловой сети.</w:t>
      </w:r>
    </w:p>
    <w:p w14:paraId="477ED8AD" w14:textId="77777777" w:rsidR="00D00F89" w:rsidRPr="00D00F89" w:rsidRDefault="00D00F89"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Группировка данных в электронной модели возможна по следующим типам:</w:t>
      </w:r>
    </w:p>
    <w:p w14:paraId="684B50D1" w14:textId="77777777" w:rsidR="00D00F89" w:rsidRPr="00D00F89" w:rsidRDefault="00D00F89" w:rsidP="00FA2D3A">
      <w:pPr>
        <w:widowControl/>
        <w:numPr>
          <w:ilvl w:val="0"/>
          <w:numId w:val="94"/>
        </w:numPr>
        <w:tabs>
          <w:tab w:val="left" w:pos="1134"/>
        </w:tabs>
        <w:autoSpaceDE w:val="0"/>
        <w:autoSpaceDN w:val="0"/>
        <w:spacing w:line="360" w:lineRule="auto"/>
        <w:ind w:left="0" w:firstLine="851"/>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Тепловая сеть</w:t>
      </w:r>
      <w:r w:rsidRPr="00D00F89">
        <w:rPr>
          <w:rFonts w:ascii="Times New Roman" w:hAnsi="Times New Roman" w:cs="Times New Roman"/>
          <w:spacing w:val="-2"/>
          <w:sz w:val="24"/>
          <w:szCs w:val="24"/>
          <w:lang w:val="ru-RU" w:eastAsia="ru-RU" w:bidi="ru-RU"/>
        </w:rPr>
        <w:t xml:space="preserve"> </w:t>
      </w:r>
      <w:r w:rsidRPr="00D00F89">
        <w:rPr>
          <w:rFonts w:ascii="Times New Roman" w:hAnsi="Times New Roman" w:cs="Times New Roman"/>
          <w:sz w:val="24"/>
          <w:szCs w:val="24"/>
          <w:lang w:val="ru-RU" w:eastAsia="ru-RU" w:bidi="ru-RU"/>
        </w:rPr>
        <w:t>суммарно;</w:t>
      </w:r>
    </w:p>
    <w:p w14:paraId="2C685850" w14:textId="77777777" w:rsidR="00D00F89" w:rsidRPr="00D00F89" w:rsidRDefault="00D00F89" w:rsidP="00FA2D3A">
      <w:pPr>
        <w:widowControl/>
        <w:numPr>
          <w:ilvl w:val="0"/>
          <w:numId w:val="94"/>
        </w:numPr>
        <w:tabs>
          <w:tab w:val="left" w:pos="1134"/>
        </w:tabs>
        <w:autoSpaceDE w:val="0"/>
        <w:autoSpaceDN w:val="0"/>
        <w:spacing w:line="360" w:lineRule="auto"/>
        <w:ind w:left="0" w:firstLine="851"/>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Теплосетевые объекты теплотрассы отдельного</w:t>
      </w:r>
      <w:r w:rsidRPr="00D00F89">
        <w:rPr>
          <w:rFonts w:ascii="Times New Roman" w:hAnsi="Times New Roman" w:cs="Times New Roman"/>
          <w:spacing w:val="-4"/>
          <w:sz w:val="24"/>
          <w:szCs w:val="24"/>
          <w:lang w:val="ru-RU" w:eastAsia="ru-RU" w:bidi="ru-RU"/>
        </w:rPr>
        <w:t xml:space="preserve"> </w:t>
      </w:r>
      <w:r w:rsidRPr="00D00F89">
        <w:rPr>
          <w:rFonts w:ascii="Times New Roman" w:hAnsi="Times New Roman" w:cs="Times New Roman"/>
          <w:sz w:val="24"/>
          <w:szCs w:val="24"/>
          <w:lang w:val="ru-RU" w:eastAsia="ru-RU" w:bidi="ru-RU"/>
        </w:rPr>
        <w:t>источника;</w:t>
      </w:r>
    </w:p>
    <w:p w14:paraId="3A10CE9A" w14:textId="77777777" w:rsidR="00D00F89" w:rsidRPr="00D00F89" w:rsidRDefault="00D00F89" w:rsidP="00FA2D3A">
      <w:pPr>
        <w:widowControl/>
        <w:numPr>
          <w:ilvl w:val="0"/>
          <w:numId w:val="94"/>
        </w:numPr>
        <w:tabs>
          <w:tab w:val="left" w:pos="1134"/>
        </w:tabs>
        <w:autoSpaceDE w:val="0"/>
        <w:autoSpaceDN w:val="0"/>
        <w:spacing w:line="360" w:lineRule="auto"/>
        <w:ind w:left="0" w:firstLine="851"/>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Зона действия источника, определенная граничными</w:t>
      </w:r>
      <w:r w:rsidRPr="00D00F89">
        <w:rPr>
          <w:rFonts w:ascii="Times New Roman" w:hAnsi="Times New Roman" w:cs="Times New Roman"/>
          <w:spacing w:val="-6"/>
          <w:sz w:val="24"/>
          <w:szCs w:val="24"/>
          <w:lang w:val="ru-RU" w:eastAsia="ru-RU" w:bidi="ru-RU"/>
        </w:rPr>
        <w:t xml:space="preserve"> </w:t>
      </w:r>
      <w:r w:rsidRPr="00D00F89">
        <w:rPr>
          <w:rFonts w:ascii="Times New Roman" w:hAnsi="Times New Roman" w:cs="Times New Roman"/>
          <w:sz w:val="24"/>
          <w:szCs w:val="24"/>
          <w:lang w:val="ru-RU" w:eastAsia="ru-RU" w:bidi="ru-RU"/>
        </w:rPr>
        <w:t>условиями;</w:t>
      </w:r>
    </w:p>
    <w:p w14:paraId="31D2C61C" w14:textId="77777777" w:rsidR="00D00F89" w:rsidRPr="00D00F89" w:rsidRDefault="00D00F89" w:rsidP="00FA2D3A">
      <w:pPr>
        <w:widowControl/>
        <w:numPr>
          <w:ilvl w:val="0"/>
          <w:numId w:val="94"/>
        </w:numPr>
        <w:tabs>
          <w:tab w:val="left" w:pos="1134"/>
        </w:tabs>
        <w:autoSpaceDE w:val="0"/>
        <w:autoSpaceDN w:val="0"/>
        <w:spacing w:line="360" w:lineRule="auto"/>
        <w:ind w:left="0" w:firstLine="851"/>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Тип объекта тепловой сети;</w:t>
      </w:r>
    </w:p>
    <w:p w14:paraId="7E06E3AE" w14:textId="77777777" w:rsidR="00D00F89" w:rsidRPr="00D00F89" w:rsidRDefault="00D00F89" w:rsidP="00FA2D3A">
      <w:pPr>
        <w:widowControl/>
        <w:numPr>
          <w:ilvl w:val="0"/>
          <w:numId w:val="94"/>
        </w:numPr>
        <w:tabs>
          <w:tab w:val="left" w:pos="1134"/>
        </w:tabs>
        <w:autoSpaceDE w:val="0"/>
        <w:autoSpaceDN w:val="0"/>
        <w:spacing w:line="360" w:lineRule="auto"/>
        <w:ind w:left="0" w:firstLine="851"/>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Уникальное свойство группы объектов тепловой</w:t>
      </w:r>
      <w:r w:rsidRPr="00D00F89">
        <w:rPr>
          <w:rFonts w:ascii="Times New Roman" w:hAnsi="Times New Roman" w:cs="Times New Roman"/>
          <w:spacing w:val="-6"/>
          <w:sz w:val="24"/>
          <w:szCs w:val="24"/>
          <w:lang w:val="ru-RU" w:eastAsia="ru-RU" w:bidi="ru-RU"/>
        </w:rPr>
        <w:t xml:space="preserve"> </w:t>
      </w:r>
      <w:r w:rsidRPr="00D00F89">
        <w:rPr>
          <w:rFonts w:ascii="Times New Roman" w:hAnsi="Times New Roman" w:cs="Times New Roman"/>
          <w:sz w:val="24"/>
          <w:szCs w:val="24"/>
          <w:lang w:val="ru-RU" w:eastAsia="ru-RU" w:bidi="ru-RU"/>
        </w:rPr>
        <w:t>сети.</w:t>
      </w:r>
    </w:p>
    <w:p w14:paraId="69597D4C" w14:textId="77777777" w:rsidR="00D00F89" w:rsidRPr="00D00F89" w:rsidRDefault="00D00F89"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Помимо изменения характеристик групп объектов возможно изменение режима работы этих объектов.</w:t>
      </w:r>
    </w:p>
    <w:p w14:paraId="2928CCD0" w14:textId="77777777" w:rsidR="00D00F89" w:rsidRPr="00D00F89" w:rsidRDefault="00D00F89"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D00F89">
        <w:rPr>
          <w:rFonts w:ascii="Times New Roman" w:hAnsi="Times New Roman" w:cs="Times New Roman"/>
          <w:sz w:val="24"/>
          <w:szCs w:val="24"/>
          <w:lang w:val="ru-RU" w:eastAsia="ru-RU" w:bidi="ru-RU"/>
        </w:rPr>
        <w:t>Подробно расчет балансов рассмотрен в части 6 «Балансы тепловой мощности и тепловой нагрузки в зонах действия источников тепловой энергии» Главы 1.</w:t>
      </w:r>
    </w:p>
    <w:p w14:paraId="17933041" w14:textId="77777777" w:rsidR="00D00F89" w:rsidRPr="00FC32BB" w:rsidRDefault="00D00F89" w:rsidP="00C20F65">
      <w:pPr>
        <w:pStyle w:val="afb"/>
        <w:tabs>
          <w:tab w:val="left" w:pos="2687"/>
          <w:tab w:val="left" w:pos="4110"/>
          <w:tab w:val="left" w:pos="4736"/>
          <w:tab w:val="left" w:pos="6345"/>
          <w:tab w:val="left" w:pos="7761"/>
          <w:tab w:val="left" w:pos="8111"/>
        </w:tabs>
        <w:spacing w:before="1" w:line="360" w:lineRule="auto"/>
        <w:ind w:left="162" w:right="175" w:firstLine="566"/>
        <w:rPr>
          <w:rFonts w:cs="Times New Roman"/>
          <w:lang w:val="ru-RU"/>
        </w:rPr>
      </w:pPr>
    </w:p>
    <w:p w14:paraId="0A4C2111" w14:textId="34475956" w:rsidR="0049737C" w:rsidRPr="00AC65F3" w:rsidRDefault="00586785" w:rsidP="006536D6">
      <w:pPr>
        <w:pStyle w:val="1e"/>
        <w:numPr>
          <w:ilvl w:val="0"/>
          <w:numId w:val="102"/>
        </w:numPr>
        <w:rPr>
          <w:lang w:val="ru-RU" w:bidi="en-US"/>
        </w:rPr>
      </w:pPr>
      <w:bookmarkStart w:id="235" w:name="_Toc58188144"/>
      <w:bookmarkStart w:id="236" w:name="_Toc58188291"/>
      <w:bookmarkStart w:id="237" w:name="_Toc75147964"/>
      <w:bookmarkStart w:id="238" w:name="_Toc133493042"/>
      <w:r w:rsidRPr="00AC65F3">
        <w:rPr>
          <w:lang w:val="ru-RU" w:bidi="en-US"/>
        </w:rPr>
        <w:lastRenderedPageBreak/>
        <w:t>Расчет потерь тепловой энергии через изоляцию и с утечками теплоносителя</w:t>
      </w:r>
      <w:bookmarkEnd w:id="235"/>
      <w:bookmarkEnd w:id="236"/>
      <w:bookmarkEnd w:id="237"/>
      <w:bookmarkEnd w:id="238"/>
    </w:p>
    <w:p w14:paraId="0263C813" w14:textId="7141DA12" w:rsidR="006D675B" w:rsidRDefault="006D675B" w:rsidP="00FA2D3A">
      <w:pPr>
        <w:autoSpaceDE w:val="0"/>
        <w:autoSpaceDN w:val="0"/>
        <w:spacing w:line="360" w:lineRule="auto"/>
        <w:ind w:firstLine="709"/>
        <w:jc w:val="both"/>
        <w:rPr>
          <w:rFonts w:ascii="Times New Roman" w:hAnsi="Times New Roman" w:cs="Times New Roman"/>
          <w:sz w:val="24"/>
          <w:szCs w:val="24"/>
          <w:lang w:val="ru-RU" w:eastAsia="ru-RU" w:bidi="ru-RU"/>
        </w:rPr>
      </w:pPr>
      <w:r w:rsidRPr="006D675B">
        <w:rPr>
          <w:rFonts w:ascii="Times New Roman" w:hAnsi="Times New Roman" w:cs="Times New Roman"/>
          <w:sz w:val="24"/>
          <w:szCs w:val="24"/>
          <w:lang w:val="ru-RU" w:eastAsia="ru-RU" w:bidi="ru-RU"/>
        </w:rPr>
        <w:t xml:space="preserve">ПРК ZuluThermo имеет в своем составе модуль для определения нормативных потерь тепловой энергии через изоляцию трубопроводов. Потери тепловой энергии определяются суммарно за год с разбивкой по месяцам (рисунок </w:t>
      </w:r>
      <w:r w:rsidR="00983D3E">
        <w:rPr>
          <w:rFonts w:ascii="Times New Roman" w:hAnsi="Times New Roman" w:cs="Times New Roman"/>
          <w:sz w:val="24"/>
          <w:szCs w:val="24"/>
          <w:lang w:val="ru-RU" w:eastAsia="ru-RU" w:bidi="ru-RU"/>
        </w:rPr>
        <w:t>9.1</w:t>
      </w:r>
      <w:r w:rsidRPr="006D675B">
        <w:rPr>
          <w:rFonts w:ascii="Times New Roman" w:hAnsi="Times New Roman" w:cs="Times New Roman"/>
          <w:sz w:val="24"/>
          <w:szCs w:val="24"/>
          <w:lang w:val="ru-RU" w:eastAsia="ru-RU" w:bidi="ru-RU"/>
        </w:rPr>
        <w:t>). Просмотреть результаты расчета можно как суммарно по всей тепловой сети, так и по каждому отдельно взятому источнику тепловой энергии и каждому ЦТП. Расчет может быть выполнен с учетом поправочных коэффициентов на нормы потерь тепловой энергии.</w:t>
      </w:r>
    </w:p>
    <w:p w14:paraId="602D76A6" w14:textId="77777777" w:rsidR="004D4D83" w:rsidRPr="006D675B" w:rsidRDefault="004D4D83" w:rsidP="00FA2D3A">
      <w:pPr>
        <w:autoSpaceDE w:val="0"/>
        <w:autoSpaceDN w:val="0"/>
        <w:spacing w:line="360" w:lineRule="auto"/>
        <w:ind w:firstLine="709"/>
        <w:jc w:val="both"/>
        <w:rPr>
          <w:rFonts w:ascii="Times New Roman" w:hAnsi="Times New Roman" w:cs="Times New Roman"/>
          <w:sz w:val="24"/>
          <w:szCs w:val="24"/>
          <w:lang w:val="ru-RU" w:eastAsia="ru-RU" w:bidi="ru-RU"/>
        </w:rPr>
      </w:pPr>
    </w:p>
    <w:p w14:paraId="48FF362D" w14:textId="77777777" w:rsidR="006D675B" w:rsidRPr="006D675B" w:rsidRDefault="006D675B" w:rsidP="006D675B">
      <w:pPr>
        <w:autoSpaceDE w:val="0"/>
        <w:autoSpaceDN w:val="0"/>
        <w:jc w:val="center"/>
        <w:rPr>
          <w:sz w:val="20"/>
          <w:szCs w:val="24"/>
          <w:lang w:val="ru-RU" w:eastAsia="ru-RU" w:bidi="ru-RU"/>
        </w:rPr>
      </w:pPr>
      <w:r w:rsidRPr="006D675B">
        <w:rPr>
          <w:noProof/>
          <w:sz w:val="20"/>
          <w:szCs w:val="24"/>
          <w:lang w:val="ru-RU" w:eastAsia="ru-RU"/>
        </w:rPr>
        <w:drawing>
          <wp:inline distT="0" distB="0" distL="0" distR="0" wp14:anchorId="2EA206A9" wp14:editId="18E65D2F">
            <wp:extent cx="5419687" cy="3718560"/>
            <wp:effectExtent l="0" t="0" r="0" b="0"/>
            <wp:docPr id="235" name="image224.pn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4.png" descr="Изображение выглядит как стол&#10;&#10;Автоматически созданное описание"/>
                    <pic:cNvPicPr/>
                  </pic:nvPicPr>
                  <pic:blipFill>
                    <a:blip r:embed="rId53" cstate="print"/>
                    <a:stretch>
                      <a:fillRect/>
                    </a:stretch>
                  </pic:blipFill>
                  <pic:spPr>
                    <a:xfrm>
                      <a:off x="0" y="0"/>
                      <a:ext cx="5419687" cy="3718560"/>
                    </a:xfrm>
                    <a:prstGeom prst="rect">
                      <a:avLst/>
                    </a:prstGeom>
                  </pic:spPr>
                </pic:pic>
              </a:graphicData>
            </a:graphic>
          </wp:inline>
        </w:drawing>
      </w:r>
    </w:p>
    <w:p w14:paraId="01CE3BD0" w14:textId="46D3153E" w:rsidR="006D675B" w:rsidRDefault="00910FC5" w:rsidP="004D4D83">
      <w:pPr>
        <w:pStyle w:val="afffffffffffffffa"/>
        <w:rPr>
          <w:lang w:eastAsia="ru-RU" w:bidi="ru-RU"/>
        </w:rPr>
      </w:pPr>
      <w:bookmarkStart w:id="239" w:name="_bookmark406"/>
      <w:bookmarkStart w:id="240" w:name="_Toc75147693"/>
      <w:bookmarkStart w:id="241" w:name="_Toc133493087"/>
      <w:bookmarkEnd w:id="239"/>
      <w:r w:rsidRPr="00910FC5">
        <w:rPr>
          <w:lang w:eastAsia="ru-RU" w:bidi="ru-RU"/>
        </w:rPr>
        <w:t xml:space="preserve">Рисунок </w:t>
      </w:r>
      <w:r w:rsidRPr="00910FC5">
        <w:rPr>
          <w:iCs/>
          <w:lang w:eastAsia="ru-RU" w:bidi="ru-RU"/>
        </w:rPr>
        <w:fldChar w:fldCharType="begin"/>
      </w:r>
      <w:r w:rsidRPr="00910FC5">
        <w:rPr>
          <w:iCs/>
          <w:lang w:eastAsia="ru-RU" w:bidi="ru-RU"/>
        </w:rPr>
        <w:instrText xml:space="preserve"> STYLEREF 1 \s </w:instrText>
      </w:r>
      <w:r w:rsidRPr="00910FC5">
        <w:rPr>
          <w:iCs/>
          <w:lang w:eastAsia="ru-RU" w:bidi="ru-RU"/>
        </w:rPr>
        <w:fldChar w:fldCharType="separate"/>
      </w:r>
      <w:r w:rsidR="000F7A1D">
        <w:rPr>
          <w:iCs/>
          <w:noProof/>
          <w:lang w:eastAsia="ru-RU" w:bidi="ru-RU"/>
        </w:rPr>
        <w:t>9</w:t>
      </w:r>
      <w:r w:rsidRPr="00910FC5">
        <w:rPr>
          <w:lang w:eastAsia="ru-RU" w:bidi="ru-RU"/>
        </w:rPr>
        <w:fldChar w:fldCharType="end"/>
      </w:r>
      <w:r w:rsidRPr="00910FC5">
        <w:rPr>
          <w:iCs/>
          <w:lang w:eastAsia="ru-RU" w:bidi="ru-RU"/>
        </w:rPr>
        <w:t>.</w:t>
      </w:r>
      <w:r w:rsidRPr="00910FC5">
        <w:rPr>
          <w:iCs/>
          <w:lang w:eastAsia="ru-RU" w:bidi="ru-RU"/>
        </w:rPr>
        <w:fldChar w:fldCharType="begin"/>
      </w:r>
      <w:r w:rsidRPr="00910FC5">
        <w:rPr>
          <w:iCs/>
          <w:lang w:eastAsia="ru-RU" w:bidi="ru-RU"/>
        </w:rPr>
        <w:instrText xml:space="preserve"> SEQ Рисунок \* ARABIC \s 1 </w:instrText>
      </w:r>
      <w:r w:rsidRPr="00910FC5">
        <w:rPr>
          <w:iCs/>
          <w:lang w:eastAsia="ru-RU" w:bidi="ru-RU"/>
        </w:rPr>
        <w:fldChar w:fldCharType="separate"/>
      </w:r>
      <w:r w:rsidR="000F7A1D">
        <w:rPr>
          <w:iCs/>
          <w:noProof/>
          <w:lang w:eastAsia="ru-RU" w:bidi="ru-RU"/>
        </w:rPr>
        <w:t>1</w:t>
      </w:r>
      <w:r w:rsidRPr="00910FC5">
        <w:rPr>
          <w:lang w:eastAsia="ru-RU" w:bidi="ru-RU"/>
        </w:rPr>
        <w:fldChar w:fldCharType="end"/>
      </w:r>
      <w:r w:rsidRPr="00910FC5">
        <w:rPr>
          <w:lang w:eastAsia="ru-RU" w:bidi="ru-RU"/>
        </w:rPr>
        <w:t xml:space="preserve"> - </w:t>
      </w:r>
      <w:r w:rsidR="006D675B" w:rsidRPr="006D675B">
        <w:rPr>
          <w:lang w:eastAsia="ru-RU" w:bidi="ru-RU"/>
        </w:rPr>
        <w:t>Расчет потерь тепловой энергии через изоляцию и с утечками теплоносителя</w:t>
      </w:r>
      <w:bookmarkEnd w:id="240"/>
      <w:bookmarkEnd w:id="241"/>
    </w:p>
    <w:p w14:paraId="10AAFACD" w14:textId="77777777" w:rsidR="004D4D83" w:rsidRPr="006D675B" w:rsidRDefault="004D4D83" w:rsidP="004D4D83">
      <w:pPr>
        <w:pStyle w:val="afffffffffffffffa"/>
        <w:rPr>
          <w:lang w:eastAsia="ru-RU" w:bidi="ru-RU"/>
        </w:rPr>
      </w:pPr>
    </w:p>
    <w:p w14:paraId="5FD94E69" w14:textId="77777777" w:rsidR="006D675B" w:rsidRPr="006D675B" w:rsidRDefault="006D675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6D675B">
        <w:rPr>
          <w:rFonts w:ascii="Times New Roman" w:hAnsi="Times New Roman" w:cs="Times New Roman"/>
          <w:sz w:val="24"/>
          <w:szCs w:val="24"/>
          <w:lang w:val="ru-RU" w:eastAsia="ru-RU" w:bidi="ru-RU"/>
        </w:rPr>
        <w:t>Результаты выполненных расчетов можно экспортировать в MS Excel.</w:t>
      </w:r>
    </w:p>
    <w:p w14:paraId="7C854BC6" w14:textId="2E7EAD9E" w:rsidR="006D675B" w:rsidRPr="00AC65F3" w:rsidRDefault="00D53837" w:rsidP="006536D6">
      <w:pPr>
        <w:pStyle w:val="1e"/>
        <w:numPr>
          <w:ilvl w:val="0"/>
          <w:numId w:val="102"/>
        </w:numPr>
        <w:rPr>
          <w:lang w:val="ru-RU" w:bidi="en-US"/>
        </w:rPr>
      </w:pPr>
      <w:bookmarkStart w:id="242" w:name="_Toc58188145"/>
      <w:bookmarkStart w:id="243" w:name="_Toc58188292"/>
      <w:bookmarkStart w:id="244" w:name="_Toc75147965"/>
      <w:bookmarkStart w:id="245" w:name="_Toc133493043"/>
      <w:r w:rsidRPr="00AC65F3">
        <w:rPr>
          <w:lang w:val="ru-RU" w:bidi="en-US"/>
        </w:rPr>
        <w:lastRenderedPageBreak/>
        <w:t>Расчет показателей надежности теплоснабжения</w:t>
      </w:r>
      <w:bookmarkEnd w:id="242"/>
      <w:bookmarkEnd w:id="243"/>
      <w:bookmarkEnd w:id="244"/>
      <w:bookmarkEnd w:id="245"/>
    </w:p>
    <w:p w14:paraId="739A04EC" w14:textId="77777777" w:rsidR="0097098B" w:rsidRPr="0097098B"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97098B">
        <w:rPr>
          <w:rFonts w:ascii="Times New Roman" w:hAnsi="Times New Roman" w:cs="Times New Roman"/>
          <w:sz w:val="24"/>
          <w:szCs w:val="24"/>
          <w:lang w:val="ru-RU" w:eastAsia="ru-RU" w:bidi="ru-RU"/>
        </w:rPr>
        <w:t>Цель расчета - количественная оценка надежности теплоснабжения потребителей в тепловых сетях систем централизованного теплоснабжения и обоснование необходимых мероприятий по достижению требуемой надежности для каждого потребителя.</w:t>
      </w:r>
    </w:p>
    <w:p w14:paraId="76BBBEFA" w14:textId="77777777" w:rsidR="0097098B" w:rsidRPr="0097098B"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97098B">
        <w:rPr>
          <w:rFonts w:ascii="Times New Roman" w:hAnsi="Times New Roman" w:cs="Times New Roman"/>
          <w:sz w:val="24"/>
          <w:szCs w:val="24"/>
          <w:lang w:val="ru-RU" w:eastAsia="ru-RU" w:bidi="ru-RU"/>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1B9A76BB" w14:textId="140C091A" w:rsidR="0097098B" w:rsidRPr="0097098B"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97098B">
        <w:rPr>
          <w:rFonts w:ascii="Times New Roman" w:hAnsi="Times New Roman" w:cs="Times New Roman"/>
          <w:sz w:val="24"/>
          <w:szCs w:val="24"/>
          <w:lang w:val="ru-RU" w:eastAsia="ru-RU" w:bidi="ru-RU"/>
        </w:rPr>
        <w:t xml:space="preserve">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w:t>
      </w:r>
      <w:r w:rsidR="004D4D83">
        <w:rPr>
          <w:rFonts w:ascii="Times New Roman" w:hAnsi="Times New Roman" w:cs="Times New Roman"/>
          <w:sz w:val="24"/>
          <w:szCs w:val="24"/>
          <w:lang w:val="ru-RU" w:eastAsia="ru-RU" w:bidi="ru-RU"/>
        </w:rPr>
        <w:t>значений показателей надежности</w:t>
      </w:r>
      <w:r w:rsidRPr="0097098B">
        <w:rPr>
          <w:rFonts w:ascii="Times New Roman" w:hAnsi="Times New Roman" w:cs="Times New Roman"/>
          <w:sz w:val="24"/>
          <w:szCs w:val="24"/>
          <w:lang w:val="ru-RU" w:eastAsia="ru-RU" w:bidi="ru-RU"/>
        </w:rPr>
        <w:t xml:space="preserve"> с расчетными значениями, полученными после реализации (моделирования реализации) этих мероприятий.</w:t>
      </w:r>
    </w:p>
    <w:p w14:paraId="20B8F0E7" w14:textId="75209CF6" w:rsidR="006D675B" w:rsidRDefault="0097098B"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97098B">
        <w:rPr>
          <w:rFonts w:ascii="Times New Roman" w:hAnsi="Times New Roman" w:cs="Times New Roman"/>
          <w:sz w:val="24"/>
          <w:szCs w:val="24"/>
          <w:lang w:val="ru-RU" w:eastAsia="ru-RU" w:bidi="ru-RU"/>
        </w:rPr>
        <w:t>Подробно расчет надежности теплоснабжения рассмотрен в главе 11 «Оценка надежности теплоснабжения»</w:t>
      </w:r>
      <w:r w:rsidR="006D675B" w:rsidRPr="006D675B">
        <w:rPr>
          <w:rFonts w:ascii="Times New Roman" w:hAnsi="Times New Roman" w:cs="Times New Roman"/>
          <w:sz w:val="24"/>
          <w:szCs w:val="24"/>
          <w:lang w:val="ru-RU" w:eastAsia="ru-RU" w:bidi="ru-RU"/>
        </w:rPr>
        <w:t>.</w:t>
      </w:r>
    </w:p>
    <w:p w14:paraId="7F9DD2BC" w14:textId="01C43703" w:rsidR="00524A7D" w:rsidRDefault="00524A7D" w:rsidP="00E8062D">
      <w:pPr>
        <w:autoSpaceDE w:val="0"/>
        <w:autoSpaceDN w:val="0"/>
        <w:spacing w:line="360" w:lineRule="auto"/>
        <w:jc w:val="center"/>
        <w:rPr>
          <w:rFonts w:ascii="Times New Roman" w:hAnsi="Times New Roman" w:cs="Times New Roman"/>
          <w:sz w:val="24"/>
          <w:szCs w:val="24"/>
          <w:lang w:val="ru-RU" w:eastAsia="ru-RU" w:bidi="ru-RU"/>
        </w:rPr>
        <w:sectPr w:rsidR="00524A7D" w:rsidSect="0050339A">
          <w:pgSz w:w="11910" w:h="16840"/>
          <w:pgMar w:top="1134" w:right="851" w:bottom="1134" w:left="1701" w:header="284" w:footer="284" w:gutter="0"/>
          <w:cols w:space="720"/>
          <w:docGrid w:linePitch="299"/>
        </w:sectPr>
      </w:pPr>
    </w:p>
    <w:p w14:paraId="6898DE37" w14:textId="332B1230" w:rsidR="00850A68" w:rsidRPr="00AC65F3" w:rsidRDefault="003C0DE1" w:rsidP="006536D6">
      <w:pPr>
        <w:pStyle w:val="1e"/>
        <w:numPr>
          <w:ilvl w:val="0"/>
          <w:numId w:val="102"/>
        </w:numPr>
        <w:rPr>
          <w:lang w:val="ru-RU" w:bidi="en-US"/>
        </w:rPr>
      </w:pPr>
      <w:bookmarkStart w:id="246" w:name="_Toc58188146"/>
      <w:bookmarkStart w:id="247" w:name="_Toc58188293"/>
      <w:bookmarkStart w:id="248" w:name="_Toc75147966"/>
      <w:bookmarkStart w:id="249" w:name="_Toc133493044"/>
      <w:r w:rsidRPr="00AC65F3">
        <w:rPr>
          <w:lang w:val="ru-RU" w:bidi="en-US"/>
        </w:rPr>
        <w:lastRenderedPageBreak/>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46"/>
      <w:bookmarkEnd w:id="247"/>
      <w:bookmarkEnd w:id="248"/>
      <w:bookmarkEnd w:id="249"/>
    </w:p>
    <w:p w14:paraId="19F7F55D" w14:textId="77777777" w:rsid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Как уже было описано выше ПРК ZuluThermo имеет в своем составе гибкий инструмент групповых изменений характеристик объектов тепловой сети.</w:t>
      </w:r>
    </w:p>
    <w:p w14:paraId="588CA981" w14:textId="0B34B8D2" w:rsid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Изменение</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характеристик</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объектов</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тепловой</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сети</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может</w:t>
      </w:r>
      <w:r>
        <w:rPr>
          <w:rFonts w:ascii="Times New Roman" w:hAnsi="Times New Roman" w:cs="Times New Roman"/>
          <w:sz w:val="24"/>
          <w:szCs w:val="24"/>
          <w:lang w:val="ru-RU" w:eastAsia="ru-RU" w:bidi="ru-RU"/>
        </w:rPr>
        <w:t xml:space="preserve"> </w:t>
      </w:r>
      <w:r w:rsidRPr="00CF410A">
        <w:rPr>
          <w:rFonts w:ascii="Times New Roman" w:hAnsi="Times New Roman" w:cs="Times New Roman"/>
          <w:sz w:val="24"/>
          <w:szCs w:val="24"/>
          <w:lang w:val="ru-RU" w:eastAsia="ru-RU" w:bidi="ru-RU"/>
        </w:rPr>
        <w:t>производиться по желанию пользователя по виду группировки:</w:t>
      </w:r>
    </w:p>
    <w:p w14:paraId="274FA6F6" w14:textId="77777777" w:rsidR="00CF410A" w:rsidRPr="00CF410A"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CF410A">
        <w:rPr>
          <w:rFonts w:ascii="Times New Roman" w:hAnsi="Times New Roman" w:cs="Times New Roman"/>
          <w:sz w:val="24"/>
          <w:lang w:val="ru-RU" w:eastAsia="ru-RU" w:bidi="ru-RU"/>
        </w:rPr>
        <w:t>Тепловая сеть</w:t>
      </w:r>
      <w:r w:rsidRPr="00CF410A">
        <w:rPr>
          <w:rFonts w:ascii="Times New Roman" w:hAnsi="Times New Roman" w:cs="Times New Roman"/>
          <w:spacing w:val="-2"/>
          <w:sz w:val="24"/>
          <w:lang w:val="ru-RU" w:eastAsia="ru-RU" w:bidi="ru-RU"/>
        </w:rPr>
        <w:t xml:space="preserve"> </w:t>
      </w:r>
      <w:r w:rsidRPr="00CF410A">
        <w:rPr>
          <w:rFonts w:ascii="Times New Roman" w:hAnsi="Times New Roman" w:cs="Times New Roman"/>
          <w:sz w:val="24"/>
          <w:lang w:val="ru-RU" w:eastAsia="ru-RU" w:bidi="ru-RU"/>
        </w:rPr>
        <w:t>суммарно;</w:t>
      </w:r>
    </w:p>
    <w:p w14:paraId="35C4F0D4" w14:textId="77777777" w:rsidR="00CF410A" w:rsidRPr="00CF410A"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CF410A">
        <w:rPr>
          <w:rFonts w:ascii="Times New Roman" w:hAnsi="Times New Roman" w:cs="Times New Roman"/>
          <w:sz w:val="24"/>
          <w:lang w:val="ru-RU" w:eastAsia="ru-RU" w:bidi="ru-RU"/>
        </w:rPr>
        <w:t>Теплосетевые объекты теплотрассы отдельного</w:t>
      </w:r>
      <w:r w:rsidRPr="00CF410A">
        <w:rPr>
          <w:rFonts w:ascii="Times New Roman" w:hAnsi="Times New Roman" w:cs="Times New Roman"/>
          <w:spacing w:val="-4"/>
          <w:sz w:val="24"/>
          <w:lang w:val="ru-RU" w:eastAsia="ru-RU" w:bidi="ru-RU"/>
        </w:rPr>
        <w:t xml:space="preserve"> </w:t>
      </w:r>
      <w:r w:rsidRPr="00CF410A">
        <w:rPr>
          <w:rFonts w:ascii="Times New Roman" w:hAnsi="Times New Roman" w:cs="Times New Roman"/>
          <w:sz w:val="24"/>
          <w:lang w:val="ru-RU" w:eastAsia="ru-RU" w:bidi="ru-RU"/>
        </w:rPr>
        <w:t>источника;</w:t>
      </w:r>
    </w:p>
    <w:p w14:paraId="5F57B71A" w14:textId="77777777" w:rsidR="00CF410A" w:rsidRPr="00CF410A"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CF410A">
        <w:rPr>
          <w:rFonts w:ascii="Times New Roman" w:hAnsi="Times New Roman" w:cs="Times New Roman"/>
          <w:sz w:val="24"/>
          <w:lang w:val="ru-RU" w:eastAsia="ru-RU" w:bidi="ru-RU"/>
        </w:rPr>
        <w:t>Зона действия источника, определенная граничными</w:t>
      </w:r>
      <w:r w:rsidRPr="00CF410A">
        <w:rPr>
          <w:rFonts w:ascii="Times New Roman" w:hAnsi="Times New Roman" w:cs="Times New Roman"/>
          <w:spacing w:val="-5"/>
          <w:sz w:val="24"/>
          <w:lang w:val="ru-RU" w:eastAsia="ru-RU" w:bidi="ru-RU"/>
        </w:rPr>
        <w:t xml:space="preserve"> </w:t>
      </w:r>
      <w:r w:rsidRPr="00CF410A">
        <w:rPr>
          <w:rFonts w:ascii="Times New Roman" w:hAnsi="Times New Roman" w:cs="Times New Roman"/>
          <w:sz w:val="24"/>
          <w:lang w:val="ru-RU" w:eastAsia="ru-RU" w:bidi="ru-RU"/>
        </w:rPr>
        <w:t>условиями;</w:t>
      </w:r>
    </w:p>
    <w:p w14:paraId="4318423A" w14:textId="77777777" w:rsidR="00CF410A" w:rsidRPr="00CF410A"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CF410A">
        <w:rPr>
          <w:rFonts w:ascii="Times New Roman" w:hAnsi="Times New Roman" w:cs="Times New Roman"/>
          <w:sz w:val="24"/>
          <w:lang w:val="ru-RU" w:eastAsia="ru-RU" w:bidi="ru-RU"/>
        </w:rPr>
        <w:t>Тип объекта тепловой сети;</w:t>
      </w:r>
    </w:p>
    <w:p w14:paraId="14B1867C" w14:textId="77777777" w:rsidR="00CF410A" w:rsidRPr="00CF410A" w:rsidRDefault="00CF410A" w:rsidP="004D4D83">
      <w:pPr>
        <w:widowControl/>
        <w:numPr>
          <w:ilvl w:val="0"/>
          <w:numId w:val="95"/>
        </w:numPr>
        <w:tabs>
          <w:tab w:val="left" w:pos="851"/>
        </w:tabs>
        <w:autoSpaceDE w:val="0"/>
        <w:autoSpaceDN w:val="0"/>
        <w:spacing w:line="360" w:lineRule="auto"/>
        <w:ind w:left="0" w:firstLine="709"/>
        <w:jc w:val="both"/>
        <w:rPr>
          <w:rFonts w:ascii="Times New Roman" w:hAnsi="Times New Roman" w:cs="Times New Roman"/>
          <w:sz w:val="24"/>
          <w:lang w:val="ru-RU" w:eastAsia="ru-RU" w:bidi="ru-RU"/>
        </w:rPr>
      </w:pPr>
      <w:r w:rsidRPr="00CF410A">
        <w:rPr>
          <w:rFonts w:ascii="Times New Roman" w:hAnsi="Times New Roman" w:cs="Times New Roman"/>
          <w:sz w:val="24"/>
          <w:lang w:val="ru-RU" w:eastAsia="ru-RU" w:bidi="ru-RU"/>
        </w:rPr>
        <w:t>Уникальное свойство группы объектов тепловой</w:t>
      </w:r>
      <w:r w:rsidRPr="00CF410A">
        <w:rPr>
          <w:rFonts w:ascii="Times New Roman" w:hAnsi="Times New Roman" w:cs="Times New Roman"/>
          <w:spacing w:val="-5"/>
          <w:sz w:val="24"/>
          <w:lang w:val="ru-RU" w:eastAsia="ru-RU" w:bidi="ru-RU"/>
        </w:rPr>
        <w:t xml:space="preserve"> </w:t>
      </w:r>
      <w:r w:rsidRPr="00CF410A">
        <w:rPr>
          <w:rFonts w:ascii="Times New Roman" w:hAnsi="Times New Roman" w:cs="Times New Roman"/>
          <w:sz w:val="24"/>
          <w:lang w:val="ru-RU" w:eastAsia="ru-RU" w:bidi="ru-RU"/>
        </w:rPr>
        <w:t>сети.</w:t>
      </w:r>
    </w:p>
    <w:p w14:paraId="79810D99" w14:textId="77777777" w:rsidR="00CF410A" w:rsidRP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Помимо изменения характеристик групп объектов возможно изменение режима работы этих объектов.</w:t>
      </w:r>
    </w:p>
    <w:p w14:paraId="66F39C84" w14:textId="0E86DFB5" w:rsidR="00CF410A" w:rsidRP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Данный инструмент применим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w:t>
      </w:r>
      <w:r w:rsidR="004D4D83">
        <w:rPr>
          <w:rFonts w:ascii="Times New Roman" w:hAnsi="Times New Roman" w:cs="Times New Roman"/>
          <w:sz w:val="24"/>
          <w:szCs w:val="24"/>
          <w:lang w:val="ru-RU" w:eastAsia="ru-RU" w:bidi="ru-RU"/>
        </w:rPr>
        <w:t>,</w:t>
      </w:r>
      <w:r w:rsidRPr="00CF410A">
        <w:rPr>
          <w:rFonts w:ascii="Times New Roman" w:hAnsi="Times New Roman" w:cs="Times New Roman"/>
          <w:sz w:val="24"/>
          <w:szCs w:val="24"/>
          <w:lang w:val="ru-RU" w:eastAsia="ru-RU" w:bidi="ru-RU"/>
        </w:rPr>
        <w:t xml:space="preserve">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w:t>
      </w:r>
      <w:r w:rsidR="004D4D83">
        <w:rPr>
          <w:rFonts w:ascii="Times New Roman" w:hAnsi="Times New Roman" w:cs="Times New Roman"/>
          <w:sz w:val="24"/>
          <w:szCs w:val="24"/>
          <w:lang w:val="ru-RU" w:eastAsia="ru-RU" w:bidi="ru-RU"/>
        </w:rPr>
        <w:t>счетов на гидравлической модели</w:t>
      </w:r>
      <w:r w:rsidRPr="00CF410A">
        <w:rPr>
          <w:rFonts w:ascii="Times New Roman" w:hAnsi="Times New Roman" w:cs="Times New Roman"/>
          <w:sz w:val="24"/>
          <w:szCs w:val="24"/>
          <w:lang w:val="ru-RU" w:eastAsia="ru-RU" w:bidi="ru-RU"/>
        </w:rPr>
        <w:t xml:space="preserve"> и внести в расчетную модель соответствующие поправки. В этом, в</w:t>
      </w:r>
      <w:r w:rsidRPr="00CF410A">
        <w:rPr>
          <w:rFonts w:ascii="Times New Roman" w:hAnsi="Times New Roman" w:cs="Times New Roman"/>
          <w:spacing w:val="26"/>
          <w:sz w:val="24"/>
          <w:szCs w:val="24"/>
          <w:lang w:val="ru-RU" w:eastAsia="ru-RU" w:bidi="ru-RU"/>
        </w:rPr>
        <w:t xml:space="preserve"> </w:t>
      </w:r>
      <w:r w:rsidRPr="00CF410A">
        <w:rPr>
          <w:rFonts w:ascii="Times New Roman" w:hAnsi="Times New Roman" w:cs="Times New Roman"/>
          <w:sz w:val="24"/>
          <w:szCs w:val="24"/>
          <w:lang w:val="ru-RU" w:eastAsia="ru-RU" w:bidi="ru-RU"/>
        </w:rPr>
        <w:t>первом приближении, и состоит процесс</w:t>
      </w:r>
      <w:r w:rsidRPr="00CF410A">
        <w:rPr>
          <w:rFonts w:ascii="Times New Roman" w:hAnsi="Times New Roman" w:cs="Times New Roman"/>
          <w:spacing w:val="-3"/>
          <w:sz w:val="24"/>
          <w:szCs w:val="24"/>
          <w:lang w:val="ru-RU" w:eastAsia="ru-RU" w:bidi="ru-RU"/>
        </w:rPr>
        <w:t xml:space="preserve"> </w:t>
      </w:r>
      <w:r w:rsidRPr="00CF410A">
        <w:rPr>
          <w:rFonts w:ascii="Times New Roman" w:hAnsi="Times New Roman" w:cs="Times New Roman"/>
          <w:sz w:val="24"/>
          <w:szCs w:val="24"/>
          <w:lang w:val="ru-RU" w:eastAsia="ru-RU" w:bidi="ru-RU"/>
        </w:rPr>
        <w:t>калибровки.</w:t>
      </w:r>
    </w:p>
    <w:p w14:paraId="2AC8708F" w14:textId="1019E055" w:rsidR="00CF410A" w:rsidRP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 xml:space="preserve">Как пример, для предварительного моделирования фактического режима с помощью вышеописанного инструмента можно изменить характеристику трубопроводов тепловой сети в части таких параметров как – зарастание и эквивалентная шероховатость. Так как за </w:t>
      </w:r>
      <w:r w:rsidRPr="00CF410A">
        <w:rPr>
          <w:rFonts w:ascii="Times New Roman" w:hAnsi="Times New Roman" w:cs="Times New Roman"/>
          <w:sz w:val="24"/>
          <w:szCs w:val="24"/>
          <w:lang w:val="ru-RU" w:eastAsia="ru-RU" w:bidi="ru-RU"/>
        </w:rPr>
        <w:lastRenderedPageBreak/>
        <w:t>время эксплуатации значения этих характеристик изменились относительно проектных, можно изменить эти показатели относительно такого условия как год прокладки тепловой сети. Инструмент позволяет выделить в группу участки с совпадающим годом прокладки или промежутком лет прокладки и изменить характеристики только этой группы</w:t>
      </w:r>
      <w:r w:rsidRPr="00CF410A">
        <w:rPr>
          <w:rFonts w:ascii="Times New Roman" w:hAnsi="Times New Roman" w:cs="Times New Roman"/>
          <w:spacing w:val="-4"/>
          <w:sz w:val="24"/>
          <w:szCs w:val="24"/>
          <w:lang w:val="ru-RU" w:eastAsia="ru-RU" w:bidi="ru-RU"/>
        </w:rPr>
        <w:t xml:space="preserve"> </w:t>
      </w:r>
      <w:r w:rsidRPr="00CF410A">
        <w:rPr>
          <w:rFonts w:ascii="Times New Roman" w:hAnsi="Times New Roman" w:cs="Times New Roman"/>
          <w:sz w:val="24"/>
          <w:szCs w:val="24"/>
          <w:lang w:val="ru-RU" w:eastAsia="ru-RU" w:bidi="ru-RU"/>
        </w:rPr>
        <w:t>объектов.</w:t>
      </w:r>
    </w:p>
    <w:p w14:paraId="2F9D6D88" w14:textId="77777777" w:rsidR="00CF410A" w:rsidRPr="00CF410A" w:rsidRDefault="00CF410A" w:rsidP="004D4D83">
      <w:pPr>
        <w:autoSpaceDE w:val="0"/>
        <w:autoSpaceDN w:val="0"/>
        <w:spacing w:line="360" w:lineRule="auto"/>
        <w:ind w:firstLine="709"/>
        <w:jc w:val="both"/>
        <w:rPr>
          <w:rFonts w:ascii="Times New Roman" w:hAnsi="Times New Roman" w:cs="Times New Roman"/>
          <w:b/>
          <w:sz w:val="24"/>
          <w:szCs w:val="24"/>
          <w:lang w:val="ru-RU" w:eastAsia="ru-RU" w:bidi="ru-RU"/>
        </w:rPr>
      </w:pPr>
      <w:r w:rsidRPr="00CF410A">
        <w:rPr>
          <w:rFonts w:ascii="Times New Roman" w:hAnsi="Times New Roman" w:cs="Times New Roman"/>
          <w:b/>
          <w:sz w:val="24"/>
          <w:szCs w:val="24"/>
          <w:lang w:val="ru-RU" w:eastAsia="ru-RU" w:bidi="ru-RU"/>
        </w:rPr>
        <w:t>Табличные и графические аналитические инструменты.</w:t>
      </w:r>
    </w:p>
    <w:p w14:paraId="457FB6A6" w14:textId="77777777" w:rsidR="00CF410A" w:rsidRPr="00CF410A"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Электронная модель имеет в своем составе дополнительные средства для анализа состояния гидравлического режима и помощи при его отладке, а также калибровки фактического состояния гидравлики тепловой сети. К этим средствам относится:</w:t>
      </w:r>
    </w:p>
    <w:p w14:paraId="4F8ED9A4"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"гидравлическая" раскраска сети: разными цветами выделяются включенные, отключенные и тупиковые участки тепловых</w:t>
      </w:r>
      <w:r w:rsidRPr="00CF410A">
        <w:rPr>
          <w:rFonts w:ascii="Times New Roman" w:hAnsi="Times New Roman" w:cs="Times New Roman"/>
          <w:spacing w:val="-6"/>
          <w:sz w:val="24"/>
          <w:szCs w:val="24"/>
          <w:lang w:val="ru-RU" w:eastAsia="ru-RU" w:bidi="ru-RU"/>
        </w:rPr>
        <w:t xml:space="preserve"> </w:t>
      </w:r>
      <w:r w:rsidRPr="00CF410A">
        <w:rPr>
          <w:rFonts w:ascii="Times New Roman" w:hAnsi="Times New Roman" w:cs="Times New Roman"/>
          <w:sz w:val="24"/>
          <w:szCs w:val="24"/>
          <w:lang w:val="ru-RU" w:eastAsia="ru-RU" w:bidi="ru-RU"/>
        </w:rPr>
        <w:t>сетей;</w:t>
      </w:r>
    </w:p>
    <w:p w14:paraId="36405287"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специальные раскраски тепловой сети по значениям различных характеристик гидравлического режима (по скорости, по зонам давлений в подающей или обратной магистрали, по удельным потерям напора на участках и</w:t>
      </w:r>
      <w:r w:rsidRPr="00CF410A">
        <w:rPr>
          <w:rFonts w:ascii="Times New Roman" w:hAnsi="Times New Roman" w:cs="Times New Roman"/>
          <w:spacing w:val="-11"/>
          <w:sz w:val="24"/>
          <w:szCs w:val="24"/>
          <w:lang w:val="ru-RU" w:eastAsia="ru-RU" w:bidi="ru-RU"/>
        </w:rPr>
        <w:t xml:space="preserve"> </w:t>
      </w:r>
      <w:r w:rsidRPr="00CF410A">
        <w:rPr>
          <w:rFonts w:ascii="Times New Roman" w:hAnsi="Times New Roman" w:cs="Times New Roman"/>
          <w:sz w:val="24"/>
          <w:szCs w:val="24"/>
          <w:lang w:val="ru-RU" w:eastAsia="ru-RU" w:bidi="ru-RU"/>
        </w:rPr>
        <w:t>т.п.);</w:t>
      </w:r>
    </w:p>
    <w:p w14:paraId="5CAAD8BD"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w:t>
      </w:r>
      <w:r w:rsidRPr="00CF410A">
        <w:rPr>
          <w:rFonts w:ascii="Times New Roman" w:hAnsi="Times New Roman" w:cs="Times New Roman"/>
          <w:spacing w:val="-9"/>
          <w:sz w:val="24"/>
          <w:szCs w:val="24"/>
          <w:lang w:val="ru-RU" w:eastAsia="ru-RU" w:bidi="ru-RU"/>
        </w:rPr>
        <w:t xml:space="preserve"> </w:t>
      </w:r>
      <w:r w:rsidRPr="00CF410A">
        <w:rPr>
          <w:rFonts w:ascii="Times New Roman" w:hAnsi="Times New Roman" w:cs="Times New Roman"/>
          <w:sz w:val="24"/>
          <w:szCs w:val="24"/>
          <w:lang w:val="ru-RU" w:eastAsia="ru-RU" w:bidi="ru-RU"/>
        </w:rPr>
        <w:t>т.п.</w:t>
      </w:r>
    </w:p>
    <w:p w14:paraId="2149A061"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расстановка на схеме тепловой сети значков-стрелок, указывающих направление движения теплоносителя по подающей или обратной</w:t>
      </w:r>
      <w:r w:rsidRPr="00CF410A">
        <w:rPr>
          <w:rFonts w:ascii="Times New Roman" w:hAnsi="Times New Roman" w:cs="Times New Roman"/>
          <w:spacing w:val="-5"/>
          <w:sz w:val="24"/>
          <w:szCs w:val="24"/>
          <w:lang w:val="ru-RU" w:eastAsia="ru-RU" w:bidi="ru-RU"/>
        </w:rPr>
        <w:t xml:space="preserve"> </w:t>
      </w:r>
      <w:r w:rsidRPr="00CF410A">
        <w:rPr>
          <w:rFonts w:ascii="Times New Roman" w:hAnsi="Times New Roman" w:cs="Times New Roman"/>
          <w:sz w:val="24"/>
          <w:szCs w:val="24"/>
          <w:lang w:val="ru-RU" w:eastAsia="ru-RU" w:bidi="ru-RU"/>
        </w:rPr>
        <w:t>магистрали;</w:t>
      </w:r>
    </w:p>
    <w:p w14:paraId="209A7B49"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подпись на схеме тепловой сети значений расходов по участкам и давлений в узлах</w:t>
      </w:r>
      <w:r w:rsidRPr="00CF410A">
        <w:rPr>
          <w:rFonts w:ascii="Times New Roman" w:hAnsi="Times New Roman" w:cs="Times New Roman"/>
          <w:spacing w:val="-4"/>
          <w:sz w:val="24"/>
          <w:szCs w:val="24"/>
          <w:lang w:val="ru-RU" w:eastAsia="ru-RU" w:bidi="ru-RU"/>
        </w:rPr>
        <w:t xml:space="preserve"> </w:t>
      </w:r>
      <w:r w:rsidRPr="00CF410A">
        <w:rPr>
          <w:rFonts w:ascii="Times New Roman" w:hAnsi="Times New Roman" w:cs="Times New Roman"/>
          <w:sz w:val="24"/>
          <w:szCs w:val="24"/>
          <w:lang w:val="ru-RU" w:eastAsia="ru-RU" w:bidi="ru-RU"/>
        </w:rPr>
        <w:t>сети;</w:t>
      </w:r>
    </w:p>
    <w:p w14:paraId="61787563"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произвольные табличные аналитические документы, построенные по исходным данным и результатам гидравлического расчета тепловых</w:t>
      </w:r>
      <w:r w:rsidRPr="00CF410A">
        <w:rPr>
          <w:rFonts w:ascii="Times New Roman" w:hAnsi="Times New Roman" w:cs="Times New Roman"/>
          <w:spacing w:val="-7"/>
          <w:sz w:val="24"/>
          <w:szCs w:val="24"/>
          <w:lang w:val="ru-RU" w:eastAsia="ru-RU" w:bidi="ru-RU"/>
        </w:rPr>
        <w:t xml:space="preserve"> </w:t>
      </w:r>
      <w:r w:rsidRPr="00CF410A">
        <w:rPr>
          <w:rFonts w:ascii="Times New Roman" w:hAnsi="Times New Roman" w:cs="Times New Roman"/>
          <w:sz w:val="24"/>
          <w:szCs w:val="24"/>
          <w:lang w:val="ru-RU" w:eastAsia="ru-RU" w:bidi="ru-RU"/>
        </w:rPr>
        <w:t>сетей;</w:t>
      </w:r>
    </w:p>
    <w:p w14:paraId="653C36F2"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гидравлические справки по отдельным узлам, участкам, источникам, насосным станциям и потребителям тепловой</w:t>
      </w:r>
      <w:r w:rsidRPr="00CF410A">
        <w:rPr>
          <w:rFonts w:ascii="Times New Roman" w:hAnsi="Times New Roman" w:cs="Times New Roman"/>
          <w:spacing w:val="-1"/>
          <w:sz w:val="24"/>
          <w:szCs w:val="24"/>
          <w:lang w:val="ru-RU" w:eastAsia="ru-RU" w:bidi="ru-RU"/>
        </w:rPr>
        <w:t xml:space="preserve"> </w:t>
      </w:r>
      <w:r w:rsidRPr="00CF410A">
        <w:rPr>
          <w:rFonts w:ascii="Times New Roman" w:hAnsi="Times New Roman" w:cs="Times New Roman"/>
          <w:sz w:val="24"/>
          <w:szCs w:val="24"/>
          <w:lang w:val="ru-RU" w:eastAsia="ru-RU" w:bidi="ru-RU"/>
        </w:rPr>
        <w:t>сети;</w:t>
      </w:r>
    </w:p>
    <w:p w14:paraId="5214D5E7" w14:textId="77777777" w:rsidR="00CF410A" w:rsidRPr="00CF410A" w:rsidRDefault="00CF410A" w:rsidP="004D4D83">
      <w:pPr>
        <w:widowControl/>
        <w:numPr>
          <w:ilvl w:val="0"/>
          <w:numId w:val="95"/>
        </w:numPr>
        <w:tabs>
          <w:tab w:val="left" w:pos="834"/>
        </w:tabs>
        <w:autoSpaceDE w:val="0"/>
        <w:autoSpaceDN w:val="0"/>
        <w:spacing w:line="360" w:lineRule="auto"/>
        <w:ind w:left="0"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произвольные запросы и выборки из базы данных, содержащие любые описанные функции от параметров режима, полученных в результате гидравлического расчета.</w:t>
      </w:r>
    </w:p>
    <w:p w14:paraId="4B91E262" w14:textId="1A1CA008" w:rsidR="00850A68" w:rsidRPr="0097098B" w:rsidRDefault="00CF410A" w:rsidP="004D4D83">
      <w:pPr>
        <w:autoSpaceDE w:val="0"/>
        <w:autoSpaceDN w:val="0"/>
        <w:spacing w:line="360" w:lineRule="auto"/>
        <w:ind w:firstLine="709"/>
        <w:jc w:val="both"/>
        <w:rPr>
          <w:rFonts w:ascii="Times New Roman" w:hAnsi="Times New Roman" w:cs="Times New Roman"/>
          <w:sz w:val="24"/>
          <w:szCs w:val="24"/>
          <w:lang w:val="ru-RU" w:eastAsia="ru-RU" w:bidi="ru-RU"/>
        </w:rPr>
      </w:pPr>
      <w:r w:rsidRPr="00CF410A">
        <w:rPr>
          <w:rFonts w:ascii="Times New Roman" w:hAnsi="Times New Roman" w:cs="Times New Roman"/>
          <w:sz w:val="24"/>
          <w:szCs w:val="24"/>
          <w:lang w:val="ru-RU" w:eastAsia="ru-RU" w:bidi="ru-RU"/>
        </w:rPr>
        <w:t>Набор раскрасок, графических выделений и аналитических документов ничем не органичен, кроме потребностей пользователя и соблюдения общего принципа: группировать, фильтровать и анализировать можно только те данные, которые в явном виде при</w:t>
      </w:r>
      <w:r w:rsidR="00724E10">
        <w:rPr>
          <w:rFonts w:ascii="Times New Roman" w:hAnsi="Times New Roman" w:cs="Times New Roman"/>
          <w:sz w:val="24"/>
          <w:szCs w:val="24"/>
          <w:lang w:val="ru-RU" w:eastAsia="ru-RU" w:bidi="ru-RU"/>
        </w:rPr>
        <w:t>сутствуют в базе данных проекта</w:t>
      </w:r>
      <w:r w:rsidRPr="00CF410A">
        <w:rPr>
          <w:rFonts w:ascii="Times New Roman" w:hAnsi="Times New Roman" w:cs="Times New Roman"/>
          <w:sz w:val="24"/>
          <w:szCs w:val="24"/>
          <w:lang w:val="ru-RU" w:eastAsia="ru-RU" w:bidi="ru-RU"/>
        </w:rPr>
        <w:t xml:space="preserve"> либо вычислимы из последних</w:t>
      </w:r>
      <w:r w:rsidR="00850A68" w:rsidRPr="0097098B">
        <w:rPr>
          <w:rFonts w:ascii="Times New Roman" w:hAnsi="Times New Roman" w:cs="Times New Roman"/>
          <w:sz w:val="24"/>
          <w:szCs w:val="24"/>
          <w:lang w:val="ru-RU" w:eastAsia="ru-RU" w:bidi="ru-RU"/>
        </w:rPr>
        <w:t>.</w:t>
      </w:r>
    </w:p>
    <w:p w14:paraId="74A6E27C" w14:textId="0CAE5327" w:rsidR="00CF410A" w:rsidRPr="00AC65F3" w:rsidRDefault="004A5276" w:rsidP="006536D6">
      <w:pPr>
        <w:pStyle w:val="1e"/>
        <w:numPr>
          <w:ilvl w:val="0"/>
          <w:numId w:val="102"/>
        </w:numPr>
        <w:rPr>
          <w:lang w:val="ru-RU" w:bidi="en-US"/>
        </w:rPr>
      </w:pPr>
      <w:bookmarkStart w:id="250" w:name="_Toc58188147"/>
      <w:bookmarkStart w:id="251" w:name="_Toc58188294"/>
      <w:bookmarkStart w:id="252" w:name="_Toc75147967"/>
      <w:bookmarkStart w:id="253" w:name="_Toc133493045"/>
      <w:r w:rsidRPr="00AC65F3">
        <w:rPr>
          <w:lang w:val="ru-RU" w:bidi="en-US"/>
        </w:rPr>
        <w:lastRenderedPageBreak/>
        <w:t>Сравнительные пьезометрические графики для разработки и анализа сценариев перспективного развития тепловых сетей</w:t>
      </w:r>
      <w:bookmarkEnd w:id="250"/>
      <w:bookmarkEnd w:id="251"/>
      <w:bookmarkEnd w:id="252"/>
      <w:bookmarkEnd w:id="253"/>
    </w:p>
    <w:p w14:paraId="79CE2C56" w14:textId="77777777" w:rsidR="009D028A" w:rsidRPr="009D028A" w:rsidRDefault="009D028A" w:rsidP="00724E10">
      <w:pPr>
        <w:autoSpaceDE w:val="0"/>
        <w:autoSpaceDN w:val="0"/>
        <w:spacing w:line="360" w:lineRule="auto"/>
        <w:ind w:firstLine="709"/>
        <w:jc w:val="both"/>
        <w:rPr>
          <w:rFonts w:ascii="Times New Roman" w:hAnsi="Times New Roman" w:cs="Times New Roman"/>
          <w:sz w:val="24"/>
          <w:szCs w:val="24"/>
          <w:lang w:val="ru-RU" w:eastAsia="ru-RU" w:bidi="ru-RU"/>
        </w:rPr>
      </w:pPr>
      <w:r w:rsidRPr="009D028A">
        <w:rPr>
          <w:rFonts w:ascii="Times New Roman" w:hAnsi="Times New Roman" w:cs="Times New Roman"/>
          <w:sz w:val="24"/>
          <w:szCs w:val="24"/>
          <w:lang w:val="ru-RU" w:eastAsia="ru-RU" w:bidi="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Настройка графика задается пользователем, при этом на экран может выводиться:</w:t>
      </w:r>
    </w:p>
    <w:p w14:paraId="7587DD1E" w14:textId="77777777" w:rsidR="009D028A" w:rsidRPr="009D028A" w:rsidRDefault="009D028A" w:rsidP="00724E10">
      <w:pPr>
        <w:widowControl/>
        <w:numPr>
          <w:ilvl w:val="0"/>
          <w:numId w:val="95"/>
        </w:numPr>
        <w:tabs>
          <w:tab w:val="left" w:pos="825"/>
          <w:tab w:val="left" w:pos="827"/>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 давления в подающем</w:t>
      </w:r>
      <w:r w:rsidRPr="009D028A">
        <w:rPr>
          <w:rFonts w:ascii="Times New Roman" w:hAnsi="Times New Roman" w:cs="Times New Roman"/>
          <w:spacing w:val="-2"/>
          <w:sz w:val="24"/>
          <w:lang w:val="ru-RU" w:eastAsia="ru-RU" w:bidi="ru-RU"/>
        </w:rPr>
        <w:t xml:space="preserve"> </w:t>
      </w:r>
      <w:r w:rsidRPr="009D028A">
        <w:rPr>
          <w:rFonts w:ascii="Times New Roman" w:hAnsi="Times New Roman" w:cs="Times New Roman"/>
          <w:sz w:val="24"/>
          <w:lang w:val="ru-RU" w:eastAsia="ru-RU" w:bidi="ru-RU"/>
        </w:rPr>
        <w:t>трубопроводе;</w:t>
      </w:r>
    </w:p>
    <w:p w14:paraId="783ACE18" w14:textId="77777777" w:rsidR="009D028A" w:rsidRP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 давления в обратном</w:t>
      </w:r>
      <w:r w:rsidRPr="009D028A">
        <w:rPr>
          <w:rFonts w:ascii="Times New Roman" w:hAnsi="Times New Roman" w:cs="Times New Roman"/>
          <w:spacing w:val="-5"/>
          <w:sz w:val="24"/>
          <w:lang w:val="ru-RU" w:eastAsia="ru-RU" w:bidi="ru-RU"/>
        </w:rPr>
        <w:t xml:space="preserve"> </w:t>
      </w:r>
      <w:r w:rsidRPr="009D028A">
        <w:rPr>
          <w:rFonts w:ascii="Times New Roman" w:hAnsi="Times New Roman" w:cs="Times New Roman"/>
          <w:sz w:val="24"/>
          <w:lang w:val="ru-RU" w:eastAsia="ru-RU" w:bidi="ru-RU"/>
        </w:rPr>
        <w:t>трубопроводе;</w:t>
      </w:r>
    </w:p>
    <w:p w14:paraId="030154DA" w14:textId="77777777" w:rsidR="009D028A" w:rsidRP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 поверхности</w:t>
      </w:r>
      <w:r w:rsidRPr="009D028A">
        <w:rPr>
          <w:rFonts w:ascii="Times New Roman" w:hAnsi="Times New Roman" w:cs="Times New Roman"/>
          <w:spacing w:val="-1"/>
          <w:sz w:val="24"/>
          <w:lang w:val="ru-RU" w:eastAsia="ru-RU" w:bidi="ru-RU"/>
        </w:rPr>
        <w:t xml:space="preserve"> </w:t>
      </w:r>
      <w:r w:rsidRPr="009D028A">
        <w:rPr>
          <w:rFonts w:ascii="Times New Roman" w:hAnsi="Times New Roman" w:cs="Times New Roman"/>
          <w:sz w:val="24"/>
          <w:lang w:val="ru-RU" w:eastAsia="ru-RU" w:bidi="ru-RU"/>
        </w:rPr>
        <w:t>земли;</w:t>
      </w:r>
    </w:p>
    <w:p w14:paraId="6520D27C" w14:textId="77777777" w:rsidR="009D028A" w:rsidRP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 потерь напора на</w:t>
      </w:r>
      <w:r w:rsidRPr="009D028A">
        <w:rPr>
          <w:rFonts w:ascii="Times New Roman" w:hAnsi="Times New Roman" w:cs="Times New Roman"/>
          <w:spacing w:val="-3"/>
          <w:sz w:val="24"/>
          <w:lang w:val="ru-RU" w:eastAsia="ru-RU" w:bidi="ru-RU"/>
        </w:rPr>
        <w:t xml:space="preserve"> </w:t>
      </w:r>
      <w:r w:rsidRPr="009D028A">
        <w:rPr>
          <w:rFonts w:ascii="Times New Roman" w:hAnsi="Times New Roman" w:cs="Times New Roman"/>
          <w:sz w:val="24"/>
          <w:lang w:val="ru-RU" w:eastAsia="ru-RU" w:bidi="ru-RU"/>
        </w:rPr>
        <w:t>шайбе;</w:t>
      </w:r>
    </w:p>
    <w:p w14:paraId="3737CE18" w14:textId="77777777" w:rsidR="009D028A" w:rsidRP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высота здания;</w:t>
      </w:r>
    </w:p>
    <w:p w14:paraId="72EA408A" w14:textId="77777777" w:rsidR="009D028A" w:rsidRP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w:t>
      </w:r>
      <w:r w:rsidRPr="009D028A">
        <w:rPr>
          <w:rFonts w:ascii="Times New Roman" w:hAnsi="Times New Roman" w:cs="Times New Roman"/>
          <w:spacing w:val="-1"/>
          <w:sz w:val="24"/>
          <w:lang w:val="ru-RU" w:eastAsia="ru-RU" w:bidi="ru-RU"/>
        </w:rPr>
        <w:t xml:space="preserve"> </w:t>
      </w:r>
      <w:r w:rsidRPr="009D028A">
        <w:rPr>
          <w:rFonts w:ascii="Times New Roman" w:hAnsi="Times New Roman" w:cs="Times New Roman"/>
          <w:sz w:val="24"/>
          <w:lang w:val="ru-RU" w:eastAsia="ru-RU" w:bidi="ru-RU"/>
        </w:rPr>
        <w:t>вскипания;</w:t>
      </w:r>
    </w:p>
    <w:p w14:paraId="1FBAD576" w14:textId="77777777" w:rsidR="009D028A" w:rsidRDefault="009D028A" w:rsidP="00724E10">
      <w:pPr>
        <w:widowControl/>
        <w:numPr>
          <w:ilvl w:val="0"/>
          <w:numId w:val="95"/>
        </w:numPr>
        <w:tabs>
          <w:tab w:val="left" w:pos="833"/>
          <w:tab w:val="left" w:pos="834"/>
        </w:tabs>
        <w:autoSpaceDE w:val="0"/>
        <w:autoSpaceDN w:val="0"/>
        <w:spacing w:line="360" w:lineRule="auto"/>
        <w:ind w:left="0" w:firstLine="709"/>
        <w:jc w:val="both"/>
        <w:rPr>
          <w:rFonts w:ascii="Times New Roman" w:hAnsi="Times New Roman" w:cs="Times New Roman"/>
          <w:sz w:val="24"/>
          <w:lang w:val="ru-RU" w:eastAsia="ru-RU" w:bidi="ru-RU"/>
        </w:rPr>
      </w:pPr>
      <w:r w:rsidRPr="009D028A">
        <w:rPr>
          <w:rFonts w:ascii="Times New Roman" w:hAnsi="Times New Roman" w:cs="Times New Roman"/>
          <w:sz w:val="24"/>
          <w:lang w:val="ru-RU" w:eastAsia="ru-RU" w:bidi="ru-RU"/>
        </w:rPr>
        <w:t>линия статического</w:t>
      </w:r>
      <w:r w:rsidRPr="009D028A">
        <w:rPr>
          <w:rFonts w:ascii="Times New Roman" w:hAnsi="Times New Roman" w:cs="Times New Roman"/>
          <w:spacing w:val="-1"/>
          <w:sz w:val="24"/>
          <w:lang w:val="ru-RU" w:eastAsia="ru-RU" w:bidi="ru-RU"/>
        </w:rPr>
        <w:t xml:space="preserve"> </w:t>
      </w:r>
      <w:r w:rsidRPr="009D028A">
        <w:rPr>
          <w:rFonts w:ascii="Times New Roman" w:hAnsi="Times New Roman" w:cs="Times New Roman"/>
          <w:sz w:val="24"/>
          <w:lang w:val="ru-RU" w:eastAsia="ru-RU" w:bidi="ru-RU"/>
        </w:rPr>
        <w:t>напора.</w:t>
      </w:r>
    </w:p>
    <w:p w14:paraId="2457609D" w14:textId="77777777" w:rsidR="00724E10" w:rsidRPr="009D028A" w:rsidRDefault="00724E10" w:rsidP="00724E10">
      <w:pPr>
        <w:widowControl/>
        <w:tabs>
          <w:tab w:val="left" w:pos="833"/>
          <w:tab w:val="left" w:pos="834"/>
        </w:tabs>
        <w:autoSpaceDE w:val="0"/>
        <w:autoSpaceDN w:val="0"/>
        <w:spacing w:line="360" w:lineRule="auto"/>
        <w:ind w:left="709"/>
        <w:jc w:val="both"/>
        <w:rPr>
          <w:rFonts w:ascii="Times New Roman" w:hAnsi="Times New Roman" w:cs="Times New Roman"/>
          <w:sz w:val="24"/>
          <w:lang w:val="ru-RU" w:eastAsia="ru-RU" w:bidi="ru-RU"/>
        </w:rPr>
      </w:pPr>
    </w:p>
    <w:p w14:paraId="5D9BD5EC" w14:textId="77777777" w:rsidR="009D028A" w:rsidRPr="009D028A" w:rsidRDefault="009D028A" w:rsidP="009D028A">
      <w:pPr>
        <w:autoSpaceDE w:val="0"/>
        <w:autoSpaceDN w:val="0"/>
        <w:jc w:val="center"/>
        <w:rPr>
          <w:sz w:val="20"/>
          <w:szCs w:val="24"/>
          <w:lang w:val="ru-RU" w:eastAsia="ru-RU" w:bidi="ru-RU"/>
        </w:rPr>
      </w:pPr>
      <w:r w:rsidRPr="009D028A">
        <w:rPr>
          <w:noProof/>
          <w:sz w:val="20"/>
          <w:szCs w:val="24"/>
          <w:lang w:val="ru-RU" w:eastAsia="ru-RU"/>
        </w:rPr>
        <w:drawing>
          <wp:inline distT="0" distB="0" distL="0" distR="0" wp14:anchorId="2E4A7E9B" wp14:editId="7AE7D50D">
            <wp:extent cx="5758719" cy="3003804"/>
            <wp:effectExtent l="0" t="0" r="0" b="0"/>
            <wp:docPr id="236" name="image225.jpe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5.jpeg" descr="Изображение выглядит как стол&#10;&#10;Автоматически созданное описание"/>
                    <pic:cNvPicPr/>
                  </pic:nvPicPr>
                  <pic:blipFill>
                    <a:blip r:embed="rId54" cstate="print"/>
                    <a:stretch>
                      <a:fillRect/>
                    </a:stretch>
                  </pic:blipFill>
                  <pic:spPr>
                    <a:xfrm>
                      <a:off x="0" y="0"/>
                      <a:ext cx="5758719" cy="3003804"/>
                    </a:xfrm>
                    <a:prstGeom prst="rect">
                      <a:avLst/>
                    </a:prstGeom>
                  </pic:spPr>
                </pic:pic>
              </a:graphicData>
            </a:graphic>
          </wp:inline>
        </w:drawing>
      </w:r>
    </w:p>
    <w:p w14:paraId="3E6AB891" w14:textId="6486B523" w:rsidR="009D028A" w:rsidRPr="009D028A" w:rsidRDefault="00910FC5" w:rsidP="00724E10">
      <w:pPr>
        <w:pStyle w:val="afffffffffffffffa"/>
        <w:rPr>
          <w:lang w:eastAsia="ru-RU" w:bidi="ru-RU"/>
        </w:rPr>
      </w:pPr>
      <w:bookmarkStart w:id="254" w:name="_bookmark410"/>
      <w:bookmarkStart w:id="255" w:name="_Toc75147694"/>
      <w:bookmarkStart w:id="256" w:name="_Toc133493088"/>
      <w:bookmarkEnd w:id="254"/>
      <w:r w:rsidRPr="00910FC5">
        <w:rPr>
          <w:lang w:eastAsia="ru-RU" w:bidi="ru-RU"/>
        </w:rPr>
        <w:t xml:space="preserve">Рисунок </w:t>
      </w:r>
      <w:r w:rsidRPr="00910FC5">
        <w:rPr>
          <w:lang w:eastAsia="ru-RU" w:bidi="ru-RU"/>
        </w:rPr>
        <w:fldChar w:fldCharType="begin"/>
      </w:r>
      <w:r w:rsidRPr="00910FC5">
        <w:rPr>
          <w:lang w:eastAsia="ru-RU" w:bidi="ru-RU"/>
        </w:rPr>
        <w:instrText xml:space="preserve"> STYLEREF 1 \s </w:instrText>
      </w:r>
      <w:r w:rsidRPr="00910FC5">
        <w:rPr>
          <w:lang w:eastAsia="ru-RU" w:bidi="ru-RU"/>
        </w:rPr>
        <w:fldChar w:fldCharType="separate"/>
      </w:r>
      <w:r w:rsidR="000F7A1D">
        <w:rPr>
          <w:noProof/>
          <w:lang w:eastAsia="ru-RU" w:bidi="ru-RU"/>
        </w:rPr>
        <w:t>12</w:t>
      </w:r>
      <w:r w:rsidRPr="00910FC5">
        <w:rPr>
          <w:lang w:eastAsia="ru-RU" w:bidi="ru-RU"/>
        </w:rPr>
        <w:fldChar w:fldCharType="end"/>
      </w:r>
      <w:r w:rsidRPr="00910FC5">
        <w:rPr>
          <w:lang w:eastAsia="ru-RU" w:bidi="ru-RU"/>
        </w:rPr>
        <w:t>.</w:t>
      </w:r>
      <w:r w:rsidRPr="00910FC5">
        <w:rPr>
          <w:lang w:eastAsia="ru-RU" w:bidi="ru-RU"/>
        </w:rPr>
        <w:fldChar w:fldCharType="begin"/>
      </w:r>
      <w:r w:rsidRPr="00910FC5">
        <w:rPr>
          <w:lang w:eastAsia="ru-RU" w:bidi="ru-RU"/>
        </w:rPr>
        <w:instrText xml:space="preserve"> SEQ Рисунок \* ARABIC \s 1 </w:instrText>
      </w:r>
      <w:r w:rsidRPr="00910FC5">
        <w:rPr>
          <w:lang w:eastAsia="ru-RU" w:bidi="ru-RU"/>
        </w:rPr>
        <w:fldChar w:fldCharType="separate"/>
      </w:r>
      <w:r w:rsidR="000F7A1D">
        <w:rPr>
          <w:noProof/>
          <w:lang w:eastAsia="ru-RU" w:bidi="ru-RU"/>
        </w:rPr>
        <w:t>1</w:t>
      </w:r>
      <w:r w:rsidRPr="00910FC5">
        <w:rPr>
          <w:lang w:eastAsia="ru-RU" w:bidi="ru-RU"/>
        </w:rPr>
        <w:fldChar w:fldCharType="end"/>
      </w:r>
      <w:r w:rsidRPr="00910FC5">
        <w:rPr>
          <w:lang w:eastAsia="ru-RU" w:bidi="ru-RU"/>
        </w:rPr>
        <w:t xml:space="preserve"> - </w:t>
      </w:r>
      <w:r w:rsidR="009D028A" w:rsidRPr="009D028A">
        <w:rPr>
          <w:lang w:eastAsia="ru-RU" w:bidi="ru-RU"/>
        </w:rPr>
        <w:t>Пример пьезометрического графика</w:t>
      </w:r>
      <w:bookmarkEnd w:id="255"/>
      <w:bookmarkEnd w:id="256"/>
    </w:p>
    <w:p w14:paraId="4722399B" w14:textId="77777777" w:rsidR="00724E10" w:rsidRDefault="00724E10" w:rsidP="00ED6CDC">
      <w:pPr>
        <w:widowControl/>
        <w:spacing w:line="360" w:lineRule="auto"/>
        <w:ind w:right="-12" w:firstLine="567"/>
        <w:jc w:val="both"/>
        <w:rPr>
          <w:rFonts w:ascii="Times New Roman" w:hAnsi="Times New Roman" w:cs="Times New Roman"/>
          <w:sz w:val="24"/>
          <w:szCs w:val="24"/>
          <w:lang w:val="ru-RU" w:eastAsia="ru-RU" w:bidi="ru-RU"/>
        </w:rPr>
      </w:pPr>
    </w:p>
    <w:p w14:paraId="49BFF703" w14:textId="730B01DB" w:rsidR="00AE361E" w:rsidRDefault="009D028A" w:rsidP="00724E10">
      <w:pPr>
        <w:widowControl/>
        <w:spacing w:line="360" w:lineRule="auto"/>
        <w:ind w:firstLine="709"/>
        <w:jc w:val="both"/>
        <w:rPr>
          <w:rFonts w:ascii="Times New Roman" w:hAnsi="Times New Roman" w:cs="Times New Roman"/>
          <w:sz w:val="24"/>
          <w:szCs w:val="24"/>
          <w:lang w:val="ru-RU" w:eastAsia="ru-RU" w:bidi="ru-RU"/>
        </w:rPr>
      </w:pPr>
      <w:r w:rsidRPr="009D028A">
        <w:rPr>
          <w:rFonts w:ascii="Times New Roman" w:hAnsi="Times New Roman" w:cs="Times New Roman"/>
          <w:sz w:val="24"/>
          <w:szCs w:val="24"/>
          <w:lang w:val="ru-RU" w:eastAsia="ru-RU" w:bidi="ru-RU"/>
        </w:rPr>
        <w:t xml:space="preserve">В таблице под графиком для каждого узла сети выводятся: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(рисунок </w:t>
      </w:r>
      <w:r w:rsidR="001246D6">
        <w:rPr>
          <w:rFonts w:ascii="Times New Roman" w:hAnsi="Times New Roman" w:cs="Times New Roman"/>
          <w:sz w:val="24"/>
          <w:szCs w:val="24"/>
          <w:lang w:val="ru-RU" w:eastAsia="ru-RU" w:bidi="ru-RU"/>
        </w:rPr>
        <w:t>12.1</w:t>
      </w:r>
      <w:r w:rsidRPr="009D028A">
        <w:rPr>
          <w:rFonts w:ascii="Times New Roman" w:hAnsi="Times New Roman" w:cs="Times New Roman"/>
          <w:sz w:val="24"/>
          <w:szCs w:val="24"/>
          <w:lang w:val="ru-RU" w:eastAsia="ru-RU" w:bidi="ru-RU"/>
        </w:rPr>
        <w:t>). Количество выводимой под графиком информации настраивается пользователем.</w:t>
      </w:r>
    </w:p>
    <w:p w14:paraId="401EA08D" w14:textId="2FF345AA" w:rsidR="001C2F97" w:rsidRDefault="001C2F97" w:rsidP="001C2F97">
      <w:pPr>
        <w:widowControl/>
        <w:spacing w:line="360" w:lineRule="auto"/>
        <w:ind w:right="-12" w:firstLine="709"/>
        <w:jc w:val="both"/>
        <w:rPr>
          <w:rFonts w:ascii="Times New Roman" w:eastAsia="Times New Roman" w:hAnsi="Times New Roman" w:cs="Times New Roman"/>
          <w:sz w:val="24"/>
          <w:szCs w:val="24"/>
          <w:lang w:val="ru-RU" w:bidi="en-US"/>
        </w:rPr>
      </w:pPr>
      <w:r w:rsidRPr="001C2F97">
        <w:rPr>
          <w:rFonts w:ascii="Times New Roman" w:eastAsia="Times New Roman" w:hAnsi="Times New Roman" w:cs="Times New Roman"/>
          <w:sz w:val="24"/>
          <w:szCs w:val="24"/>
          <w:lang w:val="ru-RU" w:bidi="en-US"/>
        </w:rPr>
        <w:t xml:space="preserve">Пьезометрические графики, отражающие существующие гидравлические режимы наиболее крупных источников </w:t>
      </w:r>
      <w:r w:rsidR="00752E5B">
        <w:rPr>
          <w:rFonts w:ascii="Times New Roman" w:eastAsia="Times New Roman" w:hAnsi="Times New Roman" w:cs="Times New Roman"/>
          <w:sz w:val="24"/>
          <w:szCs w:val="24"/>
          <w:lang w:val="ru-RU" w:bidi="en-US"/>
        </w:rPr>
        <w:t>г. Сургута</w:t>
      </w:r>
      <w:r w:rsidRPr="001C2F97">
        <w:rPr>
          <w:rFonts w:ascii="Times New Roman" w:eastAsia="Times New Roman" w:hAnsi="Times New Roman" w:cs="Times New Roman"/>
          <w:sz w:val="24"/>
          <w:szCs w:val="24"/>
          <w:lang w:val="ru-RU" w:bidi="en-US"/>
        </w:rPr>
        <w:t xml:space="preserve">, приведены на рисунках ниже. Сравнительные </w:t>
      </w:r>
      <w:r w:rsidRPr="001C2F97">
        <w:rPr>
          <w:rFonts w:ascii="Times New Roman" w:eastAsia="Times New Roman" w:hAnsi="Times New Roman" w:cs="Times New Roman"/>
          <w:sz w:val="24"/>
          <w:szCs w:val="24"/>
          <w:lang w:val="ru-RU" w:bidi="en-US"/>
        </w:rPr>
        <w:lastRenderedPageBreak/>
        <w:t>пьезометрические графики для разработки и анализа сценариев перспективного развития тепловых сетей представлены в Главе 4.</w:t>
      </w:r>
    </w:p>
    <w:p w14:paraId="585A55C2" w14:textId="044A629C" w:rsidR="00504860" w:rsidRPr="004D315E" w:rsidRDefault="00AA7B79" w:rsidP="00504860">
      <w:pPr>
        <w:pStyle w:val="20"/>
        <w:numPr>
          <w:ilvl w:val="1"/>
          <w:numId w:val="102"/>
        </w:numPr>
        <w:rPr>
          <w:lang w:val="ru-RU"/>
        </w:rPr>
      </w:pPr>
      <w:bookmarkStart w:id="257" w:name="_Toc133493046"/>
      <w:r w:rsidRPr="00AA7B79">
        <w:rPr>
          <w:lang w:val="ru-RU"/>
        </w:rPr>
        <w:t>Расчёт переходного гидравлического режима работы тепловой сети при максимальных расходах сетевой воды в точке излома температурных графиков</w:t>
      </w:r>
      <w:bookmarkEnd w:id="257"/>
    </w:p>
    <w:p w14:paraId="27F6855F" w14:textId="77777777" w:rsidR="00F33E55" w:rsidRPr="00F33E55" w:rsidRDefault="00F33E55" w:rsidP="00F33E55">
      <w:pPr>
        <w:autoSpaceDE w:val="0"/>
        <w:autoSpaceDN w:val="0"/>
        <w:spacing w:before="192"/>
        <w:ind w:left="102" w:firstLine="707"/>
        <w:rPr>
          <w:rFonts w:ascii="Times New Roman" w:eastAsia="Times New Roman" w:hAnsi="Times New Roman" w:cs="Times New Roman"/>
          <w:sz w:val="24"/>
          <w:szCs w:val="24"/>
          <w:lang w:val="ru-RU"/>
        </w:rPr>
      </w:pPr>
      <w:r w:rsidRPr="00F33E55">
        <w:rPr>
          <w:rFonts w:ascii="Times New Roman" w:eastAsia="Times New Roman" w:hAnsi="Times New Roman" w:cs="Times New Roman"/>
          <w:sz w:val="24"/>
          <w:szCs w:val="24"/>
          <w:lang w:val="ru-RU"/>
        </w:rPr>
        <w:t>Для</w:t>
      </w:r>
      <w:r w:rsidRPr="00F33E55">
        <w:rPr>
          <w:rFonts w:ascii="Times New Roman" w:eastAsia="Times New Roman" w:hAnsi="Times New Roman" w:cs="Times New Roman"/>
          <w:spacing w:val="-12"/>
          <w:sz w:val="24"/>
          <w:szCs w:val="24"/>
          <w:lang w:val="ru-RU"/>
        </w:rPr>
        <w:t xml:space="preserve"> </w:t>
      </w:r>
      <w:r w:rsidRPr="00F33E55">
        <w:rPr>
          <w:rFonts w:ascii="Times New Roman" w:eastAsia="Times New Roman" w:hAnsi="Times New Roman" w:cs="Times New Roman"/>
          <w:sz w:val="24"/>
          <w:szCs w:val="24"/>
          <w:lang w:val="ru-RU"/>
        </w:rPr>
        <w:t>расчёта</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гидравлического</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режима</w:t>
      </w:r>
      <w:r w:rsidRPr="00F33E55">
        <w:rPr>
          <w:rFonts w:ascii="Times New Roman" w:eastAsia="Times New Roman" w:hAnsi="Times New Roman" w:cs="Times New Roman"/>
          <w:spacing w:val="-12"/>
          <w:sz w:val="24"/>
          <w:szCs w:val="24"/>
          <w:lang w:val="ru-RU"/>
        </w:rPr>
        <w:t xml:space="preserve"> </w:t>
      </w:r>
      <w:r w:rsidRPr="00F33E55">
        <w:rPr>
          <w:rFonts w:ascii="Times New Roman" w:eastAsia="Times New Roman" w:hAnsi="Times New Roman" w:cs="Times New Roman"/>
          <w:sz w:val="24"/>
          <w:szCs w:val="24"/>
          <w:lang w:val="ru-RU"/>
        </w:rPr>
        <w:t>сети</w:t>
      </w:r>
      <w:r w:rsidRPr="00F33E55">
        <w:rPr>
          <w:rFonts w:ascii="Times New Roman" w:eastAsia="Times New Roman" w:hAnsi="Times New Roman" w:cs="Times New Roman"/>
          <w:spacing w:val="-9"/>
          <w:sz w:val="24"/>
          <w:szCs w:val="24"/>
          <w:lang w:val="ru-RU"/>
        </w:rPr>
        <w:t xml:space="preserve"> </w:t>
      </w:r>
      <w:r w:rsidRPr="00F33E55">
        <w:rPr>
          <w:rFonts w:ascii="Times New Roman" w:eastAsia="Times New Roman" w:hAnsi="Times New Roman" w:cs="Times New Roman"/>
          <w:sz w:val="24"/>
          <w:szCs w:val="24"/>
          <w:lang w:val="ru-RU"/>
        </w:rPr>
        <w:t>теплоснабжения</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при</w:t>
      </w:r>
      <w:r w:rsidRPr="00F33E55">
        <w:rPr>
          <w:rFonts w:ascii="Times New Roman" w:eastAsia="Times New Roman" w:hAnsi="Times New Roman" w:cs="Times New Roman"/>
          <w:spacing w:val="-5"/>
          <w:sz w:val="24"/>
          <w:szCs w:val="24"/>
          <w:lang w:val="ru-RU"/>
        </w:rPr>
        <w:t xml:space="preserve"> </w:t>
      </w:r>
      <w:r w:rsidRPr="00F33E55">
        <w:rPr>
          <w:rFonts w:ascii="Times New Roman" w:eastAsia="Times New Roman" w:hAnsi="Times New Roman" w:cs="Times New Roman"/>
          <w:sz w:val="24"/>
          <w:szCs w:val="24"/>
          <w:lang w:val="ru-RU"/>
        </w:rPr>
        <w:t>переходном</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периоде</w:t>
      </w:r>
      <w:r w:rsidRPr="00F33E55">
        <w:rPr>
          <w:rFonts w:ascii="Times New Roman" w:eastAsia="Times New Roman" w:hAnsi="Times New Roman" w:cs="Times New Roman"/>
          <w:spacing w:val="-57"/>
          <w:sz w:val="24"/>
          <w:szCs w:val="24"/>
          <w:lang w:val="ru-RU"/>
        </w:rPr>
        <w:t xml:space="preserve"> </w:t>
      </w:r>
      <w:r w:rsidRPr="00F33E55">
        <w:rPr>
          <w:rFonts w:ascii="Times New Roman" w:eastAsia="Times New Roman" w:hAnsi="Times New Roman" w:cs="Times New Roman"/>
          <w:sz w:val="24"/>
          <w:szCs w:val="24"/>
          <w:lang w:val="ru-RU"/>
        </w:rPr>
        <w:t>требуется</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задание</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соответствующих</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для данного режима</w:t>
      </w:r>
      <w:r w:rsidRPr="00F33E55">
        <w:rPr>
          <w:rFonts w:ascii="Times New Roman" w:eastAsia="Times New Roman" w:hAnsi="Times New Roman" w:cs="Times New Roman"/>
          <w:spacing w:val="-2"/>
          <w:sz w:val="24"/>
          <w:szCs w:val="24"/>
          <w:lang w:val="ru-RU"/>
        </w:rPr>
        <w:t xml:space="preserve"> </w:t>
      </w:r>
      <w:r w:rsidRPr="00F33E55">
        <w:rPr>
          <w:rFonts w:ascii="Times New Roman" w:eastAsia="Times New Roman" w:hAnsi="Times New Roman" w:cs="Times New Roman"/>
          <w:sz w:val="24"/>
          <w:szCs w:val="24"/>
          <w:lang w:val="ru-RU"/>
        </w:rPr>
        <w:t>значений:</w:t>
      </w:r>
    </w:p>
    <w:p w14:paraId="37675CDD" w14:textId="77777777" w:rsidR="00F33E55" w:rsidRPr="00F33E55" w:rsidRDefault="00F33E55" w:rsidP="00F33E55">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Источник:</w:t>
      </w:r>
    </w:p>
    <w:p w14:paraId="13624B7A"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подающем</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трубопроводе,</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°С</w:t>
      </w:r>
    </w:p>
    <w:p w14:paraId="3CF63BD8"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наружного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воздуха,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°С</w:t>
      </w:r>
    </w:p>
    <w:p w14:paraId="4D62B3F8"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Текущая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подающем</w:t>
      </w:r>
      <w:r w:rsidRPr="00F33E55">
        <w:rPr>
          <w:rFonts w:ascii="Times New Roman" w:eastAsia="Times New Roman" w:hAnsi="Times New Roman" w:cs="Times New Roman"/>
          <w:spacing w:val="-4"/>
          <w:sz w:val="24"/>
          <w:lang w:val="ru-RU"/>
        </w:rPr>
        <w:t xml:space="preserve"> </w:t>
      </w:r>
      <w:r w:rsidRPr="00F33E55">
        <w:rPr>
          <w:rFonts w:ascii="Times New Roman" w:eastAsia="Times New Roman" w:hAnsi="Times New Roman" w:cs="Times New Roman"/>
          <w:sz w:val="24"/>
          <w:lang w:val="ru-RU"/>
        </w:rPr>
        <w:t>трубопроводе,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°С</w:t>
      </w:r>
    </w:p>
    <w:p w14:paraId="5E9F1D83"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Текущая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наружного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воздуха,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°С</w:t>
      </w:r>
    </w:p>
    <w:p w14:paraId="193C246D"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Расчетный</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располагаемый</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напор</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из</w:t>
      </w:r>
      <w:r w:rsidRPr="00F33E55">
        <w:rPr>
          <w:rFonts w:ascii="Times New Roman" w:eastAsia="Times New Roman" w:hAnsi="Times New Roman" w:cs="Times New Roman"/>
          <w:spacing w:val="-4"/>
          <w:sz w:val="24"/>
          <w:lang w:val="ru-RU"/>
        </w:rPr>
        <w:t xml:space="preserve"> </w:t>
      </w:r>
      <w:r w:rsidRPr="00F33E55">
        <w:rPr>
          <w:rFonts w:ascii="Times New Roman" w:eastAsia="Times New Roman" w:hAnsi="Times New Roman" w:cs="Times New Roman"/>
          <w:sz w:val="24"/>
          <w:lang w:val="ru-RU"/>
        </w:rPr>
        <w:t>источника,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м</w:t>
      </w:r>
    </w:p>
    <w:p w14:paraId="334E2A69" w14:textId="77777777" w:rsidR="00F33E55" w:rsidRPr="00F33E55" w:rsidRDefault="00F33E55" w:rsidP="00F33E55">
      <w:pPr>
        <w:numPr>
          <w:ilvl w:val="0"/>
          <w:numId w:val="105"/>
        </w:numPr>
        <w:tabs>
          <w:tab w:val="left" w:pos="821"/>
          <w:tab w:val="left" w:pos="822"/>
        </w:tabs>
        <w:autoSpaceDE w:val="0"/>
        <w:autoSpaceDN w:val="0"/>
        <w:spacing w:before="2"/>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Расчетный</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напор</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обратном</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трубопроводе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источнике,</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м</w:t>
      </w:r>
    </w:p>
    <w:p w14:paraId="58BDDC8E" w14:textId="77777777" w:rsidR="00F33E55" w:rsidRPr="00F33E55" w:rsidRDefault="00F33E55" w:rsidP="00F33E55">
      <w:pPr>
        <w:autoSpaceDE w:val="0"/>
        <w:autoSpaceDN w:val="0"/>
        <w:spacing w:before="11"/>
        <w:rPr>
          <w:rFonts w:ascii="Times New Roman" w:eastAsia="Times New Roman" w:hAnsi="Times New Roman" w:cs="Times New Roman"/>
          <w:sz w:val="23"/>
          <w:szCs w:val="24"/>
          <w:lang w:val="ru-RU"/>
        </w:rPr>
      </w:pPr>
    </w:p>
    <w:p w14:paraId="06C30855" w14:textId="77777777" w:rsidR="00F33E55" w:rsidRPr="00F33E55" w:rsidRDefault="00F33E55" w:rsidP="00F33E55">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ЦТП</w:t>
      </w:r>
    </w:p>
    <w:p w14:paraId="03236911"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1</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°C</w:t>
      </w:r>
    </w:p>
    <w:p w14:paraId="00826FE5"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1</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°C</w:t>
      </w:r>
    </w:p>
    <w:p w14:paraId="270B58F2"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2</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°C</w:t>
      </w:r>
    </w:p>
    <w:p w14:paraId="79600197"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2</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°С</w:t>
      </w:r>
    </w:p>
    <w:p w14:paraId="7329E810"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Располагаемый</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напор</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второго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м</w:t>
      </w:r>
    </w:p>
    <w:p w14:paraId="29B8AD1E" w14:textId="77777777" w:rsidR="00F33E55" w:rsidRPr="00F33E55" w:rsidRDefault="00F33E55" w:rsidP="00F33E55">
      <w:pPr>
        <w:numPr>
          <w:ilvl w:val="0"/>
          <w:numId w:val="105"/>
        </w:numPr>
        <w:tabs>
          <w:tab w:val="left" w:pos="821"/>
          <w:tab w:val="left" w:pos="822"/>
        </w:tabs>
        <w:autoSpaceDE w:val="0"/>
        <w:autoSpaceDN w:val="0"/>
        <w:spacing w:before="1"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Напор</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обратном</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трубопроводе</w:t>
      </w:r>
      <w:r w:rsidRPr="00F33E55">
        <w:rPr>
          <w:rFonts w:ascii="Times New Roman" w:eastAsia="Times New Roman" w:hAnsi="Times New Roman" w:cs="Times New Roman"/>
          <w:spacing w:val="-4"/>
          <w:sz w:val="24"/>
          <w:lang w:val="ru-RU"/>
        </w:rPr>
        <w:t xml:space="preserve"> </w:t>
      </w:r>
      <w:r w:rsidRPr="00F33E55">
        <w:rPr>
          <w:rFonts w:ascii="Times New Roman" w:eastAsia="Times New Roman" w:hAnsi="Times New Roman" w:cs="Times New Roman"/>
          <w:sz w:val="24"/>
          <w:lang w:val="ru-RU"/>
        </w:rPr>
        <w:t>второго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м</w:t>
      </w:r>
    </w:p>
    <w:p w14:paraId="2CD622C1"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1</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°C</w:t>
      </w:r>
    </w:p>
    <w:p w14:paraId="2E000B33"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1</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°C</w:t>
      </w:r>
    </w:p>
    <w:p w14:paraId="52BA6923"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2</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°C</w:t>
      </w:r>
    </w:p>
    <w:p w14:paraId="546033BD"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2</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°C</w:t>
      </w:r>
    </w:p>
    <w:p w14:paraId="09ADB334"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расход</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1</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 т/ч</w:t>
      </w:r>
    </w:p>
    <w:p w14:paraId="67C087B0" w14:textId="77777777" w:rsidR="00F33E55" w:rsidRPr="00F33E55" w:rsidRDefault="00F33E55" w:rsidP="00F33E55">
      <w:pPr>
        <w:numPr>
          <w:ilvl w:val="0"/>
          <w:numId w:val="105"/>
        </w:numPr>
        <w:tabs>
          <w:tab w:val="left" w:pos="821"/>
          <w:tab w:val="left" w:pos="822"/>
        </w:tabs>
        <w:autoSpaceDE w:val="0"/>
        <w:autoSpaceDN w:val="0"/>
        <w:spacing w:before="1"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Исп.</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расход</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2</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контура, т/ч</w:t>
      </w:r>
    </w:p>
    <w:p w14:paraId="602254CF"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наружного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воздуха,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°C</w:t>
      </w:r>
    </w:p>
    <w:p w14:paraId="201C7C4B"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Текущая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температура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наружного</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воздуха,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°C</w:t>
      </w:r>
    </w:p>
    <w:p w14:paraId="7FD8FCB8" w14:textId="77777777" w:rsidR="00F33E55" w:rsidRPr="00F33E55" w:rsidRDefault="00F33E55" w:rsidP="00F33E55">
      <w:pPr>
        <w:autoSpaceDE w:val="0"/>
        <w:autoSpaceDN w:val="0"/>
        <w:spacing w:before="11"/>
        <w:rPr>
          <w:rFonts w:ascii="Times New Roman" w:eastAsia="Times New Roman" w:hAnsi="Times New Roman" w:cs="Times New Roman"/>
          <w:sz w:val="23"/>
          <w:szCs w:val="24"/>
          <w:lang w:val="ru-RU"/>
        </w:rPr>
      </w:pPr>
    </w:p>
    <w:p w14:paraId="426416E1" w14:textId="77777777" w:rsidR="00F33E55" w:rsidRPr="00F33E55" w:rsidRDefault="00F33E55" w:rsidP="00F33E55">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Потребитель:</w:t>
      </w:r>
    </w:p>
    <w:p w14:paraId="14CE8F48"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сет.</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потреб.,°C</w:t>
      </w:r>
    </w:p>
    <w:p w14:paraId="535B72F4"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Коэффициент</w:t>
      </w:r>
      <w:r w:rsidRPr="00F33E55">
        <w:rPr>
          <w:rFonts w:ascii="Times New Roman" w:eastAsia="Times New Roman" w:hAnsi="Times New Roman" w:cs="Times New Roman"/>
          <w:spacing w:val="-5"/>
          <w:sz w:val="24"/>
          <w:lang w:val="ru-RU"/>
        </w:rPr>
        <w:t xml:space="preserve"> </w:t>
      </w:r>
      <w:r w:rsidRPr="00F33E55">
        <w:rPr>
          <w:rFonts w:ascii="Times New Roman" w:eastAsia="Times New Roman" w:hAnsi="Times New Roman" w:cs="Times New Roman"/>
          <w:sz w:val="24"/>
          <w:lang w:val="ru-RU"/>
        </w:rPr>
        <w:t>изменения</w:t>
      </w:r>
      <w:r w:rsidRPr="00F33E55">
        <w:rPr>
          <w:rFonts w:ascii="Times New Roman" w:eastAsia="Times New Roman" w:hAnsi="Times New Roman" w:cs="Times New Roman"/>
          <w:spacing w:val="-5"/>
          <w:sz w:val="24"/>
          <w:lang w:val="ru-RU"/>
        </w:rPr>
        <w:t xml:space="preserve"> </w:t>
      </w:r>
      <w:r w:rsidRPr="00F33E55">
        <w:rPr>
          <w:rFonts w:ascii="Times New Roman" w:eastAsia="Times New Roman" w:hAnsi="Times New Roman" w:cs="Times New Roman"/>
          <w:sz w:val="24"/>
          <w:lang w:val="ru-RU"/>
        </w:rPr>
        <w:t>нагрузки</w:t>
      </w:r>
      <w:r w:rsidRPr="00F33E55">
        <w:rPr>
          <w:rFonts w:ascii="Times New Roman" w:eastAsia="Times New Roman" w:hAnsi="Times New Roman" w:cs="Times New Roman"/>
          <w:spacing w:val="-4"/>
          <w:sz w:val="24"/>
          <w:lang w:val="ru-RU"/>
        </w:rPr>
        <w:t xml:space="preserve"> </w:t>
      </w:r>
      <w:r w:rsidRPr="00F33E55">
        <w:rPr>
          <w:rFonts w:ascii="Times New Roman" w:eastAsia="Times New Roman" w:hAnsi="Times New Roman" w:cs="Times New Roman"/>
          <w:sz w:val="24"/>
          <w:lang w:val="ru-RU"/>
        </w:rPr>
        <w:t>отопления</w:t>
      </w:r>
    </w:p>
    <w:p w14:paraId="7655E483" w14:textId="77777777" w:rsidR="00F33E55" w:rsidRPr="00F33E55" w:rsidRDefault="00F33E55" w:rsidP="00F33E55">
      <w:pPr>
        <w:numPr>
          <w:ilvl w:val="0"/>
          <w:numId w:val="105"/>
        </w:numPr>
        <w:tabs>
          <w:tab w:val="left" w:pos="821"/>
          <w:tab w:val="left" w:pos="822"/>
        </w:tabs>
        <w:autoSpaceDE w:val="0"/>
        <w:autoSpaceDN w:val="0"/>
        <w:spacing w:line="294"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выходе</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из</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СО,°C</w:t>
      </w:r>
    </w:p>
    <w:p w14:paraId="582C68AE" w14:textId="77777777" w:rsidR="00F33E55" w:rsidRPr="00F33E55" w:rsidRDefault="00F33E55" w:rsidP="00F33E55">
      <w:pPr>
        <w:numPr>
          <w:ilvl w:val="0"/>
          <w:numId w:val="105"/>
        </w:numPr>
        <w:tabs>
          <w:tab w:val="left" w:pos="821"/>
          <w:tab w:val="left" w:pos="822"/>
        </w:tabs>
        <w:autoSpaceDE w:val="0"/>
        <w:autoSpaceDN w:val="0"/>
        <w:spacing w:before="1"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темп.</w:t>
      </w:r>
      <w:r w:rsidRPr="00F33E55">
        <w:rPr>
          <w:rFonts w:ascii="Times New Roman" w:eastAsia="Times New Roman" w:hAnsi="Times New Roman" w:cs="Times New Roman"/>
          <w:spacing w:val="-1"/>
          <w:sz w:val="24"/>
          <w:lang w:val="ru-RU"/>
        </w:rPr>
        <w:t xml:space="preserve"> </w:t>
      </w:r>
      <w:r w:rsidRPr="00F33E55">
        <w:rPr>
          <w:rFonts w:ascii="Times New Roman" w:eastAsia="Times New Roman" w:hAnsi="Times New Roman" w:cs="Times New Roman"/>
          <w:sz w:val="24"/>
          <w:lang w:val="ru-RU"/>
        </w:rPr>
        <w:t>воды</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на</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входе</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СО,°C</w:t>
      </w:r>
    </w:p>
    <w:p w14:paraId="3AB8B50D" w14:textId="77777777" w:rsidR="00F33E55" w:rsidRPr="00F33E55" w:rsidRDefault="00F33E55" w:rsidP="00F33E55">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F33E55">
        <w:rPr>
          <w:rFonts w:ascii="Times New Roman" w:eastAsia="Times New Roman" w:hAnsi="Times New Roman" w:cs="Times New Roman"/>
          <w:sz w:val="24"/>
          <w:lang w:val="ru-RU"/>
        </w:rPr>
        <w:t>Расчетная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темп.</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наружного</w:t>
      </w:r>
      <w:r w:rsidRPr="00F33E55">
        <w:rPr>
          <w:rFonts w:ascii="Times New Roman" w:eastAsia="Times New Roman" w:hAnsi="Times New Roman" w:cs="Times New Roman"/>
          <w:spacing w:val="-2"/>
          <w:sz w:val="24"/>
          <w:lang w:val="ru-RU"/>
        </w:rPr>
        <w:t xml:space="preserve"> </w:t>
      </w:r>
      <w:r w:rsidRPr="00F33E55">
        <w:rPr>
          <w:rFonts w:ascii="Times New Roman" w:eastAsia="Times New Roman" w:hAnsi="Times New Roman" w:cs="Times New Roman"/>
          <w:sz w:val="24"/>
          <w:lang w:val="ru-RU"/>
        </w:rPr>
        <w:t>воздуха</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для</w:t>
      </w:r>
      <w:r w:rsidRPr="00F33E55">
        <w:rPr>
          <w:rFonts w:ascii="Times New Roman" w:eastAsia="Times New Roman" w:hAnsi="Times New Roman" w:cs="Times New Roman"/>
          <w:spacing w:val="-3"/>
          <w:sz w:val="24"/>
          <w:lang w:val="ru-RU"/>
        </w:rPr>
        <w:t xml:space="preserve"> </w:t>
      </w:r>
      <w:r w:rsidRPr="00F33E55">
        <w:rPr>
          <w:rFonts w:ascii="Times New Roman" w:eastAsia="Times New Roman" w:hAnsi="Times New Roman" w:cs="Times New Roman"/>
          <w:sz w:val="24"/>
          <w:lang w:val="ru-RU"/>
        </w:rPr>
        <w:t>СВ,°C</w:t>
      </w:r>
    </w:p>
    <w:p w14:paraId="5B068565" w14:textId="77777777" w:rsidR="00F33E55" w:rsidRPr="00F33E55" w:rsidRDefault="00F33E55" w:rsidP="00F33E55">
      <w:pPr>
        <w:autoSpaceDE w:val="0"/>
        <w:autoSpaceDN w:val="0"/>
        <w:spacing w:before="11"/>
        <w:rPr>
          <w:rFonts w:ascii="Times New Roman" w:eastAsia="Times New Roman" w:hAnsi="Times New Roman" w:cs="Times New Roman"/>
          <w:sz w:val="23"/>
          <w:szCs w:val="24"/>
          <w:lang w:val="ru-RU"/>
        </w:rPr>
      </w:pPr>
    </w:p>
    <w:p w14:paraId="24384D15" w14:textId="77777777" w:rsidR="00F33E55" w:rsidRPr="00F33E55" w:rsidRDefault="00F33E55" w:rsidP="00F33E55">
      <w:pPr>
        <w:autoSpaceDE w:val="0"/>
        <w:autoSpaceDN w:val="0"/>
        <w:ind w:left="102" w:right="105" w:firstLine="707"/>
        <w:jc w:val="both"/>
        <w:rPr>
          <w:rFonts w:ascii="Times New Roman" w:eastAsia="Times New Roman" w:hAnsi="Times New Roman" w:cs="Times New Roman"/>
          <w:sz w:val="24"/>
          <w:szCs w:val="24"/>
          <w:lang w:val="ru-RU"/>
        </w:rPr>
      </w:pPr>
      <w:r w:rsidRPr="00F33E55">
        <w:rPr>
          <w:rFonts w:ascii="Times New Roman" w:eastAsia="Times New Roman" w:hAnsi="Times New Roman" w:cs="Times New Roman"/>
          <w:sz w:val="24"/>
          <w:szCs w:val="24"/>
          <w:lang w:val="ru-RU"/>
        </w:rPr>
        <w:t>Данные вносятся в соответствии с температурным графиком каждого Источника и</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pacing w:val="-1"/>
          <w:sz w:val="24"/>
          <w:szCs w:val="24"/>
          <w:lang w:val="ru-RU"/>
        </w:rPr>
        <w:t>ЦТП</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pacing w:val="-1"/>
          <w:sz w:val="24"/>
          <w:szCs w:val="24"/>
          <w:lang w:val="ru-RU"/>
        </w:rPr>
        <w:t>в</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pacing w:val="-1"/>
          <w:sz w:val="24"/>
          <w:szCs w:val="24"/>
          <w:lang w:val="ru-RU"/>
        </w:rPr>
        <w:t>отдельности,</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z w:val="24"/>
          <w:szCs w:val="24"/>
          <w:lang w:val="ru-RU"/>
        </w:rPr>
        <w:t>также</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z w:val="24"/>
          <w:szCs w:val="24"/>
          <w:lang w:val="ru-RU"/>
        </w:rPr>
        <w:t>потребителей,</w:t>
      </w:r>
      <w:r w:rsidRPr="00F33E55">
        <w:rPr>
          <w:rFonts w:ascii="Times New Roman" w:eastAsia="Times New Roman" w:hAnsi="Times New Roman" w:cs="Times New Roman"/>
          <w:spacing w:val="-9"/>
          <w:sz w:val="24"/>
          <w:szCs w:val="24"/>
          <w:lang w:val="ru-RU"/>
        </w:rPr>
        <w:t xml:space="preserve"> </w:t>
      </w:r>
      <w:r w:rsidRPr="00F33E55">
        <w:rPr>
          <w:rFonts w:ascii="Times New Roman" w:eastAsia="Times New Roman" w:hAnsi="Times New Roman" w:cs="Times New Roman"/>
          <w:sz w:val="24"/>
          <w:szCs w:val="24"/>
          <w:lang w:val="ru-RU"/>
        </w:rPr>
        <w:t>работающих</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z w:val="24"/>
          <w:szCs w:val="24"/>
          <w:lang w:val="ru-RU"/>
        </w:rPr>
        <w:t>на</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z w:val="24"/>
          <w:szCs w:val="24"/>
          <w:lang w:val="ru-RU"/>
        </w:rPr>
        <w:t>соответствующую</w:t>
      </w:r>
      <w:r w:rsidRPr="00F33E55">
        <w:rPr>
          <w:rFonts w:ascii="Times New Roman" w:eastAsia="Times New Roman" w:hAnsi="Times New Roman" w:cs="Times New Roman"/>
          <w:spacing w:val="-10"/>
          <w:sz w:val="24"/>
          <w:szCs w:val="24"/>
          <w:lang w:val="ru-RU"/>
        </w:rPr>
        <w:t xml:space="preserve"> </w:t>
      </w:r>
      <w:r w:rsidRPr="00F33E55">
        <w:rPr>
          <w:rFonts w:ascii="Times New Roman" w:eastAsia="Times New Roman" w:hAnsi="Times New Roman" w:cs="Times New Roman"/>
          <w:sz w:val="24"/>
          <w:szCs w:val="24"/>
          <w:lang w:val="ru-RU"/>
        </w:rPr>
        <w:t>Источнику</w:t>
      </w:r>
      <w:r w:rsidRPr="00F33E55">
        <w:rPr>
          <w:rFonts w:ascii="Times New Roman" w:eastAsia="Times New Roman" w:hAnsi="Times New Roman" w:cs="Times New Roman"/>
          <w:spacing w:val="-16"/>
          <w:sz w:val="24"/>
          <w:szCs w:val="24"/>
          <w:lang w:val="ru-RU"/>
        </w:rPr>
        <w:t xml:space="preserve"> </w:t>
      </w:r>
      <w:r w:rsidRPr="00F33E55">
        <w:rPr>
          <w:rFonts w:ascii="Times New Roman" w:eastAsia="Times New Roman" w:hAnsi="Times New Roman" w:cs="Times New Roman"/>
          <w:sz w:val="24"/>
          <w:szCs w:val="24"/>
          <w:lang w:val="ru-RU"/>
        </w:rPr>
        <w:t>или</w:t>
      </w:r>
      <w:r w:rsidRPr="00F33E55">
        <w:rPr>
          <w:rFonts w:ascii="Times New Roman" w:eastAsia="Times New Roman" w:hAnsi="Times New Roman" w:cs="Times New Roman"/>
          <w:spacing w:val="-58"/>
          <w:sz w:val="24"/>
          <w:szCs w:val="24"/>
          <w:lang w:val="ru-RU"/>
        </w:rPr>
        <w:t xml:space="preserve"> </w:t>
      </w:r>
      <w:r w:rsidRPr="00F33E55">
        <w:rPr>
          <w:rFonts w:ascii="Times New Roman" w:eastAsia="Times New Roman" w:hAnsi="Times New Roman" w:cs="Times New Roman"/>
          <w:sz w:val="24"/>
          <w:szCs w:val="24"/>
          <w:lang w:val="ru-RU"/>
        </w:rPr>
        <w:t>ЦТП сеть. Затем производится Наладочный и Поверочный расчёт для переопределения</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показателей</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гидравлического режима</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сети.</w:t>
      </w:r>
    </w:p>
    <w:p w14:paraId="1BB00696" w14:textId="77777777" w:rsidR="00ED47C5" w:rsidRDefault="00F33E55" w:rsidP="00F33E55">
      <w:pPr>
        <w:widowControl/>
        <w:spacing w:line="360" w:lineRule="auto"/>
        <w:ind w:right="-12" w:firstLine="709"/>
        <w:jc w:val="both"/>
        <w:rPr>
          <w:rFonts w:ascii="Times New Roman" w:eastAsia="Times New Roman" w:hAnsi="Times New Roman" w:cs="Times New Roman"/>
          <w:lang w:val="ru-RU"/>
        </w:rPr>
        <w:sectPr w:rsidR="00ED47C5" w:rsidSect="002B7F84">
          <w:pgSz w:w="11910" w:h="16840"/>
          <w:pgMar w:top="1134" w:right="851" w:bottom="1134" w:left="1701" w:header="284" w:footer="284" w:gutter="0"/>
          <w:cols w:space="720"/>
          <w:docGrid w:linePitch="299"/>
        </w:sectPr>
      </w:pPr>
      <w:r w:rsidRPr="00F33E55">
        <w:rPr>
          <w:rFonts w:ascii="Times New Roman" w:eastAsia="Times New Roman" w:hAnsi="Times New Roman" w:cs="Times New Roman"/>
          <w:lang w:val="ru-RU"/>
        </w:rPr>
        <w:t>Пьезометрический график и график падения температуры теплоносителя в сетях</w:t>
      </w:r>
      <w:r w:rsidRPr="00F33E55">
        <w:rPr>
          <w:rFonts w:ascii="Times New Roman" w:eastAsia="Times New Roman" w:hAnsi="Times New Roman" w:cs="Times New Roman"/>
          <w:spacing w:val="1"/>
          <w:lang w:val="ru-RU"/>
        </w:rPr>
        <w:t xml:space="preserve"> </w:t>
      </w:r>
      <w:r w:rsidRPr="00F33E55">
        <w:rPr>
          <w:rFonts w:ascii="Times New Roman" w:eastAsia="Times New Roman" w:hAnsi="Times New Roman" w:cs="Times New Roman"/>
          <w:lang w:val="ru-RU"/>
        </w:rPr>
        <w:t>теплоснабжения</w:t>
      </w:r>
      <w:r w:rsidRPr="00F33E55">
        <w:rPr>
          <w:rFonts w:ascii="Times New Roman" w:eastAsia="Times New Roman" w:hAnsi="Times New Roman" w:cs="Times New Roman"/>
          <w:spacing w:val="-1"/>
          <w:lang w:val="ru-RU"/>
        </w:rPr>
        <w:t xml:space="preserve"> </w:t>
      </w:r>
      <w:r w:rsidRPr="00F33E55">
        <w:rPr>
          <w:rFonts w:ascii="Times New Roman" w:eastAsia="Times New Roman" w:hAnsi="Times New Roman" w:cs="Times New Roman"/>
          <w:lang w:val="ru-RU"/>
        </w:rPr>
        <w:t>приведены на</w:t>
      </w:r>
      <w:r w:rsidRPr="00F33E55">
        <w:rPr>
          <w:rFonts w:ascii="Times New Roman" w:eastAsia="Times New Roman" w:hAnsi="Times New Roman" w:cs="Times New Roman"/>
          <w:spacing w:val="-1"/>
          <w:lang w:val="ru-RU"/>
        </w:rPr>
        <w:t xml:space="preserve"> </w:t>
      </w:r>
      <w:r w:rsidRPr="00F33E55">
        <w:rPr>
          <w:rFonts w:ascii="Times New Roman" w:eastAsia="Times New Roman" w:hAnsi="Times New Roman" w:cs="Times New Roman"/>
          <w:lang w:val="ru-RU"/>
        </w:rPr>
        <w:t>рисунках</w:t>
      </w:r>
      <w:r w:rsidRPr="00F33E55">
        <w:rPr>
          <w:rFonts w:ascii="Times New Roman" w:eastAsia="Times New Roman" w:hAnsi="Times New Roman" w:cs="Times New Roman"/>
          <w:spacing w:val="2"/>
          <w:lang w:val="ru-RU"/>
        </w:rPr>
        <w:t xml:space="preserve"> </w:t>
      </w:r>
      <w:r w:rsidR="00E71B7D">
        <w:rPr>
          <w:rFonts w:ascii="Times New Roman" w:eastAsia="Times New Roman" w:hAnsi="Times New Roman" w:cs="Times New Roman"/>
          <w:lang w:val="ru-RU"/>
        </w:rPr>
        <w:t>ниже</w:t>
      </w:r>
    </w:p>
    <w:p w14:paraId="2DA20EB7" w14:textId="77777777" w:rsidR="00ED47C5" w:rsidRDefault="00ED47C5" w:rsidP="00ED47C5">
      <w:pPr>
        <w:widowControl/>
        <w:spacing w:line="360" w:lineRule="auto"/>
        <w:ind w:right="-12"/>
        <w:jc w:val="center"/>
        <w:rPr>
          <w:rFonts w:ascii="Times New Roman" w:eastAsia="Times New Roman" w:hAnsi="Times New Roman" w:cs="Times New Roman"/>
          <w:sz w:val="24"/>
          <w:szCs w:val="24"/>
          <w:lang w:val="ru-RU" w:bidi="en-US"/>
        </w:rPr>
      </w:pPr>
      <w:r>
        <w:rPr>
          <w:noProof/>
          <w:sz w:val="20"/>
        </w:rPr>
        <w:lastRenderedPageBreak/>
        <w:drawing>
          <wp:inline distT="0" distB="0" distL="0" distR="0" wp14:anchorId="1557FFD8" wp14:editId="2A961646">
            <wp:extent cx="9253220" cy="2403483"/>
            <wp:effectExtent l="0" t="0" r="5080" b="0"/>
            <wp:docPr id="59" name="image30.jpe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0.jpeg" descr="Изображение выглядит как стол&#10;&#10;Автоматически созданное описание"/>
                    <pic:cNvPicPr/>
                  </pic:nvPicPr>
                  <pic:blipFill>
                    <a:blip r:embed="rId55" cstate="print"/>
                    <a:stretch>
                      <a:fillRect/>
                    </a:stretch>
                  </pic:blipFill>
                  <pic:spPr>
                    <a:xfrm>
                      <a:off x="0" y="0"/>
                      <a:ext cx="9253220" cy="2403483"/>
                    </a:xfrm>
                    <a:prstGeom prst="rect">
                      <a:avLst/>
                    </a:prstGeom>
                  </pic:spPr>
                </pic:pic>
              </a:graphicData>
            </a:graphic>
          </wp:inline>
        </w:drawing>
      </w:r>
    </w:p>
    <w:p w14:paraId="4FBA9FEC" w14:textId="54213FAB" w:rsidR="00ED47C5" w:rsidRPr="002C2B58" w:rsidRDefault="004B7E2E" w:rsidP="002C2B58">
      <w:pPr>
        <w:widowControl/>
        <w:ind w:right="-12"/>
        <w:jc w:val="center"/>
        <w:rPr>
          <w:rFonts w:ascii="Times New Roman" w:eastAsia="Times New Roman" w:hAnsi="Times New Roman" w:cs="Times New Roman"/>
          <w:b/>
          <w:bCs/>
          <w:sz w:val="24"/>
          <w:szCs w:val="24"/>
          <w:lang w:val="ru-RU" w:bidi="en-US"/>
        </w:rPr>
      </w:pPr>
      <w:bookmarkStart w:id="258" w:name="_Toc133493089"/>
      <w:r w:rsidRPr="002C2B58">
        <w:rPr>
          <w:rFonts w:ascii="Times New Roman" w:hAnsi="Times New Roman" w:cs="Times New Roman"/>
          <w:b/>
          <w:bCs/>
          <w:sz w:val="24"/>
          <w:szCs w:val="24"/>
          <w:lang w:val="ru-RU" w:eastAsia="ru-RU" w:bidi="ru-RU"/>
        </w:rPr>
        <w:t xml:space="preserve">Рисунок </w:t>
      </w:r>
      <w:r w:rsidRPr="002C2B58">
        <w:rPr>
          <w:rFonts w:ascii="Times New Roman" w:hAnsi="Times New Roman" w:cs="Times New Roman"/>
          <w:b/>
          <w:bCs/>
          <w:sz w:val="24"/>
          <w:szCs w:val="24"/>
          <w:lang w:eastAsia="ru-RU" w:bidi="ru-RU"/>
        </w:rPr>
        <w:fldChar w:fldCharType="begin"/>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STYLEREF</w:instrText>
      </w:r>
      <w:r w:rsidRPr="002C2B58">
        <w:rPr>
          <w:rFonts w:ascii="Times New Roman" w:hAnsi="Times New Roman" w:cs="Times New Roman"/>
          <w:b/>
          <w:bCs/>
          <w:sz w:val="24"/>
          <w:szCs w:val="24"/>
          <w:lang w:val="ru-RU" w:eastAsia="ru-RU" w:bidi="ru-RU"/>
        </w:rPr>
        <w:instrText xml:space="preserve"> 1 \</w:instrText>
      </w:r>
      <w:r w:rsidRPr="002C2B58">
        <w:rPr>
          <w:rFonts w:ascii="Times New Roman" w:hAnsi="Times New Roman" w:cs="Times New Roman"/>
          <w:b/>
          <w:bCs/>
          <w:sz w:val="24"/>
          <w:szCs w:val="24"/>
          <w:lang w:eastAsia="ru-RU" w:bidi="ru-RU"/>
        </w:rPr>
        <w:instrText>s</w:instrText>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fldChar w:fldCharType="separate"/>
      </w:r>
      <w:r w:rsidR="000F7A1D">
        <w:rPr>
          <w:rFonts w:ascii="Times New Roman" w:hAnsi="Times New Roman" w:cs="Times New Roman"/>
          <w:b/>
          <w:bCs/>
          <w:noProof/>
          <w:sz w:val="24"/>
          <w:szCs w:val="24"/>
          <w:lang w:eastAsia="ru-RU" w:bidi="ru-RU"/>
        </w:rPr>
        <w:t>12</w:t>
      </w:r>
      <w:r w:rsidRPr="002C2B58">
        <w:rPr>
          <w:rFonts w:ascii="Times New Roman" w:hAnsi="Times New Roman" w:cs="Times New Roman"/>
          <w:b/>
          <w:bCs/>
          <w:sz w:val="24"/>
          <w:szCs w:val="24"/>
          <w:lang w:eastAsia="ru-RU" w:bidi="ru-RU"/>
        </w:rPr>
        <w:fldChar w:fldCharType="end"/>
      </w:r>
      <w:r w:rsidRPr="002C2B58">
        <w:rPr>
          <w:rFonts w:ascii="Times New Roman" w:hAnsi="Times New Roman" w:cs="Times New Roman"/>
          <w:b/>
          <w:bCs/>
          <w:sz w:val="24"/>
          <w:szCs w:val="24"/>
          <w:lang w:val="ru-RU" w:eastAsia="ru-RU" w:bidi="ru-RU"/>
        </w:rPr>
        <w:t>.</w:t>
      </w:r>
      <w:r w:rsidRPr="002C2B58">
        <w:rPr>
          <w:rFonts w:ascii="Times New Roman" w:hAnsi="Times New Roman" w:cs="Times New Roman"/>
          <w:b/>
          <w:bCs/>
          <w:sz w:val="24"/>
          <w:szCs w:val="24"/>
          <w:lang w:eastAsia="ru-RU" w:bidi="ru-RU"/>
        </w:rPr>
        <w:fldChar w:fldCharType="begin"/>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SEQ</w:instrText>
      </w:r>
      <w:r w:rsidRPr="002C2B58">
        <w:rPr>
          <w:rFonts w:ascii="Times New Roman" w:hAnsi="Times New Roman" w:cs="Times New Roman"/>
          <w:b/>
          <w:bCs/>
          <w:sz w:val="24"/>
          <w:szCs w:val="24"/>
          <w:lang w:val="ru-RU" w:eastAsia="ru-RU" w:bidi="ru-RU"/>
        </w:rPr>
        <w:instrText xml:space="preserve"> Рисунок \* </w:instrText>
      </w:r>
      <w:r w:rsidRPr="002C2B58">
        <w:rPr>
          <w:rFonts w:ascii="Times New Roman" w:hAnsi="Times New Roman" w:cs="Times New Roman"/>
          <w:b/>
          <w:bCs/>
          <w:sz w:val="24"/>
          <w:szCs w:val="24"/>
          <w:lang w:eastAsia="ru-RU" w:bidi="ru-RU"/>
        </w:rPr>
        <w:instrText>ARABIC</w:instrText>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w:instrText>
      </w:r>
      <w:r w:rsidRPr="002C2B58">
        <w:rPr>
          <w:rFonts w:ascii="Times New Roman" w:hAnsi="Times New Roman" w:cs="Times New Roman"/>
          <w:b/>
          <w:bCs/>
          <w:sz w:val="24"/>
          <w:szCs w:val="24"/>
          <w:lang w:val="ru-RU" w:eastAsia="ru-RU" w:bidi="ru-RU"/>
        </w:rPr>
        <w:instrText xml:space="preserve"> 1 </w:instrText>
      </w:r>
      <w:r w:rsidRPr="002C2B58">
        <w:rPr>
          <w:rFonts w:ascii="Times New Roman" w:hAnsi="Times New Roman" w:cs="Times New Roman"/>
          <w:b/>
          <w:bCs/>
          <w:sz w:val="24"/>
          <w:szCs w:val="24"/>
          <w:lang w:eastAsia="ru-RU" w:bidi="ru-RU"/>
        </w:rPr>
        <w:fldChar w:fldCharType="separate"/>
      </w:r>
      <w:r w:rsidR="000F7A1D">
        <w:rPr>
          <w:rFonts w:ascii="Times New Roman" w:hAnsi="Times New Roman" w:cs="Times New Roman"/>
          <w:b/>
          <w:bCs/>
          <w:noProof/>
          <w:sz w:val="24"/>
          <w:szCs w:val="24"/>
          <w:lang w:eastAsia="ru-RU" w:bidi="ru-RU"/>
        </w:rPr>
        <w:t>2</w:t>
      </w:r>
      <w:r w:rsidRPr="002C2B58">
        <w:rPr>
          <w:rFonts w:ascii="Times New Roman" w:hAnsi="Times New Roman" w:cs="Times New Roman"/>
          <w:b/>
          <w:bCs/>
          <w:sz w:val="24"/>
          <w:szCs w:val="24"/>
          <w:lang w:eastAsia="ru-RU" w:bidi="ru-RU"/>
        </w:rPr>
        <w:fldChar w:fldCharType="end"/>
      </w:r>
      <w:r w:rsidRPr="002C2B58">
        <w:rPr>
          <w:rFonts w:ascii="Times New Roman" w:hAnsi="Times New Roman" w:cs="Times New Roman"/>
          <w:b/>
          <w:bCs/>
          <w:sz w:val="24"/>
          <w:szCs w:val="24"/>
          <w:lang w:val="ru-RU" w:eastAsia="ru-RU" w:bidi="ru-RU"/>
        </w:rPr>
        <w:t xml:space="preserve"> - </w:t>
      </w:r>
      <w:r w:rsidR="002C2B58" w:rsidRPr="002C2B58">
        <w:rPr>
          <w:rFonts w:ascii="Times New Roman" w:hAnsi="Times New Roman" w:cs="Times New Roman"/>
          <w:b/>
          <w:bCs/>
          <w:sz w:val="24"/>
          <w:szCs w:val="24"/>
          <w:lang w:val="ru-RU" w:eastAsia="ru-RU" w:bidi="ru-RU"/>
        </w:rPr>
        <w:t>Пьезометрический график переходного гидравлического режима от Котельной №1 СГМУП «ГТС» до удаленного потребителя</w:t>
      </w:r>
      <w:bookmarkEnd w:id="258"/>
    </w:p>
    <w:p w14:paraId="10DF0FEA" w14:textId="77777777" w:rsidR="004B7E2E" w:rsidRDefault="004B7E2E" w:rsidP="00ED47C5">
      <w:pPr>
        <w:widowControl/>
        <w:spacing w:line="360" w:lineRule="auto"/>
        <w:ind w:right="-12"/>
        <w:jc w:val="center"/>
        <w:rPr>
          <w:rFonts w:ascii="Times New Roman" w:eastAsia="Times New Roman" w:hAnsi="Times New Roman" w:cs="Times New Roman"/>
          <w:sz w:val="24"/>
          <w:szCs w:val="24"/>
          <w:lang w:val="ru-RU" w:bidi="en-US"/>
        </w:rPr>
      </w:pPr>
      <w:r>
        <w:rPr>
          <w:noProof/>
          <w:sz w:val="20"/>
        </w:rPr>
        <w:drawing>
          <wp:inline distT="0" distB="0" distL="0" distR="0" wp14:anchorId="40D776EC" wp14:editId="1DE0DC4B">
            <wp:extent cx="9253220" cy="2552178"/>
            <wp:effectExtent l="0" t="0" r="5080" b="635"/>
            <wp:docPr id="61" name="image31.jpe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1.jpeg" descr="Изображение выглядит как стол&#10;&#10;Автоматически созданное описание"/>
                    <pic:cNvPicPr/>
                  </pic:nvPicPr>
                  <pic:blipFill>
                    <a:blip r:embed="rId56" cstate="print"/>
                    <a:stretch>
                      <a:fillRect/>
                    </a:stretch>
                  </pic:blipFill>
                  <pic:spPr>
                    <a:xfrm>
                      <a:off x="0" y="0"/>
                      <a:ext cx="9253220" cy="2552178"/>
                    </a:xfrm>
                    <a:prstGeom prst="rect">
                      <a:avLst/>
                    </a:prstGeom>
                  </pic:spPr>
                </pic:pic>
              </a:graphicData>
            </a:graphic>
          </wp:inline>
        </w:drawing>
      </w:r>
    </w:p>
    <w:p w14:paraId="58723336" w14:textId="7E28066B" w:rsidR="002C2B58" w:rsidRPr="002C2B58" w:rsidRDefault="002C2B58" w:rsidP="002C2B58">
      <w:pPr>
        <w:widowControl/>
        <w:ind w:right="-12"/>
        <w:jc w:val="center"/>
        <w:rPr>
          <w:rFonts w:ascii="Times New Roman" w:eastAsia="Times New Roman" w:hAnsi="Times New Roman" w:cs="Times New Roman"/>
          <w:b/>
          <w:bCs/>
          <w:sz w:val="24"/>
          <w:szCs w:val="24"/>
          <w:lang w:val="ru-RU" w:bidi="en-US"/>
        </w:rPr>
      </w:pPr>
      <w:bookmarkStart w:id="259" w:name="_Toc133493090"/>
      <w:r w:rsidRPr="002C2B58">
        <w:rPr>
          <w:rFonts w:ascii="Times New Roman" w:hAnsi="Times New Roman" w:cs="Times New Roman"/>
          <w:b/>
          <w:bCs/>
          <w:sz w:val="24"/>
          <w:szCs w:val="24"/>
          <w:lang w:val="ru-RU" w:eastAsia="ru-RU" w:bidi="ru-RU"/>
        </w:rPr>
        <w:t xml:space="preserve">Рисунок </w:t>
      </w:r>
      <w:r w:rsidRPr="002C2B58">
        <w:rPr>
          <w:rFonts w:ascii="Times New Roman" w:hAnsi="Times New Roman" w:cs="Times New Roman"/>
          <w:b/>
          <w:bCs/>
          <w:sz w:val="24"/>
          <w:szCs w:val="24"/>
          <w:lang w:eastAsia="ru-RU" w:bidi="ru-RU"/>
        </w:rPr>
        <w:fldChar w:fldCharType="begin"/>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STYLEREF</w:instrText>
      </w:r>
      <w:r w:rsidRPr="002C2B58">
        <w:rPr>
          <w:rFonts w:ascii="Times New Roman" w:hAnsi="Times New Roman" w:cs="Times New Roman"/>
          <w:b/>
          <w:bCs/>
          <w:sz w:val="24"/>
          <w:szCs w:val="24"/>
          <w:lang w:val="ru-RU" w:eastAsia="ru-RU" w:bidi="ru-RU"/>
        </w:rPr>
        <w:instrText xml:space="preserve"> 1 \</w:instrText>
      </w:r>
      <w:r w:rsidRPr="002C2B58">
        <w:rPr>
          <w:rFonts w:ascii="Times New Roman" w:hAnsi="Times New Roman" w:cs="Times New Roman"/>
          <w:b/>
          <w:bCs/>
          <w:sz w:val="24"/>
          <w:szCs w:val="24"/>
          <w:lang w:eastAsia="ru-RU" w:bidi="ru-RU"/>
        </w:rPr>
        <w:instrText>s</w:instrText>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fldChar w:fldCharType="separate"/>
      </w:r>
      <w:r w:rsidR="000F7A1D">
        <w:rPr>
          <w:rFonts w:ascii="Times New Roman" w:hAnsi="Times New Roman" w:cs="Times New Roman"/>
          <w:b/>
          <w:bCs/>
          <w:noProof/>
          <w:sz w:val="24"/>
          <w:szCs w:val="24"/>
          <w:lang w:eastAsia="ru-RU" w:bidi="ru-RU"/>
        </w:rPr>
        <w:t>12</w:t>
      </w:r>
      <w:r w:rsidRPr="002C2B58">
        <w:rPr>
          <w:rFonts w:ascii="Times New Roman" w:hAnsi="Times New Roman" w:cs="Times New Roman"/>
          <w:b/>
          <w:bCs/>
          <w:sz w:val="24"/>
          <w:szCs w:val="24"/>
          <w:lang w:eastAsia="ru-RU" w:bidi="ru-RU"/>
        </w:rPr>
        <w:fldChar w:fldCharType="end"/>
      </w:r>
      <w:r w:rsidRPr="002C2B58">
        <w:rPr>
          <w:rFonts w:ascii="Times New Roman" w:hAnsi="Times New Roman" w:cs="Times New Roman"/>
          <w:b/>
          <w:bCs/>
          <w:sz w:val="24"/>
          <w:szCs w:val="24"/>
          <w:lang w:val="ru-RU" w:eastAsia="ru-RU" w:bidi="ru-RU"/>
        </w:rPr>
        <w:t>.</w:t>
      </w:r>
      <w:r w:rsidRPr="002C2B58">
        <w:rPr>
          <w:rFonts w:ascii="Times New Roman" w:hAnsi="Times New Roman" w:cs="Times New Roman"/>
          <w:b/>
          <w:bCs/>
          <w:sz w:val="24"/>
          <w:szCs w:val="24"/>
          <w:lang w:eastAsia="ru-RU" w:bidi="ru-RU"/>
        </w:rPr>
        <w:fldChar w:fldCharType="begin"/>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SEQ</w:instrText>
      </w:r>
      <w:r w:rsidRPr="002C2B58">
        <w:rPr>
          <w:rFonts w:ascii="Times New Roman" w:hAnsi="Times New Roman" w:cs="Times New Roman"/>
          <w:b/>
          <w:bCs/>
          <w:sz w:val="24"/>
          <w:szCs w:val="24"/>
          <w:lang w:val="ru-RU" w:eastAsia="ru-RU" w:bidi="ru-RU"/>
        </w:rPr>
        <w:instrText xml:space="preserve"> Рисунок \* </w:instrText>
      </w:r>
      <w:r w:rsidRPr="002C2B58">
        <w:rPr>
          <w:rFonts w:ascii="Times New Roman" w:hAnsi="Times New Roman" w:cs="Times New Roman"/>
          <w:b/>
          <w:bCs/>
          <w:sz w:val="24"/>
          <w:szCs w:val="24"/>
          <w:lang w:eastAsia="ru-RU" w:bidi="ru-RU"/>
        </w:rPr>
        <w:instrText>ARABIC</w:instrText>
      </w:r>
      <w:r w:rsidRPr="002C2B58">
        <w:rPr>
          <w:rFonts w:ascii="Times New Roman" w:hAnsi="Times New Roman" w:cs="Times New Roman"/>
          <w:b/>
          <w:bCs/>
          <w:sz w:val="24"/>
          <w:szCs w:val="24"/>
          <w:lang w:val="ru-RU" w:eastAsia="ru-RU" w:bidi="ru-RU"/>
        </w:rPr>
        <w:instrText xml:space="preserve"> \</w:instrText>
      </w:r>
      <w:r w:rsidRPr="002C2B58">
        <w:rPr>
          <w:rFonts w:ascii="Times New Roman" w:hAnsi="Times New Roman" w:cs="Times New Roman"/>
          <w:b/>
          <w:bCs/>
          <w:sz w:val="24"/>
          <w:szCs w:val="24"/>
          <w:lang w:eastAsia="ru-RU" w:bidi="ru-RU"/>
        </w:rPr>
        <w:instrText>s</w:instrText>
      </w:r>
      <w:r w:rsidRPr="002C2B58">
        <w:rPr>
          <w:rFonts w:ascii="Times New Roman" w:hAnsi="Times New Roman" w:cs="Times New Roman"/>
          <w:b/>
          <w:bCs/>
          <w:sz w:val="24"/>
          <w:szCs w:val="24"/>
          <w:lang w:val="ru-RU" w:eastAsia="ru-RU" w:bidi="ru-RU"/>
        </w:rPr>
        <w:instrText xml:space="preserve"> 1 </w:instrText>
      </w:r>
      <w:r w:rsidRPr="002C2B58">
        <w:rPr>
          <w:rFonts w:ascii="Times New Roman" w:hAnsi="Times New Roman" w:cs="Times New Roman"/>
          <w:b/>
          <w:bCs/>
          <w:sz w:val="24"/>
          <w:szCs w:val="24"/>
          <w:lang w:eastAsia="ru-RU" w:bidi="ru-RU"/>
        </w:rPr>
        <w:fldChar w:fldCharType="separate"/>
      </w:r>
      <w:r w:rsidR="000F7A1D">
        <w:rPr>
          <w:rFonts w:ascii="Times New Roman" w:hAnsi="Times New Roman" w:cs="Times New Roman"/>
          <w:b/>
          <w:bCs/>
          <w:noProof/>
          <w:sz w:val="24"/>
          <w:szCs w:val="24"/>
          <w:lang w:eastAsia="ru-RU" w:bidi="ru-RU"/>
        </w:rPr>
        <w:t>3</w:t>
      </w:r>
      <w:r w:rsidRPr="002C2B58">
        <w:rPr>
          <w:rFonts w:ascii="Times New Roman" w:hAnsi="Times New Roman" w:cs="Times New Roman"/>
          <w:b/>
          <w:bCs/>
          <w:sz w:val="24"/>
          <w:szCs w:val="24"/>
          <w:lang w:eastAsia="ru-RU" w:bidi="ru-RU"/>
        </w:rPr>
        <w:fldChar w:fldCharType="end"/>
      </w:r>
      <w:r w:rsidRPr="002C2B58">
        <w:rPr>
          <w:rFonts w:ascii="Times New Roman" w:hAnsi="Times New Roman" w:cs="Times New Roman"/>
          <w:b/>
          <w:bCs/>
          <w:sz w:val="24"/>
          <w:szCs w:val="24"/>
          <w:lang w:val="ru-RU" w:eastAsia="ru-RU" w:bidi="ru-RU"/>
        </w:rPr>
        <w:t xml:space="preserve"> - </w:t>
      </w:r>
      <w:r w:rsidR="00C76F9B" w:rsidRPr="00C76F9B">
        <w:rPr>
          <w:rFonts w:ascii="Times New Roman" w:hAnsi="Times New Roman" w:cs="Times New Roman"/>
          <w:b/>
          <w:bCs/>
          <w:sz w:val="24"/>
          <w:szCs w:val="24"/>
          <w:lang w:val="ru-RU" w:eastAsia="ru-RU" w:bidi="ru-RU"/>
        </w:rPr>
        <w:t>График падения температур теплоносителя переходного гидравлического режима от Котельной №1 СГМУП «ГТС» до удаленного потребителя</w:t>
      </w:r>
      <w:bookmarkEnd w:id="259"/>
    </w:p>
    <w:p w14:paraId="4AF9585F" w14:textId="3B3239C5" w:rsidR="002C2B58" w:rsidRDefault="002C2B58" w:rsidP="00ED47C5">
      <w:pPr>
        <w:widowControl/>
        <w:spacing w:line="360" w:lineRule="auto"/>
        <w:ind w:right="-12"/>
        <w:jc w:val="center"/>
        <w:rPr>
          <w:rFonts w:ascii="Times New Roman" w:eastAsia="Times New Roman" w:hAnsi="Times New Roman" w:cs="Times New Roman"/>
          <w:sz w:val="24"/>
          <w:szCs w:val="24"/>
          <w:lang w:val="ru-RU" w:bidi="en-US"/>
        </w:rPr>
        <w:sectPr w:rsidR="002C2B58" w:rsidSect="00ED47C5">
          <w:pgSz w:w="16840" w:h="11910" w:orient="landscape"/>
          <w:pgMar w:top="851" w:right="1134" w:bottom="1701" w:left="1134" w:header="284" w:footer="284" w:gutter="0"/>
          <w:cols w:space="720"/>
          <w:docGrid w:linePitch="299"/>
        </w:sectPr>
      </w:pPr>
    </w:p>
    <w:p w14:paraId="7716CC37" w14:textId="1484B2B1" w:rsidR="00770C6B" w:rsidRPr="004D315E" w:rsidRDefault="00587A6D" w:rsidP="00770C6B">
      <w:pPr>
        <w:pStyle w:val="20"/>
        <w:numPr>
          <w:ilvl w:val="1"/>
          <w:numId w:val="102"/>
        </w:numPr>
        <w:rPr>
          <w:lang w:val="ru-RU"/>
        </w:rPr>
      </w:pPr>
      <w:bookmarkStart w:id="260" w:name="_Toc133493047"/>
      <w:r w:rsidRPr="00587A6D">
        <w:rPr>
          <w:lang w:val="ru-RU"/>
        </w:rPr>
        <w:lastRenderedPageBreak/>
        <w:t>Расчёт летнего гидравлического режима работы тепловой сети при максимальной нагрузке горячего водоснабжения в неотопительный период</w:t>
      </w:r>
      <w:bookmarkEnd w:id="260"/>
    </w:p>
    <w:p w14:paraId="40A55B15" w14:textId="77777777" w:rsidR="00770C6B" w:rsidRPr="00F33E55" w:rsidRDefault="00770C6B" w:rsidP="00770C6B">
      <w:pPr>
        <w:autoSpaceDE w:val="0"/>
        <w:autoSpaceDN w:val="0"/>
        <w:spacing w:before="192"/>
        <w:ind w:left="102" w:firstLine="707"/>
        <w:rPr>
          <w:rFonts w:ascii="Times New Roman" w:eastAsia="Times New Roman" w:hAnsi="Times New Roman" w:cs="Times New Roman"/>
          <w:sz w:val="24"/>
          <w:szCs w:val="24"/>
          <w:lang w:val="ru-RU"/>
        </w:rPr>
      </w:pPr>
      <w:r w:rsidRPr="00F33E55">
        <w:rPr>
          <w:rFonts w:ascii="Times New Roman" w:eastAsia="Times New Roman" w:hAnsi="Times New Roman" w:cs="Times New Roman"/>
          <w:sz w:val="24"/>
          <w:szCs w:val="24"/>
          <w:lang w:val="ru-RU"/>
        </w:rPr>
        <w:t>Для</w:t>
      </w:r>
      <w:r w:rsidRPr="00F33E55">
        <w:rPr>
          <w:rFonts w:ascii="Times New Roman" w:eastAsia="Times New Roman" w:hAnsi="Times New Roman" w:cs="Times New Roman"/>
          <w:spacing w:val="-12"/>
          <w:sz w:val="24"/>
          <w:szCs w:val="24"/>
          <w:lang w:val="ru-RU"/>
        </w:rPr>
        <w:t xml:space="preserve"> </w:t>
      </w:r>
      <w:r w:rsidRPr="00F33E55">
        <w:rPr>
          <w:rFonts w:ascii="Times New Roman" w:eastAsia="Times New Roman" w:hAnsi="Times New Roman" w:cs="Times New Roman"/>
          <w:sz w:val="24"/>
          <w:szCs w:val="24"/>
          <w:lang w:val="ru-RU"/>
        </w:rPr>
        <w:t>расчёта</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гидравлического</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режима</w:t>
      </w:r>
      <w:r w:rsidRPr="00F33E55">
        <w:rPr>
          <w:rFonts w:ascii="Times New Roman" w:eastAsia="Times New Roman" w:hAnsi="Times New Roman" w:cs="Times New Roman"/>
          <w:spacing w:val="-12"/>
          <w:sz w:val="24"/>
          <w:szCs w:val="24"/>
          <w:lang w:val="ru-RU"/>
        </w:rPr>
        <w:t xml:space="preserve"> </w:t>
      </w:r>
      <w:r w:rsidRPr="00F33E55">
        <w:rPr>
          <w:rFonts w:ascii="Times New Roman" w:eastAsia="Times New Roman" w:hAnsi="Times New Roman" w:cs="Times New Roman"/>
          <w:sz w:val="24"/>
          <w:szCs w:val="24"/>
          <w:lang w:val="ru-RU"/>
        </w:rPr>
        <w:t>сети</w:t>
      </w:r>
      <w:r w:rsidRPr="00F33E55">
        <w:rPr>
          <w:rFonts w:ascii="Times New Roman" w:eastAsia="Times New Roman" w:hAnsi="Times New Roman" w:cs="Times New Roman"/>
          <w:spacing w:val="-9"/>
          <w:sz w:val="24"/>
          <w:szCs w:val="24"/>
          <w:lang w:val="ru-RU"/>
        </w:rPr>
        <w:t xml:space="preserve"> </w:t>
      </w:r>
      <w:r w:rsidRPr="00F33E55">
        <w:rPr>
          <w:rFonts w:ascii="Times New Roman" w:eastAsia="Times New Roman" w:hAnsi="Times New Roman" w:cs="Times New Roman"/>
          <w:sz w:val="24"/>
          <w:szCs w:val="24"/>
          <w:lang w:val="ru-RU"/>
        </w:rPr>
        <w:t>теплоснабжения</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при</w:t>
      </w:r>
      <w:r w:rsidRPr="00F33E55">
        <w:rPr>
          <w:rFonts w:ascii="Times New Roman" w:eastAsia="Times New Roman" w:hAnsi="Times New Roman" w:cs="Times New Roman"/>
          <w:spacing w:val="-5"/>
          <w:sz w:val="24"/>
          <w:szCs w:val="24"/>
          <w:lang w:val="ru-RU"/>
        </w:rPr>
        <w:t xml:space="preserve"> </w:t>
      </w:r>
      <w:r w:rsidRPr="00F33E55">
        <w:rPr>
          <w:rFonts w:ascii="Times New Roman" w:eastAsia="Times New Roman" w:hAnsi="Times New Roman" w:cs="Times New Roman"/>
          <w:sz w:val="24"/>
          <w:szCs w:val="24"/>
          <w:lang w:val="ru-RU"/>
        </w:rPr>
        <w:t>переходном</w:t>
      </w:r>
      <w:r w:rsidRPr="00F33E55">
        <w:rPr>
          <w:rFonts w:ascii="Times New Roman" w:eastAsia="Times New Roman" w:hAnsi="Times New Roman" w:cs="Times New Roman"/>
          <w:spacing w:val="-11"/>
          <w:sz w:val="24"/>
          <w:szCs w:val="24"/>
          <w:lang w:val="ru-RU"/>
        </w:rPr>
        <w:t xml:space="preserve"> </w:t>
      </w:r>
      <w:r w:rsidRPr="00F33E55">
        <w:rPr>
          <w:rFonts w:ascii="Times New Roman" w:eastAsia="Times New Roman" w:hAnsi="Times New Roman" w:cs="Times New Roman"/>
          <w:sz w:val="24"/>
          <w:szCs w:val="24"/>
          <w:lang w:val="ru-RU"/>
        </w:rPr>
        <w:t>периоде</w:t>
      </w:r>
      <w:r w:rsidRPr="00F33E55">
        <w:rPr>
          <w:rFonts w:ascii="Times New Roman" w:eastAsia="Times New Roman" w:hAnsi="Times New Roman" w:cs="Times New Roman"/>
          <w:spacing w:val="-57"/>
          <w:sz w:val="24"/>
          <w:szCs w:val="24"/>
          <w:lang w:val="ru-RU"/>
        </w:rPr>
        <w:t xml:space="preserve"> </w:t>
      </w:r>
      <w:r w:rsidRPr="00F33E55">
        <w:rPr>
          <w:rFonts w:ascii="Times New Roman" w:eastAsia="Times New Roman" w:hAnsi="Times New Roman" w:cs="Times New Roman"/>
          <w:sz w:val="24"/>
          <w:szCs w:val="24"/>
          <w:lang w:val="ru-RU"/>
        </w:rPr>
        <w:t>требуется</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задание</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соответствующих</w:t>
      </w:r>
      <w:r w:rsidRPr="00F33E55">
        <w:rPr>
          <w:rFonts w:ascii="Times New Roman" w:eastAsia="Times New Roman" w:hAnsi="Times New Roman" w:cs="Times New Roman"/>
          <w:spacing w:val="1"/>
          <w:sz w:val="24"/>
          <w:szCs w:val="24"/>
          <w:lang w:val="ru-RU"/>
        </w:rPr>
        <w:t xml:space="preserve"> </w:t>
      </w:r>
      <w:r w:rsidRPr="00F33E55">
        <w:rPr>
          <w:rFonts w:ascii="Times New Roman" w:eastAsia="Times New Roman" w:hAnsi="Times New Roman" w:cs="Times New Roman"/>
          <w:sz w:val="24"/>
          <w:szCs w:val="24"/>
          <w:lang w:val="ru-RU"/>
        </w:rPr>
        <w:t>для данного режима</w:t>
      </w:r>
      <w:r w:rsidRPr="00F33E55">
        <w:rPr>
          <w:rFonts w:ascii="Times New Roman" w:eastAsia="Times New Roman" w:hAnsi="Times New Roman" w:cs="Times New Roman"/>
          <w:spacing w:val="-2"/>
          <w:sz w:val="24"/>
          <w:szCs w:val="24"/>
          <w:lang w:val="ru-RU"/>
        </w:rPr>
        <w:t xml:space="preserve"> </w:t>
      </w:r>
      <w:r w:rsidRPr="00F33E55">
        <w:rPr>
          <w:rFonts w:ascii="Times New Roman" w:eastAsia="Times New Roman" w:hAnsi="Times New Roman" w:cs="Times New Roman"/>
          <w:sz w:val="24"/>
          <w:szCs w:val="24"/>
          <w:lang w:val="ru-RU"/>
        </w:rPr>
        <w:t>значений:</w:t>
      </w:r>
    </w:p>
    <w:p w14:paraId="5DBC85EA" w14:textId="77777777" w:rsidR="005B68FE" w:rsidRPr="005B68FE" w:rsidRDefault="005B68FE" w:rsidP="005B68FE">
      <w:pPr>
        <w:autoSpaceDE w:val="0"/>
        <w:autoSpaceDN w:val="0"/>
        <w:spacing w:before="192"/>
        <w:ind w:left="102" w:right="104" w:firstLine="707"/>
        <w:jc w:val="both"/>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Для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расчёта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гидравлического</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режима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сети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теплоснабжения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для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летнего</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неотопительного</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периода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требуется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задание</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соответствующих</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для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данного</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режима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значений:</w:t>
      </w:r>
    </w:p>
    <w:p w14:paraId="246A3E65" w14:textId="77777777" w:rsidR="005B68FE" w:rsidRPr="005B68FE" w:rsidRDefault="005B68FE" w:rsidP="005B68FE">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Источник:</w:t>
      </w:r>
    </w:p>
    <w:p w14:paraId="1AE8811C"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подающем</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трубопроводе,</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°С</w:t>
      </w:r>
    </w:p>
    <w:p w14:paraId="64ADCF89"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наружного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воздуха,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°С</w:t>
      </w:r>
    </w:p>
    <w:p w14:paraId="7AFF95BB"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Текущая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подающем</w:t>
      </w:r>
      <w:r w:rsidRPr="005B68FE">
        <w:rPr>
          <w:rFonts w:ascii="Times New Roman" w:eastAsia="Times New Roman" w:hAnsi="Times New Roman" w:cs="Times New Roman"/>
          <w:spacing w:val="-4"/>
          <w:sz w:val="24"/>
          <w:lang w:val="ru-RU"/>
        </w:rPr>
        <w:t xml:space="preserve"> </w:t>
      </w:r>
      <w:r w:rsidRPr="005B68FE">
        <w:rPr>
          <w:rFonts w:ascii="Times New Roman" w:eastAsia="Times New Roman" w:hAnsi="Times New Roman" w:cs="Times New Roman"/>
          <w:sz w:val="24"/>
          <w:lang w:val="ru-RU"/>
        </w:rPr>
        <w:t>трубопроводе,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°С</w:t>
      </w:r>
    </w:p>
    <w:p w14:paraId="3A201468"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Текущая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наружного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воздуха,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°С</w:t>
      </w:r>
    </w:p>
    <w:p w14:paraId="7BBB9BCA" w14:textId="77777777" w:rsidR="005B68FE" w:rsidRPr="005B68FE" w:rsidRDefault="005B68FE" w:rsidP="005B68FE">
      <w:pPr>
        <w:numPr>
          <w:ilvl w:val="0"/>
          <w:numId w:val="105"/>
        </w:numPr>
        <w:tabs>
          <w:tab w:val="left" w:pos="821"/>
          <w:tab w:val="left" w:pos="822"/>
        </w:tabs>
        <w:autoSpaceDE w:val="0"/>
        <w:autoSpaceDN w:val="0"/>
        <w:spacing w:line="294"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Расчетный</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располагаемый</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напор</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выходе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из источника,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м</w:t>
      </w:r>
    </w:p>
    <w:p w14:paraId="6754958F" w14:textId="77777777" w:rsidR="005B68FE" w:rsidRPr="005B68FE" w:rsidRDefault="005B68FE" w:rsidP="005B68FE">
      <w:pPr>
        <w:numPr>
          <w:ilvl w:val="0"/>
          <w:numId w:val="105"/>
        </w:numPr>
        <w:tabs>
          <w:tab w:val="left" w:pos="821"/>
          <w:tab w:val="left" w:pos="822"/>
        </w:tabs>
        <w:autoSpaceDE w:val="0"/>
        <w:autoSpaceDN w:val="0"/>
        <w:spacing w:before="2"/>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Расчетный</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напор</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обратном</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трубопроводе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источнике,</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м</w:t>
      </w:r>
    </w:p>
    <w:p w14:paraId="32FA6E7C" w14:textId="77777777" w:rsidR="005B68FE" w:rsidRPr="005B68FE" w:rsidRDefault="005B68FE" w:rsidP="005B68FE">
      <w:pPr>
        <w:autoSpaceDE w:val="0"/>
        <w:autoSpaceDN w:val="0"/>
        <w:spacing w:before="10"/>
        <w:rPr>
          <w:rFonts w:ascii="Times New Roman" w:eastAsia="Times New Roman" w:hAnsi="Times New Roman" w:cs="Times New Roman"/>
          <w:sz w:val="23"/>
          <w:szCs w:val="24"/>
          <w:lang w:val="ru-RU"/>
        </w:rPr>
      </w:pPr>
    </w:p>
    <w:p w14:paraId="4C6D553A" w14:textId="77777777" w:rsidR="005B68FE" w:rsidRPr="005B68FE" w:rsidRDefault="005B68FE" w:rsidP="005B68FE">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ЦТП</w:t>
      </w:r>
    </w:p>
    <w:p w14:paraId="196B652B"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1</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°C</w:t>
      </w:r>
    </w:p>
    <w:p w14:paraId="4814E6F5"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выходе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1</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°C</w:t>
      </w:r>
    </w:p>
    <w:p w14:paraId="64ED11A7"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2</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°C</w:t>
      </w:r>
    </w:p>
    <w:p w14:paraId="75CB2CE6"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выходе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2</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°С</w:t>
      </w:r>
    </w:p>
    <w:p w14:paraId="0E866FB7"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Располагаемый</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напор</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второго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м</w:t>
      </w:r>
    </w:p>
    <w:p w14:paraId="56787235" w14:textId="77777777" w:rsidR="005B68FE" w:rsidRPr="005B68FE" w:rsidRDefault="005B68FE" w:rsidP="005B68FE">
      <w:pPr>
        <w:numPr>
          <w:ilvl w:val="0"/>
          <w:numId w:val="105"/>
        </w:numPr>
        <w:tabs>
          <w:tab w:val="left" w:pos="821"/>
          <w:tab w:val="left" w:pos="822"/>
        </w:tabs>
        <w:autoSpaceDE w:val="0"/>
        <w:autoSpaceDN w:val="0"/>
        <w:spacing w:before="1"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Напор</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обратном</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трубопроводе</w:t>
      </w:r>
      <w:r w:rsidRPr="005B68FE">
        <w:rPr>
          <w:rFonts w:ascii="Times New Roman" w:eastAsia="Times New Roman" w:hAnsi="Times New Roman" w:cs="Times New Roman"/>
          <w:spacing w:val="-4"/>
          <w:sz w:val="24"/>
          <w:lang w:val="ru-RU"/>
        </w:rPr>
        <w:t xml:space="preserve"> </w:t>
      </w:r>
      <w:r w:rsidRPr="005B68FE">
        <w:rPr>
          <w:rFonts w:ascii="Times New Roman" w:eastAsia="Times New Roman" w:hAnsi="Times New Roman" w:cs="Times New Roman"/>
          <w:sz w:val="24"/>
          <w:lang w:val="ru-RU"/>
        </w:rPr>
        <w:t>второго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м</w:t>
      </w:r>
    </w:p>
    <w:p w14:paraId="65C233F8"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1</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°C</w:t>
      </w:r>
    </w:p>
    <w:p w14:paraId="66508D54"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выходе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1</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°C</w:t>
      </w:r>
    </w:p>
    <w:p w14:paraId="3B4AC05C"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2</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°C</w:t>
      </w:r>
    </w:p>
    <w:p w14:paraId="3DC25207"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выходе 2</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°C</w:t>
      </w:r>
    </w:p>
    <w:p w14:paraId="62D1B0C1"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расход</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1</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 т/ч</w:t>
      </w:r>
    </w:p>
    <w:p w14:paraId="2176D0A1" w14:textId="77777777" w:rsidR="005B68FE" w:rsidRPr="005B68FE" w:rsidRDefault="005B68FE" w:rsidP="005B68FE">
      <w:pPr>
        <w:numPr>
          <w:ilvl w:val="0"/>
          <w:numId w:val="105"/>
        </w:numPr>
        <w:tabs>
          <w:tab w:val="left" w:pos="821"/>
          <w:tab w:val="left" w:pos="822"/>
        </w:tabs>
        <w:autoSpaceDE w:val="0"/>
        <w:autoSpaceDN w:val="0"/>
        <w:spacing w:before="2"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Исп.</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расход</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2</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контура, т/ч</w:t>
      </w:r>
    </w:p>
    <w:p w14:paraId="662E7545"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наружного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воздуха,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°C</w:t>
      </w:r>
    </w:p>
    <w:p w14:paraId="1F55CE88"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Текущая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температура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наружного</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воздуха,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°C</w:t>
      </w:r>
    </w:p>
    <w:p w14:paraId="39E0F18D" w14:textId="77777777" w:rsidR="005B68FE" w:rsidRPr="005B68FE" w:rsidRDefault="005B68FE" w:rsidP="005B68FE">
      <w:pPr>
        <w:autoSpaceDE w:val="0"/>
        <w:autoSpaceDN w:val="0"/>
        <w:spacing w:before="10"/>
        <w:rPr>
          <w:rFonts w:ascii="Times New Roman" w:eastAsia="Times New Roman" w:hAnsi="Times New Roman" w:cs="Times New Roman"/>
          <w:sz w:val="23"/>
          <w:szCs w:val="24"/>
          <w:lang w:val="ru-RU"/>
        </w:rPr>
      </w:pPr>
    </w:p>
    <w:p w14:paraId="059F8644" w14:textId="77777777" w:rsidR="005B68FE" w:rsidRPr="005B68FE" w:rsidRDefault="005B68FE" w:rsidP="005B68FE">
      <w:pPr>
        <w:numPr>
          <w:ilvl w:val="0"/>
          <w:numId w:val="106"/>
        </w:numPr>
        <w:tabs>
          <w:tab w:val="left" w:pos="1530"/>
        </w:tabs>
        <w:autoSpaceDE w:val="0"/>
        <w:autoSpaceDN w:val="0"/>
        <w:spacing w:line="276" w:lineRule="exact"/>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Потребитель:</w:t>
      </w:r>
    </w:p>
    <w:p w14:paraId="53EEA296" w14:textId="77777777" w:rsidR="005B68FE" w:rsidRPr="005B68FE" w:rsidRDefault="005B68FE" w:rsidP="005B68FE">
      <w:pPr>
        <w:numPr>
          <w:ilvl w:val="0"/>
          <w:numId w:val="105"/>
        </w:numPr>
        <w:tabs>
          <w:tab w:val="left" w:pos="821"/>
          <w:tab w:val="left" w:pos="822"/>
        </w:tabs>
        <w:autoSpaceDE w:val="0"/>
        <w:autoSpaceDN w:val="0"/>
        <w:spacing w:line="294"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сет.</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потреб.,°C</w:t>
      </w:r>
    </w:p>
    <w:p w14:paraId="04E04410"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Коэффициент</w:t>
      </w:r>
      <w:r w:rsidRPr="005B68FE">
        <w:rPr>
          <w:rFonts w:ascii="Times New Roman" w:eastAsia="Times New Roman" w:hAnsi="Times New Roman" w:cs="Times New Roman"/>
          <w:spacing w:val="-5"/>
          <w:sz w:val="24"/>
          <w:lang w:val="ru-RU"/>
        </w:rPr>
        <w:t xml:space="preserve"> </w:t>
      </w:r>
      <w:r w:rsidRPr="005B68FE">
        <w:rPr>
          <w:rFonts w:ascii="Times New Roman" w:eastAsia="Times New Roman" w:hAnsi="Times New Roman" w:cs="Times New Roman"/>
          <w:sz w:val="24"/>
          <w:lang w:val="ru-RU"/>
        </w:rPr>
        <w:t>изменения</w:t>
      </w:r>
      <w:r w:rsidRPr="005B68FE">
        <w:rPr>
          <w:rFonts w:ascii="Times New Roman" w:eastAsia="Times New Roman" w:hAnsi="Times New Roman" w:cs="Times New Roman"/>
          <w:spacing w:val="-5"/>
          <w:sz w:val="24"/>
          <w:lang w:val="ru-RU"/>
        </w:rPr>
        <w:t xml:space="preserve"> </w:t>
      </w:r>
      <w:r w:rsidRPr="005B68FE">
        <w:rPr>
          <w:rFonts w:ascii="Times New Roman" w:eastAsia="Times New Roman" w:hAnsi="Times New Roman" w:cs="Times New Roman"/>
          <w:sz w:val="24"/>
          <w:lang w:val="ru-RU"/>
        </w:rPr>
        <w:t>нагрузки</w:t>
      </w:r>
      <w:r w:rsidRPr="005B68FE">
        <w:rPr>
          <w:rFonts w:ascii="Times New Roman" w:eastAsia="Times New Roman" w:hAnsi="Times New Roman" w:cs="Times New Roman"/>
          <w:spacing w:val="-4"/>
          <w:sz w:val="24"/>
          <w:lang w:val="ru-RU"/>
        </w:rPr>
        <w:t xml:space="preserve"> </w:t>
      </w:r>
      <w:r w:rsidRPr="005B68FE">
        <w:rPr>
          <w:rFonts w:ascii="Times New Roman" w:eastAsia="Times New Roman" w:hAnsi="Times New Roman" w:cs="Times New Roman"/>
          <w:sz w:val="24"/>
          <w:lang w:val="ru-RU"/>
        </w:rPr>
        <w:t>отопления</w:t>
      </w:r>
    </w:p>
    <w:p w14:paraId="2A9FDF0C"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выходе</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из</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СО,°C</w:t>
      </w:r>
    </w:p>
    <w:p w14:paraId="523CA2E7" w14:textId="77777777" w:rsidR="005B68FE" w:rsidRPr="005B68FE" w:rsidRDefault="005B68FE" w:rsidP="005B68FE">
      <w:pPr>
        <w:numPr>
          <w:ilvl w:val="0"/>
          <w:numId w:val="105"/>
        </w:numPr>
        <w:tabs>
          <w:tab w:val="left" w:pos="821"/>
          <w:tab w:val="left" w:pos="822"/>
        </w:tabs>
        <w:autoSpaceDE w:val="0"/>
        <w:autoSpaceDN w:val="0"/>
        <w:spacing w:before="2"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темп.</w:t>
      </w:r>
      <w:r w:rsidRPr="005B68FE">
        <w:rPr>
          <w:rFonts w:ascii="Times New Roman" w:eastAsia="Times New Roman" w:hAnsi="Times New Roman" w:cs="Times New Roman"/>
          <w:spacing w:val="-1"/>
          <w:sz w:val="24"/>
          <w:lang w:val="ru-RU"/>
        </w:rPr>
        <w:t xml:space="preserve"> </w:t>
      </w:r>
      <w:r w:rsidRPr="005B68FE">
        <w:rPr>
          <w:rFonts w:ascii="Times New Roman" w:eastAsia="Times New Roman" w:hAnsi="Times New Roman" w:cs="Times New Roman"/>
          <w:sz w:val="24"/>
          <w:lang w:val="ru-RU"/>
        </w:rPr>
        <w:t>воды</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на</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входе</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СО,°C</w:t>
      </w:r>
    </w:p>
    <w:p w14:paraId="7B42660F" w14:textId="77777777" w:rsidR="005B68FE" w:rsidRPr="005B68FE" w:rsidRDefault="005B68FE" w:rsidP="005B68FE">
      <w:pPr>
        <w:numPr>
          <w:ilvl w:val="0"/>
          <w:numId w:val="105"/>
        </w:numPr>
        <w:tabs>
          <w:tab w:val="left" w:pos="821"/>
          <w:tab w:val="left" w:pos="822"/>
        </w:tabs>
        <w:autoSpaceDE w:val="0"/>
        <w:autoSpaceDN w:val="0"/>
        <w:spacing w:line="293" w:lineRule="exact"/>
        <w:ind w:hanging="361"/>
        <w:rPr>
          <w:rFonts w:ascii="Times New Roman" w:eastAsia="Times New Roman" w:hAnsi="Times New Roman" w:cs="Times New Roman"/>
          <w:sz w:val="24"/>
          <w:lang w:val="ru-RU"/>
        </w:rPr>
      </w:pPr>
      <w:r w:rsidRPr="005B68FE">
        <w:rPr>
          <w:rFonts w:ascii="Times New Roman" w:eastAsia="Times New Roman" w:hAnsi="Times New Roman" w:cs="Times New Roman"/>
          <w:sz w:val="24"/>
          <w:lang w:val="ru-RU"/>
        </w:rPr>
        <w:t>Расчетная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темп.</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наружного</w:t>
      </w:r>
      <w:r w:rsidRPr="005B68FE">
        <w:rPr>
          <w:rFonts w:ascii="Times New Roman" w:eastAsia="Times New Roman" w:hAnsi="Times New Roman" w:cs="Times New Roman"/>
          <w:spacing w:val="-2"/>
          <w:sz w:val="24"/>
          <w:lang w:val="ru-RU"/>
        </w:rPr>
        <w:t xml:space="preserve"> </w:t>
      </w:r>
      <w:r w:rsidRPr="005B68FE">
        <w:rPr>
          <w:rFonts w:ascii="Times New Roman" w:eastAsia="Times New Roman" w:hAnsi="Times New Roman" w:cs="Times New Roman"/>
          <w:sz w:val="24"/>
          <w:lang w:val="ru-RU"/>
        </w:rPr>
        <w:t>воздуха</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для</w:t>
      </w:r>
      <w:r w:rsidRPr="005B68FE">
        <w:rPr>
          <w:rFonts w:ascii="Times New Roman" w:eastAsia="Times New Roman" w:hAnsi="Times New Roman" w:cs="Times New Roman"/>
          <w:spacing w:val="-3"/>
          <w:sz w:val="24"/>
          <w:lang w:val="ru-RU"/>
        </w:rPr>
        <w:t xml:space="preserve"> </w:t>
      </w:r>
      <w:r w:rsidRPr="005B68FE">
        <w:rPr>
          <w:rFonts w:ascii="Times New Roman" w:eastAsia="Times New Roman" w:hAnsi="Times New Roman" w:cs="Times New Roman"/>
          <w:sz w:val="24"/>
          <w:lang w:val="ru-RU"/>
        </w:rPr>
        <w:t>СВ,°C</w:t>
      </w:r>
    </w:p>
    <w:p w14:paraId="3D524E1A" w14:textId="77777777" w:rsidR="005B68FE" w:rsidRPr="005B68FE" w:rsidRDefault="005B68FE" w:rsidP="005B68FE">
      <w:pPr>
        <w:autoSpaceDE w:val="0"/>
        <w:autoSpaceDN w:val="0"/>
        <w:spacing w:before="10"/>
        <w:rPr>
          <w:rFonts w:ascii="Times New Roman" w:eastAsia="Times New Roman" w:hAnsi="Times New Roman" w:cs="Times New Roman"/>
          <w:sz w:val="23"/>
          <w:szCs w:val="24"/>
          <w:lang w:val="ru-RU"/>
        </w:rPr>
      </w:pPr>
    </w:p>
    <w:p w14:paraId="198B10A4" w14:textId="77777777" w:rsidR="005B68FE" w:rsidRPr="005B68FE" w:rsidRDefault="005B68FE" w:rsidP="005B68FE">
      <w:pPr>
        <w:autoSpaceDE w:val="0"/>
        <w:autoSpaceDN w:val="0"/>
        <w:ind w:left="102" w:right="109" w:firstLine="707"/>
        <w:jc w:val="both"/>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Данные вносятся в соответствии с температурным графиком каждого Источника 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pacing w:val="-1"/>
          <w:sz w:val="24"/>
          <w:szCs w:val="24"/>
          <w:lang w:val="ru-RU"/>
        </w:rPr>
        <w:t>ЦТП</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pacing w:val="-1"/>
          <w:sz w:val="24"/>
          <w:szCs w:val="24"/>
          <w:lang w:val="ru-RU"/>
        </w:rPr>
        <w:t>в</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pacing w:val="-1"/>
          <w:sz w:val="24"/>
          <w:szCs w:val="24"/>
          <w:lang w:val="ru-RU"/>
        </w:rPr>
        <w:t>отдельности,</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также</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потребителей,</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работающих</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соответствующую</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Источнику</w:t>
      </w:r>
      <w:r w:rsidRPr="005B68FE">
        <w:rPr>
          <w:rFonts w:ascii="Times New Roman" w:eastAsia="Times New Roman" w:hAnsi="Times New Roman" w:cs="Times New Roman"/>
          <w:spacing w:val="-16"/>
          <w:sz w:val="24"/>
          <w:szCs w:val="24"/>
          <w:lang w:val="ru-RU"/>
        </w:rPr>
        <w:t xml:space="preserve"> </w:t>
      </w:r>
      <w:r w:rsidRPr="005B68FE">
        <w:rPr>
          <w:rFonts w:ascii="Times New Roman" w:eastAsia="Times New Roman" w:hAnsi="Times New Roman" w:cs="Times New Roman"/>
          <w:sz w:val="24"/>
          <w:szCs w:val="24"/>
          <w:lang w:val="ru-RU"/>
        </w:rPr>
        <w:t>или</w:t>
      </w:r>
      <w:r w:rsidRPr="005B68FE">
        <w:rPr>
          <w:rFonts w:ascii="Times New Roman" w:eastAsia="Times New Roman" w:hAnsi="Times New Roman" w:cs="Times New Roman"/>
          <w:spacing w:val="-58"/>
          <w:sz w:val="24"/>
          <w:szCs w:val="24"/>
          <w:lang w:val="ru-RU"/>
        </w:rPr>
        <w:t xml:space="preserve"> </w:t>
      </w:r>
      <w:r w:rsidRPr="005B68FE">
        <w:rPr>
          <w:rFonts w:ascii="Times New Roman" w:eastAsia="Times New Roman" w:hAnsi="Times New Roman" w:cs="Times New Roman"/>
          <w:sz w:val="24"/>
          <w:szCs w:val="24"/>
          <w:lang w:val="ru-RU"/>
        </w:rPr>
        <w:t>ЦТП</w:t>
      </w:r>
      <w:r w:rsidRPr="005B68FE">
        <w:rPr>
          <w:rFonts w:ascii="Times New Roman" w:eastAsia="Times New Roman" w:hAnsi="Times New Roman" w:cs="Times New Roman"/>
          <w:spacing w:val="-2"/>
          <w:sz w:val="24"/>
          <w:szCs w:val="24"/>
          <w:lang w:val="ru-RU"/>
        </w:rPr>
        <w:t xml:space="preserve"> </w:t>
      </w:r>
      <w:r w:rsidRPr="005B68FE">
        <w:rPr>
          <w:rFonts w:ascii="Times New Roman" w:eastAsia="Times New Roman" w:hAnsi="Times New Roman" w:cs="Times New Roman"/>
          <w:sz w:val="24"/>
          <w:szCs w:val="24"/>
          <w:lang w:val="ru-RU"/>
        </w:rPr>
        <w:t>сеть.</w:t>
      </w:r>
    </w:p>
    <w:p w14:paraId="070A2B37" w14:textId="77777777" w:rsidR="005B68FE" w:rsidRPr="005B68FE" w:rsidRDefault="005B68FE" w:rsidP="005B68FE">
      <w:pPr>
        <w:autoSpaceDE w:val="0"/>
        <w:autoSpaceDN w:val="0"/>
        <w:ind w:left="102" w:right="105" w:firstLine="707"/>
        <w:jc w:val="both"/>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Также для корректной работы требуются изменить «Номер схемы подключения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узла»</w:t>
      </w:r>
      <w:r w:rsidRPr="005B68FE">
        <w:rPr>
          <w:rFonts w:ascii="Times New Roman" w:eastAsia="Times New Roman" w:hAnsi="Times New Roman" w:cs="Times New Roman"/>
          <w:spacing w:val="-7"/>
          <w:sz w:val="24"/>
          <w:szCs w:val="24"/>
          <w:lang w:val="ru-RU"/>
        </w:rPr>
        <w:t xml:space="preserve"> </w:t>
      </w:r>
      <w:r w:rsidRPr="005B68FE">
        <w:rPr>
          <w:rFonts w:ascii="Times New Roman" w:eastAsia="Times New Roman" w:hAnsi="Times New Roman" w:cs="Times New Roman"/>
          <w:sz w:val="24"/>
          <w:szCs w:val="24"/>
          <w:lang w:val="ru-RU"/>
        </w:rPr>
        <w:t>для ЦТП.</w:t>
      </w:r>
    </w:p>
    <w:p w14:paraId="2C2882F8" w14:textId="77777777" w:rsidR="005B68FE" w:rsidRPr="005B68FE" w:rsidRDefault="005B68FE" w:rsidP="005B68FE">
      <w:pPr>
        <w:autoSpaceDE w:val="0"/>
        <w:autoSpaceDN w:val="0"/>
        <w:ind w:left="102" w:right="111" w:firstLine="707"/>
        <w:jc w:val="right"/>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Для</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ЦТП</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нужно</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изменить</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номер</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схемы</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подключения</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с</w:t>
      </w:r>
      <w:r w:rsidRPr="005B68FE">
        <w:rPr>
          <w:rFonts w:ascii="Times New Roman" w:eastAsia="Times New Roman" w:hAnsi="Times New Roman" w:cs="Times New Roman"/>
          <w:spacing w:val="8"/>
          <w:sz w:val="24"/>
          <w:szCs w:val="24"/>
          <w:lang w:val="ru-RU"/>
        </w:rPr>
        <w:t xml:space="preserve"> </w:t>
      </w:r>
      <w:r w:rsidRPr="005B68FE">
        <w:rPr>
          <w:rFonts w:ascii="Times New Roman" w:eastAsia="Times New Roman" w:hAnsi="Times New Roman" w:cs="Times New Roman"/>
          <w:sz w:val="24"/>
          <w:szCs w:val="24"/>
          <w:lang w:val="ru-RU"/>
        </w:rPr>
        <w:t>расчётом</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того,</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чтобы</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нагрузка</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1"/>
          <w:sz w:val="24"/>
          <w:szCs w:val="24"/>
          <w:lang w:val="ru-RU"/>
        </w:rPr>
        <w:t xml:space="preserve"> </w:t>
      </w:r>
      <w:r w:rsidRPr="005B68FE">
        <w:rPr>
          <w:rFonts w:ascii="Times New Roman" w:eastAsia="Times New Roman" w:hAnsi="Times New Roman" w:cs="Times New Roman"/>
          <w:sz w:val="24"/>
          <w:szCs w:val="24"/>
          <w:lang w:val="ru-RU"/>
        </w:rPr>
        <w:t>отопление</w:t>
      </w:r>
      <w:r w:rsidRPr="005B68FE">
        <w:rPr>
          <w:rFonts w:ascii="Times New Roman" w:eastAsia="Times New Roman" w:hAnsi="Times New Roman" w:cs="Times New Roman"/>
          <w:spacing w:val="-12"/>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вентиляцию</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могла</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быть</w:t>
      </w:r>
      <w:r w:rsidRPr="005B68FE">
        <w:rPr>
          <w:rFonts w:ascii="Times New Roman" w:eastAsia="Times New Roman" w:hAnsi="Times New Roman" w:cs="Times New Roman"/>
          <w:spacing w:val="-8"/>
          <w:sz w:val="24"/>
          <w:szCs w:val="24"/>
          <w:lang w:val="ru-RU"/>
        </w:rPr>
        <w:t xml:space="preserve"> </w:t>
      </w:r>
      <w:r w:rsidRPr="005B68FE">
        <w:rPr>
          <w:rFonts w:ascii="Times New Roman" w:eastAsia="Times New Roman" w:hAnsi="Times New Roman" w:cs="Times New Roman"/>
          <w:sz w:val="24"/>
          <w:szCs w:val="24"/>
          <w:lang w:val="ru-RU"/>
        </w:rPr>
        <w:t>принята</w:t>
      </w:r>
      <w:r w:rsidRPr="005B68FE">
        <w:rPr>
          <w:rFonts w:ascii="Times New Roman" w:eastAsia="Times New Roman" w:hAnsi="Times New Roman" w:cs="Times New Roman"/>
          <w:spacing w:val="-11"/>
          <w:sz w:val="24"/>
          <w:szCs w:val="24"/>
          <w:lang w:val="ru-RU"/>
        </w:rPr>
        <w:t xml:space="preserve"> </w:t>
      </w:r>
      <w:r w:rsidRPr="005B68FE">
        <w:rPr>
          <w:rFonts w:ascii="Times New Roman" w:eastAsia="Times New Roman" w:hAnsi="Times New Roman" w:cs="Times New Roman"/>
          <w:sz w:val="24"/>
          <w:szCs w:val="24"/>
          <w:lang w:val="ru-RU"/>
        </w:rPr>
        <w:t>в</w:t>
      </w:r>
      <w:r w:rsidRPr="005B68FE">
        <w:rPr>
          <w:rFonts w:ascii="Times New Roman" w:eastAsia="Times New Roman" w:hAnsi="Times New Roman" w:cs="Times New Roman"/>
          <w:spacing w:val="-10"/>
          <w:sz w:val="24"/>
          <w:szCs w:val="24"/>
          <w:lang w:val="ru-RU"/>
        </w:rPr>
        <w:t xml:space="preserve"> </w:t>
      </w:r>
      <w:r w:rsidRPr="005B68FE">
        <w:rPr>
          <w:rFonts w:ascii="Times New Roman" w:eastAsia="Times New Roman" w:hAnsi="Times New Roman" w:cs="Times New Roman"/>
          <w:sz w:val="24"/>
          <w:szCs w:val="24"/>
          <w:lang w:val="ru-RU"/>
        </w:rPr>
        <w:t>расчёте</w:t>
      </w:r>
      <w:r w:rsidRPr="005B68FE">
        <w:rPr>
          <w:rFonts w:ascii="Times New Roman" w:eastAsia="Times New Roman" w:hAnsi="Times New Roman" w:cs="Times New Roman"/>
          <w:spacing w:val="-11"/>
          <w:sz w:val="24"/>
          <w:szCs w:val="24"/>
          <w:lang w:val="ru-RU"/>
        </w:rPr>
        <w:t xml:space="preserve"> </w:t>
      </w:r>
      <w:r w:rsidRPr="005B68FE">
        <w:rPr>
          <w:rFonts w:ascii="Times New Roman" w:eastAsia="Times New Roman" w:hAnsi="Times New Roman" w:cs="Times New Roman"/>
          <w:sz w:val="24"/>
          <w:szCs w:val="24"/>
          <w:lang w:val="ru-RU"/>
        </w:rPr>
        <w:t>при</w:t>
      </w:r>
      <w:r w:rsidRPr="005B68FE">
        <w:rPr>
          <w:rFonts w:ascii="Times New Roman" w:eastAsia="Times New Roman" w:hAnsi="Times New Roman" w:cs="Times New Roman"/>
          <w:spacing w:val="-9"/>
          <w:sz w:val="24"/>
          <w:szCs w:val="24"/>
          <w:lang w:val="ru-RU"/>
        </w:rPr>
        <w:t xml:space="preserve"> </w:t>
      </w:r>
      <w:r w:rsidRPr="005B68FE">
        <w:rPr>
          <w:rFonts w:ascii="Times New Roman" w:eastAsia="Times New Roman" w:hAnsi="Times New Roman" w:cs="Times New Roman"/>
          <w:sz w:val="24"/>
          <w:szCs w:val="24"/>
          <w:lang w:val="ru-RU"/>
        </w:rPr>
        <w:t>нулевых</w:t>
      </w:r>
      <w:r w:rsidRPr="005B68FE">
        <w:rPr>
          <w:rFonts w:ascii="Times New Roman" w:eastAsia="Times New Roman" w:hAnsi="Times New Roman" w:cs="Times New Roman"/>
          <w:spacing w:val="-8"/>
          <w:sz w:val="24"/>
          <w:szCs w:val="24"/>
          <w:lang w:val="ru-RU"/>
        </w:rPr>
        <w:t xml:space="preserve"> </w:t>
      </w:r>
      <w:r w:rsidRPr="005B68FE">
        <w:rPr>
          <w:rFonts w:ascii="Times New Roman" w:eastAsia="Times New Roman" w:hAnsi="Times New Roman" w:cs="Times New Roman"/>
          <w:sz w:val="24"/>
          <w:szCs w:val="24"/>
          <w:lang w:val="ru-RU"/>
        </w:rPr>
        <w:t>значениях.</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Например:</w:t>
      </w:r>
      <w:r w:rsidRPr="005B68FE">
        <w:rPr>
          <w:rFonts w:ascii="Times New Roman" w:eastAsia="Times New Roman" w:hAnsi="Times New Roman" w:cs="Times New Roman"/>
          <w:spacing w:val="5"/>
          <w:sz w:val="24"/>
          <w:szCs w:val="24"/>
          <w:lang w:val="ru-RU"/>
        </w:rPr>
        <w:t xml:space="preserve"> </w:t>
      </w:r>
      <w:r w:rsidRPr="005B68FE">
        <w:rPr>
          <w:rFonts w:ascii="Times New Roman" w:eastAsia="Times New Roman" w:hAnsi="Times New Roman" w:cs="Times New Roman"/>
          <w:sz w:val="24"/>
          <w:szCs w:val="24"/>
          <w:lang w:val="ru-RU"/>
        </w:rPr>
        <w:t>схема</w:t>
      </w:r>
      <w:r w:rsidRPr="005B68FE">
        <w:rPr>
          <w:rFonts w:ascii="Times New Roman" w:eastAsia="Times New Roman" w:hAnsi="Times New Roman" w:cs="Times New Roman"/>
          <w:spacing w:val="6"/>
          <w:sz w:val="24"/>
          <w:szCs w:val="24"/>
          <w:lang w:val="ru-RU"/>
        </w:rPr>
        <w:t xml:space="preserve"> </w:t>
      </w:r>
      <w:r w:rsidRPr="005B68FE">
        <w:rPr>
          <w:rFonts w:ascii="Times New Roman" w:eastAsia="Times New Roman" w:hAnsi="Times New Roman" w:cs="Times New Roman"/>
          <w:sz w:val="24"/>
          <w:szCs w:val="24"/>
          <w:lang w:val="ru-RU"/>
        </w:rPr>
        <w:t>№2</w:t>
      </w:r>
      <w:r w:rsidRPr="005B68FE">
        <w:rPr>
          <w:rFonts w:ascii="Times New Roman" w:eastAsia="Times New Roman" w:hAnsi="Times New Roman" w:cs="Times New Roman"/>
          <w:spacing w:val="11"/>
          <w:sz w:val="24"/>
          <w:szCs w:val="24"/>
          <w:lang w:val="ru-RU"/>
        </w:rPr>
        <w:t xml:space="preserve"> </w:t>
      </w:r>
      <w:r w:rsidRPr="005B68FE">
        <w:rPr>
          <w:rFonts w:ascii="Times New Roman" w:eastAsia="Times New Roman" w:hAnsi="Times New Roman" w:cs="Times New Roman"/>
          <w:sz w:val="24"/>
          <w:szCs w:val="24"/>
          <w:lang w:val="ru-RU"/>
        </w:rPr>
        <w:t>«ЦТП</w:t>
      </w:r>
      <w:r w:rsidRPr="005B68FE">
        <w:rPr>
          <w:rFonts w:ascii="Times New Roman" w:eastAsia="Times New Roman" w:hAnsi="Times New Roman" w:cs="Times New Roman"/>
          <w:spacing w:val="6"/>
          <w:sz w:val="24"/>
          <w:szCs w:val="24"/>
          <w:lang w:val="ru-RU"/>
        </w:rPr>
        <w:t xml:space="preserve"> </w:t>
      </w:r>
      <w:r w:rsidRPr="005B68FE">
        <w:rPr>
          <w:rFonts w:ascii="Times New Roman" w:eastAsia="Times New Roman" w:hAnsi="Times New Roman" w:cs="Times New Roman"/>
          <w:sz w:val="24"/>
          <w:szCs w:val="24"/>
          <w:lang w:val="ru-RU"/>
        </w:rPr>
        <w:t>с</w:t>
      </w:r>
      <w:r w:rsidRPr="005B68FE">
        <w:rPr>
          <w:rFonts w:ascii="Times New Roman" w:eastAsia="Times New Roman" w:hAnsi="Times New Roman" w:cs="Times New Roman"/>
          <w:spacing w:val="4"/>
          <w:sz w:val="24"/>
          <w:szCs w:val="24"/>
          <w:lang w:val="ru-RU"/>
        </w:rPr>
        <w:t xml:space="preserve"> </w:t>
      </w:r>
      <w:r w:rsidRPr="005B68FE">
        <w:rPr>
          <w:rFonts w:ascii="Times New Roman" w:eastAsia="Times New Roman" w:hAnsi="Times New Roman" w:cs="Times New Roman"/>
          <w:sz w:val="24"/>
          <w:szCs w:val="24"/>
          <w:lang w:val="ru-RU"/>
        </w:rPr>
        <w:t>двухступенчатым</w:t>
      </w:r>
      <w:r w:rsidRPr="005B68FE">
        <w:rPr>
          <w:rFonts w:ascii="Times New Roman" w:eastAsia="Times New Roman" w:hAnsi="Times New Roman" w:cs="Times New Roman"/>
          <w:spacing w:val="6"/>
          <w:sz w:val="24"/>
          <w:szCs w:val="24"/>
          <w:lang w:val="ru-RU"/>
        </w:rPr>
        <w:t xml:space="preserve"> </w:t>
      </w:r>
      <w:r w:rsidRPr="005B68FE">
        <w:rPr>
          <w:rFonts w:ascii="Times New Roman" w:eastAsia="Times New Roman" w:hAnsi="Times New Roman" w:cs="Times New Roman"/>
          <w:sz w:val="24"/>
          <w:szCs w:val="24"/>
          <w:lang w:val="ru-RU"/>
        </w:rPr>
        <w:t>смешанным</w:t>
      </w:r>
      <w:r w:rsidRPr="005B68FE">
        <w:rPr>
          <w:rFonts w:ascii="Times New Roman" w:eastAsia="Times New Roman" w:hAnsi="Times New Roman" w:cs="Times New Roman"/>
          <w:spacing w:val="3"/>
          <w:sz w:val="24"/>
          <w:szCs w:val="24"/>
          <w:lang w:val="ru-RU"/>
        </w:rPr>
        <w:t xml:space="preserve"> </w:t>
      </w:r>
      <w:r w:rsidRPr="005B68FE">
        <w:rPr>
          <w:rFonts w:ascii="Times New Roman" w:eastAsia="Times New Roman" w:hAnsi="Times New Roman" w:cs="Times New Roman"/>
          <w:sz w:val="24"/>
          <w:szCs w:val="24"/>
          <w:lang w:val="ru-RU"/>
        </w:rPr>
        <w:t>подключением</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подогревателей</w:t>
      </w:r>
      <w:r w:rsidRPr="005B68FE">
        <w:rPr>
          <w:rFonts w:ascii="Times New Roman" w:eastAsia="Times New Roman" w:hAnsi="Times New Roman" w:cs="Times New Roman"/>
          <w:spacing w:val="17"/>
          <w:sz w:val="24"/>
          <w:szCs w:val="24"/>
          <w:lang w:val="ru-RU"/>
        </w:rPr>
        <w:t xml:space="preserve"> </w:t>
      </w:r>
      <w:r w:rsidRPr="005B68FE">
        <w:rPr>
          <w:rFonts w:ascii="Times New Roman" w:eastAsia="Times New Roman" w:hAnsi="Times New Roman" w:cs="Times New Roman"/>
          <w:sz w:val="24"/>
          <w:szCs w:val="24"/>
          <w:lang w:val="ru-RU"/>
        </w:rPr>
        <w:t>ГВС</w:t>
      </w:r>
      <w:r w:rsidRPr="005B68FE">
        <w:rPr>
          <w:rFonts w:ascii="Times New Roman" w:eastAsia="Times New Roman" w:hAnsi="Times New Roman" w:cs="Times New Roman"/>
          <w:spacing w:val="18"/>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15"/>
          <w:sz w:val="24"/>
          <w:szCs w:val="24"/>
          <w:lang w:val="ru-RU"/>
        </w:rPr>
        <w:t xml:space="preserve"> </w:t>
      </w:r>
      <w:r w:rsidRPr="005B68FE">
        <w:rPr>
          <w:rFonts w:ascii="Times New Roman" w:eastAsia="Times New Roman" w:hAnsi="Times New Roman" w:cs="Times New Roman"/>
          <w:sz w:val="24"/>
          <w:szCs w:val="24"/>
          <w:lang w:val="ru-RU"/>
        </w:rPr>
        <w:t>независимым</w:t>
      </w:r>
      <w:r w:rsidRPr="005B68FE">
        <w:rPr>
          <w:rFonts w:ascii="Times New Roman" w:eastAsia="Times New Roman" w:hAnsi="Times New Roman" w:cs="Times New Roman"/>
          <w:spacing w:val="20"/>
          <w:sz w:val="24"/>
          <w:szCs w:val="24"/>
          <w:lang w:val="ru-RU"/>
        </w:rPr>
        <w:t xml:space="preserve"> </w:t>
      </w:r>
      <w:r w:rsidRPr="005B68FE">
        <w:rPr>
          <w:rFonts w:ascii="Times New Roman" w:eastAsia="Times New Roman" w:hAnsi="Times New Roman" w:cs="Times New Roman"/>
          <w:sz w:val="24"/>
          <w:szCs w:val="24"/>
          <w:lang w:val="ru-RU"/>
        </w:rPr>
        <w:t>присоединением</w:t>
      </w:r>
      <w:r w:rsidRPr="005B68FE">
        <w:rPr>
          <w:rFonts w:ascii="Times New Roman" w:eastAsia="Times New Roman" w:hAnsi="Times New Roman" w:cs="Times New Roman"/>
          <w:spacing w:val="16"/>
          <w:sz w:val="24"/>
          <w:szCs w:val="24"/>
          <w:lang w:val="ru-RU"/>
        </w:rPr>
        <w:t xml:space="preserve"> </w:t>
      </w:r>
      <w:r w:rsidRPr="005B68FE">
        <w:rPr>
          <w:rFonts w:ascii="Times New Roman" w:eastAsia="Times New Roman" w:hAnsi="Times New Roman" w:cs="Times New Roman"/>
          <w:sz w:val="24"/>
          <w:szCs w:val="24"/>
          <w:lang w:val="ru-RU"/>
        </w:rPr>
        <w:t>СО</w:t>
      </w:r>
      <w:r w:rsidRPr="005B68FE">
        <w:rPr>
          <w:rFonts w:ascii="Times New Roman" w:eastAsia="Times New Roman" w:hAnsi="Times New Roman" w:cs="Times New Roman"/>
          <w:spacing w:val="17"/>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16"/>
          <w:sz w:val="24"/>
          <w:szCs w:val="24"/>
          <w:lang w:val="ru-RU"/>
        </w:rPr>
        <w:t xml:space="preserve"> </w:t>
      </w:r>
      <w:r w:rsidRPr="005B68FE">
        <w:rPr>
          <w:rFonts w:ascii="Times New Roman" w:eastAsia="Times New Roman" w:hAnsi="Times New Roman" w:cs="Times New Roman"/>
          <w:sz w:val="24"/>
          <w:szCs w:val="24"/>
          <w:lang w:val="ru-RU"/>
        </w:rPr>
        <w:t>СВ»</w:t>
      </w:r>
      <w:r w:rsidRPr="005B68FE">
        <w:rPr>
          <w:rFonts w:ascii="Times New Roman" w:eastAsia="Times New Roman" w:hAnsi="Times New Roman" w:cs="Times New Roman"/>
          <w:spacing w:val="7"/>
          <w:sz w:val="24"/>
          <w:szCs w:val="24"/>
          <w:lang w:val="ru-RU"/>
        </w:rPr>
        <w:t xml:space="preserve"> </w:t>
      </w:r>
      <w:r w:rsidRPr="005B68FE">
        <w:rPr>
          <w:rFonts w:ascii="Times New Roman" w:eastAsia="Times New Roman" w:hAnsi="Times New Roman" w:cs="Times New Roman"/>
          <w:sz w:val="24"/>
          <w:szCs w:val="24"/>
          <w:lang w:val="ru-RU"/>
        </w:rPr>
        <w:t>заменяется</w:t>
      </w:r>
      <w:r w:rsidRPr="005B68FE">
        <w:rPr>
          <w:rFonts w:ascii="Times New Roman" w:eastAsia="Times New Roman" w:hAnsi="Times New Roman" w:cs="Times New Roman"/>
          <w:spacing w:val="17"/>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7"/>
          <w:sz w:val="24"/>
          <w:szCs w:val="24"/>
          <w:lang w:val="ru-RU"/>
        </w:rPr>
        <w:t xml:space="preserve"> </w:t>
      </w:r>
      <w:r w:rsidRPr="005B68FE">
        <w:rPr>
          <w:rFonts w:ascii="Times New Roman" w:eastAsia="Times New Roman" w:hAnsi="Times New Roman" w:cs="Times New Roman"/>
          <w:sz w:val="24"/>
          <w:szCs w:val="24"/>
          <w:lang w:val="ru-RU"/>
        </w:rPr>
        <w:t>схему</w:t>
      </w:r>
      <w:r w:rsidRPr="005B68FE">
        <w:rPr>
          <w:rFonts w:ascii="Times New Roman" w:eastAsia="Times New Roman" w:hAnsi="Times New Roman" w:cs="Times New Roman"/>
          <w:spacing w:val="12"/>
          <w:sz w:val="24"/>
          <w:szCs w:val="24"/>
          <w:lang w:val="ru-RU"/>
        </w:rPr>
        <w:t xml:space="preserve"> </w:t>
      </w:r>
      <w:r w:rsidRPr="005B68FE">
        <w:rPr>
          <w:rFonts w:ascii="Times New Roman" w:eastAsia="Times New Roman" w:hAnsi="Times New Roman" w:cs="Times New Roman"/>
          <w:sz w:val="24"/>
          <w:szCs w:val="24"/>
          <w:lang w:val="ru-RU"/>
        </w:rPr>
        <w:t>№5</w:t>
      </w:r>
    </w:p>
    <w:p w14:paraId="29354175" w14:textId="77777777" w:rsidR="005B68FE" w:rsidRPr="005B68FE" w:rsidRDefault="005B68FE" w:rsidP="005B68FE">
      <w:pPr>
        <w:tabs>
          <w:tab w:val="left" w:pos="982"/>
          <w:tab w:val="left" w:pos="1356"/>
          <w:tab w:val="left" w:pos="3437"/>
          <w:tab w:val="left" w:pos="4934"/>
          <w:tab w:val="left" w:pos="6730"/>
          <w:tab w:val="left" w:pos="8597"/>
          <w:tab w:val="left" w:pos="9323"/>
        </w:tabs>
        <w:autoSpaceDE w:val="0"/>
        <w:autoSpaceDN w:val="0"/>
        <w:spacing w:before="1"/>
        <w:ind w:left="102" w:right="116"/>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«ЦТП</w:t>
      </w:r>
      <w:r w:rsidRPr="005B68FE">
        <w:rPr>
          <w:rFonts w:ascii="Times New Roman" w:eastAsia="Times New Roman" w:hAnsi="Times New Roman" w:cs="Times New Roman"/>
          <w:sz w:val="24"/>
          <w:szCs w:val="24"/>
          <w:lang w:val="ru-RU"/>
        </w:rPr>
        <w:tab/>
        <w:t>с</w:t>
      </w:r>
      <w:r w:rsidRPr="005B68FE">
        <w:rPr>
          <w:rFonts w:ascii="Times New Roman" w:eastAsia="Times New Roman" w:hAnsi="Times New Roman" w:cs="Times New Roman"/>
          <w:sz w:val="24"/>
          <w:szCs w:val="24"/>
          <w:lang w:val="ru-RU"/>
        </w:rPr>
        <w:tab/>
        <w:t>двухступенчатым</w:t>
      </w:r>
      <w:r w:rsidRPr="005B68FE">
        <w:rPr>
          <w:rFonts w:ascii="Times New Roman" w:eastAsia="Times New Roman" w:hAnsi="Times New Roman" w:cs="Times New Roman"/>
          <w:sz w:val="24"/>
          <w:szCs w:val="24"/>
          <w:lang w:val="ru-RU"/>
        </w:rPr>
        <w:tab/>
        <w:t>смешанным</w:t>
      </w:r>
      <w:r w:rsidRPr="005B68FE">
        <w:rPr>
          <w:rFonts w:ascii="Times New Roman" w:eastAsia="Times New Roman" w:hAnsi="Times New Roman" w:cs="Times New Roman"/>
          <w:sz w:val="24"/>
          <w:szCs w:val="24"/>
          <w:lang w:val="ru-RU"/>
        </w:rPr>
        <w:tab/>
        <w:t>подключением</w:t>
      </w:r>
      <w:r w:rsidRPr="005B68FE">
        <w:rPr>
          <w:rFonts w:ascii="Times New Roman" w:eastAsia="Times New Roman" w:hAnsi="Times New Roman" w:cs="Times New Roman"/>
          <w:sz w:val="24"/>
          <w:szCs w:val="24"/>
          <w:lang w:val="ru-RU"/>
        </w:rPr>
        <w:tab/>
        <w:t>подогревателей</w:t>
      </w:r>
      <w:r w:rsidRPr="005B68FE">
        <w:rPr>
          <w:rFonts w:ascii="Times New Roman" w:eastAsia="Times New Roman" w:hAnsi="Times New Roman" w:cs="Times New Roman"/>
          <w:sz w:val="24"/>
          <w:szCs w:val="24"/>
          <w:lang w:val="ru-RU"/>
        </w:rPr>
        <w:tab/>
        <w:t>ГВС</w:t>
      </w:r>
      <w:r w:rsidRPr="005B68FE">
        <w:rPr>
          <w:rFonts w:ascii="Times New Roman" w:eastAsia="Times New Roman" w:hAnsi="Times New Roman" w:cs="Times New Roman"/>
          <w:sz w:val="24"/>
          <w:szCs w:val="24"/>
          <w:lang w:val="ru-RU"/>
        </w:rPr>
        <w:tab/>
        <w:t>и</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непосредственным</w:t>
      </w:r>
      <w:r w:rsidRPr="005B68FE">
        <w:rPr>
          <w:rFonts w:ascii="Times New Roman" w:eastAsia="Times New Roman" w:hAnsi="Times New Roman" w:cs="Times New Roman"/>
          <w:spacing w:val="-3"/>
          <w:sz w:val="24"/>
          <w:szCs w:val="24"/>
          <w:lang w:val="ru-RU"/>
        </w:rPr>
        <w:t xml:space="preserve"> </w:t>
      </w:r>
      <w:r w:rsidRPr="005B68FE">
        <w:rPr>
          <w:rFonts w:ascii="Times New Roman" w:eastAsia="Times New Roman" w:hAnsi="Times New Roman" w:cs="Times New Roman"/>
          <w:sz w:val="24"/>
          <w:szCs w:val="24"/>
          <w:lang w:val="ru-RU"/>
        </w:rPr>
        <w:t>присоединением</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СО».</w:t>
      </w:r>
    </w:p>
    <w:p w14:paraId="7B1CE56A" w14:textId="77777777" w:rsidR="005B68FE" w:rsidRPr="005B68FE" w:rsidRDefault="005B68FE" w:rsidP="005B68FE">
      <w:pPr>
        <w:autoSpaceDE w:val="0"/>
        <w:autoSpaceDN w:val="0"/>
        <w:rPr>
          <w:rFonts w:ascii="Times New Roman" w:eastAsia="Times New Roman" w:hAnsi="Times New Roman" w:cs="Times New Roman"/>
          <w:lang w:val="ru-RU"/>
        </w:rPr>
        <w:sectPr w:rsidR="005B68FE" w:rsidRPr="005B68FE" w:rsidSect="005B68FE">
          <w:footerReference w:type="default" r:id="rId57"/>
          <w:pgSz w:w="11920" w:h="16850"/>
          <w:pgMar w:top="1135" w:right="740" w:bottom="860" w:left="1600" w:header="426" w:footer="667" w:gutter="0"/>
          <w:pgNumType w:start="55"/>
          <w:cols w:space="720"/>
        </w:sectPr>
      </w:pPr>
    </w:p>
    <w:p w14:paraId="1E9A1164" w14:textId="77777777" w:rsidR="005B68FE" w:rsidRPr="005B68FE" w:rsidRDefault="005B68FE" w:rsidP="005B68FE">
      <w:pPr>
        <w:autoSpaceDE w:val="0"/>
        <w:autoSpaceDN w:val="0"/>
        <w:ind w:left="1050"/>
        <w:rPr>
          <w:rFonts w:ascii="Times New Roman" w:eastAsia="Times New Roman" w:hAnsi="Times New Roman" w:cs="Times New Roman"/>
          <w:sz w:val="20"/>
          <w:szCs w:val="24"/>
          <w:lang w:val="ru-RU"/>
        </w:rPr>
      </w:pPr>
      <w:r w:rsidRPr="005B68FE">
        <w:rPr>
          <w:rFonts w:ascii="Times New Roman" w:eastAsia="Times New Roman" w:hAnsi="Times New Roman" w:cs="Times New Roman"/>
          <w:noProof/>
          <w:sz w:val="20"/>
          <w:szCs w:val="24"/>
          <w:lang w:val="ru-RU"/>
        </w:rPr>
        <w:lastRenderedPageBreak/>
        <w:drawing>
          <wp:inline distT="0" distB="0" distL="0" distR="0" wp14:anchorId="2724F49D" wp14:editId="4FC8EC26">
            <wp:extent cx="4912827" cy="2244280"/>
            <wp:effectExtent l="0" t="0" r="0" b="0"/>
            <wp:docPr id="63" name="image32.jpeg" descr="Изображение выглядит как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2.jpeg" descr="Изображение выглядит как диаграмма&#10;&#10;Автоматически созданное описание"/>
                    <pic:cNvPicPr/>
                  </pic:nvPicPr>
                  <pic:blipFill>
                    <a:blip r:embed="rId58" cstate="print"/>
                    <a:stretch>
                      <a:fillRect/>
                    </a:stretch>
                  </pic:blipFill>
                  <pic:spPr>
                    <a:xfrm>
                      <a:off x="0" y="0"/>
                      <a:ext cx="4912827" cy="2244280"/>
                    </a:xfrm>
                    <a:prstGeom prst="rect">
                      <a:avLst/>
                    </a:prstGeom>
                  </pic:spPr>
                </pic:pic>
              </a:graphicData>
            </a:graphic>
          </wp:inline>
        </w:drawing>
      </w:r>
    </w:p>
    <w:p w14:paraId="1799E2CD" w14:textId="13E0273E" w:rsidR="005B68FE" w:rsidRPr="005B68FE" w:rsidRDefault="004363FF" w:rsidP="005B68FE">
      <w:pPr>
        <w:autoSpaceDE w:val="0"/>
        <w:autoSpaceDN w:val="0"/>
        <w:spacing w:before="23"/>
        <w:ind w:left="102" w:right="108" w:firstLine="707"/>
        <w:jc w:val="both"/>
        <w:rPr>
          <w:rFonts w:ascii="Times New Roman" w:eastAsia="Times New Roman" w:hAnsi="Times New Roman" w:cs="Times New Roman"/>
          <w:sz w:val="24"/>
          <w:szCs w:val="24"/>
          <w:lang w:val="ru-RU"/>
        </w:rPr>
      </w:pPr>
      <w:bookmarkStart w:id="261" w:name="_bookmark71"/>
      <w:bookmarkStart w:id="262" w:name="_Toc133493091"/>
      <w:bookmarkEnd w:id="261"/>
      <w:r w:rsidRPr="004363FF">
        <w:rPr>
          <w:rFonts w:ascii="Times New Roman" w:eastAsia="Times New Roman" w:hAnsi="Times New Roman" w:cs="Times New Roman"/>
          <w:b/>
          <w:bCs/>
          <w:sz w:val="24"/>
          <w:szCs w:val="24"/>
          <w:lang w:val="ru-RU" w:bidi="ru-RU"/>
        </w:rPr>
        <w:t xml:space="preserve">Рисунок </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STYLEREF</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SEQ</w:instrText>
      </w:r>
      <w:r w:rsidRPr="004363FF">
        <w:rPr>
          <w:rFonts w:ascii="Times New Roman" w:eastAsia="Times New Roman" w:hAnsi="Times New Roman" w:cs="Times New Roman"/>
          <w:b/>
          <w:bCs/>
          <w:sz w:val="24"/>
          <w:szCs w:val="24"/>
          <w:lang w:val="ru-RU" w:bidi="ru-RU"/>
        </w:rPr>
        <w:instrText xml:space="preserve"> Рисунок \* </w:instrText>
      </w:r>
      <w:r w:rsidRPr="004363FF">
        <w:rPr>
          <w:rFonts w:ascii="Times New Roman" w:eastAsia="Times New Roman" w:hAnsi="Times New Roman" w:cs="Times New Roman"/>
          <w:b/>
          <w:bCs/>
          <w:sz w:val="24"/>
          <w:szCs w:val="24"/>
        </w:rPr>
        <w:instrText>ARABIC</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4</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 xml:space="preserve"> </w:t>
      </w:r>
      <w:r w:rsidRPr="003F29D6">
        <w:rPr>
          <w:rFonts w:ascii="Times New Roman" w:eastAsia="Times New Roman" w:hAnsi="Times New Roman" w:cs="Times New Roman"/>
          <w:b/>
          <w:bCs/>
          <w:sz w:val="24"/>
          <w:szCs w:val="24"/>
          <w:lang w:val="ru-RU" w:bidi="ru-RU"/>
        </w:rPr>
        <w:t xml:space="preserve">- </w:t>
      </w:r>
      <w:r w:rsidR="005B68FE" w:rsidRPr="005B68FE">
        <w:rPr>
          <w:rFonts w:ascii="Times New Roman" w:eastAsia="Times New Roman" w:hAnsi="Times New Roman" w:cs="Times New Roman"/>
          <w:b/>
          <w:bCs/>
          <w:sz w:val="24"/>
          <w:szCs w:val="24"/>
          <w:lang w:val="ru-RU"/>
        </w:rPr>
        <w:t>Схема №2 «ЦТП с двухступенчатым смешанным подключением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подогревателей</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ГВС и независимым</w:t>
      </w:r>
      <w:r w:rsidR="005B68FE" w:rsidRPr="005B68FE">
        <w:rPr>
          <w:rFonts w:ascii="Times New Roman" w:eastAsia="Times New Roman" w:hAnsi="Times New Roman" w:cs="Times New Roman"/>
          <w:b/>
          <w:bCs/>
          <w:spacing w:val="-3"/>
          <w:sz w:val="24"/>
          <w:szCs w:val="24"/>
          <w:lang w:val="ru-RU"/>
        </w:rPr>
        <w:t xml:space="preserve"> </w:t>
      </w:r>
      <w:r w:rsidR="005B68FE" w:rsidRPr="005B68FE">
        <w:rPr>
          <w:rFonts w:ascii="Times New Roman" w:eastAsia="Times New Roman" w:hAnsi="Times New Roman" w:cs="Times New Roman"/>
          <w:b/>
          <w:bCs/>
          <w:sz w:val="24"/>
          <w:szCs w:val="24"/>
          <w:lang w:val="ru-RU"/>
        </w:rPr>
        <w:t>присоединением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СО</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и</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СВ»</w:t>
      </w:r>
      <w:bookmarkEnd w:id="262"/>
    </w:p>
    <w:p w14:paraId="059E922A" w14:textId="77777777" w:rsidR="005B68FE" w:rsidRPr="005B68FE" w:rsidRDefault="005B68FE" w:rsidP="005B68FE">
      <w:pPr>
        <w:autoSpaceDE w:val="0"/>
        <w:autoSpaceDN w:val="0"/>
        <w:spacing w:before="4"/>
        <w:rPr>
          <w:rFonts w:ascii="Times New Roman" w:eastAsia="Times New Roman" w:hAnsi="Times New Roman" w:cs="Times New Roman"/>
          <w:szCs w:val="24"/>
          <w:lang w:val="ru-RU"/>
        </w:rPr>
      </w:pPr>
      <w:r w:rsidRPr="005B68FE">
        <w:rPr>
          <w:rFonts w:ascii="Times New Roman" w:eastAsia="Times New Roman" w:hAnsi="Times New Roman" w:cs="Times New Roman"/>
          <w:noProof/>
          <w:sz w:val="24"/>
          <w:szCs w:val="24"/>
          <w:lang w:val="ru-RU"/>
        </w:rPr>
        <w:drawing>
          <wp:anchor distT="0" distB="0" distL="0" distR="0" simplePos="0" relativeHeight="251659264" behindDoc="0" locked="0" layoutInCell="1" allowOverlap="1" wp14:anchorId="6A1841B9" wp14:editId="3F9E40D5">
            <wp:simplePos x="0" y="0"/>
            <wp:positionH relativeFrom="page">
              <wp:posOffset>1682750</wp:posOffset>
            </wp:positionH>
            <wp:positionV relativeFrom="paragraph">
              <wp:posOffset>178591</wp:posOffset>
            </wp:positionV>
            <wp:extent cx="4878439" cy="2133600"/>
            <wp:effectExtent l="0" t="0" r="0" b="0"/>
            <wp:wrapTopAndBottom/>
            <wp:docPr id="65" name="image33.jpeg" descr="Изображение выглядит как диаграмма, схемати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3.jpeg" descr="Изображение выглядит как диаграмма, схематичный&#10;&#10;Автоматически созданное описание"/>
                    <pic:cNvPicPr/>
                  </pic:nvPicPr>
                  <pic:blipFill>
                    <a:blip r:embed="rId59" cstate="print"/>
                    <a:stretch>
                      <a:fillRect/>
                    </a:stretch>
                  </pic:blipFill>
                  <pic:spPr>
                    <a:xfrm>
                      <a:off x="0" y="0"/>
                      <a:ext cx="4878439" cy="2133600"/>
                    </a:xfrm>
                    <a:prstGeom prst="rect">
                      <a:avLst/>
                    </a:prstGeom>
                  </pic:spPr>
                </pic:pic>
              </a:graphicData>
            </a:graphic>
          </wp:anchor>
        </w:drawing>
      </w:r>
    </w:p>
    <w:p w14:paraId="2F5A17DF" w14:textId="52ACA140" w:rsidR="005B68FE" w:rsidRPr="005B68FE" w:rsidRDefault="004363FF" w:rsidP="005B68FE">
      <w:pPr>
        <w:autoSpaceDE w:val="0"/>
        <w:autoSpaceDN w:val="0"/>
        <w:spacing w:before="204"/>
        <w:ind w:left="102" w:right="113" w:firstLine="707"/>
        <w:jc w:val="both"/>
        <w:rPr>
          <w:rFonts w:ascii="Times New Roman" w:eastAsia="Times New Roman" w:hAnsi="Times New Roman" w:cs="Times New Roman"/>
          <w:sz w:val="24"/>
          <w:szCs w:val="24"/>
          <w:lang w:val="ru-RU"/>
        </w:rPr>
      </w:pPr>
      <w:bookmarkStart w:id="263" w:name="_bookmark72"/>
      <w:bookmarkStart w:id="264" w:name="_Toc133493092"/>
      <w:bookmarkEnd w:id="263"/>
      <w:r w:rsidRPr="004363FF">
        <w:rPr>
          <w:rFonts w:ascii="Times New Roman" w:eastAsia="Times New Roman" w:hAnsi="Times New Roman" w:cs="Times New Roman"/>
          <w:b/>
          <w:bCs/>
          <w:sz w:val="24"/>
          <w:szCs w:val="24"/>
          <w:lang w:val="ru-RU" w:bidi="ru-RU"/>
        </w:rPr>
        <w:t xml:space="preserve">Рисунок </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STYLEREF</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SEQ</w:instrText>
      </w:r>
      <w:r w:rsidRPr="004363FF">
        <w:rPr>
          <w:rFonts w:ascii="Times New Roman" w:eastAsia="Times New Roman" w:hAnsi="Times New Roman" w:cs="Times New Roman"/>
          <w:b/>
          <w:bCs/>
          <w:sz w:val="24"/>
          <w:szCs w:val="24"/>
          <w:lang w:val="ru-RU" w:bidi="ru-RU"/>
        </w:rPr>
        <w:instrText xml:space="preserve"> Рисунок \* </w:instrText>
      </w:r>
      <w:r w:rsidRPr="004363FF">
        <w:rPr>
          <w:rFonts w:ascii="Times New Roman" w:eastAsia="Times New Roman" w:hAnsi="Times New Roman" w:cs="Times New Roman"/>
          <w:b/>
          <w:bCs/>
          <w:sz w:val="24"/>
          <w:szCs w:val="24"/>
        </w:rPr>
        <w:instrText>ARABIC</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5</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 xml:space="preserve"> </w:t>
      </w:r>
      <w:r w:rsidRPr="003F29D6">
        <w:rPr>
          <w:rFonts w:ascii="Times New Roman" w:eastAsia="Times New Roman" w:hAnsi="Times New Roman" w:cs="Times New Roman"/>
          <w:b/>
          <w:bCs/>
          <w:sz w:val="24"/>
          <w:szCs w:val="24"/>
          <w:lang w:val="ru-RU" w:bidi="ru-RU"/>
        </w:rPr>
        <w:t xml:space="preserve">- </w:t>
      </w:r>
      <w:r w:rsidR="005B68FE" w:rsidRPr="005B68FE">
        <w:rPr>
          <w:rFonts w:ascii="Times New Roman" w:eastAsia="Times New Roman" w:hAnsi="Times New Roman" w:cs="Times New Roman"/>
          <w:b/>
          <w:bCs/>
          <w:sz w:val="24"/>
          <w:szCs w:val="24"/>
          <w:lang w:val="ru-RU"/>
        </w:rPr>
        <w:t>Схема №5 «ЦТП с двухступенчатым смешанным подключением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подогревателей</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ГВС и непосредственным</w:t>
      </w:r>
      <w:r w:rsidR="005B68FE" w:rsidRPr="005B68FE">
        <w:rPr>
          <w:rFonts w:ascii="Times New Roman" w:eastAsia="Times New Roman" w:hAnsi="Times New Roman" w:cs="Times New Roman"/>
          <w:b/>
          <w:bCs/>
          <w:spacing w:val="-3"/>
          <w:sz w:val="24"/>
          <w:szCs w:val="24"/>
          <w:lang w:val="ru-RU"/>
        </w:rPr>
        <w:t xml:space="preserve"> </w:t>
      </w:r>
      <w:r w:rsidR="005B68FE" w:rsidRPr="005B68FE">
        <w:rPr>
          <w:rFonts w:ascii="Times New Roman" w:eastAsia="Times New Roman" w:hAnsi="Times New Roman" w:cs="Times New Roman"/>
          <w:b/>
          <w:bCs/>
          <w:sz w:val="24"/>
          <w:szCs w:val="24"/>
          <w:lang w:val="ru-RU"/>
        </w:rPr>
        <w:t>присоединением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СО»</w:t>
      </w:r>
      <w:bookmarkEnd w:id="264"/>
    </w:p>
    <w:p w14:paraId="2E528BD9" w14:textId="77777777" w:rsidR="005B68FE" w:rsidRPr="005B68FE" w:rsidRDefault="005B68FE" w:rsidP="005B68FE">
      <w:pPr>
        <w:autoSpaceDE w:val="0"/>
        <w:autoSpaceDN w:val="0"/>
        <w:rPr>
          <w:rFonts w:ascii="Times New Roman" w:eastAsia="Times New Roman" w:hAnsi="Times New Roman" w:cs="Times New Roman"/>
          <w:sz w:val="24"/>
          <w:szCs w:val="24"/>
          <w:lang w:val="ru-RU"/>
        </w:rPr>
      </w:pPr>
    </w:p>
    <w:p w14:paraId="2FCBC266" w14:textId="77777777" w:rsidR="005B68FE" w:rsidRPr="005B68FE" w:rsidRDefault="005B68FE" w:rsidP="005B68FE">
      <w:pPr>
        <w:autoSpaceDE w:val="0"/>
        <w:autoSpaceDN w:val="0"/>
        <w:spacing w:after="4"/>
        <w:ind w:left="102" w:right="107" w:firstLine="707"/>
        <w:jc w:val="both"/>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Убедиться,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что</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«сетях</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ГВС»,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отсутствуют</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иными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схемами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подключения,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кроме</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схемы</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№26</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«Потребитель</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открытым</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водоразбором</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циркуляционной</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линией»</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№27</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«Потребитель</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подогревателями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ГВС»,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также</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производится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отключение</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потребителей,</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у</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которых</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отсутствует</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нагрузка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ГВС,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у</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остальных</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производится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замена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схемы</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подключения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№26</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или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№27</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в</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зависимости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от</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наличия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потребителе</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теплообменного</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оборудования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и</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снабжения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потребителя</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горячей водой на</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нужды ГВС</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в</w:t>
      </w:r>
      <w:r w:rsidRPr="005B68FE">
        <w:rPr>
          <w:rFonts w:ascii="Times New Roman" w:eastAsia="Times New Roman" w:hAnsi="Times New Roman" w:cs="Times New Roman"/>
          <w:spacing w:val="-1"/>
          <w:sz w:val="24"/>
          <w:szCs w:val="24"/>
          <w:lang w:val="ru-RU"/>
        </w:rPr>
        <w:t xml:space="preserve"> </w:t>
      </w:r>
      <w:r w:rsidRPr="005B68FE">
        <w:rPr>
          <w:rFonts w:ascii="Times New Roman" w:eastAsia="Times New Roman" w:hAnsi="Times New Roman" w:cs="Times New Roman"/>
          <w:sz w:val="24"/>
          <w:szCs w:val="24"/>
          <w:lang w:val="ru-RU"/>
        </w:rPr>
        <w:t>неотопительный</w:t>
      </w:r>
      <w:r w:rsidRPr="005B68FE">
        <w:rPr>
          <w:rFonts w:ascii="Times New Roman" w:eastAsia="Times New Roman" w:hAnsi="Times New Roman" w:cs="Times New Roman"/>
          <w:spacing w:val="-3"/>
          <w:sz w:val="24"/>
          <w:szCs w:val="24"/>
          <w:lang w:val="ru-RU"/>
        </w:rPr>
        <w:t xml:space="preserve"> </w:t>
      </w:r>
      <w:r w:rsidRPr="005B68FE">
        <w:rPr>
          <w:rFonts w:ascii="Times New Roman" w:eastAsia="Times New Roman" w:hAnsi="Times New Roman" w:cs="Times New Roman"/>
          <w:sz w:val="24"/>
          <w:szCs w:val="24"/>
          <w:lang w:val="ru-RU"/>
        </w:rPr>
        <w:t>период.</w:t>
      </w:r>
    </w:p>
    <w:p w14:paraId="36ED903B" w14:textId="77777777" w:rsidR="005B68FE" w:rsidRPr="005B68FE" w:rsidRDefault="005B68FE" w:rsidP="005B68FE">
      <w:pPr>
        <w:autoSpaceDE w:val="0"/>
        <w:autoSpaceDN w:val="0"/>
        <w:ind w:left="1050"/>
        <w:rPr>
          <w:rFonts w:ascii="Times New Roman" w:eastAsia="Times New Roman" w:hAnsi="Times New Roman" w:cs="Times New Roman"/>
          <w:sz w:val="20"/>
          <w:szCs w:val="24"/>
          <w:lang w:val="ru-RU"/>
        </w:rPr>
      </w:pPr>
      <w:r w:rsidRPr="005B68FE">
        <w:rPr>
          <w:rFonts w:ascii="Times New Roman" w:eastAsia="Times New Roman" w:hAnsi="Times New Roman" w:cs="Times New Roman"/>
          <w:noProof/>
          <w:sz w:val="20"/>
          <w:szCs w:val="24"/>
          <w:lang w:val="ru-RU"/>
        </w:rPr>
        <w:drawing>
          <wp:inline distT="0" distB="0" distL="0" distR="0" wp14:anchorId="3529F110" wp14:editId="2511C9CE">
            <wp:extent cx="4809506" cy="1571625"/>
            <wp:effectExtent l="0" t="0" r="0" b="0"/>
            <wp:docPr id="67" name="image34.jpeg"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4.jpeg"/>
                    <pic:cNvPicPr/>
                  </pic:nvPicPr>
                  <pic:blipFill>
                    <a:blip r:embed="rId60" cstate="print"/>
                    <a:stretch>
                      <a:fillRect/>
                    </a:stretch>
                  </pic:blipFill>
                  <pic:spPr>
                    <a:xfrm>
                      <a:off x="0" y="0"/>
                      <a:ext cx="4809506" cy="1571625"/>
                    </a:xfrm>
                    <a:prstGeom prst="rect">
                      <a:avLst/>
                    </a:prstGeom>
                  </pic:spPr>
                </pic:pic>
              </a:graphicData>
            </a:graphic>
          </wp:inline>
        </w:drawing>
      </w:r>
    </w:p>
    <w:p w14:paraId="52C304B8" w14:textId="4477BCA1" w:rsidR="005B68FE" w:rsidRPr="005B68FE" w:rsidRDefault="004363FF" w:rsidP="005B68FE">
      <w:pPr>
        <w:autoSpaceDE w:val="0"/>
        <w:autoSpaceDN w:val="0"/>
        <w:spacing w:before="12"/>
        <w:ind w:left="102" w:right="111" w:firstLine="707"/>
        <w:jc w:val="both"/>
        <w:rPr>
          <w:rFonts w:ascii="Times New Roman" w:eastAsia="Times New Roman" w:hAnsi="Times New Roman" w:cs="Times New Roman"/>
          <w:b/>
          <w:bCs/>
          <w:sz w:val="24"/>
          <w:szCs w:val="24"/>
          <w:lang w:val="ru-RU"/>
        </w:rPr>
      </w:pPr>
      <w:bookmarkStart w:id="265" w:name="_bookmark73"/>
      <w:bookmarkStart w:id="266" w:name="_Toc133493093"/>
      <w:bookmarkEnd w:id="265"/>
      <w:r w:rsidRPr="004363FF">
        <w:rPr>
          <w:rFonts w:ascii="Times New Roman" w:eastAsia="Times New Roman" w:hAnsi="Times New Roman" w:cs="Times New Roman"/>
          <w:b/>
          <w:bCs/>
          <w:sz w:val="24"/>
          <w:szCs w:val="24"/>
          <w:lang w:val="ru-RU" w:bidi="ru-RU"/>
        </w:rPr>
        <w:t xml:space="preserve">Рисунок </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STYLEREF</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w:t>
      </w:r>
      <w:r w:rsidRPr="004363FF">
        <w:rPr>
          <w:rFonts w:ascii="Times New Roman" w:eastAsia="Times New Roman" w:hAnsi="Times New Roman" w:cs="Times New Roman"/>
          <w:b/>
          <w:bCs/>
          <w:sz w:val="24"/>
          <w:szCs w:val="24"/>
        </w:rPr>
        <w:fldChar w:fldCharType="begin"/>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SEQ</w:instrText>
      </w:r>
      <w:r w:rsidRPr="004363FF">
        <w:rPr>
          <w:rFonts w:ascii="Times New Roman" w:eastAsia="Times New Roman" w:hAnsi="Times New Roman" w:cs="Times New Roman"/>
          <w:b/>
          <w:bCs/>
          <w:sz w:val="24"/>
          <w:szCs w:val="24"/>
          <w:lang w:val="ru-RU" w:bidi="ru-RU"/>
        </w:rPr>
        <w:instrText xml:space="preserve"> Рисунок \* </w:instrText>
      </w:r>
      <w:r w:rsidRPr="004363FF">
        <w:rPr>
          <w:rFonts w:ascii="Times New Roman" w:eastAsia="Times New Roman" w:hAnsi="Times New Roman" w:cs="Times New Roman"/>
          <w:b/>
          <w:bCs/>
          <w:sz w:val="24"/>
          <w:szCs w:val="24"/>
        </w:rPr>
        <w:instrText>ARABIC</w:instrText>
      </w:r>
      <w:r w:rsidRPr="004363FF">
        <w:rPr>
          <w:rFonts w:ascii="Times New Roman" w:eastAsia="Times New Roman" w:hAnsi="Times New Roman" w:cs="Times New Roman"/>
          <w:b/>
          <w:bCs/>
          <w:sz w:val="24"/>
          <w:szCs w:val="24"/>
          <w:lang w:val="ru-RU" w:bidi="ru-RU"/>
        </w:rPr>
        <w:instrText xml:space="preserve"> \</w:instrText>
      </w:r>
      <w:r w:rsidRPr="004363FF">
        <w:rPr>
          <w:rFonts w:ascii="Times New Roman" w:eastAsia="Times New Roman" w:hAnsi="Times New Roman" w:cs="Times New Roman"/>
          <w:b/>
          <w:bCs/>
          <w:sz w:val="24"/>
          <w:szCs w:val="24"/>
        </w:rPr>
        <w:instrText>s</w:instrText>
      </w:r>
      <w:r w:rsidRPr="004363FF">
        <w:rPr>
          <w:rFonts w:ascii="Times New Roman" w:eastAsia="Times New Roman" w:hAnsi="Times New Roman" w:cs="Times New Roman"/>
          <w:b/>
          <w:bCs/>
          <w:sz w:val="24"/>
          <w:szCs w:val="24"/>
          <w:lang w:val="ru-RU" w:bidi="ru-RU"/>
        </w:rPr>
        <w:instrText xml:space="preserve"> 1 </w:instrText>
      </w:r>
      <w:r w:rsidRPr="004363FF">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6</w:t>
      </w:r>
      <w:r w:rsidRPr="004363FF">
        <w:rPr>
          <w:rFonts w:ascii="Times New Roman" w:eastAsia="Times New Roman" w:hAnsi="Times New Roman" w:cs="Times New Roman"/>
          <w:sz w:val="24"/>
          <w:szCs w:val="24"/>
          <w:lang w:val="ru-RU"/>
        </w:rPr>
        <w:fldChar w:fldCharType="end"/>
      </w:r>
      <w:r w:rsidRPr="004363FF">
        <w:rPr>
          <w:rFonts w:ascii="Times New Roman" w:eastAsia="Times New Roman" w:hAnsi="Times New Roman" w:cs="Times New Roman"/>
          <w:b/>
          <w:bCs/>
          <w:sz w:val="24"/>
          <w:szCs w:val="24"/>
          <w:lang w:val="ru-RU" w:bidi="ru-RU"/>
        </w:rPr>
        <w:t xml:space="preserve"> </w:t>
      </w:r>
      <w:r w:rsidRPr="003F29D6">
        <w:rPr>
          <w:rFonts w:ascii="Times New Roman" w:eastAsia="Times New Roman" w:hAnsi="Times New Roman" w:cs="Times New Roman"/>
          <w:b/>
          <w:bCs/>
          <w:sz w:val="24"/>
          <w:szCs w:val="24"/>
          <w:lang w:val="ru-RU" w:bidi="ru-RU"/>
        </w:rPr>
        <w:t xml:space="preserve">- </w:t>
      </w:r>
      <w:r w:rsidR="005B68FE" w:rsidRPr="005B68FE">
        <w:rPr>
          <w:rFonts w:ascii="Times New Roman" w:eastAsia="Times New Roman" w:hAnsi="Times New Roman" w:cs="Times New Roman"/>
          <w:b/>
          <w:bCs/>
          <w:sz w:val="24"/>
          <w:szCs w:val="24"/>
          <w:lang w:val="ru-RU"/>
        </w:rPr>
        <w:t>Схемы</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№26</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«Потребитель</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с</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открытым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водоразбором</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и</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циркуляционной</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линией»</w:t>
      </w:r>
      <w:bookmarkEnd w:id="266"/>
    </w:p>
    <w:p w14:paraId="1E98E628" w14:textId="77777777" w:rsidR="005B68FE" w:rsidRPr="005B68FE" w:rsidRDefault="005B68FE" w:rsidP="005B68FE">
      <w:pPr>
        <w:autoSpaceDE w:val="0"/>
        <w:autoSpaceDN w:val="0"/>
        <w:jc w:val="both"/>
        <w:rPr>
          <w:rFonts w:ascii="Times New Roman" w:eastAsia="Times New Roman" w:hAnsi="Times New Roman" w:cs="Times New Roman"/>
          <w:lang w:val="ru-RU"/>
        </w:rPr>
        <w:sectPr w:rsidR="005B68FE" w:rsidRPr="005B68FE" w:rsidSect="004363FF">
          <w:pgSz w:w="11920" w:h="16850"/>
          <w:pgMar w:top="1140" w:right="740" w:bottom="860" w:left="1600" w:header="426" w:footer="667" w:gutter="0"/>
          <w:cols w:space="720"/>
        </w:sectPr>
      </w:pPr>
    </w:p>
    <w:p w14:paraId="6AC241CE" w14:textId="77777777" w:rsidR="005B68FE" w:rsidRPr="005B68FE" w:rsidRDefault="005B68FE" w:rsidP="005B68FE">
      <w:pPr>
        <w:autoSpaceDE w:val="0"/>
        <w:autoSpaceDN w:val="0"/>
        <w:ind w:left="1050"/>
        <w:rPr>
          <w:rFonts w:ascii="Times New Roman" w:eastAsia="Times New Roman" w:hAnsi="Times New Roman" w:cs="Times New Roman"/>
          <w:sz w:val="20"/>
          <w:szCs w:val="24"/>
          <w:lang w:val="ru-RU"/>
        </w:rPr>
      </w:pPr>
      <w:r w:rsidRPr="005B68FE">
        <w:rPr>
          <w:rFonts w:ascii="Times New Roman" w:eastAsia="Times New Roman" w:hAnsi="Times New Roman" w:cs="Times New Roman"/>
          <w:noProof/>
          <w:sz w:val="20"/>
          <w:szCs w:val="24"/>
          <w:lang w:val="ru-RU"/>
        </w:rPr>
        <w:lastRenderedPageBreak/>
        <w:drawing>
          <wp:inline distT="0" distB="0" distL="0" distR="0" wp14:anchorId="3677B941" wp14:editId="2A0ACF27">
            <wp:extent cx="4848330" cy="2074545"/>
            <wp:effectExtent l="0" t="0" r="0" b="0"/>
            <wp:docPr id="944177085" name="Рисунок 944177085"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5.jpeg"/>
                    <pic:cNvPicPr/>
                  </pic:nvPicPr>
                  <pic:blipFill>
                    <a:blip r:embed="rId61" cstate="print"/>
                    <a:stretch>
                      <a:fillRect/>
                    </a:stretch>
                  </pic:blipFill>
                  <pic:spPr>
                    <a:xfrm>
                      <a:off x="0" y="0"/>
                      <a:ext cx="4848330" cy="2074545"/>
                    </a:xfrm>
                    <a:prstGeom prst="rect">
                      <a:avLst/>
                    </a:prstGeom>
                  </pic:spPr>
                </pic:pic>
              </a:graphicData>
            </a:graphic>
          </wp:inline>
        </w:drawing>
      </w:r>
    </w:p>
    <w:p w14:paraId="39635B4C" w14:textId="54C1A96E" w:rsidR="005B68FE" w:rsidRPr="005B68FE" w:rsidRDefault="004363FF" w:rsidP="005B68FE">
      <w:pPr>
        <w:autoSpaceDE w:val="0"/>
        <w:autoSpaceDN w:val="0"/>
        <w:spacing w:before="20"/>
        <w:ind w:left="810"/>
        <w:rPr>
          <w:rFonts w:ascii="Times New Roman" w:eastAsia="Times New Roman" w:hAnsi="Times New Roman" w:cs="Times New Roman"/>
          <w:b/>
          <w:bCs/>
          <w:sz w:val="24"/>
          <w:szCs w:val="24"/>
          <w:lang w:val="ru-RU"/>
        </w:rPr>
      </w:pPr>
      <w:bookmarkStart w:id="267" w:name="_bookmark74"/>
      <w:bookmarkStart w:id="268" w:name="_Toc133493094"/>
      <w:bookmarkEnd w:id="267"/>
      <w:r w:rsidRPr="003F29D6">
        <w:rPr>
          <w:rFonts w:ascii="Times New Roman" w:eastAsia="Times New Roman" w:hAnsi="Times New Roman" w:cs="Times New Roman"/>
          <w:b/>
          <w:bCs/>
          <w:sz w:val="24"/>
          <w:szCs w:val="24"/>
          <w:lang w:val="ru-RU" w:bidi="ru-RU"/>
        </w:rPr>
        <w:t xml:space="preserve">Рисунок </w:t>
      </w:r>
      <w:r w:rsidRPr="003F29D6">
        <w:rPr>
          <w:rFonts w:ascii="Times New Roman" w:eastAsia="Times New Roman" w:hAnsi="Times New Roman" w:cs="Times New Roman"/>
          <w:b/>
          <w:bCs/>
          <w:sz w:val="24"/>
          <w:szCs w:val="24"/>
        </w:rPr>
        <w:fldChar w:fldCharType="begin"/>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STYLEREF</w:instrText>
      </w:r>
      <w:r w:rsidRPr="003F29D6">
        <w:rPr>
          <w:rFonts w:ascii="Times New Roman" w:eastAsia="Times New Roman" w:hAnsi="Times New Roman" w:cs="Times New Roman"/>
          <w:b/>
          <w:bCs/>
          <w:sz w:val="24"/>
          <w:szCs w:val="24"/>
          <w:lang w:val="ru-RU" w:bidi="ru-RU"/>
        </w:rPr>
        <w:instrText xml:space="preserve"> 1 \</w:instrText>
      </w:r>
      <w:r w:rsidRPr="003F29D6">
        <w:rPr>
          <w:rFonts w:ascii="Times New Roman" w:eastAsia="Times New Roman" w:hAnsi="Times New Roman" w:cs="Times New Roman"/>
          <w:b/>
          <w:bCs/>
          <w:sz w:val="24"/>
          <w:szCs w:val="24"/>
        </w:rPr>
        <w:instrText>s</w:instrText>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3F29D6">
        <w:rPr>
          <w:rFonts w:ascii="Times New Roman" w:eastAsia="Times New Roman" w:hAnsi="Times New Roman" w:cs="Times New Roman"/>
          <w:b/>
          <w:bCs/>
          <w:sz w:val="24"/>
          <w:szCs w:val="24"/>
          <w:lang w:val="ru-RU"/>
        </w:rPr>
        <w:fldChar w:fldCharType="end"/>
      </w:r>
      <w:r w:rsidRPr="003F29D6">
        <w:rPr>
          <w:rFonts w:ascii="Times New Roman" w:eastAsia="Times New Roman" w:hAnsi="Times New Roman" w:cs="Times New Roman"/>
          <w:b/>
          <w:bCs/>
          <w:sz w:val="24"/>
          <w:szCs w:val="24"/>
          <w:lang w:val="ru-RU" w:bidi="ru-RU"/>
        </w:rPr>
        <w:t>.</w:t>
      </w:r>
      <w:r w:rsidRPr="003F29D6">
        <w:rPr>
          <w:rFonts w:ascii="Times New Roman" w:eastAsia="Times New Roman" w:hAnsi="Times New Roman" w:cs="Times New Roman"/>
          <w:b/>
          <w:bCs/>
          <w:sz w:val="24"/>
          <w:szCs w:val="24"/>
        </w:rPr>
        <w:fldChar w:fldCharType="begin"/>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SEQ</w:instrText>
      </w:r>
      <w:r w:rsidRPr="003F29D6">
        <w:rPr>
          <w:rFonts w:ascii="Times New Roman" w:eastAsia="Times New Roman" w:hAnsi="Times New Roman" w:cs="Times New Roman"/>
          <w:b/>
          <w:bCs/>
          <w:sz w:val="24"/>
          <w:szCs w:val="24"/>
          <w:lang w:val="ru-RU" w:bidi="ru-RU"/>
        </w:rPr>
        <w:instrText xml:space="preserve"> Рисунок \* </w:instrText>
      </w:r>
      <w:r w:rsidRPr="003F29D6">
        <w:rPr>
          <w:rFonts w:ascii="Times New Roman" w:eastAsia="Times New Roman" w:hAnsi="Times New Roman" w:cs="Times New Roman"/>
          <w:b/>
          <w:bCs/>
          <w:sz w:val="24"/>
          <w:szCs w:val="24"/>
        </w:rPr>
        <w:instrText>ARABIC</w:instrText>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w:instrText>
      </w:r>
      <w:r w:rsidRPr="003F29D6">
        <w:rPr>
          <w:rFonts w:ascii="Times New Roman" w:eastAsia="Times New Roman" w:hAnsi="Times New Roman" w:cs="Times New Roman"/>
          <w:b/>
          <w:bCs/>
          <w:sz w:val="24"/>
          <w:szCs w:val="24"/>
          <w:lang w:val="ru-RU" w:bidi="ru-RU"/>
        </w:rPr>
        <w:instrText xml:space="preserve"> 1 </w:instrText>
      </w:r>
      <w:r w:rsidRPr="003F29D6">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7</w:t>
      </w:r>
      <w:r w:rsidRPr="003F29D6">
        <w:rPr>
          <w:rFonts w:ascii="Times New Roman" w:eastAsia="Times New Roman" w:hAnsi="Times New Roman" w:cs="Times New Roman"/>
          <w:b/>
          <w:bCs/>
          <w:sz w:val="24"/>
          <w:szCs w:val="24"/>
          <w:lang w:val="ru-RU"/>
        </w:rPr>
        <w:fldChar w:fldCharType="end"/>
      </w:r>
      <w:r w:rsidRPr="003F29D6">
        <w:rPr>
          <w:rFonts w:ascii="Times New Roman" w:eastAsia="Times New Roman" w:hAnsi="Times New Roman" w:cs="Times New Roman"/>
          <w:b/>
          <w:bCs/>
          <w:sz w:val="24"/>
          <w:szCs w:val="24"/>
          <w:lang w:val="ru-RU" w:bidi="ru-RU"/>
        </w:rPr>
        <w:t xml:space="preserve"> - </w:t>
      </w:r>
      <w:r w:rsidR="005B68FE" w:rsidRPr="005B68FE">
        <w:rPr>
          <w:rFonts w:ascii="Times New Roman" w:eastAsia="Times New Roman" w:hAnsi="Times New Roman" w:cs="Times New Roman"/>
          <w:b/>
          <w:bCs/>
          <w:sz w:val="24"/>
          <w:szCs w:val="24"/>
          <w:lang w:val="ru-RU"/>
        </w:rPr>
        <w:t>Схема</w:t>
      </w:r>
      <w:r w:rsidR="005B68FE" w:rsidRPr="005B68FE">
        <w:rPr>
          <w:rFonts w:ascii="Times New Roman" w:eastAsia="Times New Roman" w:hAnsi="Times New Roman" w:cs="Times New Roman"/>
          <w:b/>
          <w:bCs/>
          <w:spacing w:val="-3"/>
          <w:sz w:val="24"/>
          <w:szCs w:val="24"/>
          <w:lang w:val="ru-RU"/>
        </w:rPr>
        <w:t xml:space="preserve"> </w:t>
      </w:r>
      <w:r w:rsidR="005B68FE" w:rsidRPr="005B68FE">
        <w:rPr>
          <w:rFonts w:ascii="Times New Roman" w:eastAsia="Times New Roman" w:hAnsi="Times New Roman" w:cs="Times New Roman"/>
          <w:b/>
          <w:bCs/>
          <w:sz w:val="24"/>
          <w:szCs w:val="24"/>
          <w:lang w:val="ru-RU"/>
        </w:rPr>
        <w:t>№27</w:t>
      </w:r>
      <w:r w:rsidR="005B68FE" w:rsidRPr="005B68FE">
        <w:rPr>
          <w:rFonts w:ascii="Times New Roman" w:eastAsia="Times New Roman" w:hAnsi="Times New Roman" w:cs="Times New Roman"/>
          <w:b/>
          <w:bCs/>
          <w:spacing w:val="1"/>
          <w:sz w:val="24"/>
          <w:szCs w:val="24"/>
          <w:lang w:val="ru-RU"/>
        </w:rPr>
        <w:t xml:space="preserve"> </w:t>
      </w:r>
      <w:r w:rsidR="005B68FE" w:rsidRPr="005B68FE">
        <w:rPr>
          <w:rFonts w:ascii="Times New Roman" w:eastAsia="Times New Roman" w:hAnsi="Times New Roman" w:cs="Times New Roman"/>
          <w:b/>
          <w:bCs/>
          <w:sz w:val="24"/>
          <w:szCs w:val="24"/>
          <w:lang w:val="ru-RU"/>
        </w:rPr>
        <w:t>«Потребитель</w:t>
      </w:r>
      <w:r w:rsidR="005B68FE" w:rsidRPr="005B68FE">
        <w:rPr>
          <w:rFonts w:ascii="Times New Roman" w:eastAsia="Times New Roman" w:hAnsi="Times New Roman" w:cs="Times New Roman"/>
          <w:b/>
          <w:bCs/>
          <w:spacing w:val="-2"/>
          <w:sz w:val="24"/>
          <w:szCs w:val="24"/>
          <w:lang w:val="ru-RU"/>
        </w:rPr>
        <w:t xml:space="preserve"> </w:t>
      </w:r>
      <w:r w:rsidR="005B68FE" w:rsidRPr="005B68FE">
        <w:rPr>
          <w:rFonts w:ascii="Times New Roman" w:eastAsia="Times New Roman" w:hAnsi="Times New Roman" w:cs="Times New Roman"/>
          <w:b/>
          <w:bCs/>
          <w:sz w:val="24"/>
          <w:szCs w:val="24"/>
          <w:lang w:val="ru-RU"/>
        </w:rPr>
        <w:t>с</w:t>
      </w:r>
      <w:r w:rsidR="005B68FE" w:rsidRPr="005B68FE">
        <w:rPr>
          <w:rFonts w:ascii="Times New Roman" w:eastAsia="Times New Roman" w:hAnsi="Times New Roman" w:cs="Times New Roman"/>
          <w:b/>
          <w:bCs/>
          <w:spacing w:val="-3"/>
          <w:sz w:val="24"/>
          <w:szCs w:val="24"/>
          <w:lang w:val="ru-RU"/>
        </w:rPr>
        <w:t xml:space="preserve"> </w:t>
      </w:r>
      <w:r w:rsidR="005B68FE" w:rsidRPr="005B68FE">
        <w:rPr>
          <w:rFonts w:ascii="Times New Roman" w:eastAsia="Times New Roman" w:hAnsi="Times New Roman" w:cs="Times New Roman"/>
          <w:b/>
          <w:bCs/>
          <w:sz w:val="24"/>
          <w:szCs w:val="24"/>
          <w:lang w:val="ru-RU"/>
        </w:rPr>
        <w:t>подогревателями</w:t>
      </w:r>
      <w:r w:rsidR="005B68FE" w:rsidRPr="005B68FE">
        <w:rPr>
          <w:rFonts w:ascii="Times New Roman" w:eastAsia="Times New Roman" w:hAnsi="Times New Roman" w:cs="Times New Roman"/>
          <w:b/>
          <w:bCs/>
          <w:spacing w:val="-2"/>
          <w:sz w:val="24"/>
          <w:szCs w:val="24"/>
          <w:lang w:val="ru-RU"/>
        </w:rPr>
        <w:t xml:space="preserve"> </w:t>
      </w:r>
      <w:r w:rsidR="005B68FE" w:rsidRPr="005B68FE">
        <w:rPr>
          <w:rFonts w:ascii="Times New Roman" w:eastAsia="Times New Roman" w:hAnsi="Times New Roman" w:cs="Times New Roman"/>
          <w:b/>
          <w:bCs/>
          <w:sz w:val="24"/>
          <w:szCs w:val="24"/>
          <w:lang w:val="ru-RU"/>
        </w:rPr>
        <w:t>ГВС»</w:t>
      </w:r>
      <w:bookmarkEnd w:id="268"/>
    </w:p>
    <w:p w14:paraId="33B235D2" w14:textId="77777777" w:rsidR="005B68FE" w:rsidRPr="005B68FE" w:rsidRDefault="005B68FE" w:rsidP="005B68FE">
      <w:pPr>
        <w:autoSpaceDE w:val="0"/>
        <w:autoSpaceDN w:val="0"/>
        <w:rPr>
          <w:rFonts w:ascii="Times New Roman" w:eastAsia="Times New Roman" w:hAnsi="Times New Roman" w:cs="Times New Roman"/>
          <w:sz w:val="24"/>
          <w:szCs w:val="24"/>
          <w:lang w:val="ru-RU"/>
        </w:rPr>
      </w:pPr>
    </w:p>
    <w:p w14:paraId="56C79081" w14:textId="77777777" w:rsidR="005B68FE" w:rsidRPr="005B68FE" w:rsidRDefault="005B68FE" w:rsidP="005B68FE">
      <w:pPr>
        <w:tabs>
          <w:tab w:val="left" w:pos="1613"/>
          <w:tab w:val="left" w:pos="2100"/>
          <w:tab w:val="left" w:pos="3632"/>
          <w:tab w:val="left" w:pos="3996"/>
          <w:tab w:val="left" w:pos="5941"/>
          <w:tab w:val="left" w:pos="6917"/>
          <w:tab w:val="left" w:pos="8534"/>
          <w:tab w:val="left" w:pos="9011"/>
        </w:tabs>
        <w:autoSpaceDE w:val="0"/>
        <w:autoSpaceDN w:val="0"/>
        <w:ind w:left="102" w:right="112" w:firstLine="707"/>
        <w:rPr>
          <w:rFonts w:ascii="Times New Roman" w:eastAsia="Times New Roman" w:hAnsi="Times New Roman" w:cs="Times New Roman"/>
          <w:sz w:val="24"/>
          <w:szCs w:val="24"/>
          <w:lang w:val="ru-RU"/>
        </w:rPr>
      </w:pPr>
      <w:r w:rsidRPr="005B68FE">
        <w:rPr>
          <w:rFonts w:ascii="Times New Roman" w:eastAsia="Times New Roman" w:hAnsi="Times New Roman" w:cs="Times New Roman"/>
          <w:sz w:val="24"/>
          <w:szCs w:val="24"/>
          <w:lang w:val="ru-RU"/>
        </w:rPr>
        <w:t>ЦТП,</w:t>
      </w:r>
      <w:r w:rsidRPr="005B68FE">
        <w:rPr>
          <w:rFonts w:ascii="Times New Roman" w:eastAsia="Times New Roman" w:hAnsi="Times New Roman" w:cs="Times New Roman"/>
          <w:sz w:val="24"/>
          <w:szCs w:val="24"/>
          <w:lang w:val="ru-RU"/>
        </w:rPr>
        <w:tab/>
        <w:t>не</w:t>
      </w:r>
      <w:r w:rsidRPr="005B68FE">
        <w:rPr>
          <w:rFonts w:ascii="Times New Roman" w:eastAsia="Times New Roman" w:hAnsi="Times New Roman" w:cs="Times New Roman"/>
          <w:sz w:val="24"/>
          <w:szCs w:val="24"/>
          <w:lang w:val="ru-RU"/>
        </w:rPr>
        <w:tab/>
        <w:t>работающие</w:t>
      </w:r>
      <w:r w:rsidRPr="005B68FE">
        <w:rPr>
          <w:rFonts w:ascii="Times New Roman" w:eastAsia="Times New Roman" w:hAnsi="Times New Roman" w:cs="Times New Roman"/>
          <w:sz w:val="24"/>
          <w:szCs w:val="24"/>
          <w:lang w:val="ru-RU"/>
        </w:rPr>
        <w:tab/>
        <w:t>в</w:t>
      </w:r>
      <w:r w:rsidRPr="005B68FE">
        <w:rPr>
          <w:rFonts w:ascii="Times New Roman" w:eastAsia="Times New Roman" w:hAnsi="Times New Roman" w:cs="Times New Roman"/>
          <w:sz w:val="24"/>
          <w:szCs w:val="24"/>
          <w:lang w:val="ru-RU"/>
        </w:rPr>
        <w:tab/>
        <w:t>неотопительный</w:t>
      </w:r>
      <w:r w:rsidRPr="005B68FE">
        <w:rPr>
          <w:rFonts w:ascii="Times New Roman" w:eastAsia="Times New Roman" w:hAnsi="Times New Roman" w:cs="Times New Roman"/>
          <w:sz w:val="24"/>
          <w:szCs w:val="24"/>
          <w:lang w:val="ru-RU"/>
        </w:rPr>
        <w:tab/>
        <w:t>период</w:t>
      </w:r>
      <w:r w:rsidRPr="005B68FE">
        <w:rPr>
          <w:rFonts w:ascii="Times New Roman" w:eastAsia="Times New Roman" w:hAnsi="Times New Roman" w:cs="Times New Roman"/>
          <w:sz w:val="24"/>
          <w:szCs w:val="24"/>
          <w:lang w:val="ru-RU"/>
        </w:rPr>
        <w:tab/>
        <w:t>отключаются</w:t>
      </w:r>
      <w:r w:rsidRPr="005B68FE">
        <w:rPr>
          <w:rFonts w:ascii="Times New Roman" w:eastAsia="Times New Roman" w:hAnsi="Times New Roman" w:cs="Times New Roman"/>
          <w:sz w:val="24"/>
          <w:szCs w:val="24"/>
          <w:lang w:val="ru-RU"/>
        </w:rPr>
        <w:tab/>
        <w:t>от</w:t>
      </w:r>
      <w:r w:rsidRPr="005B68FE">
        <w:rPr>
          <w:rFonts w:ascii="Times New Roman" w:eastAsia="Times New Roman" w:hAnsi="Times New Roman" w:cs="Times New Roman"/>
          <w:sz w:val="24"/>
          <w:szCs w:val="24"/>
          <w:lang w:val="ru-RU"/>
        </w:rPr>
        <w:tab/>
        <w:t>сети</w:t>
      </w:r>
      <w:r w:rsidRPr="005B68FE">
        <w:rPr>
          <w:rFonts w:ascii="Times New Roman" w:eastAsia="Times New Roman" w:hAnsi="Times New Roman" w:cs="Times New Roman"/>
          <w:spacing w:val="-57"/>
          <w:sz w:val="24"/>
          <w:szCs w:val="24"/>
          <w:lang w:val="ru-RU"/>
        </w:rPr>
        <w:t xml:space="preserve"> </w:t>
      </w:r>
      <w:r w:rsidRPr="005B68FE">
        <w:rPr>
          <w:rFonts w:ascii="Times New Roman" w:eastAsia="Times New Roman" w:hAnsi="Times New Roman" w:cs="Times New Roman"/>
          <w:sz w:val="24"/>
          <w:szCs w:val="24"/>
          <w:lang w:val="ru-RU"/>
        </w:rPr>
        <w:t>теплоснабжения.</w:t>
      </w:r>
    </w:p>
    <w:p w14:paraId="2D296438" w14:textId="40FF8F30" w:rsidR="00F33E55" w:rsidRPr="001C2F97" w:rsidRDefault="005B68FE" w:rsidP="005B68FE">
      <w:pPr>
        <w:widowControl/>
        <w:spacing w:line="360" w:lineRule="auto"/>
        <w:ind w:right="-12" w:firstLine="709"/>
        <w:jc w:val="both"/>
        <w:rPr>
          <w:rFonts w:ascii="Times New Roman" w:eastAsia="Times New Roman" w:hAnsi="Times New Roman" w:cs="Times New Roman"/>
          <w:sz w:val="24"/>
          <w:szCs w:val="24"/>
          <w:lang w:val="ru-RU" w:bidi="en-US"/>
        </w:rPr>
      </w:pPr>
      <w:r w:rsidRPr="005B68FE">
        <w:rPr>
          <w:rFonts w:ascii="Times New Roman" w:eastAsia="Times New Roman" w:hAnsi="Times New Roman" w:cs="Times New Roman"/>
          <w:lang w:val="ru-RU"/>
        </w:rPr>
        <w:t>Затем</w:t>
      </w:r>
      <w:r w:rsidRPr="005B68FE">
        <w:rPr>
          <w:rFonts w:ascii="Times New Roman" w:eastAsia="Times New Roman" w:hAnsi="Times New Roman" w:cs="Times New Roman"/>
          <w:spacing w:val="44"/>
          <w:lang w:val="ru-RU"/>
        </w:rPr>
        <w:t xml:space="preserve"> </w:t>
      </w:r>
      <w:r w:rsidRPr="005B68FE">
        <w:rPr>
          <w:rFonts w:ascii="Times New Roman" w:eastAsia="Times New Roman" w:hAnsi="Times New Roman" w:cs="Times New Roman"/>
          <w:lang w:val="ru-RU"/>
        </w:rPr>
        <w:t>производится</w:t>
      </w:r>
      <w:r w:rsidRPr="005B68FE">
        <w:rPr>
          <w:rFonts w:ascii="Times New Roman" w:eastAsia="Times New Roman" w:hAnsi="Times New Roman" w:cs="Times New Roman"/>
          <w:spacing w:val="45"/>
          <w:lang w:val="ru-RU"/>
        </w:rPr>
        <w:t xml:space="preserve"> </w:t>
      </w:r>
      <w:r w:rsidRPr="005B68FE">
        <w:rPr>
          <w:rFonts w:ascii="Times New Roman" w:eastAsia="Times New Roman" w:hAnsi="Times New Roman" w:cs="Times New Roman"/>
          <w:lang w:val="ru-RU"/>
        </w:rPr>
        <w:t>Наладочный</w:t>
      </w:r>
      <w:r w:rsidRPr="005B68FE">
        <w:rPr>
          <w:rFonts w:ascii="Times New Roman" w:eastAsia="Times New Roman" w:hAnsi="Times New Roman" w:cs="Times New Roman"/>
          <w:spacing w:val="47"/>
          <w:lang w:val="ru-RU"/>
        </w:rPr>
        <w:t xml:space="preserve"> </w:t>
      </w:r>
      <w:r w:rsidRPr="005B68FE">
        <w:rPr>
          <w:rFonts w:ascii="Times New Roman" w:eastAsia="Times New Roman" w:hAnsi="Times New Roman" w:cs="Times New Roman"/>
          <w:lang w:val="ru-RU"/>
        </w:rPr>
        <w:t>и</w:t>
      </w:r>
      <w:r w:rsidRPr="005B68FE">
        <w:rPr>
          <w:rFonts w:ascii="Times New Roman" w:eastAsia="Times New Roman" w:hAnsi="Times New Roman" w:cs="Times New Roman"/>
          <w:spacing w:val="46"/>
          <w:lang w:val="ru-RU"/>
        </w:rPr>
        <w:t xml:space="preserve"> </w:t>
      </w:r>
      <w:r w:rsidRPr="005B68FE">
        <w:rPr>
          <w:rFonts w:ascii="Times New Roman" w:eastAsia="Times New Roman" w:hAnsi="Times New Roman" w:cs="Times New Roman"/>
          <w:lang w:val="ru-RU"/>
        </w:rPr>
        <w:t>Поверочный</w:t>
      </w:r>
      <w:r w:rsidRPr="005B68FE">
        <w:rPr>
          <w:rFonts w:ascii="Times New Roman" w:eastAsia="Times New Roman" w:hAnsi="Times New Roman" w:cs="Times New Roman"/>
          <w:spacing w:val="46"/>
          <w:lang w:val="ru-RU"/>
        </w:rPr>
        <w:t xml:space="preserve"> </w:t>
      </w:r>
      <w:r w:rsidRPr="005B68FE">
        <w:rPr>
          <w:rFonts w:ascii="Times New Roman" w:eastAsia="Times New Roman" w:hAnsi="Times New Roman" w:cs="Times New Roman"/>
          <w:lang w:val="ru-RU"/>
        </w:rPr>
        <w:t>расчёт</w:t>
      </w:r>
      <w:r w:rsidRPr="005B68FE">
        <w:rPr>
          <w:rFonts w:ascii="Times New Roman" w:eastAsia="Times New Roman" w:hAnsi="Times New Roman" w:cs="Times New Roman"/>
          <w:spacing w:val="46"/>
          <w:lang w:val="ru-RU"/>
        </w:rPr>
        <w:t xml:space="preserve"> </w:t>
      </w:r>
      <w:r w:rsidRPr="005B68FE">
        <w:rPr>
          <w:rFonts w:ascii="Times New Roman" w:eastAsia="Times New Roman" w:hAnsi="Times New Roman" w:cs="Times New Roman"/>
          <w:lang w:val="ru-RU"/>
        </w:rPr>
        <w:t>для</w:t>
      </w:r>
      <w:r w:rsidRPr="005B68FE">
        <w:rPr>
          <w:rFonts w:ascii="Times New Roman" w:eastAsia="Times New Roman" w:hAnsi="Times New Roman" w:cs="Times New Roman"/>
          <w:spacing w:val="46"/>
          <w:lang w:val="ru-RU"/>
        </w:rPr>
        <w:t xml:space="preserve"> </w:t>
      </w:r>
      <w:r w:rsidRPr="005B68FE">
        <w:rPr>
          <w:rFonts w:ascii="Times New Roman" w:eastAsia="Times New Roman" w:hAnsi="Times New Roman" w:cs="Times New Roman"/>
          <w:lang w:val="ru-RU"/>
        </w:rPr>
        <w:t>переопределения</w:t>
      </w:r>
      <w:r w:rsidRPr="005B68FE">
        <w:rPr>
          <w:rFonts w:ascii="Times New Roman" w:eastAsia="Times New Roman" w:hAnsi="Times New Roman" w:cs="Times New Roman"/>
          <w:spacing w:val="-57"/>
          <w:lang w:val="ru-RU"/>
        </w:rPr>
        <w:t xml:space="preserve"> </w:t>
      </w:r>
      <w:r w:rsidRPr="005B68FE">
        <w:rPr>
          <w:rFonts w:ascii="Times New Roman" w:eastAsia="Times New Roman" w:hAnsi="Times New Roman" w:cs="Times New Roman"/>
          <w:lang w:val="ru-RU"/>
        </w:rPr>
        <w:t>показателей</w:t>
      </w:r>
      <w:r w:rsidRPr="005B68FE">
        <w:rPr>
          <w:rFonts w:ascii="Times New Roman" w:eastAsia="Times New Roman" w:hAnsi="Times New Roman" w:cs="Times New Roman"/>
          <w:spacing w:val="-1"/>
          <w:lang w:val="ru-RU"/>
        </w:rPr>
        <w:t xml:space="preserve"> </w:t>
      </w:r>
      <w:r w:rsidRPr="005B68FE">
        <w:rPr>
          <w:rFonts w:ascii="Times New Roman" w:eastAsia="Times New Roman" w:hAnsi="Times New Roman" w:cs="Times New Roman"/>
          <w:lang w:val="ru-RU"/>
        </w:rPr>
        <w:t>гидравлического режима</w:t>
      </w:r>
      <w:r w:rsidRPr="005B68FE">
        <w:rPr>
          <w:rFonts w:ascii="Times New Roman" w:eastAsia="Times New Roman" w:hAnsi="Times New Roman" w:cs="Times New Roman"/>
          <w:spacing w:val="-1"/>
          <w:lang w:val="ru-RU"/>
        </w:rPr>
        <w:t xml:space="preserve"> </w:t>
      </w:r>
      <w:r w:rsidRPr="005B68FE">
        <w:rPr>
          <w:rFonts w:ascii="Times New Roman" w:eastAsia="Times New Roman" w:hAnsi="Times New Roman" w:cs="Times New Roman"/>
          <w:lang w:val="ru-RU"/>
        </w:rPr>
        <w:t>сети</w:t>
      </w:r>
    </w:p>
    <w:p w14:paraId="29B95232" w14:textId="77777777" w:rsidR="003F29D6" w:rsidRDefault="003F29D6" w:rsidP="001C2F97">
      <w:pPr>
        <w:widowControl/>
        <w:spacing w:line="360" w:lineRule="auto"/>
        <w:ind w:right="-12"/>
        <w:jc w:val="center"/>
        <w:rPr>
          <w:rFonts w:ascii="Times New Roman" w:eastAsia="Times New Roman" w:hAnsi="Times New Roman" w:cs="Times New Roman"/>
          <w:sz w:val="24"/>
          <w:szCs w:val="24"/>
          <w:lang w:val="ru-RU" w:bidi="en-US"/>
        </w:rPr>
        <w:sectPr w:rsidR="003F29D6" w:rsidSect="004363FF">
          <w:pgSz w:w="11910" w:h="16840"/>
          <w:pgMar w:top="1134" w:right="851" w:bottom="1134" w:left="1701" w:header="426" w:footer="284" w:gutter="0"/>
          <w:cols w:space="720"/>
          <w:docGrid w:linePitch="299"/>
        </w:sectPr>
      </w:pPr>
    </w:p>
    <w:p w14:paraId="47487CFE" w14:textId="77777777" w:rsidR="003F29D6" w:rsidRDefault="00E56F86" w:rsidP="001C2F97">
      <w:pPr>
        <w:widowControl/>
        <w:spacing w:line="360" w:lineRule="auto"/>
        <w:ind w:right="-12"/>
        <w:jc w:val="center"/>
        <w:rPr>
          <w:rFonts w:ascii="Times New Roman" w:eastAsia="Times New Roman" w:hAnsi="Times New Roman" w:cs="Times New Roman"/>
          <w:sz w:val="24"/>
          <w:szCs w:val="24"/>
          <w:lang w:val="ru-RU" w:bidi="en-US"/>
        </w:rPr>
      </w:pPr>
      <w:r>
        <w:rPr>
          <w:noProof/>
          <w:sz w:val="20"/>
        </w:rPr>
        <w:lastRenderedPageBreak/>
        <w:drawing>
          <wp:inline distT="0" distB="0" distL="0" distR="0" wp14:anchorId="22B4CB19" wp14:editId="4F224D82">
            <wp:extent cx="9253220" cy="2413555"/>
            <wp:effectExtent l="0" t="0" r="5080" b="6350"/>
            <wp:docPr id="71" name="image36.jpeg"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36.jpeg" descr="Изображение выглядит как стол&#10;&#10;Автоматически созданное описание"/>
                    <pic:cNvPicPr/>
                  </pic:nvPicPr>
                  <pic:blipFill>
                    <a:blip r:embed="rId62" cstate="print"/>
                    <a:stretch>
                      <a:fillRect/>
                    </a:stretch>
                  </pic:blipFill>
                  <pic:spPr>
                    <a:xfrm>
                      <a:off x="0" y="0"/>
                      <a:ext cx="9253220" cy="2413555"/>
                    </a:xfrm>
                    <a:prstGeom prst="rect">
                      <a:avLst/>
                    </a:prstGeom>
                  </pic:spPr>
                </pic:pic>
              </a:graphicData>
            </a:graphic>
          </wp:inline>
        </w:drawing>
      </w:r>
    </w:p>
    <w:p w14:paraId="42EFF643" w14:textId="5C37FCF7" w:rsidR="00E56F86" w:rsidRPr="005B68FE" w:rsidRDefault="00E56F86" w:rsidP="00E56F86">
      <w:pPr>
        <w:autoSpaceDE w:val="0"/>
        <w:autoSpaceDN w:val="0"/>
        <w:spacing w:before="20"/>
        <w:ind w:left="810"/>
        <w:rPr>
          <w:rFonts w:ascii="Times New Roman" w:eastAsia="Times New Roman" w:hAnsi="Times New Roman" w:cs="Times New Roman"/>
          <w:b/>
          <w:bCs/>
          <w:sz w:val="24"/>
          <w:szCs w:val="24"/>
          <w:lang w:val="ru-RU"/>
        </w:rPr>
      </w:pPr>
      <w:bookmarkStart w:id="269" w:name="_Toc133493095"/>
      <w:r w:rsidRPr="003F29D6">
        <w:rPr>
          <w:rFonts w:ascii="Times New Roman" w:eastAsia="Times New Roman" w:hAnsi="Times New Roman" w:cs="Times New Roman"/>
          <w:b/>
          <w:bCs/>
          <w:sz w:val="24"/>
          <w:szCs w:val="24"/>
          <w:lang w:val="ru-RU" w:bidi="ru-RU"/>
        </w:rPr>
        <w:t xml:space="preserve">Рисунок </w:t>
      </w:r>
      <w:r w:rsidRPr="003F29D6">
        <w:rPr>
          <w:rFonts w:ascii="Times New Roman" w:eastAsia="Times New Roman" w:hAnsi="Times New Roman" w:cs="Times New Roman"/>
          <w:b/>
          <w:bCs/>
          <w:sz w:val="24"/>
          <w:szCs w:val="24"/>
        </w:rPr>
        <w:fldChar w:fldCharType="begin"/>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STYLEREF</w:instrText>
      </w:r>
      <w:r w:rsidRPr="003F29D6">
        <w:rPr>
          <w:rFonts w:ascii="Times New Roman" w:eastAsia="Times New Roman" w:hAnsi="Times New Roman" w:cs="Times New Roman"/>
          <w:b/>
          <w:bCs/>
          <w:sz w:val="24"/>
          <w:szCs w:val="24"/>
          <w:lang w:val="ru-RU" w:bidi="ru-RU"/>
        </w:rPr>
        <w:instrText xml:space="preserve"> 1 \</w:instrText>
      </w:r>
      <w:r w:rsidRPr="003F29D6">
        <w:rPr>
          <w:rFonts w:ascii="Times New Roman" w:eastAsia="Times New Roman" w:hAnsi="Times New Roman" w:cs="Times New Roman"/>
          <w:b/>
          <w:bCs/>
          <w:sz w:val="24"/>
          <w:szCs w:val="24"/>
        </w:rPr>
        <w:instrText>s</w:instrText>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3F29D6">
        <w:rPr>
          <w:rFonts w:ascii="Times New Roman" w:eastAsia="Times New Roman" w:hAnsi="Times New Roman" w:cs="Times New Roman"/>
          <w:b/>
          <w:bCs/>
          <w:sz w:val="24"/>
          <w:szCs w:val="24"/>
          <w:lang w:val="ru-RU"/>
        </w:rPr>
        <w:fldChar w:fldCharType="end"/>
      </w:r>
      <w:r w:rsidRPr="003F29D6">
        <w:rPr>
          <w:rFonts w:ascii="Times New Roman" w:eastAsia="Times New Roman" w:hAnsi="Times New Roman" w:cs="Times New Roman"/>
          <w:b/>
          <w:bCs/>
          <w:sz w:val="24"/>
          <w:szCs w:val="24"/>
          <w:lang w:val="ru-RU" w:bidi="ru-RU"/>
        </w:rPr>
        <w:t>.</w:t>
      </w:r>
      <w:r w:rsidRPr="003F29D6">
        <w:rPr>
          <w:rFonts w:ascii="Times New Roman" w:eastAsia="Times New Roman" w:hAnsi="Times New Roman" w:cs="Times New Roman"/>
          <w:b/>
          <w:bCs/>
          <w:sz w:val="24"/>
          <w:szCs w:val="24"/>
        </w:rPr>
        <w:fldChar w:fldCharType="begin"/>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SEQ</w:instrText>
      </w:r>
      <w:r w:rsidRPr="003F29D6">
        <w:rPr>
          <w:rFonts w:ascii="Times New Roman" w:eastAsia="Times New Roman" w:hAnsi="Times New Roman" w:cs="Times New Roman"/>
          <w:b/>
          <w:bCs/>
          <w:sz w:val="24"/>
          <w:szCs w:val="24"/>
          <w:lang w:val="ru-RU" w:bidi="ru-RU"/>
        </w:rPr>
        <w:instrText xml:space="preserve"> Рисунок \* </w:instrText>
      </w:r>
      <w:r w:rsidRPr="003F29D6">
        <w:rPr>
          <w:rFonts w:ascii="Times New Roman" w:eastAsia="Times New Roman" w:hAnsi="Times New Roman" w:cs="Times New Roman"/>
          <w:b/>
          <w:bCs/>
          <w:sz w:val="24"/>
          <w:szCs w:val="24"/>
        </w:rPr>
        <w:instrText>ARABIC</w:instrText>
      </w:r>
      <w:r w:rsidRPr="003F29D6">
        <w:rPr>
          <w:rFonts w:ascii="Times New Roman" w:eastAsia="Times New Roman" w:hAnsi="Times New Roman" w:cs="Times New Roman"/>
          <w:b/>
          <w:bCs/>
          <w:sz w:val="24"/>
          <w:szCs w:val="24"/>
          <w:lang w:val="ru-RU" w:bidi="ru-RU"/>
        </w:rPr>
        <w:instrText xml:space="preserve"> \</w:instrText>
      </w:r>
      <w:r w:rsidRPr="003F29D6">
        <w:rPr>
          <w:rFonts w:ascii="Times New Roman" w:eastAsia="Times New Roman" w:hAnsi="Times New Roman" w:cs="Times New Roman"/>
          <w:b/>
          <w:bCs/>
          <w:sz w:val="24"/>
          <w:szCs w:val="24"/>
        </w:rPr>
        <w:instrText>s</w:instrText>
      </w:r>
      <w:r w:rsidRPr="003F29D6">
        <w:rPr>
          <w:rFonts w:ascii="Times New Roman" w:eastAsia="Times New Roman" w:hAnsi="Times New Roman" w:cs="Times New Roman"/>
          <w:b/>
          <w:bCs/>
          <w:sz w:val="24"/>
          <w:szCs w:val="24"/>
          <w:lang w:val="ru-RU" w:bidi="ru-RU"/>
        </w:rPr>
        <w:instrText xml:space="preserve"> 1 </w:instrText>
      </w:r>
      <w:r w:rsidRPr="003F29D6">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8</w:t>
      </w:r>
      <w:r w:rsidRPr="003F29D6">
        <w:rPr>
          <w:rFonts w:ascii="Times New Roman" w:eastAsia="Times New Roman" w:hAnsi="Times New Roman" w:cs="Times New Roman"/>
          <w:b/>
          <w:bCs/>
          <w:sz w:val="24"/>
          <w:szCs w:val="24"/>
          <w:lang w:val="ru-RU"/>
        </w:rPr>
        <w:fldChar w:fldCharType="end"/>
      </w:r>
      <w:r w:rsidRPr="003F29D6">
        <w:rPr>
          <w:rFonts w:ascii="Times New Roman" w:eastAsia="Times New Roman" w:hAnsi="Times New Roman" w:cs="Times New Roman"/>
          <w:b/>
          <w:bCs/>
          <w:sz w:val="24"/>
          <w:szCs w:val="24"/>
          <w:lang w:val="ru-RU" w:bidi="ru-RU"/>
        </w:rPr>
        <w:t xml:space="preserve"> - </w:t>
      </w:r>
      <w:r w:rsidR="00AC58CD" w:rsidRPr="00AC58CD">
        <w:rPr>
          <w:rFonts w:ascii="Times New Roman" w:eastAsia="Times New Roman" w:hAnsi="Times New Roman" w:cs="Times New Roman"/>
          <w:b/>
          <w:bCs/>
          <w:sz w:val="24"/>
          <w:szCs w:val="24"/>
          <w:lang w:val="ru-RU"/>
        </w:rPr>
        <w:t>Пьезометрический график гидравлического режима летнего неотопительного периода от Котельной №1 СГМУП «ГТС» до удаленного потребителя</w:t>
      </w:r>
      <w:bookmarkEnd w:id="269"/>
    </w:p>
    <w:p w14:paraId="45931C89" w14:textId="1A6246F2" w:rsidR="00E56F86" w:rsidRDefault="00E56F86" w:rsidP="001C2F97">
      <w:pPr>
        <w:widowControl/>
        <w:spacing w:line="360" w:lineRule="auto"/>
        <w:ind w:right="-12"/>
        <w:jc w:val="center"/>
        <w:rPr>
          <w:rFonts w:ascii="Times New Roman" w:eastAsia="Times New Roman" w:hAnsi="Times New Roman" w:cs="Times New Roman"/>
          <w:sz w:val="24"/>
          <w:szCs w:val="24"/>
          <w:lang w:val="ru-RU" w:bidi="en-US"/>
        </w:rPr>
        <w:sectPr w:rsidR="00E56F86" w:rsidSect="003F29D6">
          <w:pgSz w:w="16840" w:h="11910" w:orient="landscape"/>
          <w:pgMar w:top="851" w:right="1134" w:bottom="1701" w:left="1134" w:header="426" w:footer="284" w:gutter="0"/>
          <w:cols w:space="720"/>
          <w:docGrid w:linePitch="299"/>
        </w:sectPr>
      </w:pPr>
    </w:p>
    <w:p w14:paraId="1016D307" w14:textId="48357550" w:rsidR="00AC58CD" w:rsidRPr="004D315E" w:rsidRDefault="000E5BDD" w:rsidP="00AC58CD">
      <w:pPr>
        <w:pStyle w:val="20"/>
        <w:numPr>
          <w:ilvl w:val="1"/>
          <w:numId w:val="102"/>
        </w:numPr>
        <w:rPr>
          <w:lang w:val="ru-RU"/>
        </w:rPr>
      </w:pPr>
      <w:bookmarkStart w:id="270" w:name="_Toc133493048"/>
      <w:r w:rsidRPr="000E5BDD">
        <w:rPr>
          <w:lang w:val="ru-RU"/>
        </w:rPr>
        <w:lastRenderedPageBreak/>
        <w:t>Расчёт аварийного гидравлического режима работы тепловой сети с отказом одного из основных теплоисточников</w:t>
      </w:r>
      <w:bookmarkEnd w:id="270"/>
    </w:p>
    <w:p w14:paraId="60EE89EA" w14:textId="77777777" w:rsidR="00EC7C45" w:rsidRPr="00EC7C45" w:rsidRDefault="00EC7C45" w:rsidP="00E65122">
      <w:pPr>
        <w:autoSpaceDE w:val="0"/>
        <w:autoSpaceDN w:val="0"/>
        <w:spacing w:before="193" w:line="360" w:lineRule="auto"/>
        <w:ind w:left="102" w:right="106" w:firstLine="707"/>
        <w:jc w:val="both"/>
        <w:rPr>
          <w:rFonts w:ascii="Times New Roman" w:eastAsia="Times New Roman" w:hAnsi="Times New Roman" w:cs="Times New Roman"/>
          <w:sz w:val="24"/>
          <w:szCs w:val="24"/>
          <w:lang w:val="ru-RU"/>
        </w:rPr>
      </w:pPr>
      <w:r w:rsidRPr="00EC7C45">
        <w:rPr>
          <w:rFonts w:ascii="Times New Roman" w:eastAsia="Times New Roman" w:hAnsi="Times New Roman" w:cs="Times New Roman"/>
          <w:sz w:val="24"/>
          <w:szCs w:val="24"/>
          <w:lang w:val="ru-RU"/>
        </w:rPr>
        <w:t>Для</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расчёта</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аварийных</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режимов</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при</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имитации</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отказа</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одного</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из</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источников</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производится</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отключение</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участков</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сети,</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открытие</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или</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закрытие</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запорной</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арматуры</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требующейся в предполагаемой ситуации. Закрытие запорной арматуры производится с</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помощью</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команды</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«Задачи-найти</w:t>
      </w:r>
      <w:r w:rsidRPr="00EC7C45">
        <w:rPr>
          <w:rFonts w:ascii="Times New Roman" w:eastAsia="Times New Roman" w:hAnsi="Times New Roman" w:cs="Times New Roman"/>
          <w:spacing w:val="1"/>
          <w:sz w:val="24"/>
          <w:szCs w:val="24"/>
          <w:lang w:val="ru-RU"/>
        </w:rPr>
        <w:t xml:space="preserve"> </w:t>
      </w:r>
      <w:r w:rsidRPr="00EC7C45">
        <w:rPr>
          <w:rFonts w:ascii="Times New Roman" w:eastAsia="Times New Roman" w:hAnsi="Times New Roman" w:cs="Times New Roman"/>
          <w:sz w:val="24"/>
          <w:szCs w:val="24"/>
          <w:lang w:val="ru-RU"/>
        </w:rPr>
        <w:t>отключающее</w:t>
      </w:r>
      <w:r w:rsidRPr="00EC7C45">
        <w:rPr>
          <w:rFonts w:ascii="Times New Roman" w:eastAsia="Times New Roman" w:hAnsi="Times New Roman" w:cs="Times New Roman"/>
          <w:spacing w:val="2"/>
          <w:sz w:val="24"/>
          <w:szCs w:val="24"/>
          <w:lang w:val="ru-RU"/>
        </w:rPr>
        <w:t xml:space="preserve"> </w:t>
      </w:r>
      <w:r w:rsidRPr="00EC7C45">
        <w:rPr>
          <w:rFonts w:ascii="Times New Roman" w:eastAsia="Times New Roman" w:hAnsi="Times New Roman" w:cs="Times New Roman"/>
          <w:sz w:val="24"/>
          <w:szCs w:val="24"/>
          <w:lang w:val="ru-RU"/>
        </w:rPr>
        <w:t>устройство».</w:t>
      </w:r>
    </w:p>
    <w:p w14:paraId="3A2DBA30" w14:textId="77777777" w:rsidR="00EC7C45" w:rsidRPr="00EC7C45" w:rsidRDefault="00EC7C45" w:rsidP="00EC7C45">
      <w:pPr>
        <w:autoSpaceDE w:val="0"/>
        <w:autoSpaceDN w:val="0"/>
        <w:spacing w:before="4"/>
        <w:rPr>
          <w:rFonts w:ascii="Times New Roman" w:eastAsia="Times New Roman" w:hAnsi="Times New Roman" w:cs="Times New Roman"/>
          <w:szCs w:val="24"/>
          <w:lang w:val="ru-RU"/>
        </w:rPr>
      </w:pPr>
      <w:r w:rsidRPr="00EC7C45">
        <w:rPr>
          <w:rFonts w:ascii="Times New Roman" w:eastAsia="Times New Roman" w:hAnsi="Times New Roman" w:cs="Times New Roman"/>
          <w:noProof/>
          <w:sz w:val="24"/>
          <w:szCs w:val="24"/>
          <w:lang w:val="ru-RU"/>
        </w:rPr>
        <w:drawing>
          <wp:anchor distT="0" distB="0" distL="0" distR="0" simplePos="0" relativeHeight="251661312" behindDoc="0" locked="0" layoutInCell="1" allowOverlap="1" wp14:anchorId="1A1619C1" wp14:editId="5CE6C8AB">
            <wp:simplePos x="0" y="0"/>
            <wp:positionH relativeFrom="page">
              <wp:posOffset>1826260</wp:posOffset>
            </wp:positionH>
            <wp:positionV relativeFrom="paragraph">
              <wp:posOffset>178421</wp:posOffset>
            </wp:positionV>
            <wp:extent cx="4460066" cy="2715005"/>
            <wp:effectExtent l="0" t="0" r="0" b="0"/>
            <wp:wrapTopAndBottom/>
            <wp:docPr id="7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7.jpeg"/>
                    <pic:cNvPicPr/>
                  </pic:nvPicPr>
                  <pic:blipFill>
                    <a:blip r:embed="rId63" cstate="print"/>
                    <a:stretch>
                      <a:fillRect/>
                    </a:stretch>
                  </pic:blipFill>
                  <pic:spPr>
                    <a:xfrm>
                      <a:off x="0" y="0"/>
                      <a:ext cx="4460066" cy="2715005"/>
                    </a:xfrm>
                    <a:prstGeom prst="rect">
                      <a:avLst/>
                    </a:prstGeom>
                  </pic:spPr>
                </pic:pic>
              </a:graphicData>
            </a:graphic>
          </wp:anchor>
        </w:drawing>
      </w:r>
      <w:bookmarkStart w:id="271" w:name="_bookmark77"/>
      <w:bookmarkEnd w:id="271"/>
    </w:p>
    <w:p w14:paraId="074C97A9" w14:textId="7D1DDCF6" w:rsidR="00EC7C45" w:rsidRPr="00EC7C45" w:rsidRDefault="00E65122" w:rsidP="00EC7C45">
      <w:pPr>
        <w:autoSpaceDE w:val="0"/>
        <w:autoSpaceDN w:val="0"/>
        <w:ind w:left="810"/>
        <w:rPr>
          <w:rFonts w:ascii="Times New Roman" w:eastAsia="Times New Roman" w:hAnsi="Times New Roman" w:cs="Times New Roman"/>
          <w:sz w:val="24"/>
          <w:szCs w:val="24"/>
          <w:lang w:val="ru-RU"/>
        </w:rPr>
      </w:pPr>
      <w:bookmarkStart w:id="272" w:name="_Toc133493096"/>
      <w:r w:rsidRPr="00E65122">
        <w:rPr>
          <w:rFonts w:ascii="Times New Roman" w:eastAsia="Times New Roman" w:hAnsi="Times New Roman" w:cs="Times New Roman"/>
          <w:b/>
          <w:bCs/>
          <w:sz w:val="24"/>
          <w:szCs w:val="24"/>
          <w:lang w:val="ru-RU" w:bidi="ru-RU"/>
        </w:rPr>
        <w:t xml:space="preserve">Рисунок </w:t>
      </w:r>
      <w:r w:rsidRPr="00E65122">
        <w:rPr>
          <w:rFonts w:ascii="Times New Roman" w:eastAsia="Times New Roman" w:hAnsi="Times New Roman" w:cs="Times New Roman"/>
          <w:b/>
          <w:bCs/>
          <w:sz w:val="24"/>
          <w:szCs w:val="24"/>
        </w:rPr>
        <w:fldChar w:fldCharType="begin"/>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STYLEREF</w:instrText>
      </w:r>
      <w:r w:rsidRPr="00E65122">
        <w:rPr>
          <w:rFonts w:ascii="Times New Roman" w:eastAsia="Times New Roman" w:hAnsi="Times New Roman" w:cs="Times New Roman"/>
          <w:b/>
          <w:bCs/>
          <w:sz w:val="24"/>
          <w:szCs w:val="24"/>
          <w:lang w:val="ru-RU" w:bidi="ru-RU"/>
        </w:rPr>
        <w:instrText xml:space="preserve"> 1 \</w:instrText>
      </w:r>
      <w:r w:rsidRPr="00E65122">
        <w:rPr>
          <w:rFonts w:ascii="Times New Roman" w:eastAsia="Times New Roman" w:hAnsi="Times New Roman" w:cs="Times New Roman"/>
          <w:b/>
          <w:bCs/>
          <w:sz w:val="24"/>
          <w:szCs w:val="24"/>
        </w:rPr>
        <w:instrText>s</w:instrText>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E65122">
        <w:rPr>
          <w:rFonts w:ascii="Times New Roman" w:eastAsia="Times New Roman" w:hAnsi="Times New Roman" w:cs="Times New Roman"/>
          <w:sz w:val="24"/>
          <w:szCs w:val="24"/>
          <w:lang w:val="ru-RU"/>
        </w:rPr>
        <w:fldChar w:fldCharType="end"/>
      </w:r>
      <w:r w:rsidRPr="00E65122">
        <w:rPr>
          <w:rFonts w:ascii="Times New Roman" w:eastAsia="Times New Roman" w:hAnsi="Times New Roman" w:cs="Times New Roman"/>
          <w:b/>
          <w:bCs/>
          <w:sz w:val="24"/>
          <w:szCs w:val="24"/>
          <w:lang w:val="ru-RU" w:bidi="ru-RU"/>
        </w:rPr>
        <w:t>.</w:t>
      </w:r>
      <w:r w:rsidRPr="00E65122">
        <w:rPr>
          <w:rFonts w:ascii="Times New Roman" w:eastAsia="Times New Roman" w:hAnsi="Times New Roman" w:cs="Times New Roman"/>
          <w:b/>
          <w:bCs/>
          <w:sz w:val="24"/>
          <w:szCs w:val="24"/>
        </w:rPr>
        <w:fldChar w:fldCharType="begin"/>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SEQ</w:instrText>
      </w:r>
      <w:r w:rsidRPr="00E65122">
        <w:rPr>
          <w:rFonts w:ascii="Times New Roman" w:eastAsia="Times New Roman" w:hAnsi="Times New Roman" w:cs="Times New Roman"/>
          <w:b/>
          <w:bCs/>
          <w:sz w:val="24"/>
          <w:szCs w:val="24"/>
          <w:lang w:val="ru-RU" w:bidi="ru-RU"/>
        </w:rPr>
        <w:instrText xml:space="preserve"> Рисунок \* </w:instrText>
      </w:r>
      <w:r w:rsidRPr="00E65122">
        <w:rPr>
          <w:rFonts w:ascii="Times New Roman" w:eastAsia="Times New Roman" w:hAnsi="Times New Roman" w:cs="Times New Roman"/>
          <w:b/>
          <w:bCs/>
          <w:sz w:val="24"/>
          <w:szCs w:val="24"/>
        </w:rPr>
        <w:instrText>ARABIC</w:instrText>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w:instrText>
      </w:r>
      <w:r w:rsidRPr="00E65122">
        <w:rPr>
          <w:rFonts w:ascii="Times New Roman" w:eastAsia="Times New Roman" w:hAnsi="Times New Roman" w:cs="Times New Roman"/>
          <w:b/>
          <w:bCs/>
          <w:sz w:val="24"/>
          <w:szCs w:val="24"/>
          <w:lang w:val="ru-RU" w:bidi="ru-RU"/>
        </w:rPr>
        <w:instrText xml:space="preserve"> 1 </w:instrText>
      </w:r>
      <w:r w:rsidRPr="00E65122">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9</w:t>
      </w:r>
      <w:r w:rsidRPr="00E65122">
        <w:rPr>
          <w:rFonts w:ascii="Times New Roman" w:eastAsia="Times New Roman" w:hAnsi="Times New Roman" w:cs="Times New Roman"/>
          <w:sz w:val="24"/>
          <w:szCs w:val="24"/>
          <w:lang w:val="ru-RU"/>
        </w:rPr>
        <w:fldChar w:fldCharType="end"/>
      </w:r>
      <w:r w:rsidRPr="00E65122">
        <w:rPr>
          <w:rFonts w:ascii="Times New Roman" w:eastAsia="Times New Roman" w:hAnsi="Times New Roman" w:cs="Times New Roman"/>
          <w:b/>
          <w:bCs/>
          <w:sz w:val="24"/>
          <w:szCs w:val="24"/>
          <w:lang w:val="ru-RU" w:bidi="ru-RU"/>
        </w:rPr>
        <w:t xml:space="preserve"> - </w:t>
      </w:r>
      <w:r w:rsidR="00EC7C45" w:rsidRPr="00EC7C45">
        <w:rPr>
          <w:rFonts w:ascii="Times New Roman" w:eastAsia="Times New Roman" w:hAnsi="Times New Roman" w:cs="Times New Roman"/>
          <w:sz w:val="24"/>
          <w:szCs w:val="24"/>
          <w:lang w:val="ru-RU"/>
        </w:rPr>
        <w:t>Команда</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«Задачи-найти</w:t>
      </w:r>
      <w:r w:rsidR="00EC7C45" w:rsidRPr="00EC7C45">
        <w:rPr>
          <w:rFonts w:ascii="Times New Roman" w:eastAsia="Times New Roman" w:hAnsi="Times New Roman" w:cs="Times New Roman"/>
          <w:spacing w:val="-3"/>
          <w:sz w:val="24"/>
          <w:szCs w:val="24"/>
          <w:lang w:val="ru-RU"/>
        </w:rPr>
        <w:t xml:space="preserve"> </w:t>
      </w:r>
      <w:r w:rsidR="00EC7C45" w:rsidRPr="00EC7C45">
        <w:rPr>
          <w:rFonts w:ascii="Times New Roman" w:eastAsia="Times New Roman" w:hAnsi="Times New Roman" w:cs="Times New Roman"/>
          <w:sz w:val="24"/>
          <w:szCs w:val="24"/>
          <w:lang w:val="ru-RU"/>
        </w:rPr>
        <w:t>отключающее</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устройство»</w:t>
      </w:r>
      <w:bookmarkEnd w:id="272"/>
    </w:p>
    <w:p w14:paraId="2062E82B" w14:textId="77777777" w:rsidR="00EC7C45" w:rsidRPr="00EC7C45" w:rsidRDefault="00EC7C45" w:rsidP="00EC7C45">
      <w:pPr>
        <w:autoSpaceDE w:val="0"/>
        <w:autoSpaceDN w:val="0"/>
        <w:rPr>
          <w:rFonts w:ascii="Times New Roman" w:eastAsia="Times New Roman" w:hAnsi="Times New Roman" w:cs="Times New Roman"/>
          <w:sz w:val="21"/>
          <w:szCs w:val="24"/>
          <w:lang w:val="ru-RU"/>
        </w:rPr>
      </w:pPr>
      <w:r w:rsidRPr="00EC7C45">
        <w:rPr>
          <w:rFonts w:ascii="Times New Roman" w:eastAsia="Times New Roman" w:hAnsi="Times New Roman" w:cs="Times New Roman"/>
          <w:noProof/>
          <w:sz w:val="24"/>
          <w:szCs w:val="24"/>
          <w:lang w:val="ru-RU"/>
        </w:rPr>
        <w:drawing>
          <wp:anchor distT="0" distB="0" distL="0" distR="0" simplePos="0" relativeHeight="251662336" behindDoc="0" locked="0" layoutInCell="1" allowOverlap="1" wp14:anchorId="1CAD33DF" wp14:editId="3BABAD21">
            <wp:simplePos x="0" y="0"/>
            <wp:positionH relativeFrom="page">
              <wp:posOffset>2269235</wp:posOffset>
            </wp:positionH>
            <wp:positionV relativeFrom="paragraph">
              <wp:posOffset>168646</wp:posOffset>
            </wp:positionV>
            <wp:extent cx="3564884" cy="2746629"/>
            <wp:effectExtent l="0" t="0" r="0" b="0"/>
            <wp:wrapTopAndBottom/>
            <wp:docPr id="970086392" name="Рисунок 97008639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86392" name="Рисунок 970086392" descr="Изображение выглядит как текст&#10;&#10;Автоматически созданное описание"/>
                    <pic:cNvPicPr/>
                  </pic:nvPicPr>
                  <pic:blipFill>
                    <a:blip r:embed="rId64" cstate="print"/>
                    <a:stretch>
                      <a:fillRect/>
                    </a:stretch>
                  </pic:blipFill>
                  <pic:spPr>
                    <a:xfrm>
                      <a:off x="0" y="0"/>
                      <a:ext cx="3564884" cy="2746629"/>
                    </a:xfrm>
                    <a:prstGeom prst="rect">
                      <a:avLst/>
                    </a:prstGeom>
                  </pic:spPr>
                </pic:pic>
              </a:graphicData>
            </a:graphic>
          </wp:anchor>
        </w:drawing>
      </w:r>
    </w:p>
    <w:p w14:paraId="0D716ED3" w14:textId="1F2A03B1" w:rsidR="00EC7C45" w:rsidRPr="00EC7C45" w:rsidRDefault="00E65122" w:rsidP="00EC7C45">
      <w:pPr>
        <w:autoSpaceDE w:val="0"/>
        <w:autoSpaceDN w:val="0"/>
        <w:ind w:left="102" w:right="111" w:firstLine="707"/>
        <w:jc w:val="both"/>
        <w:rPr>
          <w:rFonts w:ascii="Times New Roman" w:eastAsia="Times New Roman" w:hAnsi="Times New Roman" w:cs="Times New Roman"/>
          <w:sz w:val="24"/>
          <w:szCs w:val="24"/>
          <w:lang w:val="ru-RU"/>
        </w:rPr>
      </w:pPr>
      <w:bookmarkStart w:id="273" w:name="_bookmark78"/>
      <w:bookmarkStart w:id="274" w:name="_Toc133493097"/>
      <w:bookmarkEnd w:id="273"/>
      <w:r w:rsidRPr="00E65122">
        <w:rPr>
          <w:rFonts w:ascii="Times New Roman" w:eastAsia="Times New Roman" w:hAnsi="Times New Roman" w:cs="Times New Roman"/>
          <w:b/>
          <w:bCs/>
          <w:sz w:val="24"/>
          <w:szCs w:val="24"/>
          <w:lang w:val="ru-RU" w:bidi="ru-RU"/>
        </w:rPr>
        <w:t xml:space="preserve">Рисунок </w:t>
      </w:r>
      <w:r w:rsidRPr="00E65122">
        <w:rPr>
          <w:rFonts w:ascii="Times New Roman" w:eastAsia="Times New Roman" w:hAnsi="Times New Roman" w:cs="Times New Roman"/>
          <w:b/>
          <w:bCs/>
          <w:sz w:val="24"/>
          <w:szCs w:val="24"/>
        </w:rPr>
        <w:fldChar w:fldCharType="begin"/>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STYLEREF</w:instrText>
      </w:r>
      <w:r w:rsidRPr="00E65122">
        <w:rPr>
          <w:rFonts w:ascii="Times New Roman" w:eastAsia="Times New Roman" w:hAnsi="Times New Roman" w:cs="Times New Roman"/>
          <w:b/>
          <w:bCs/>
          <w:sz w:val="24"/>
          <w:szCs w:val="24"/>
          <w:lang w:val="ru-RU" w:bidi="ru-RU"/>
        </w:rPr>
        <w:instrText xml:space="preserve"> 1 \</w:instrText>
      </w:r>
      <w:r w:rsidRPr="00E65122">
        <w:rPr>
          <w:rFonts w:ascii="Times New Roman" w:eastAsia="Times New Roman" w:hAnsi="Times New Roman" w:cs="Times New Roman"/>
          <w:b/>
          <w:bCs/>
          <w:sz w:val="24"/>
          <w:szCs w:val="24"/>
        </w:rPr>
        <w:instrText>s</w:instrText>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12</w:t>
      </w:r>
      <w:r w:rsidRPr="00E65122">
        <w:rPr>
          <w:rFonts w:ascii="Times New Roman" w:eastAsia="Times New Roman" w:hAnsi="Times New Roman" w:cs="Times New Roman"/>
          <w:sz w:val="24"/>
          <w:szCs w:val="24"/>
          <w:lang w:val="ru-RU"/>
        </w:rPr>
        <w:fldChar w:fldCharType="end"/>
      </w:r>
      <w:r w:rsidRPr="00E65122">
        <w:rPr>
          <w:rFonts w:ascii="Times New Roman" w:eastAsia="Times New Roman" w:hAnsi="Times New Roman" w:cs="Times New Roman"/>
          <w:b/>
          <w:bCs/>
          <w:sz w:val="24"/>
          <w:szCs w:val="24"/>
          <w:lang w:val="ru-RU" w:bidi="ru-RU"/>
        </w:rPr>
        <w:t>.</w:t>
      </w:r>
      <w:r w:rsidRPr="00E65122">
        <w:rPr>
          <w:rFonts w:ascii="Times New Roman" w:eastAsia="Times New Roman" w:hAnsi="Times New Roman" w:cs="Times New Roman"/>
          <w:b/>
          <w:bCs/>
          <w:sz w:val="24"/>
          <w:szCs w:val="24"/>
        </w:rPr>
        <w:fldChar w:fldCharType="begin"/>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SEQ</w:instrText>
      </w:r>
      <w:r w:rsidRPr="00E65122">
        <w:rPr>
          <w:rFonts w:ascii="Times New Roman" w:eastAsia="Times New Roman" w:hAnsi="Times New Roman" w:cs="Times New Roman"/>
          <w:b/>
          <w:bCs/>
          <w:sz w:val="24"/>
          <w:szCs w:val="24"/>
          <w:lang w:val="ru-RU" w:bidi="ru-RU"/>
        </w:rPr>
        <w:instrText xml:space="preserve"> Рисунок \* </w:instrText>
      </w:r>
      <w:r w:rsidRPr="00E65122">
        <w:rPr>
          <w:rFonts w:ascii="Times New Roman" w:eastAsia="Times New Roman" w:hAnsi="Times New Roman" w:cs="Times New Roman"/>
          <w:b/>
          <w:bCs/>
          <w:sz w:val="24"/>
          <w:szCs w:val="24"/>
        </w:rPr>
        <w:instrText>ARABIC</w:instrText>
      </w:r>
      <w:r w:rsidRPr="00E65122">
        <w:rPr>
          <w:rFonts w:ascii="Times New Roman" w:eastAsia="Times New Roman" w:hAnsi="Times New Roman" w:cs="Times New Roman"/>
          <w:b/>
          <w:bCs/>
          <w:sz w:val="24"/>
          <w:szCs w:val="24"/>
          <w:lang w:val="ru-RU" w:bidi="ru-RU"/>
        </w:rPr>
        <w:instrText xml:space="preserve"> \</w:instrText>
      </w:r>
      <w:r w:rsidRPr="00E65122">
        <w:rPr>
          <w:rFonts w:ascii="Times New Roman" w:eastAsia="Times New Roman" w:hAnsi="Times New Roman" w:cs="Times New Roman"/>
          <w:b/>
          <w:bCs/>
          <w:sz w:val="24"/>
          <w:szCs w:val="24"/>
        </w:rPr>
        <w:instrText>s</w:instrText>
      </w:r>
      <w:r w:rsidRPr="00E65122">
        <w:rPr>
          <w:rFonts w:ascii="Times New Roman" w:eastAsia="Times New Roman" w:hAnsi="Times New Roman" w:cs="Times New Roman"/>
          <w:b/>
          <w:bCs/>
          <w:sz w:val="24"/>
          <w:szCs w:val="24"/>
          <w:lang w:val="ru-RU" w:bidi="ru-RU"/>
        </w:rPr>
        <w:instrText xml:space="preserve"> 1 </w:instrText>
      </w:r>
      <w:r w:rsidRPr="00E65122">
        <w:rPr>
          <w:rFonts w:ascii="Times New Roman" w:eastAsia="Times New Roman" w:hAnsi="Times New Roman" w:cs="Times New Roman"/>
          <w:b/>
          <w:bCs/>
          <w:sz w:val="24"/>
          <w:szCs w:val="24"/>
        </w:rPr>
        <w:fldChar w:fldCharType="separate"/>
      </w:r>
      <w:r w:rsidR="000F7A1D">
        <w:rPr>
          <w:rFonts w:ascii="Times New Roman" w:eastAsia="Times New Roman" w:hAnsi="Times New Roman" w:cs="Times New Roman"/>
          <w:b/>
          <w:bCs/>
          <w:noProof/>
          <w:sz w:val="24"/>
          <w:szCs w:val="24"/>
        </w:rPr>
        <w:t>10</w:t>
      </w:r>
      <w:r w:rsidRPr="00E65122">
        <w:rPr>
          <w:rFonts w:ascii="Times New Roman" w:eastAsia="Times New Roman" w:hAnsi="Times New Roman" w:cs="Times New Roman"/>
          <w:sz w:val="24"/>
          <w:szCs w:val="24"/>
          <w:lang w:val="ru-RU"/>
        </w:rPr>
        <w:fldChar w:fldCharType="end"/>
      </w:r>
      <w:r w:rsidRPr="00E65122">
        <w:rPr>
          <w:rFonts w:ascii="Times New Roman" w:eastAsia="Times New Roman" w:hAnsi="Times New Roman" w:cs="Times New Roman"/>
          <w:b/>
          <w:bCs/>
          <w:sz w:val="24"/>
          <w:szCs w:val="24"/>
          <w:lang w:val="ru-RU" w:bidi="ru-RU"/>
        </w:rPr>
        <w:t xml:space="preserve"> - </w:t>
      </w:r>
      <w:r w:rsidR="00EC7C45" w:rsidRPr="00EC7C45">
        <w:rPr>
          <w:rFonts w:ascii="Times New Roman" w:eastAsia="Times New Roman" w:hAnsi="Times New Roman" w:cs="Times New Roman"/>
          <w:sz w:val="24"/>
          <w:szCs w:val="24"/>
          <w:lang w:val="ru-RU"/>
        </w:rPr>
        <w:t>Список</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открытых</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запорных</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устройств</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на</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сетях</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выбранного</w:t>
      </w:r>
      <w:r w:rsidR="00EC7C45" w:rsidRPr="00EC7C45">
        <w:rPr>
          <w:rFonts w:ascii="Times New Roman" w:eastAsia="Times New Roman" w:hAnsi="Times New Roman" w:cs="Times New Roman"/>
          <w:spacing w:val="1"/>
          <w:sz w:val="24"/>
          <w:szCs w:val="24"/>
          <w:lang w:val="ru-RU"/>
        </w:rPr>
        <w:t xml:space="preserve"> </w:t>
      </w:r>
      <w:r w:rsidR="00EC7C45" w:rsidRPr="00EC7C45">
        <w:rPr>
          <w:rFonts w:ascii="Times New Roman" w:eastAsia="Times New Roman" w:hAnsi="Times New Roman" w:cs="Times New Roman"/>
          <w:sz w:val="24"/>
          <w:szCs w:val="24"/>
          <w:lang w:val="ru-RU"/>
        </w:rPr>
        <w:t>источника</w:t>
      </w:r>
      <w:bookmarkEnd w:id="274"/>
    </w:p>
    <w:p w14:paraId="6841D1E8" w14:textId="4070CC15" w:rsidR="001C2F97" w:rsidRPr="00E65122" w:rsidRDefault="00EC7C45" w:rsidP="00E65122">
      <w:pPr>
        <w:autoSpaceDE w:val="0"/>
        <w:autoSpaceDN w:val="0"/>
        <w:spacing w:before="192" w:line="360" w:lineRule="auto"/>
        <w:ind w:left="102" w:right="104" w:firstLine="707"/>
        <w:jc w:val="both"/>
        <w:rPr>
          <w:rFonts w:ascii="Times New Roman" w:eastAsia="Times New Roman" w:hAnsi="Times New Roman" w:cs="Times New Roman"/>
          <w:sz w:val="24"/>
          <w:szCs w:val="24"/>
          <w:lang w:val="ru-RU"/>
        </w:rPr>
      </w:pPr>
      <w:r w:rsidRPr="00EC7C45">
        <w:rPr>
          <w:rFonts w:ascii="Times New Roman" w:eastAsia="Times New Roman" w:hAnsi="Times New Roman" w:cs="Times New Roman"/>
          <w:lang w:val="ru-RU"/>
        </w:rPr>
        <w:t>Подробное</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описание</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аварийных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режимов</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приведены</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в</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Главе</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12</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«Оценка</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надежности</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теплоснабжения»</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в</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Разделе</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№7</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«Аварийные</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схемы</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покрытия</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тепловой</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нагрузки</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в</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аварийных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(экстремальных)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условиях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при</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отказах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на</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основных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теплоисточниках,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магистральных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тепловых сетях или</w:t>
      </w:r>
      <w:r w:rsidRPr="00EC7C45">
        <w:rPr>
          <w:rFonts w:ascii="Times New Roman" w:eastAsia="Times New Roman" w:hAnsi="Times New Roman" w:cs="Times New Roman"/>
          <w:spacing w:val="-3"/>
          <w:lang w:val="ru-RU"/>
        </w:rPr>
        <w:t xml:space="preserve"> </w:t>
      </w:r>
      <w:r w:rsidRPr="00EC7C45">
        <w:rPr>
          <w:rFonts w:ascii="Times New Roman" w:eastAsia="Times New Roman" w:hAnsi="Times New Roman" w:cs="Times New Roman"/>
          <w:lang w:val="ru-RU"/>
        </w:rPr>
        <w:t>насосных</w:t>
      </w:r>
      <w:r w:rsidRPr="00EC7C45">
        <w:rPr>
          <w:rFonts w:ascii="Times New Roman" w:eastAsia="Times New Roman" w:hAnsi="Times New Roman" w:cs="Times New Roman"/>
          <w:spacing w:val="1"/>
          <w:lang w:val="ru-RU"/>
        </w:rPr>
        <w:t xml:space="preserve"> </w:t>
      </w:r>
      <w:r w:rsidRPr="00EC7C45">
        <w:rPr>
          <w:rFonts w:ascii="Times New Roman" w:eastAsia="Times New Roman" w:hAnsi="Times New Roman" w:cs="Times New Roman"/>
          <w:lang w:val="ru-RU"/>
        </w:rPr>
        <w:t>станциях»</w:t>
      </w:r>
      <w:r w:rsidR="00E65122">
        <w:rPr>
          <w:rFonts w:ascii="Times New Roman" w:eastAsia="Times New Roman" w:hAnsi="Times New Roman" w:cs="Times New Roman"/>
          <w:sz w:val="24"/>
          <w:szCs w:val="24"/>
          <w:lang w:val="ru-RU"/>
        </w:rPr>
        <w:t>.</w:t>
      </w:r>
    </w:p>
    <w:sectPr w:rsidR="001C2F97" w:rsidRPr="00E65122" w:rsidSect="004363FF">
      <w:pgSz w:w="11910" w:h="16840"/>
      <w:pgMar w:top="1134" w:right="851" w:bottom="1134" w:left="1701" w:header="426" w:footer="28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5A84F" w14:textId="77777777" w:rsidR="001A6EFC" w:rsidRDefault="001A6EFC">
      <w:r>
        <w:separator/>
      </w:r>
    </w:p>
  </w:endnote>
  <w:endnote w:type="continuationSeparator" w:id="0">
    <w:p w14:paraId="0B80AB02" w14:textId="77777777" w:rsidR="001A6EFC" w:rsidRDefault="001A6E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43" w:usb2="00000009" w:usb3="00000000" w:csb0="000001FF" w:csb1="00000000"/>
  </w:font>
  <w:font w:name="Arial Narrow">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panose1 w:val="020B0402040204020203"/>
    <w:charset w:val="00"/>
    <w:family w:val="swiss"/>
    <w:pitch w:val="variable"/>
    <w:sig w:usb0="A3000003" w:usb1="00000000" w:usb2="00010000" w:usb3="00000000" w:csb0="00010101"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BatangChe">
    <w:altName w:val="Malgun Gothic"/>
    <w:charset w:val="81"/>
    <w:family w:val="modern"/>
    <w:pitch w:val="fixed"/>
    <w:sig w:usb0="B00002AF" w:usb1="69D77CFB" w:usb2="00000030" w:usb3="00000000" w:csb0="0008009F" w:csb1="00000000"/>
  </w:font>
  <w:font w:name="Kalinga">
    <w:charset w:val="00"/>
    <w:family w:val="swiss"/>
    <w:pitch w:val="variable"/>
    <w:sig w:usb0="0008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BE1A3" w14:textId="77777777" w:rsidR="005F0629" w:rsidRDefault="005F0629">
    <w:pPr>
      <w:pBdr>
        <w:bottom w:val="single" w:sz="12" w:space="1" w:color="auto"/>
      </w:pBdr>
      <w:tabs>
        <w:tab w:val="center" w:pos="4677"/>
        <w:tab w:val="right" w:pos="9355"/>
      </w:tabs>
      <w:ind w:firstLine="680"/>
      <w:jc w:val="center"/>
      <w:rPr>
        <w:rFonts w:eastAsia="Calibri"/>
        <w:lang w:bidi="en-US"/>
      </w:rPr>
    </w:pPr>
  </w:p>
  <w:p w14:paraId="7D3BF105" w14:textId="77777777" w:rsidR="005F0629" w:rsidRDefault="005F0629">
    <w:pPr>
      <w:tabs>
        <w:tab w:val="center" w:pos="4677"/>
        <w:tab w:val="right" w:pos="9355"/>
      </w:tabs>
      <w:ind w:firstLine="680"/>
      <w:jc w:val="right"/>
      <w:rPr>
        <w:rFonts w:eastAsia="Calibri"/>
        <w:lang w:bidi="en-US"/>
      </w:rPr>
    </w:pPr>
    <w:r>
      <w:rPr>
        <w:rFonts w:eastAsia="Calibri"/>
        <w:lang w:bidi="en-US"/>
      </w:rPr>
      <w:fldChar w:fldCharType="begin"/>
    </w:r>
    <w:r>
      <w:rPr>
        <w:rFonts w:eastAsia="Calibri"/>
        <w:lang w:bidi="en-US"/>
      </w:rPr>
      <w:instrText>PAGE   \* MERGEFORMAT</w:instrText>
    </w:r>
    <w:r>
      <w:rPr>
        <w:rFonts w:eastAsia="Calibri"/>
        <w:lang w:bidi="en-US"/>
      </w:rPr>
      <w:fldChar w:fldCharType="separate"/>
    </w:r>
    <w:r>
      <w:rPr>
        <w:rFonts w:eastAsia="Calibri"/>
        <w:noProof/>
        <w:lang w:bidi="en-US"/>
      </w:rPr>
      <w:t>2</w:t>
    </w:r>
    <w:r>
      <w:rPr>
        <w:rFonts w:eastAsia="Calibri"/>
        <w:lang w:bidi="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27046" w14:textId="77777777" w:rsidR="005F0629" w:rsidRPr="00752E5B" w:rsidRDefault="005F0629" w:rsidP="0065657A">
    <w:pPr>
      <w:ind w:left="1701"/>
      <w:jc w:val="center"/>
      <w:rPr>
        <w:rFonts w:ascii="Times New Roman" w:eastAsia="Calibri" w:hAnsi="Times New Roman" w:cs="Times New Roman"/>
        <w:b/>
      </w:rPr>
    </w:pPr>
    <w:r w:rsidRPr="00752E5B">
      <w:rPr>
        <w:rFonts w:ascii="Times New Roman" w:eastAsia="Calibri" w:hAnsi="Times New Roman" w:cs="Times New Roman"/>
        <w:b/>
      </w:rPr>
      <w:t>Сургут, 2023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D5BB0" w14:textId="77777777" w:rsidR="005F0629" w:rsidRPr="0008041B" w:rsidRDefault="005F0629" w:rsidP="00D750AB">
    <w:pPr>
      <w:pBdr>
        <w:bottom w:val="single" w:sz="12" w:space="1" w:color="auto"/>
      </w:pBdr>
      <w:tabs>
        <w:tab w:val="center" w:pos="4677"/>
        <w:tab w:val="right" w:pos="9355"/>
      </w:tabs>
      <w:spacing w:line="360" w:lineRule="auto"/>
      <w:ind w:firstLine="680"/>
      <w:jc w:val="both"/>
      <w:rPr>
        <w:rFonts w:eastAsia="Calibri"/>
        <w:lang w:bidi="en-US"/>
      </w:rPr>
    </w:pPr>
  </w:p>
  <w:p w14:paraId="04031E5F" w14:textId="77777777" w:rsidR="005F0629" w:rsidRPr="00E65122" w:rsidRDefault="005F0629" w:rsidP="00D750AB">
    <w:pPr>
      <w:tabs>
        <w:tab w:val="center" w:pos="4677"/>
        <w:tab w:val="right" w:pos="9355"/>
      </w:tabs>
      <w:spacing w:line="360" w:lineRule="auto"/>
      <w:ind w:firstLine="680"/>
      <w:jc w:val="right"/>
      <w:rPr>
        <w:rFonts w:ascii="Times New Roman" w:eastAsia="Calibri" w:hAnsi="Times New Roman" w:cs="Times New Roman"/>
        <w:lang w:bidi="en-US"/>
      </w:rPr>
    </w:pPr>
    <w:r w:rsidRPr="00E65122">
      <w:rPr>
        <w:rFonts w:ascii="Times New Roman" w:eastAsia="Calibri" w:hAnsi="Times New Roman" w:cs="Times New Roman"/>
        <w:lang w:bidi="en-US"/>
      </w:rPr>
      <w:fldChar w:fldCharType="begin"/>
    </w:r>
    <w:r w:rsidRPr="00E65122">
      <w:rPr>
        <w:rFonts w:ascii="Times New Roman" w:eastAsia="Calibri" w:hAnsi="Times New Roman" w:cs="Times New Roman"/>
        <w:lang w:bidi="en-US"/>
      </w:rPr>
      <w:instrText>PAGE   \* MERGEFORMAT</w:instrText>
    </w:r>
    <w:r w:rsidRPr="00E65122">
      <w:rPr>
        <w:rFonts w:ascii="Times New Roman" w:eastAsia="Calibri" w:hAnsi="Times New Roman" w:cs="Times New Roman"/>
        <w:lang w:bidi="en-US"/>
      </w:rPr>
      <w:fldChar w:fldCharType="separate"/>
    </w:r>
    <w:r w:rsidRPr="00E65122">
      <w:rPr>
        <w:rFonts w:ascii="Times New Roman" w:eastAsia="Calibri" w:hAnsi="Times New Roman" w:cs="Times New Roman"/>
        <w:noProof/>
        <w:lang w:bidi="en-US"/>
      </w:rPr>
      <w:t>2</w:t>
    </w:r>
    <w:r w:rsidRPr="00E65122">
      <w:rPr>
        <w:rFonts w:ascii="Times New Roman" w:eastAsia="Calibri" w:hAnsi="Times New Roman" w:cs="Times New Roman"/>
        <w:lang w:bidi="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D8C67" w14:textId="77777777" w:rsidR="005F0629" w:rsidRPr="00470182" w:rsidRDefault="005F0629" w:rsidP="00470182">
    <w:pPr>
      <w:jc w:val="center"/>
      <w:rPr>
        <w:b/>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90E8E" w14:textId="77777777" w:rsidR="005B68FE" w:rsidRDefault="000F7A1D">
    <w:pPr>
      <w:pStyle w:val="afb"/>
      <w:spacing w:line="14" w:lineRule="auto"/>
      <w:rPr>
        <w:sz w:val="20"/>
      </w:rPr>
    </w:pPr>
    <w:r>
      <w:pict w14:anchorId="7BB9CB27">
        <v:shapetype id="_x0000_t202" coordsize="21600,21600" o:spt="202" path="m,l,21600r21600,l21600,xe">
          <v:stroke joinstyle="miter"/>
          <v:path gradientshapeok="t" o:connecttype="rect"/>
        </v:shapetype>
        <v:shape id="docshape7" o:spid="_x0000_s3073" type="#_x0000_t202" style="position:absolute;margin-left:538.2pt;margin-top:797.7pt;width:19pt;height:15.3pt;z-index:-251658752;mso-position-horizontal-relative:page;mso-position-vertical-relative:page" filled="f" stroked="f">
          <v:textbox style="mso-next-textbox:#docshape7" inset="0,0,0,0">
            <w:txbxContent>
              <w:p w14:paraId="21B39C05" w14:textId="77777777" w:rsidR="005B68FE" w:rsidRDefault="005B68FE">
                <w:pPr>
                  <w:pStyle w:val="afb"/>
                  <w:spacing w:before="10"/>
                  <w:ind w:left="60"/>
                </w:pPr>
                <w:r>
                  <w:fldChar w:fldCharType="begin"/>
                </w:r>
                <w:r>
                  <w:instrText xml:space="preserve"> PAGE </w:instrText>
                </w:r>
                <w:r>
                  <w:fldChar w:fldCharType="separate"/>
                </w:r>
                <w:r>
                  <w:t>55</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8EBC3" w14:textId="77777777" w:rsidR="001A6EFC" w:rsidRDefault="001A6EFC">
      <w:r>
        <w:separator/>
      </w:r>
    </w:p>
  </w:footnote>
  <w:footnote w:type="continuationSeparator" w:id="0">
    <w:p w14:paraId="608EBBDC" w14:textId="77777777" w:rsidR="001A6EFC" w:rsidRDefault="001A6E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E5ED6" w14:textId="77777777" w:rsidR="005F0629" w:rsidRPr="005B68FE" w:rsidRDefault="005F0629" w:rsidP="00B966CB">
    <w:pPr>
      <w:pBdr>
        <w:bottom w:val="single" w:sz="4" w:space="1" w:color="auto"/>
      </w:pBdr>
      <w:tabs>
        <w:tab w:val="center" w:pos="4677"/>
        <w:tab w:val="right" w:pos="9355"/>
      </w:tabs>
      <w:jc w:val="center"/>
      <w:rPr>
        <w:rFonts w:eastAsia="Calibri"/>
        <w:caps/>
        <w:sz w:val="16"/>
        <w:szCs w:val="16"/>
        <w:lang w:val="ru-RU"/>
      </w:rPr>
    </w:pPr>
    <w:r w:rsidRPr="005B68FE">
      <w:rPr>
        <w:rFonts w:eastAsia="Calibri"/>
        <w:caps/>
        <w:sz w:val="16"/>
        <w:szCs w:val="16"/>
        <w:lang w:val="ru-RU"/>
      </w:rPr>
      <w:t>Обосновывающие материалы к схеме теплоснабжения МО ГО Сургут на период до 2035 г.</w:t>
    </w:r>
  </w:p>
  <w:p w14:paraId="57791F71" w14:textId="77777777" w:rsidR="005F0629" w:rsidRPr="005B68FE" w:rsidRDefault="005F0629" w:rsidP="00E714AE">
    <w:pPr>
      <w:pBdr>
        <w:bottom w:val="single" w:sz="4" w:space="1" w:color="auto"/>
      </w:pBdr>
      <w:tabs>
        <w:tab w:val="center" w:pos="4677"/>
        <w:tab w:val="right" w:pos="9355"/>
      </w:tabs>
      <w:jc w:val="center"/>
      <w:rPr>
        <w:rFonts w:eastAsia="Calibri"/>
        <w:caps/>
        <w:sz w:val="16"/>
        <w:szCs w:val="16"/>
        <w:lang w:val="ru-RU"/>
      </w:rPr>
    </w:pPr>
    <w:r w:rsidRPr="005B68FE">
      <w:rPr>
        <w:rFonts w:eastAsia="Calibri"/>
        <w:caps/>
        <w:sz w:val="16"/>
        <w:szCs w:val="16"/>
        <w:lang w:val="ru-RU"/>
      </w:rPr>
      <w:t>ГЛАВА 17. Замечания и предложения к проекту схемы теплоснабжения</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701A3" w14:textId="77777777" w:rsidR="005F0629" w:rsidRDefault="005F0629">
    <w:pPr>
      <w:pStyle w:val="aff4"/>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67695" w14:textId="77777777" w:rsidR="005F0629" w:rsidRPr="005B68FE" w:rsidRDefault="005F0629" w:rsidP="00781563">
    <w:pPr>
      <w:pBdr>
        <w:bottom w:val="single" w:sz="4" w:space="1" w:color="auto"/>
      </w:pBdr>
      <w:tabs>
        <w:tab w:val="center" w:pos="4677"/>
        <w:tab w:val="right" w:pos="9355"/>
      </w:tabs>
      <w:jc w:val="center"/>
      <w:rPr>
        <w:rFonts w:eastAsia="Calibri"/>
        <w:caps/>
        <w:sz w:val="16"/>
        <w:szCs w:val="16"/>
        <w:lang w:val="ru-RU"/>
      </w:rPr>
    </w:pPr>
    <w:r w:rsidRPr="005B68FE">
      <w:rPr>
        <w:rFonts w:eastAsia="Calibri"/>
        <w:caps/>
        <w:sz w:val="16"/>
        <w:szCs w:val="16"/>
        <w:lang w:val="ru-RU"/>
      </w:rPr>
      <w:t>Обосновывающие материалы к схеме теплоснабжения МО ГО Сургут на период до 2035 г.</w:t>
    </w:r>
  </w:p>
  <w:p w14:paraId="77301974" w14:textId="77777777" w:rsidR="005F0629" w:rsidRPr="004363FF" w:rsidRDefault="005F0629" w:rsidP="00781563">
    <w:pPr>
      <w:pBdr>
        <w:bottom w:val="single" w:sz="4" w:space="1" w:color="auto"/>
      </w:pBdr>
      <w:tabs>
        <w:tab w:val="center" w:pos="4677"/>
        <w:tab w:val="right" w:pos="9355"/>
      </w:tabs>
      <w:jc w:val="center"/>
      <w:rPr>
        <w:rFonts w:eastAsia="Calibri"/>
        <w:caps/>
        <w:sz w:val="16"/>
        <w:szCs w:val="16"/>
        <w:lang w:val="ru-RU"/>
      </w:rPr>
    </w:pPr>
    <w:r w:rsidRPr="004363FF">
      <w:rPr>
        <w:rFonts w:eastAsia="Calibri"/>
        <w:caps/>
        <w:sz w:val="16"/>
        <w:szCs w:val="16"/>
        <w:lang w:val="ru-RU"/>
      </w:rPr>
      <w:t>ГЛАВА 8. Предложения по строительству, реконструкции и (или) модернизации тепловых сетей</w:t>
    </w:r>
  </w:p>
  <w:p w14:paraId="0B4D637E" w14:textId="77777777" w:rsidR="005F0629" w:rsidRPr="004363FF" w:rsidRDefault="005F0629" w:rsidP="00D1221B">
    <w:pPr>
      <w:tabs>
        <w:tab w:val="left" w:pos="900"/>
      </w:tabs>
      <w:spacing w:line="360" w:lineRule="auto"/>
      <w:ind w:left="720"/>
      <w:jc w:val="both"/>
      <w:rPr>
        <w:lang w:val="ru-RU" w:bidi="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E94FF" w14:textId="77777777" w:rsidR="005F0629" w:rsidRPr="004363FF" w:rsidRDefault="005F0629" w:rsidP="00781563">
    <w:pPr>
      <w:pBdr>
        <w:bottom w:val="single" w:sz="4" w:space="1" w:color="auto"/>
      </w:pBdr>
      <w:tabs>
        <w:tab w:val="center" w:pos="4677"/>
        <w:tab w:val="right" w:pos="9355"/>
      </w:tabs>
      <w:jc w:val="center"/>
      <w:rPr>
        <w:rFonts w:ascii="Times New Roman" w:eastAsia="Calibri" w:hAnsi="Times New Roman" w:cs="Times New Roman"/>
        <w:caps/>
        <w:sz w:val="16"/>
        <w:szCs w:val="16"/>
        <w:lang w:val="ru-RU"/>
      </w:rPr>
    </w:pPr>
    <w:r w:rsidRPr="004363FF">
      <w:rPr>
        <w:rFonts w:ascii="Times New Roman" w:eastAsia="Calibri" w:hAnsi="Times New Roman" w:cs="Times New Roman"/>
        <w:caps/>
        <w:sz w:val="16"/>
        <w:szCs w:val="16"/>
        <w:lang w:val="ru-RU"/>
      </w:rPr>
      <w:t>Обосновывающие материалы к схеме теплоснабжения МО ГО Сургут на период до 2035 г.</w:t>
    </w:r>
  </w:p>
  <w:p w14:paraId="03D6E90A" w14:textId="634D6609" w:rsidR="005F0629" w:rsidRPr="00752E5B" w:rsidRDefault="005F0629" w:rsidP="00781563">
    <w:pPr>
      <w:pBdr>
        <w:bottom w:val="single" w:sz="4" w:space="1" w:color="auto"/>
      </w:pBdr>
      <w:tabs>
        <w:tab w:val="center" w:pos="4677"/>
        <w:tab w:val="right" w:pos="9355"/>
      </w:tabs>
      <w:jc w:val="center"/>
      <w:rPr>
        <w:rFonts w:ascii="Times New Roman" w:eastAsia="Calibri" w:hAnsi="Times New Roman" w:cs="Times New Roman"/>
        <w:bCs/>
        <w:caps/>
        <w:sz w:val="16"/>
        <w:szCs w:val="16"/>
      </w:rPr>
    </w:pPr>
    <w:r w:rsidRPr="00F86FB6">
      <w:rPr>
        <w:rFonts w:ascii="Times New Roman" w:eastAsia="Calibri" w:hAnsi="Times New Roman" w:cs="Times New Roman"/>
        <w:caps/>
        <w:sz w:val="16"/>
        <w:szCs w:val="16"/>
      </w:rPr>
      <w:t xml:space="preserve">ГЛАВА </w:t>
    </w:r>
    <w:r w:rsidR="00752E5B">
      <w:rPr>
        <w:rFonts w:ascii="Times New Roman" w:eastAsia="Calibri" w:hAnsi="Times New Roman" w:cs="Times New Roman"/>
        <w:caps/>
        <w:sz w:val="16"/>
        <w:szCs w:val="16"/>
        <w:lang w:val="ru-RU"/>
      </w:rPr>
      <w:t>3</w:t>
    </w:r>
    <w:r w:rsidRPr="00F86FB6">
      <w:rPr>
        <w:rFonts w:ascii="Times New Roman" w:eastAsia="Calibri" w:hAnsi="Times New Roman" w:cs="Times New Roman"/>
        <w:caps/>
        <w:sz w:val="16"/>
        <w:szCs w:val="16"/>
      </w:rPr>
      <w:t xml:space="preserve">. </w:t>
    </w:r>
    <w:r w:rsidR="00752E5B" w:rsidRPr="00752E5B">
      <w:rPr>
        <w:rFonts w:ascii="Times New Roman" w:eastAsia="Calibri" w:hAnsi="Times New Roman" w:cs="Times New Roman"/>
        <w:bCs/>
        <w:caps/>
        <w:sz w:val="16"/>
        <w:szCs w:val="16"/>
        <w:lang w:val="ru-RU"/>
      </w:rPr>
      <w:t>ЭЛЕКТРОННАЯ МОДЕЛЬ СИСТЕМЫ ТЕПЛОСНАБЖЕНИЯ</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98FCA" w14:textId="721DFDA9" w:rsidR="00704387" w:rsidRPr="00783A6D" w:rsidRDefault="00752E5B" w:rsidP="00783A6D">
    <w:pPr>
      <w:widowControl/>
      <w:pBdr>
        <w:bottom w:val="single" w:sz="4" w:space="1" w:color="auto"/>
      </w:pBdr>
      <w:tabs>
        <w:tab w:val="center" w:pos="4677"/>
        <w:tab w:val="right" w:pos="9355"/>
      </w:tabs>
      <w:ind w:right="-108"/>
      <w:jc w:val="center"/>
      <w:rPr>
        <w:rFonts w:ascii="Times New Roman" w:eastAsia="Times New Roman" w:hAnsi="Times New Roman" w:cs="Times New Roman"/>
        <w:caps/>
        <w:sz w:val="16"/>
        <w:szCs w:val="16"/>
        <w:lang w:val="ru-RU"/>
      </w:rPr>
    </w:pPr>
    <w:r w:rsidRPr="005B68FE">
      <w:rPr>
        <w:rFonts w:ascii="Times New Roman" w:eastAsia="Times New Roman" w:hAnsi="Times New Roman" w:cs="Times New Roman"/>
        <w:caps/>
        <w:sz w:val="16"/>
        <w:szCs w:val="16"/>
        <w:lang w:val="ru-RU"/>
      </w:rPr>
      <w:t>Обосновывающие материалы к схеме теплоснабжения МО ГО Сургут на период до 2035 г</w:t>
    </w:r>
    <w:r w:rsidR="00704387" w:rsidRPr="00783A6D">
      <w:rPr>
        <w:rFonts w:ascii="Times New Roman" w:eastAsia="Times New Roman" w:hAnsi="Times New Roman" w:cs="Times New Roman"/>
        <w:caps/>
        <w:sz w:val="16"/>
        <w:szCs w:val="16"/>
        <w:lang w:val="ru-RU"/>
      </w:rPr>
      <w:t>.</w:t>
    </w:r>
  </w:p>
  <w:p w14:paraId="68DE2208" w14:textId="77777777" w:rsidR="00704387" w:rsidRPr="00783A6D" w:rsidRDefault="00704387" w:rsidP="00783A6D">
    <w:pPr>
      <w:widowControl/>
      <w:pBdr>
        <w:bottom w:val="single" w:sz="4" w:space="1" w:color="auto"/>
      </w:pBdr>
      <w:tabs>
        <w:tab w:val="center" w:pos="4677"/>
        <w:tab w:val="right" w:pos="9355"/>
      </w:tabs>
      <w:ind w:right="-108"/>
      <w:jc w:val="center"/>
      <w:rPr>
        <w:rFonts w:ascii="Times New Roman" w:eastAsia="Times New Roman" w:hAnsi="Times New Roman" w:cs="Times New Roman"/>
        <w:caps/>
        <w:sz w:val="16"/>
        <w:szCs w:val="16"/>
        <w:lang w:val="ru-RU"/>
      </w:rPr>
    </w:pPr>
    <w:r w:rsidRPr="00783A6D">
      <w:rPr>
        <w:rFonts w:ascii="Times New Roman" w:eastAsia="Times New Roman" w:hAnsi="Times New Roman" w:cs="Times New Roman"/>
        <w:caps/>
        <w:sz w:val="16"/>
        <w:szCs w:val="16"/>
        <w:lang w:val="ru-RU"/>
      </w:rPr>
      <w:t xml:space="preserve">ГЛАВА </w:t>
    </w:r>
    <w:r>
      <w:rPr>
        <w:rFonts w:ascii="Times New Roman" w:eastAsia="Times New Roman" w:hAnsi="Times New Roman" w:cs="Times New Roman"/>
        <w:caps/>
        <w:sz w:val="16"/>
        <w:szCs w:val="16"/>
        <w:lang w:val="ru-RU"/>
      </w:rPr>
      <w:t>3</w:t>
    </w:r>
    <w:r w:rsidRPr="00783A6D">
      <w:rPr>
        <w:rFonts w:ascii="Times New Roman" w:eastAsia="Times New Roman" w:hAnsi="Times New Roman" w:cs="Times New Roman"/>
        <w:caps/>
        <w:sz w:val="16"/>
        <w:szCs w:val="16"/>
        <w:lang w:val="ru-RU"/>
      </w:rPr>
      <w:t xml:space="preserve">. </w:t>
    </w:r>
    <w:r>
      <w:rPr>
        <w:rFonts w:ascii="Times New Roman" w:eastAsia="Times New Roman" w:hAnsi="Times New Roman" w:cs="Times New Roman"/>
        <w:caps/>
        <w:sz w:val="16"/>
        <w:szCs w:val="16"/>
        <w:lang w:val="ru-RU"/>
      </w:rPr>
      <w:t>Электронная модель системы теплоснабжения</w:t>
    </w:r>
  </w:p>
  <w:p w14:paraId="2CCC6B3E" w14:textId="77777777" w:rsidR="00704387" w:rsidRPr="00EF6449" w:rsidRDefault="00704387">
    <w:pPr>
      <w:pStyle w:val="afb"/>
      <w:spacing w:line="14" w:lineRule="auto"/>
      <w:rPr>
        <w:sz w:val="20"/>
        <w:lang w:val="ru-RU"/>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9A24B" w14:textId="0964706E" w:rsidR="00704387" w:rsidRPr="00783A6D" w:rsidRDefault="004363FF" w:rsidP="001C2F97">
    <w:pPr>
      <w:widowControl/>
      <w:pBdr>
        <w:bottom w:val="single" w:sz="4" w:space="1" w:color="auto"/>
      </w:pBdr>
      <w:tabs>
        <w:tab w:val="center" w:pos="4677"/>
        <w:tab w:val="right" w:pos="9355"/>
      </w:tabs>
      <w:ind w:right="-108"/>
      <w:jc w:val="center"/>
      <w:rPr>
        <w:rFonts w:ascii="Times New Roman" w:eastAsia="Times New Roman" w:hAnsi="Times New Roman" w:cs="Times New Roman"/>
        <w:caps/>
        <w:sz w:val="16"/>
        <w:szCs w:val="16"/>
        <w:lang w:val="ru-RU"/>
      </w:rPr>
    </w:pPr>
    <w:r w:rsidRPr="004363FF">
      <w:rPr>
        <w:rFonts w:ascii="Times New Roman" w:eastAsia="Times New Roman" w:hAnsi="Times New Roman" w:cs="Times New Roman"/>
        <w:caps/>
        <w:sz w:val="16"/>
        <w:szCs w:val="16"/>
        <w:lang w:val="ru-RU"/>
      </w:rPr>
      <w:t>Обосновывающие материалы к схеме теплоснабжения МО ГО Сургут на период до 2035 г</w:t>
    </w:r>
    <w:r w:rsidR="00704387" w:rsidRPr="00783A6D">
      <w:rPr>
        <w:rFonts w:ascii="Times New Roman" w:eastAsia="Times New Roman" w:hAnsi="Times New Roman" w:cs="Times New Roman"/>
        <w:caps/>
        <w:sz w:val="16"/>
        <w:szCs w:val="16"/>
        <w:lang w:val="ru-RU"/>
      </w:rPr>
      <w:t>.</w:t>
    </w:r>
  </w:p>
  <w:p w14:paraId="5673DE6D" w14:textId="77777777" w:rsidR="00704387" w:rsidRPr="00783A6D" w:rsidRDefault="00704387" w:rsidP="00783A6D">
    <w:pPr>
      <w:widowControl/>
      <w:pBdr>
        <w:bottom w:val="single" w:sz="4" w:space="1" w:color="auto"/>
      </w:pBdr>
      <w:tabs>
        <w:tab w:val="center" w:pos="4677"/>
        <w:tab w:val="right" w:pos="9355"/>
      </w:tabs>
      <w:ind w:right="-108"/>
      <w:jc w:val="center"/>
      <w:rPr>
        <w:rFonts w:ascii="Times New Roman" w:eastAsia="Times New Roman" w:hAnsi="Times New Roman" w:cs="Times New Roman"/>
        <w:caps/>
        <w:sz w:val="16"/>
        <w:szCs w:val="16"/>
        <w:lang w:val="ru-RU"/>
      </w:rPr>
    </w:pPr>
    <w:r w:rsidRPr="00783A6D">
      <w:rPr>
        <w:rFonts w:ascii="Times New Roman" w:eastAsia="Times New Roman" w:hAnsi="Times New Roman" w:cs="Times New Roman"/>
        <w:caps/>
        <w:sz w:val="16"/>
        <w:szCs w:val="16"/>
        <w:lang w:val="ru-RU"/>
      </w:rPr>
      <w:t xml:space="preserve">ГЛАВА </w:t>
    </w:r>
    <w:r>
      <w:rPr>
        <w:rFonts w:ascii="Times New Roman" w:eastAsia="Times New Roman" w:hAnsi="Times New Roman" w:cs="Times New Roman"/>
        <w:caps/>
        <w:sz w:val="16"/>
        <w:szCs w:val="16"/>
        <w:lang w:val="ru-RU"/>
      </w:rPr>
      <w:t>3</w:t>
    </w:r>
    <w:r w:rsidRPr="00783A6D">
      <w:rPr>
        <w:rFonts w:ascii="Times New Roman" w:eastAsia="Times New Roman" w:hAnsi="Times New Roman" w:cs="Times New Roman"/>
        <w:caps/>
        <w:sz w:val="16"/>
        <w:szCs w:val="16"/>
        <w:lang w:val="ru-RU"/>
      </w:rPr>
      <w:t xml:space="preserve">. </w:t>
    </w:r>
    <w:r>
      <w:rPr>
        <w:rFonts w:ascii="Times New Roman" w:eastAsia="Times New Roman" w:hAnsi="Times New Roman" w:cs="Times New Roman"/>
        <w:caps/>
        <w:sz w:val="16"/>
        <w:szCs w:val="16"/>
        <w:lang w:val="ru-RU"/>
      </w:rPr>
      <w:t>Электронная модель системы теплоснабжения</w:t>
    </w:r>
  </w:p>
  <w:p w14:paraId="5AC7165F" w14:textId="77777777" w:rsidR="00704387" w:rsidRPr="00EF6449" w:rsidRDefault="00704387">
    <w:pPr>
      <w:pStyle w:val="afb"/>
      <w:spacing w:line="14" w:lineRule="auto"/>
      <w:rPr>
        <w:sz w:val="20"/>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9D325E"/>
    <w:multiLevelType w:val="hybridMultilevel"/>
    <w:tmpl w:val="1B9220B6"/>
    <w:lvl w:ilvl="0" w:tplc="2BA01590">
      <w:numFmt w:val="decimal"/>
      <w:lvlText w:val="%1"/>
      <w:lvlJc w:val="left"/>
      <w:pPr>
        <w:ind w:left="260" w:hanging="152"/>
      </w:pPr>
      <w:rPr>
        <w:rFonts w:ascii="Arial" w:eastAsia="Arial" w:hAnsi="Arial" w:cs="Arial" w:hint="default"/>
        <w:w w:val="99"/>
        <w:sz w:val="18"/>
        <w:szCs w:val="18"/>
        <w:lang w:val="ru-RU" w:eastAsia="ru-RU" w:bidi="ru-RU"/>
      </w:rPr>
    </w:lvl>
    <w:lvl w:ilvl="1" w:tplc="9F9A5908">
      <w:numFmt w:val="bullet"/>
      <w:lvlText w:val="•"/>
      <w:lvlJc w:val="left"/>
      <w:pPr>
        <w:ind w:left="771" w:hanging="152"/>
      </w:pPr>
      <w:rPr>
        <w:rFonts w:hint="default"/>
        <w:lang w:val="ru-RU" w:eastAsia="ru-RU" w:bidi="ru-RU"/>
      </w:rPr>
    </w:lvl>
    <w:lvl w:ilvl="2" w:tplc="FCB41098">
      <w:numFmt w:val="bullet"/>
      <w:lvlText w:val="•"/>
      <w:lvlJc w:val="left"/>
      <w:pPr>
        <w:ind w:left="1283" w:hanging="152"/>
      </w:pPr>
      <w:rPr>
        <w:rFonts w:hint="default"/>
        <w:lang w:val="ru-RU" w:eastAsia="ru-RU" w:bidi="ru-RU"/>
      </w:rPr>
    </w:lvl>
    <w:lvl w:ilvl="3" w:tplc="170C6BDA">
      <w:numFmt w:val="bullet"/>
      <w:lvlText w:val="•"/>
      <w:lvlJc w:val="left"/>
      <w:pPr>
        <w:ind w:left="1795" w:hanging="152"/>
      </w:pPr>
      <w:rPr>
        <w:rFonts w:hint="default"/>
        <w:lang w:val="ru-RU" w:eastAsia="ru-RU" w:bidi="ru-RU"/>
      </w:rPr>
    </w:lvl>
    <w:lvl w:ilvl="4" w:tplc="127C5D40">
      <w:numFmt w:val="bullet"/>
      <w:lvlText w:val="•"/>
      <w:lvlJc w:val="left"/>
      <w:pPr>
        <w:ind w:left="2307" w:hanging="152"/>
      </w:pPr>
      <w:rPr>
        <w:rFonts w:hint="default"/>
        <w:lang w:val="ru-RU" w:eastAsia="ru-RU" w:bidi="ru-RU"/>
      </w:rPr>
    </w:lvl>
    <w:lvl w:ilvl="5" w:tplc="CCCE766A">
      <w:numFmt w:val="bullet"/>
      <w:lvlText w:val="•"/>
      <w:lvlJc w:val="left"/>
      <w:pPr>
        <w:ind w:left="2819" w:hanging="152"/>
      </w:pPr>
      <w:rPr>
        <w:rFonts w:hint="default"/>
        <w:lang w:val="ru-RU" w:eastAsia="ru-RU" w:bidi="ru-RU"/>
      </w:rPr>
    </w:lvl>
    <w:lvl w:ilvl="6" w:tplc="5F22269E">
      <w:numFmt w:val="bullet"/>
      <w:lvlText w:val="•"/>
      <w:lvlJc w:val="left"/>
      <w:pPr>
        <w:ind w:left="3331" w:hanging="152"/>
      </w:pPr>
      <w:rPr>
        <w:rFonts w:hint="default"/>
        <w:lang w:val="ru-RU" w:eastAsia="ru-RU" w:bidi="ru-RU"/>
      </w:rPr>
    </w:lvl>
    <w:lvl w:ilvl="7" w:tplc="F3222A02">
      <w:numFmt w:val="bullet"/>
      <w:lvlText w:val="•"/>
      <w:lvlJc w:val="left"/>
      <w:pPr>
        <w:ind w:left="3843" w:hanging="152"/>
      </w:pPr>
      <w:rPr>
        <w:rFonts w:hint="default"/>
        <w:lang w:val="ru-RU" w:eastAsia="ru-RU" w:bidi="ru-RU"/>
      </w:rPr>
    </w:lvl>
    <w:lvl w:ilvl="8" w:tplc="D2F80012">
      <w:numFmt w:val="bullet"/>
      <w:lvlText w:val="•"/>
      <w:lvlJc w:val="left"/>
      <w:pPr>
        <w:ind w:left="4355" w:hanging="152"/>
      </w:pPr>
      <w:rPr>
        <w:rFonts w:hint="default"/>
        <w:lang w:val="ru-RU" w:eastAsia="ru-RU" w:bidi="ru-RU"/>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743691"/>
    <w:multiLevelType w:val="multilevel"/>
    <w:tmpl w:val="A3EE5812"/>
    <w:lvl w:ilvl="0">
      <w:start w:val="4"/>
      <w:numFmt w:val="decimal"/>
      <w:lvlText w:val="%1"/>
      <w:lvlJc w:val="left"/>
      <w:pPr>
        <w:ind w:left="1014" w:hanging="286"/>
      </w:pPr>
      <w:rPr>
        <w:rFonts w:ascii="Arial" w:eastAsia="Arial" w:hAnsi="Arial" w:cs="Arial" w:hint="default"/>
        <w:b/>
        <w:bCs/>
        <w:w w:val="99"/>
        <w:sz w:val="24"/>
        <w:szCs w:val="24"/>
      </w:rPr>
    </w:lvl>
    <w:lvl w:ilvl="1">
      <w:start w:val="1"/>
      <w:numFmt w:val="decimal"/>
      <w:lvlText w:val="%1.%2."/>
      <w:lvlJc w:val="left"/>
      <w:pPr>
        <w:ind w:left="954" w:hanging="432"/>
      </w:pPr>
      <w:rPr>
        <w:rFonts w:ascii="Arial" w:eastAsia="Arial" w:hAnsi="Arial" w:cs="Arial" w:hint="default"/>
        <w:b/>
        <w:bCs/>
        <w:w w:val="100"/>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103" w:hanging="720"/>
      </w:pPr>
      <w:rPr>
        <w:rFonts w:hint="default"/>
      </w:rPr>
    </w:lvl>
    <w:lvl w:ilvl="4">
      <w:start w:val="1"/>
      <w:numFmt w:val="bullet"/>
      <w:lvlText w:val="•"/>
      <w:lvlJc w:val="left"/>
      <w:pPr>
        <w:ind w:left="3186" w:hanging="720"/>
      </w:pPr>
      <w:rPr>
        <w:rFonts w:hint="default"/>
      </w:rPr>
    </w:lvl>
    <w:lvl w:ilvl="5">
      <w:start w:val="1"/>
      <w:numFmt w:val="bullet"/>
      <w:lvlText w:val="•"/>
      <w:lvlJc w:val="left"/>
      <w:pPr>
        <w:ind w:left="4269" w:hanging="720"/>
      </w:pPr>
      <w:rPr>
        <w:rFonts w:hint="default"/>
      </w:rPr>
    </w:lvl>
    <w:lvl w:ilvl="6">
      <w:start w:val="1"/>
      <w:numFmt w:val="bullet"/>
      <w:lvlText w:val="•"/>
      <w:lvlJc w:val="left"/>
      <w:pPr>
        <w:ind w:left="5353" w:hanging="720"/>
      </w:pPr>
      <w:rPr>
        <w:rFonts w:hint="default"/>
      </w:rPr>
    </w:lvl>
    <w:lvl w:ilvl="7">
      <w:start w:val="1"/>
      <w:numFmt w:val="bullet"/>
      <w:lvlText w:val="•"/>
      <w:lvlJc w:val="left"/>
      <w:pPr>
        <w:ind w:left="6436" w:hanging="720"/>
      </w:pPr>
      <w:rPr>
        <w:rFonts w:hint="default"/>
      </w:rPr>
    </w:lvl>
    <w:lvl w:ilvl="8">
      <w:start w:val="1"/>
      <w:numFmt w:val="bullet"/>
      <w:lvlText w:val="•"/>
      <w:lvlJc w:val="left"/>
      <w:pPr>
        <w:ind w:left="7519" w:hanging="720"/>
      </w:pPr>
      <w:rPr>
        <w:rFonts w:hint="default"/>
      </w:rPr>
    </w:lvl>
  </w:abstractNum>
  <w:abstractNum w:abstractNumId="4"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7" w15:restartNumberingAfterBreak="0">
    <w:nsid w:val="097B5F32"/>
    <w:multiLevelType w:val="hybridMultilevel"/>
    <w:tmpl w:val="CFF0C540"/>
    <w:lvl w:ilvl="0" w:tplc="C44E7CC6">
      <w:start w:val="1"/>
      <w:numFmt w:val="decimal"/>
      <w:lvlText w:val="%1."/>
      <w:lvlJc w:val="left"/>
      <w:pPr>
        <w:ind w:left="1529" w:hanging="850"/>
      </w:pPr>
      <w:rPr>
        <w:rFonts w:ascii="Times New Roman" w:eastAsia="Arial" w:hAnsi="Times New Roman" w:cs="Times New Roman" w:hint="default"/>
        <w:color w:val="212121"/>
        <w:spacing w:val="-3"/>
        <w:w w:val="100"/>
        <w:sz w:val="24"/>
        <w:szCs w:val="24"/>
        <w:lang w:val="ru-RU" w:eastAsia="ru-RU" w:bidi="ru-RU"/>
      </w:rPr>
    </w:lvl>
    <w:lvl w:ilvl="1" w:tplc="9B4E8678">
      <w:numFmt w:val="bullet"/>
      <w:lvlText w:val="•"/>
      <w:lvlJc w:val="left"/>
      <w:pPr>
        <w:ind w:left="2410" w:hanging="850"/>
      </w:pPr>
      <w:rPr>
        <w:rFonts w:hint="default"/>
        <w:lang w:val="ru-RU" w:eastAsia="ru-RU" w:bidi="ru-RU"/>
      </w:rPr>
    </w:lvl>
    <w:lvl w:ilvl="2" w:tplc="1DFCA442">
      <w:numFmt w:val="bullet"/>
      <w:lvlText w:val="•"/>
      <w:lvlJc w:val="left"/>
      <w:pPr>
        <w:ind w:left="3301" w:hanging="850"/>
      </w:pPr>
      <w:rPr>
        <w:rFonts w:hint="default"/>
        <w:lang w:val="ru-RU" w:eastAsia="ru-RU" w:bidi="ru-RU"/>
      </w:rPr>
    </w:lvl>
    <w:lvl w:ilvl="3" w:tplc="1742C2EE">
      <w:numFmt w:val="bullet"/>
      <w:lvlText w:val="•"/>
      <w:lvlJc w:val="left"/>
      <w:pPr>
        <w:ind w:left="4191" w:hanging="850"/>
      </w:pPr>
      <w:rPr>
        <w:rFonts w:hint="default"/>
        <w:lang w:val="ru-RU" w:eastAsia="ru-RU" w:bidi="ru-RU"/>
      </w:rPr>
    </w:lvl>
    <w:lvl w:ilvl="4" w:tplc="C6D8ECB6">
      <w:numFmt w:val="bullet"/>
      <w:lvlText w:val="•"/>
      <w:lvlJc w:val="left"/>
      <w:pPr>
        <w:ind w:left="5082" w:hanging="850"/>
      </w:pPr>
      <w:rPr>
        <w:rFonts w:hint="default"/>
        <w:lang w:val="ru-RU" w:eastAsia="ru-RU" w:bidi="ru-RU"/>
      </w:rPr>
    </w:lvl>
    <w:lvl w:ilvl="5" w:tplc="9C54EACC">
      <w:numFmt w:val="bullet"/>
      <w:lvlText w:val="•"/>
      <w:lvlJc w:val="left"/>
      <w:pPr>
        <w:ind w:left="5973" w:hanging="850"/>
      </w:pPr>
      <w:rPr>
        <w:rFonts w:hint="default"/>
        <w:lang w:val="ru-RU" w:eastAsia="ru-RU" w:bidi="ru-RU"/>
      </w:rPr>
    </w:lvl>
    <w:lvl w:ilvl="6" w:tplc="2B526C1E">
      <w:numFmt w:val="bullet"/>
      <w:lvlText w:val="•"/>
      <w:lvlJc w:val="left"/>
      <w:pPr>
        <w:ind w:left="6863" w:hanging="850"/>
      </w:pPr>
      <w:rPr>
        <w:rFonts w:hint="default"/>
        <w:lang w:val="ru-RU" w:eastAsia="ru-RU" w:bidi="ru-RU"/>
      </w:rPr>
    </w:lvl>
    <w:lvl w:ilvl="7" w:tplc="5AD07500">
      <w:numFmt w:val="bullet"/>
      <w:lvlText w:val="•"/>
      <w:lvlJc w:val="left"/>
      <w:pPr>
        <w:ind w:left="7754" w:hanging="850"/>
      </w:pPr>
      <w:rPr>
        <w:rFonts w:hint="default"/>
        <w:lang w:val="ru-RU" w:eastAsia="ru-RU" w:bidi="ru-RU"/>
      </w:rPr>
    </w:lvl>
    <w:lvl w:ilvl="8" w:tplc="EA50AAEE">
      <w:numFmt w:val="bullet"/>
      <w:lvlText w:val="•"/>
      <w:lvlJc w:val="left"/>
      <w:pPr>
        <w:ind w:left="8645" w:hanging="850"/>
      </w:pPr>
      <w:rPr>
        <w:rFonts w:hint="default"/>
        <w:lang w:val="ru-RU" w:eastAsia="ru-RU" w:bidi="ru-RU"/>
      </w:rPr>
    </w:lvl>
  </w:abstractNum>
  <w:abstractNum w:abstractNumId="8"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2"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6" w15:restartNumberingAfterBreak="0">
    <w:nsid w:val="116D427D"/>
    <w:multiLevelType w:val="hybridMultilevel"/>
    <w:tmpl w:val="EEBE8EA2"/>
    <w:lvl w:ilvl="0" w:tplc="6756E608">
      <w:start w:val="2"/>
      <w:numFmt w:val="decimal"/>
      <w:lvlText w:val="%1"/>
      <w:lvlJc w:val="left"/>
      <w:pPr>
        <w:ind w:left="259" w:hanging="152"/>
      </w:pPr>
      <w:rPr>
        <w:rFonts w:ascii="Arial" w:eastAsia="Arial" w:hAnsi="Arial" w:cs="Arial" w:hint="default"/>
        <w:w w:val="99"/>
        <w:sz w:val="18"/>
        <w:szCs w:val="18"/>
        <w:lang w:val="ru-RU" w:eastAsia="ru-RU" w:bidi="ru-RU"/>
      </w:rPr>
    </w:lvl>
    <w:lvl w:ilvl="1" w:tplc="3F1C8660">
      <w:numFmt w:val="bullet"/>
      <w:lvlText w:val="•"/>
      <w:lvlJc w:val="left"/>
      <w:pPr>
        <w:ind w:left="800" w:hanging="152"/>
      </w:pPr>
      <w:rPr>
        <w:rFonts w:hint="default"/>
        <w:lang w:val="ru-RU" w:eastAsia="ru-RU" w:bidi="ru-RU"/>
      </w:rPr>
    </w:lvl>
    <w:lvl w:ilvl="2" w:tplc="8618DFA8">
      <w:numFmt w:val="bullet"/>
      <w:lvlText w:val="•"/>
      <w:lvlJc w:val="left"/>
      <w:pPr>
        <w:ind w:left="1340" w:hanging="152"/>
      </w:pPr>
      <w:rPr>
        <w:rFonts w:hint="default"/>
        <w:lang w:val="ru-RU" w:eastAsia="ru-RU" w:bidi="ru-RU"/>
      </w:rPr>
    </w:lvl>
    <w:lvl w:ilvl="3" w:tplc="AEE0699E">
      <w:numFmt w:val="bullet"/>
      <w:lvlText w:val="•"/>
      <w:lvlJc w:val="left"/>
      <w:pPr>
        <w:ind w:left="1880" w:hanging="152"/>
      </w:pPr>
      <w:rPr>
        <w:rFonts w:hint="default"/>
        <w:lang w:val="ru-RU" w:eastAsia="ru-RU" w:bidi="ru-RU"/>
      </w:rPr>
    </w:lvl>
    <w:lvl w:ilvl="4" w:tplc="5A12EB3C">
      <w:numFmt w:val="bullet"/>
      <w:lvlText w:val="•"/>
      <w:lvlJc w:val="left"/>
      <w:pPr>
        <w:ind w:left="2420" w:hanging="152"/>
      </w:pPr>
      <w:rPr>
        <w:rFonts w:hint="default"/>
        <w:lang w:val="ru-RU" w:eastAsia="ru-RU" w:bidi="ru-RU"/>
      </w:rPr>
    </w:lvl>
    <w:lvl w:ilvl="5" w:tplc="1D9409AC">
      <w:numFmt w:val="bullet"/>
      <w:lvlText w:val="•"/>
      <w:lvlJc w:val="left"/>
      <w:pPr>
        <w:ind w:left="2961" w:hanging="152"/>
      </w:pPr>
      <w:rPr>
        <w:rFonts w:hint="default"/>
        <w:lang w:val="ru-RU" w:eastAsia="ru-RU" w:bidi="ru-RU"/>
      </w:rPr>
    </w:lvl>
    <w:lvl w:ilvl="6" w:tplc="770EBD38">
      <w:numFmt w:val="bullet"/>
      <w:lvlText w:val="•"/>
      <w:lvlJc w:val="left"/>
      <w:pPr>
        <w:ind w:left="3501" w:hanging="152"/>
      </w:pPr>
      <w:rPr>
        <w:rFonts w:hint="default"/>
        <w:lang w:val="ru-RU" w:eastAsia="ru-RU" w:bidi="ru-RU"/>
      </w:rPr>
    </w:lvl>
    <w:lvl w:ilvl="7" w:tplc="AD26FD02">
      <w:numFmt w:val="bullet"/>
      <w:lvlText w:val="•"/>
      <w:lvlJc w:val="left"/>
      <w:pPr>
        <w:ind w:left="4041" w:hanging="152"/>
      </w:pPr>
      <w:rPr>
        <w:rFonts w:hint="default"/>
        <w:lang w:val="ru-RU" w:eastAsia="ru-RU" w:bidi="ru-RU"/>
      </w:rPr>
    </w:lvl>
    <w:lvl w:ilvl="8" w:tplc="FF0C2956">
      <w:numFmt w:val="bullet"/>
      <w:lvlText w:val="•"/>
      <w:lvlJc w:val="left"/>
      <w:pPr>
        <w:ind w:left="4581" w:hanging="152"/>
      </w:pPr>
      <w:rPr>
        <w:rFonts w:hint="default"/>
        <w:lang w:val="ru-RU" w:eastAsia="ru-RU" w:bidi="ru-RU"/>
      </w:rPr>
    </w:lvl>
  </w:abstractNum>
  <w:abstractNum w:abstractNumId="17" w15:restartNumberingAfterBreak="0">
    <w:nsid w:val="11B03D8D"/>
    <w:multiLevelType w:val="hybridMultilevel"/>
    <w:tmpl w:val="3AC63E60"/>
    <w:lvl w:ilvl="0" w:tplc="46B065B4">
      <w:numFmt w:val="bullet"/>
      <w:lvlText w:val=""/>
      <w:lvlJc w:val="left"/>
      <w:pPr>
        <w:ind w:left="822" w:hanging="360"/>
      </w:pPr>
      <w:rPr>
        <w:rFonts w:ascii="Symbol" w:eastAsia="Symbol" w:hAnsi="Symbol" w:cs="Symbol" w:hint="default"/>
        <w:b w:val="0"/>
        <w:bCs w:val="0"/>
        <w:i w:val="0"/>
        <w:iCs w:val="0"/>
        <w:w w:val="100"/>
        <w:sz w:val="24"/>
        <w:szCs w:val="24"/>
        <w:lang w:val="ru-RU" w:eastAsia="en-US" w:bidi="ar-SA"/>
      </w:rPr>
    </w:lvl>
    <w:lvl w:ilvl="1" w:tplc="019CF98E">
      <w:numFmt w:val="bullet"/>
      <w:lvlText w:val="•"/>
      <w:lvlJc w:val="left"/>
      <w:pPr>
        <w:ind w:left="1695" w:hanging="360"/>
      </w:pPr>
      <w:rPr>
        <w:rFonts w:hint="default"/>
        <w:lang w:val="ru-RU" w:eastAsia="en-US" w:bidi="ar-SA"/>
      </w:rPr>
    </w:lvl>
    <w:lvl w:ilvl="2" w:tplc="3E883426">
      <w:numFmt w:val="bullet"/>
      <w:lvlText w:val="•"/>
      <w:lvlJc w:val="left"/>
      <w:pPr>
        <w:ind w:left="2570" w:hanging="360"/>
      </w:pPr>
      <w:rPr>
        <w:rFonts w:hint="default"/>
        <w:lang w:val="ru-RU" w:eastAsia="en-US" w:bidi="ar-SA"/>
      </w:rPr>
    </w:lvl>
    <w:lvl w:ilvl="3" w:tplc="13BC9AE8">
      <w:numFmt w:val="bullet"/>
      <w:lvlText w:val="•"/>
      <w:lvlJc w:val="left"/>
      <w:pPr>
        <w:ind w:left="3445" w:hanging="360"/>
      </w:pPr>
      <w:rPr>
        <w:rFonts w:hint="default"/>
        <w:lang w:val="ru-RU" w:eastAsia="en-US" w:bidi="ar-SA"/>
      </w:rPr>
    </w:lvl>
    <w:lvl w:ilvl="4" w:tplc="676066B4">
      <w:numFmt w:val="bullet"/>
      <w:lvlText w:val="•"/>
      <w:lvlJc w:val="left"/>
      <w:pPr>
        <w:ind w:left="4320" w:hanging="360"/>
      </w:pPr>
      <w:rPr>
        <w:rFonts w:hint="default"/>
        <w:lang w:val="ru-RU" w:eastAsia="en-US" w:bidi="ar-SA"/>
      </w:rPr>
    </w:lvl>
    <w:lvl w:ilvl="5" w:tplc="5DEA5B56">
      <w:numFmt w:val="bullet"/>
      <w:lvlText w:val="•"/>
      <w:lvlJc w:val="left"/>
      <w:pPr>
        <w:ind w:left="5195" w:hanging="360"/>
      </w:pPr>
      <w:rPr>
        <w:rFonts w:hint="default"/>
        <w:lang w:val="ru-RU" w:eastAsia="en-US" w:bidi="ar-SA"/>
      </w:rPr>
    </w:lvl>
    <w:lvl w:ilvl="6" w:tplc="81B6B89C">
      <w:numFmt w:val="bullet"/>
      <w:lvlText w:val="•"/>
      <w:lvlJc w:val="left"/>
      <w:pPr>
        <w:ind w:left="6070" w:hanging="360"/>
      </w:pPr>
      <w:rPr>
        <w:rFonts w:hint="default"/>
        <w:lang w:val="ru-RU" w:eastAsia="en-US" w:bidi="ar-SA"/>
      </w:rPr>
    </w:lvl>
    <w:lvl w:ilvl="7" w:tplc="EFC4CCAA">
      <w:numFmt w:val="bullet"/>
      <w:lvlText w:val="•"/>
      <w:lvlJc w:val="left"/>
      <w:pPr>
        <w:ind w:left="6945" w:hanging="360"/>
      </w:pPr>
      <w:rPr>
        <w:rFonts w:hint="default"/>
        <w:lang w:val="ru-RU" w:eastAsia="en-US" w:bidi="ar-SA"/>
      </w:rPr>
    </w:lvl>
    <w:lvl w:ilvl="8" w:tplc="1E109EEA">
      <w:numFmt w:val="bullet"/>
      <w:lvlText w:val="•"/>
      <w:lvlJc w:val="left"/>
      <w:pPr>
        <w:ind w:left="7820" w:hanging="360"/>
      </w:pPr>
      <w:rPr>
        <w:rFonts w:hint="default"/>
        <w:lang w:val="ru-RU" w:eastAsia="en-US" w:bidi="ar-SA"/>
      </w:rPr>
    </w:lvl>
  </w:abstractNum>
  <w:abstractNum w:abstractNumId="18" w15:restartNumberingAfterBreak="0">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 w15:restartNumberingAfterBreak="0">
    <w:nsid w:val="14D2751D"/>
    <w:multiLevelType w:val="hybridMultilevel"/>
    <w:tmpl w:val="520E768E"/>
    <w:lvl w:ilvl="0" w:tplc="B3FA1454">
      <w:numFmt w:val="bullet"/>
      <w:lvlText w:val=""/>
      <w:lvlJc w:val="left"/>
      <w:pPr>
        <w:ind w:left="853" w:hanging="360"/>
      </w:pPr>
      <w:rPr>
        <w:rFonts w:ascii="Symbol" w:eastAsia="Symbol" w:hAnsi="Symbol" w:cs="Symbol" w:hint="default"/>
        <w:w w:val="100"/>
        <w:sz w:val="24"/>
        <w:szCs w:val="24"/>
        <w:lang w:val="ru-RU" w:eastAsia="ru-RU" w:bidi="ru-RU"/>
      </w:rPr>
    </w:lvl>
    <w:lvl w:ilvl="1" w:tplc="3E58166A">
      <w:numFmt w:val="bullet"/>
      <w:lvlText w:val=""/>
      <w:lvlJc w:val="left"/>
      <w:pPr>
        <w:ind w:left="938" w:hanging="360"/>
      </w:pPr>
      <w:rPr>
        <w:rFonts w:ascii="Symbol" w:eastAsia="Symbol" w:hAnsi="Symbol" w:cs="Symbol" w:hint="default"/>
        <w:w w:val="100"/>
        <w:sz w:val="24"/>
        <w:szCs w:val="24"/>
        <w:lang w:val="ru-RU" w:eastAsia="ru-RU" w:bidi="ru-RU"/>
      </w:rPr>
    </w:lvl>
    <w:lvl w:ilvl="2" w:tplc="52CE213A">
      <w:numFmt w:val="bullet"/>
      <w:lvlText w:val=""/>
      <w:lvlJc w:val="left"/>
      <w:pPr>
        <w:ind w:left="1634" w:hanging="708"/>
      </w:pPr>
      <w:rPr>
        <w:rFonts w:ascii="Symbol" w:eastAsia="Symbol" w:hAnsi="Symbol" w:cs="Symbol" w:hint="default"/>
        <w:w w:val="100"/>
        <w:sz w:val="24"/>
        <w:szCs w:val="24"/>
        <w:lang w:val="ru-RU" w:eastAsia="ru-RU" w:bidi="ru-RU"/>
      </w:rPr>
    </w:lvl>
    <w:lvl w:ilvl="3" w:tplc="06E6293E">
      <w:numFmt w:val="bullet"/>
      <w:lvlText w:val=""/>
      <w:lvlJc w:val="left"/>
      <w:pPr>
        <w:ind w:left="2342" w:hanging="708"/>
      </w:pPr>
      <w:rPr>
        <w:rFonts w:ascii="Wingdings" w:eastAsia="Wingdings" w:hAnsi="Wingdings" w:cs="Wingdings" w:hint="default"/>
        <w:w w:val="100"/>
        <w:sz w:val="24"/>
        <w:szCs w:val="24"/>
        <w:lang w:val="ru-RU" w:eastAsia="ru-RU" w:bidi="ru-RU"/>
      </w:rPr>
    </w:lvl>
    <w:lvl w:ilvl="4" w:tplc="9ACE7E62">
      <w:numFmt w:val="bullet"/>
      <w:lvlText w:val="•"/>
      <w:lvlJc w:val="left"/>
      <w:pPr>
        <w:ind w:left="1640" w:hanging="708"/>
      </w:pPr>
      <w:rPr>
        <w:rFonts w:hint="default"/>
        <w:lang w:val="ru-RU" w:eastAsia="ru-RU" w:bidi="ru-RU"/>
      </w:rPr>
    </w:lvl>
    <w:lvl w:ilvl="5" w:tplc="E174C180">
      <w:numFmt w:val="bullet"/>
      <w:lvlText w:val="•"/>
      <w:lvlJc w:val="left"/>
      <w:pPr>
        <w:ind w:left="2340" w:hanging="708"/>
      </w:pPr>
      <w:rPr>
        <w:rFonts w:hint="default"/>
        <w:lang w:val="ru-RU" w:eastAsia="ru-RU" w:bidi="ru-RU"/>
      </w:rPr>
    </w:lvl>
    <w:lvl w:ilvl="6" w:tplc="04625DD8">
      <w:numFmt w:val="bullet"/>
      <w:lvlText w:val="•"/>
      <w:lvlJc w:val="left"/>
      <w:pPr>
        <w:ind w:left="3913" w:hanging="708"/>
      </w:pPr>
      <w:rPr>
        <w:rFonts w:hint="default"/>
        <w:lang w:val="ru-RU" w:eastAsia="ru-RU" w:bidi="ru-RU"/>
      </w:rPr>
    </w:lvl>
    <w:lvl w:ilvl="7" w:tplc="C5C0E284">
      <w:numFmt w:val="bullet"/>
      <w:lvlText w:val="•"/>
      <w:lvlJc w:val="left"/>
      <w:pPr>
        <w:ind w:left="5486" w:hanging="708"/>
      </w:pPr>
      <w:rPr>
        <w:rFonts w:hint="default"/>
        <w:lang w:val="ru-RU" w:eastAsia="ru-RU" w:bidi="ru-RU"/>
      </w:rPr>
    </w:lvl>
    <w:lvl w:ilvl="8" w:tplc="81C6F46A">
      <w:numFmt w:val="bullet"/>
      <w:lvlText w:val="•"/>
      <w:lvlJc w:val="left"/>
      <w:pPr>
        <w:ind w:left="7059" w:hanging="708"/>
      </w:pPr>
      <w:rPr>
        <w:rFonts w:hint="default"/>
        <w:lang w:val="ru-RU" w:eastAsia="ru-RU" w:bidi="ru-RU"/>
      </w:rPr>
    </w:lvl>
  </w:abstractNum>
  <w:abstractNum w:abstractNumId="20"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21"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17AB23EB"/>
    <w:multiLevelType w:val="hybridMultilevel"/>
    <w:tmpl w:val="73C27B60"/>
    <w:styleLink w:val="111119"/>
    <w:lvl w:ilvl="0" w:tplc="7550F244">
      <w:start w:val="1"/>
      <w:numFmt w:val="bullet"/>
      <w:lvlText w:val=""/>
      <w:lvlJc w:val="left"/>
      <w:pPr>
        <w:ind w:left="162" w:hanging="286"/>
      </w:pPr>
      <w:rPr>
        <w:rFonts w:ascii="Symbol" w:eastAsia="Symbol" w:hAnsi="Symbol" w:cs="Symbol" w:hint="default"/>
        <w:w w:val="100"/>
        <w:sz w:val="24"/>
        <w:szCs w:val="24"/>
      </w:rPr>
    </w:lvl>
    <w:lvl w:ilvl="1" w:tplc="BB6E163E">
      <w:start w:val="1"/>
      <w:numFmt w:val="bullet"/>
      <w:lvlText w:val="•"/>
      <w:lvlJc w:val="left"/>
      <w:pPr>
        <w:ind w:left="1112" w:hanging="286"/>
      </w:pPr>
      <w:rPr>
        <w:rFonts w:hint="default"/>
      </w:rPr>
    </w:lvl>
    <w:lvl w:ilvl="2" w:tplc="A280B97E">
      <w:start w:val="1"/>
      <w:numFmt w:val="bullet"/>
      <w:lvlText w:val="•"/>
      <w:lvlJc w:val="left"/>
      <w:pPr>
        <w:ind w:left="2065" w:hanging="286"/>
      </w:pPr>
      <w:rPr>
        <w:rFonts w:hint="default"/>
      </w:rPr>
    </w:lvl>
    <w:lvl w:ilvl="3" w:tplc="CF800C0E">
      <w:start w:val="1"/>
      <w:numFmt w:val="bullet"/>
      <w:lvlText w:val="•"/>
      <w:lvlJc w:val="left"/>
      <w:pPr>
        <w:ind w:left="3017" w:hanging="286"/>
      </w:pPr>
      <w:rPr>
        <w:rFonts w:hint="default"/>
      </w:rPr>
    </w:lvl>
    <w:lvl w:ilvl="4" w:tplc="E2EABB18">
      <w:start w:val="1"/>
      <w:numFmt w:val="bullet"/>
      <w:lvlText w:val="•"/>
      <w:lvlJc w:val="left"/>
      <w:pPr>
        <w:ind w:left="3970" w:hanging="286"/>
      </w:pPr>
      <w:rPr>
        <w:rFonts w:hint="default"/>
      </w:rPr>
    </w:lvl>
    <w:lvl w:ilvl="5" w:tplc="1908BB2A">
      <w:start w:val="1"/>
      <w:numFmt w:val="bullet"/>
      <w:lvlText w:val="•"/>
      <w:lvlJc w:val="left"/>
      <w:pPr>
        <w:ind w:left="4923" w:hanging="286"/>
      </w:pPr>
      <w:rPr>
        <w:rFonts w:hint="default"/>
      </w:rPr>
    </w:lvl>
    <w:lvl w:ilvl="6" w:tplc="BC70A5B2">
      <w:start w:val="1"/>
      <w:numFmt w:val="bullet"/>
      <w:lvlText w:val="•"/>
      <w:lvlJc w:val="left"/>
      <w:pPr>
        <w:ind w:left="5875" w:hanging="286"/>
      </w:pPr>
      <w:rPr>
        <w:rFonts w:hint="default"/>
      </w:rPr>
    </w:lvl>
    <w:lvl w:ilvl="7" w:tplc="39723B82">
      <w:start w:val="1"/>
      <w:numFmt w:val="bullet"/>
      <w:lvlText w:val="•"/>
      <w:lvlJc w:val="left"/>
      <w:pPr>
        <w:ind w:left="6828" w:hanging="286"/>
      </w:pPr>
      <w:rPr>
        <w:rFonts w:hint="default"/>
      </w:rPr>
    </w:lvl>
    <w:lvl w:ilvl="8" w:tplc="568A8440">
      <w:start w:val="1"/>
      <w:numFmt w:val="bullet"/>
      <w:lvlText w:val="•"/>
      <w:lvlJc w:val="left"/>
      <w:pPr>
        <w:ind w:left="7781" w:hanging="286"/>
      </w:pPr>
      <w:rPr>
        <w:rFonts w:hint="default"/>
      </w:rPr>
    </w:lvl>
  </w:abstractNum>
  <w:abstractNum w:abstractNumId="23"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1BB478D1"/>
    <w:multiLevelType w:val="hybridMultilevel"/>
    <w:tmpl w:val="8E12DE1A"/>
    <w:lvl w:ilvl="0" w:tplc="10D65C4E">
      <w:numFmt w:val="decimal"/>
      <w:lvlText w:val="%1"/>
      <w:lvlJc w:val="left"/>
      <w:pPr>
        <w:ind w:left="109" w:hanging="178"/>
      </w:pPr>
      <w:rPr>
        <w:rFonts w:ascii="Arial" w:eastAsia="Arial" w:hAnsi="Arial" w:cs="Arial" w:hint="default"/>
        <w:w w:val="99"/>
        <w:sz w:val="18"/>
        <w:szCs w:val="18"/>
        <w:lang w:val="ru-RU" w:eastAsia="ru-RU" w:bidi="ru-RU"/>
      </w:rPr>
    </w:lvl>
    <w:lvl w:ilvl="1" w:tplc="7E4E0ABA">
      <w:numFmt w:val="bullet"/>
      <w:lvlText w:val="•"/>
      <w:lvlJc w:val="left"/>
      <w:pPr>
        <w:ind w:left="627" w:hanging="178"/>
      </w:pPr>
      <w:rPr>
        <w:rFonts w:hint="default"/>
        <w:lang w:val="ru-RU" w:eastAsia="ru-RU" w:bidi="ru-RU"/>
      </w:rPr>
    </w:lvl>
    <w:lvl w:ilvl="2" w:tplc="C3681AAA">
      <w:numFmt w:val="bullet"/>
      <w:lvlText w:val="•"/>
      <w:lvlJc w:val="left"/>
      <w:pPr>
        <w:ind w:left="1155" w:hanging="178"/>
      </w:pPr>
      <w:rPr>
        <w:rFonts w:hint="default"/>
        <w:lang w:val="ru-RU" w:eastAsia="ru-RU" w:bidi="ru-RU"/>
      </w:rPr>
    </w:lvl>
    <w:lvl w:ilvl="3" w:tplc="3C94808A">
      <w:numFmt w:val="bullet"/>
      <w:lvlText w:val="•"/>
      <w:lvlJc w:val="left"/>
      <w:pPr>
        <w:ind w:left="1683" w:hanging="178"/>
      </w:pPr>
      <w:rPr>
        <w:rFonts w:hint="default"/>
        <w:lang w:val="ru-RU" w:eastAsia="ru-RU" w:bidi="ru-RU"/>
      </w:rPr>
    </w:lvl>
    <w:lvl w:ilvl="4" w:tplc="8C0E6B94">
      <w:numFmt w:val="bullet"/>
      <w:lvlText w:val="•"/>
      <w:lvlJc w:val="left"/>
      <w:pPr>
        <w:ind w:left="2211" w:hanging="178"/>
      </w:pPr>
      <w:rPr>
        <w:rFonts w:hint="default"/>
        <w:lang w:val="ru-RU" w:eastAsia="ru-RU" w:bidi="ru-RU"/>
      </w:rPr>
    </w:lvl>
    <w:lvl w:ilvl="5" w:tplc="9A683034">
      <w:numFmt w:val="bullet"/>
      <w:lvlText w:val="•"/>
      <w:lvlJc w:val="left"/>
      <w:pPr>
        <w:ind w:left="2739" w:hanging="178"/>
      </w:pPr>
      <w:rPr>
        <w:rFonts w:hint="default"/>
        <w:lang w:val="ru-RU" w:eastAsia="ru-RU" w:bidi="ru-RU"/>
      </w:rPr>
    </w:lvl>
    <w:lvl w:ilvl="6" w:tplc="8ECEE0D6">
      <w:numFmt w:val="bullet"/>
      <w:lvlText w:val="•"/>
      <w:lvlJc w:val="left"/>
      <w:pPr>
        <w:ind w:left="3267" w:hanging="178"/>
      </w:pPr>
      <w:rPr>
        <w:rFonts w:hint="default"/>
        <w:lang w:val="ru-RU" w:eastAsia="ru-RU" w:bidi="ru-RU"/>
      </w:rPr>
    </w:lvl>
    <w:lvl w:ilvl="7" w:tplc="37DA146C">
      <w:numFmt w:val="bullet"/>
      <w:lvlText w:val="•"/>
      <w:lvlJc w:val="left"/>
      <w:pPr>
        <w:ind w:left="3795" w:hanging="178"/>
      </w:pPr>
      <w:rPr>
        <w:rFonts w:hint="default"/>
        <w:lang w:val="ru-RU" w:eastAsia="ru-RU" w:bidi="ru-RU"/>
      </w:rPr>
    </w:lvl>
    <w:lvl w:ilvl="8" w:tplc="DF5A1D28">
      <w:numFmt w:val="bullet"/>
      <w:lvlText w:val="•"/>
      <w:lvlJc w:val="left"/>
      <w:pPr>
        <w:ind w:left="4323" w:hanging="178"/>
      </w:pPr>
      <w:rPr>
        <w:rFonts w:hint="default"/>
        <w:lang w:val="ru-RU" w:eastAsia="ru-RU" w:bidi="ru-RU"/>
      </w:rPr>
    </w:lvl>
  </w:abstractNum>
  <w:abstractNum w:abstractNumId="25"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7"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23CA47E8"/>
    <w:multiLevelType w:val="multilevel"/>
    <w:tmpl w:val="53568B68"/>
    <w:lvl w:ilvl="0">
      <w:start w:val="1"/>
      <w:numFmt w:val="decimal"/>
      <w:lvlText w:val="%1."/>
      <w:lvlJc w:val="left"/>
      <w:pPr>
        <w:ind w:left="0" w:firstLine="0"/>
      </w:pPr>
      <w:rPr>
        <w:rFonts w:ascii="Times New Roman" w:hAnsi="Times New Roman" w:hint="default"/>
        <w:b/>
        <w:i w:val="0"/>
        <w:caps w:val="0"/>
        <w:strike w:val="0"/>
        <w:dstrike w:val="0"/>
        <w:vanish w:val="0"/>
        <w:sz w:val="24"/>
        <w:vertAlign w:val="baseline"/>
      </w:rPr>
    </w:lvl>
    <w:lvl w:ilvl="1">
      <w:start w:val="1"/>
      <w:numFmt w:val="decimal"/>
      <w:lvlText w:val="%1.%2."/>
      <w:lvlJc w:val="left"/>
      <w:pPr>
        <w:ind w:left="709" w:firstLine="0"/>
      </w:pPr>
      <w:rPr>
        <w:rFonts w:ascii="Times New Roman" w:hAnsi="Times New Roman" w:hint="default"/>
        <w:b/>
        <w:i w:val="0"/>
        <w:caps w:val="0"/>
        <w:strike w:val="0"/>
        <w:dstrike w:val="0"/>
        <w:vanish w:val="0"/>
        <w:sz w:val="24"/>
        <w:vertAlign w:val="baseline"/>
      </w:rPr>
    </w:lvl>
    <w:lvl w:ilvl="2">
      <w:start w:val="1"/>
      <w:numFmt w:val="decimal"/>
      <w:pStyle w:val="30"/>
      <w:lvlText w:val="%1.%2.%3."/>
      <w:lvlJc w:val="left"/>
      <w:pPr>
        <w:ind w:left="1418" w:firstLine="0"/>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3D84A09"/>
    <w:multiLevelType w:val="hybridMultilevel"/>
    <w:tmpl w:val="02E0AF3C"/>
    <w:lvl w:ilvl="0" w:tplc="04190001">
      <w:start w:val="1"/>
      <w:numFmt w:val="bullet"/>
      <w:lvlText w:val=""/>
      <w:lvlJc w:val="left"/>
      <w:pPr>
        <w:ind w:left="1759" w:hanging="360"/>
      </w:pPr>
      <w:rPr>
        <w:rFonts w:ascii="Symbol" w:hAnsi="Symbol" w:hint="default"/>
      </w:rPr>
    </w:lvl>
    <w:lvl w:ilvl="1" w:tplc="04190003" w:tentative="1">
      <w:start w:val="1"/>
      <w:numFmt w:val="bullet"/>
      <w:lvlText w:val="o"/>
      <w:lvlJc w:val="left"/>
      <w:pPr>
        <w:ind w:left="2479" w:hanging="360"/>
      </w:pPr>
      <w:rPr>
        <w:rFonts w:ascii="Courier New" w:hAnsi="Courier New" w:cs="Courier New" w:hint="default"/>
      </w:rPr>
    </w:lvl>
    <w:lvl w:ilvl="2" w:tplc="04190005" w:tentative="1">
      <w:start w:val="1"/>
      <w:numFmt w:val="bullet"/>
      <w:lvlText w:val=""/>
      <w:lvlJc w:val="left"/>
      <w:pPr>
        <w:ind w:left="3199" w:hanging="360"/>
      </w:pPr>
      <w:rPr>
        <w:rFonts w:ascii="Wingdings" w:hAnsi="Wingdings" w:hint="default"/>
      </w:rPr>
    </w:lvl>
    <w:lvl w:ilvl="3" w:tplc="04190001" w:tentative="1">
      <w:start w:val="1"/>
      <w:numFmt w:val="bullet"/>
      <w:lvlText w:val=""/>
      <w:lvlJc w:val="left"/>
      <w:pPr>
        <w:ind w:left="3919" w:hanging="360"/>
      </w:pPr>
      <w:rPr>
        <w:rFonts w:ascii="Symbol" w:hAnsi="Symbol" w:hint="default"/>
      </w:rPr>
    </w:lvl>
    <w:lvl w:ilvl="4" w:tplc="04190003" w:tentative="1">
      <w:start w:val="1"/>
      <w:numFmt w:val="bullet"/>
      <w:lvlText w:val="o"/>
      <w:lvlJc w:val="left"/>
      <w:pPr>
        <w:ind w:left="4639" w:hanging="360"/>
      </w:pPr>
      <w:rPr>
        <w:rFonts w:ascii="Courier New" w:hAnsi="Courier New" w:cs="Courier New" w:hint="default"/>
      </w:rPr>
    </w:lvl>
    <w:lvl w:ilvl="5" w:tplc="04190005" w:tentative="1">
      <w:start w:val="1"/>
      <w:numFmt w:val="bullet"/>
      <w:lvlText w:val=""/>
      <w:lvlJc w:val="left"/>
      <w:pPr>
        <w:ind w:left="5359" w:hanging="360"/>
      </w:pPr>
      <w:rPr>
        <w:rFonts w:ascii="Wingdings" w:hAnsi="Wingdings" w:hint="default"/>
      </w:rPr>
    </w:lvl>
    <w:lvl w:ilvl="6" w:tplc="04190001" w:tentative="1">
      <w:start w:val="1"/>
      <w:numFmt w:val="bullet"/>
      <w:lvlText w:val=""/>
      <w:lvlJc w:val="left"/>
      <w:pPr>
        <w:ind w:left="6079" w:hanging="360"/>
      </w:pPr>
      <w:rPr>
        <w:rFonts w:ascii="Symbol" w:hAnsi="Symbol" w:hint="default"/>
      </w:rPr>
    </w:lvl>
    <w:lvl w:ilvl="7" w:tplc="04190003" w:tentative="1">
      <w:start w:val="1"/>
      <w:numFmt w:val="bullet"/>
      <w:lvlText w:val="o"/>
      <w:lvlJc w:val="left"/>
      <w:pPr>
        <w:ind w:left="6799" w:hanging="360"/>
      </w:pPr>
      <w:rPr>
        <w:rFonts w:ascii="Courier New" w:hAnsi="Courier New" w:cs="Courier New" w:hint="default"/>
      </w:rPr>
    </w:lvl>
    <w:lvl w:ilvl="8" w:tplc="04190005" w:tentative="1">
      <w:start w:val="1"/>
      <w:numFmt w:val="bullet"/>
      <w:lvlText w:val=""/>
      <w:lvlJc w:val="left"/>
      <w:pPr>
        <w:ind w:left="7519" w:hanging="360"/>
      </w:pPr>
      <w:rPr>
        <w:rFonts w:ascii="Wingdings" w:hAnsi="Wingdings" w:hint="default"/>
      </w:rPr>
    </w:lvl>
  </w:abstractNum>
  <w:abstractNum w:abstractNumId="30"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31" w15:restartNumberingAfterBreak="0">
    <w:nsid w:val="26222FE7"/>
    <w:multiLevelType w:val="multilevel"/>
    <w:tmpl w:val="D8967802"/>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b/>
        <w:bCs/>
        <w:sz w:val="26"/>
        <w:szCs w:val="26"/>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277D1C4E"/>
    <w:multiLevelType w:val="multilevel"/>
    <w:tmpl w:val="1276AAD2"/>
    <w:lvl w:ilvl="0">
      <w:start w:val="2"/>
      <w:numFmt w:val="decimal"/>
      <w:pStyle w:val="113"/>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34"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C9B6C59"/>
    <w:multiLevelType w:val="multilevel"/>
    <w:tmpl w:val="D4CE8DB2"/>
    <w:lvl w:ilvl="0">
      <w:start w:val="3"/>
      <w:numFmt w:val="decimal"/>
      <w:lvlText w:val="%1"/>
      <w:lvlJc w:val="left"/>
      <w:pPr>
        <w:ind w:left="801" w:hanging="669"/>
      </w:pPr>
      <w:rPr>
        <w:rFonts w:hint="default"/>
        <w:lang w:val="ru-RU" w:eastAsia="ru-RU" w:bidi="ru-RU"/>
      </w:rPr>
    </w:lvl>
    <w:lvl w:ilvl="1">
      <w:start w:val="1"/>
      <w:numFmt w:val="decimal"/>
      <w:lvlText w:val="%1.%2"/>
      <w:lvlJc w:val="left"/>
      <w:pPr>
        <w:ind w:left="801" w:hanging="669"/>
      </w:pPr>
      <w:rPr>
        <w:rFonts w:hint="default"/>
        <w:lang w:val="ru-RU" w:eastAsia="ru-RU" w:bidi="ru-RU"/>
      </w:rPr>
    </w:lvl>
    <w:lvl w:ilvl="2">
      <w:start w:val="1"/>
      <w:numFmt w:val="decimal"/>
      <w:lvlText w:val="%1.%2.%3."/>
      <w:lvlJc w:val="left"/>
      <w:pPr>
        <w:ind w:left="801" w:hanging="669"/>
        <w:jc w:val="right"/>
      </w:pPr>
      <w:rPr>
        <w:rFonts w:ascii="Arial" w:eastAsia="Arial" w:hAnsi="Arial" w:cs="Arial" w:hint="default"/>
        <w:b/>
        <w:bCs/>
        <w:spacing w:val="-4"/>
        <w:w w:val="100"/>
        <w:sz w:val="24"/>
        <w:szCs w:val="24"/>
        <w:lang w:val="ru-RU" w:eastAsia="ru-RU" w:bidi="ru-RU"/>
      </w:rPr>
    </w:lvl>
    <w:lvl w:ilvl="3">
      <w:numFmt w:val="bullet"/>
      <w:lvlText w:val=""/>
      <w:lvlJc w:val="left"/>
      <w:pPr>
        <w:ind w:left="2257" w:hanging="696"/>
      </w:pPr>
      <w:rPr>
        <w:rFonts w:ascii="Symbol" w:eastAsia="Symbol" w:hAnsi="Symbol" w:cs="Symbol" w:hint="default"/>
        <w:w w:val="100"/>
        <w:sz w:val="24"/>
        <w:szCs w:val="24"/>
        <w:lang w:val="ru-RU" w:eastAsia="ru-RU" w:bidi="ru-RU"/>
      </w:rPr>
    </w:lvl>
    <w:lvl w:ilvl="4">
      <w:numFmt w:val="bullet"/>
      <w:lvlText w:val=""/>
      <w:lvlJc w:val="left"/>
      <w:pPr>
        <w:ind w:left="826" w:hanging="142"/>
      </w:pPr>
      <w:rPr>
        <w:rFonts w:ascii="Symbol" w:eastAsia="Symbol" w:hAnsi="Symbol" w:cs="Symbol" w:hint="default"/>
        <w:w w:val="100"/>
        <w:sz w:val="24"/>
        <w:szCs w:val="24"/>
        <w:lang w:val="ru-RU" w:eastAsia="ru-RU" w:bidi="ru-RU"/>
      </w:rPr>
    </w:lvl>
    <w:lvl w:ilvl="5">
      <w:numFmt w:val="bullet"/>
      <w:lvlText w:val="•"/>
      <w:lvlJc w:val="left"/>
      <w:pPr>
        <w:ind w:left="4467" w:hanging="142"/>
      </w:pPr>
      <w:rPr>
        <w:rFonts w:hint="default"/>
        <w:lang w:val="ru-RU" w:eastAsia="ru-RU" w:bidi="ru-RU"/>
      </w:rPr>
    </w:lvl>
    <w:lvl w:ilvl="6">
      <w:numFmt w:val="bullet"/>
      <w:lvlText w:val="•"/>
      <w:lvlJc w:val="left"/>
      <w:pPr>
        <w:ind w:left="5571" w:hanging="142"/>
      </w:pPr>
      <w:rPr>
        <w:rFonts w:hint="default"/>
        <w:lang w:val="ru-RU" w:eastAsia="ru-RU" w:bidi="ru-RU"/>
      </w:rPr>
    </w:lvl>
    <w:lvl w:ilvl="7">
      <w:numFmt w:val="bullet"/>
      <w:lvlText w:val="•"/>
      <w:lvlJc w:val="left"/>
      <w:pPr>
        <w:ind w:left="6675" w:hanging="142"/>
      </w:pPr>
      <w:rPr>
        <w:rFonts w:hint="default"/>
        <w:lang w:val="ru-RU" w:eastAsia="ru-RU" w:bidi="ru-RU"/>
      </w:rPr>
    </w:lvl>
    <w:lvl w:ilvl="8">
      <w:numFmt w:val="bullet"/>
      <w:lvlText w:val="•"/>
      <w:lvlJc w:val="left"/>
      <w:pPr>
        <w:ind w:left="7778" w:hanging="142"/>
      </w:pPr>
      <w:rPr>
        <w:rFonts w:hint="default"/>
        <w:lang w:val="ru-RU" w:eastAsia="ru-RU" w:bidi="ru-RU"/>
      </w:rPr>
    </w:lvl>
  </w:abstractNum>
  <w:abstractNum w:abstractNumId="36" w15:restartNumberingAfterBreak="0">
    <w:nsid w:val="2E2C1A6D"/>
    <w:multiLevelType w:val="hybridMultilevel"/>
    <w:tmpl w:val="175EECD0"/>
    <w:lvl w:ilvl="0" w:tplc="7B0A94AE">
      <w:start w:val="1"/>
      <w:numFmt w:val="bullet"/>
      <w:lvlText w:val=""/>
      <w:lvlJc w:val="left"/>
      <w:pPr>
        <w:ind w:left="162" w:hanging="720"/>
      </w:pPr>
      <w:rPr>
        <w:rFonts w:ascii="Symbol" w:eastAsia="Symbol" w:hAnsi="Symbol" w:cs="Symbol" w:hint="default"/>
        <w:w w:val="100"/>
        <w:sz w:val="24"/>
        <w:szCs w:val="24"/>
      </w:rPr>
    </w:lvl>
    <w:lvl w:ilvl="1" w:tplc="55503F1E">
      <w:start w:val="1"/>
      <w:numFmt w:val="bullet"/>
      <w:lvlText w:val="•"/>
      <w:lvlJc w:val="left"/>
      <w:pPr>
        <w:ind w:left="1112" w:hanging="720"/>
      </w:pPr>
      <w:rPr>
        <w:rFonts w:hint="default"/>
      </w:rPr>
    </w:lvl>
    <w:lvl w:ilvl="2" w:tplc="BE426B40">
      <w:start w:val="1"/>
      <w:numFmt w:val="bullet"/>
      <w:lvlText w:val="•"/>
      <w:lvlJc w:val="left"/>
      <w:pPr>
        <w:ind w:left="2065" w:hanging="720"/>
      </w:pPr>
      <w:rPr>
        <w:rFonts w:hint="default"/>
      </w:rPr>
    </w:lvl>
    <w:lvl w:ilvl="3" w:tplc="0090FF76">
      <w:start w:val="1"/>
      <w:numFmt w:val="bullet"/>
      <w:lvlText w:val="•"/>
      <w:lvlJc w:val="left"/>
      <w:pPr>
        <w:ind w:left="3017" w:hanging="720"/>
      </w:pPr>
      <w:rPr>
        <w:rFonts w:hint="default"/>
      </w:rPr>
    </w:lvl>
    <w:lvl w:ilvl="4" w:tplc="D7D240F0">
      <w:start w:val="1"/>
      <w:numFmt w:val="bullet"/>
      <w:lvlText w:val="•"/>
      <w:lvlJc w:val="left"/>
      <w:pPr>
        <w:ind w:left="3970" w:hanging="720"/>
      </w:pPr>
      <w:rPr>
        <w:rFonts w:hint="default"/>
      </w:rPr>
    </w:lvl>
    <w:lvl w:ilvl="5" w:tplc="9052015A">
      <w:start w:val="1"/>
      <w:numFmt w:val="bullet"/>
      <w:lvlText w:val="•"/>
      <w:lvlJc w:val="left"/>
      <w:pPr>
        <w:ind w:left="4923" w:hanging="720"/>
      </w:pPr>
      <w:rPr>
        <w:rFonts w:hint="default"/>
      </w:rPr>
    </w:lvl>
    <w:lvl w:ilvl="6" w:tplc="40AEA512">
      <w:start w:val="1"/>
      <w:numFmt w:val="bullet"/>
      <w:lvlText w:val="•"/>
      <w:lvlJc w:val="left"/>
      <w:pPr>
        <w:ind w:left="5875" w:hanging="720"/>
      </w:pPr>
      <w:rPr>
        <w:rFonts w:hint="default"/>
      </w:rPr>
    </w:lvl>
    <w:lvl w:ilvl="7" w:tplc="0E3EDAC0">
      <w:start w:val="1"/>
      <w:numFmt w:val="bullet"/>
      <w:lvlText w:val="•"/>
      <w:lvlJc w:val="left"/>
      <w:pPr>
        <w:ind w:left="6828" w:hanging="720"/>
      </w:pPr>
      <w:rPr>
        <w:rFonts w:hint="default"/>
      </w:rPr>
    </w:lvl>
    <w:lvl w:ilvl="8" w:tplc="8F02B8CE">
      <w:start w:val="1"/>
      <w:numFmt w:val="bullet"/>
      <w:lvlText w:val="•"/>
      <w:lvlJc w:val="left"/>
      <w:pPr>
        <w:ind w:left="7781" w:hanging="720"/>
      </w:pPr>
      <w:rPr>
        <w:rFonts w:hint="default"/>
      </w:rPr>
    </w:lvl>
  </w:abstractNum>
  <w:abstractNum w:abstractNumId="37"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0"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4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15:restartNumberingAfterBreak="0">
    <w:nsid w:val="379A4CB1"/>
    <w:multiLevelType w:val="hybridMultilevel"/>
    <w:tmpl w:val="DFFC4CBE"/>
    <w:lvl w:ilvl="0" w:tplc="7BAAC7BE">
      <w:start w:val="1"/>
      <w:numFmt w:val="lowerLetter"/>
      <w:lvlText w:val="%1)"/>
      <w:lvlJc w:val="left"/>
      <w:pPr>
        <w:ind w:left="112" w:hanging="850"/>
      </w:pPr>
      <w:rPr>
        <w:rFonts w:ascii="Arial" w:eastAsia="Arial" w:hAnsi="Arial" w:cs="Arial" w:hint="default"/>
        <w:color w:val="212121"/>
        <w:w w:val="99"/>
        <w:sz w:val="24"/>
        <w:szCs w:val="24"/>
        <w:lang w:val="ru-RU" w:eastAsia="ru-RU" w:bidi="ru-RU"/>
      </w:rPr>
    </w:lvl>
    <w:lvl w:ilvl="1" w:tplc="3EC0A4E8">
      <w:numFmt w:val="bullet"/>
      <w:lvlText w:val=""/>
      <w:lvlJc w:val="left"/>
      <w:pPr>
        <w:ind w:left="1529" w:hanging="708"/>
      </w:pPr>
      <w:rPr>
        <w:rFonts w:ascii="Symbol" w:eastAsia="Symbol" w:hAnsi="Symbol" w:cs="Symbol" w:hint="default"/>
        <w:color w:val="212121"/>
        <w:w w:val="100"/>
        <w:sz w:val="24"/>
        <w:szCs w:val="24"/>
        <w:lang w:val="ru-RU" w:eastAsia="ru-RU" w:bidi="ru-RU"/>
      </w:rPr>
    </w:lvl>
    <w:lvl w:ilvl="2" w:tplc="C2A60518">
      <w:numFmt w:val="bullet"/>
      <w:lvlText w:val="•"/>
      <w:lvlJc w:val="left"/>
      <w:pPr>
        <w:ind w:left="2509" w:hanging="708"/>
      </w:pPr>
      <w:rPr>
        <w:rFonts w:hint="default"/>
        <w:lang w:val="ru-RU" w:eastAsia="ru-RU" w:bidi="ru-RU"/>
      </w:rPr>
    </w:lvl>
    <w:lvl w:ilvl="3" w:tplc="DF6E08C0">
      <w:numFmt w:val="bullet"/>
      <w:lvlText w:val="•"/>
      <w:lvlJc w:val="left"/>
      <w:pPr>
        <w:ind w:left="3499" w:hanging="708"/>
      </w:pPr>
      <w:rPr>
        <w:rFonts w:hint="default"/>
        <w:lang w:val="ru-RU" w:eastAsia="ru-RU" w:bidi="ru-RU"/>
      </w:rPr>
    </w:lvl>
    <w:lvl w:ilvl="4" w:tplc="F160A578">
      <w:numFmt w:val="bullet"/>
      <w:lvlText w:val="•"/>
      <w:lvlJc w:val="left"/>
      <w:pPr>
        <w:ind w:left="4488" w:hanging="708"/>
      </w:pPr>
      <w:rPr>
        <w:rFonts w:hint="default"/>
        <w:lang w:val="ru-RU" w:eastAsia="ru-RU" w:bidi="ru-RU"/>
      </w:rPr>
    </w:lvl>
    <w:lvl w:ilvl="5" w:tplc="5FD4D21E">
      <w:numFmt w:val="bullet"/>
      <w:lvlText w:val="•"/>
      <w:lvlJc w:val="left"/>
      <w:pPr>
        <w:ind w:left="5478" w:hanging="708"/>
      </w:pPr>
      <w:rPr>
        <w:rFonts w:hint="default"/>
        <w:lang w:val="ru-RU" w:eastAsia="ru-RU" w:bidi="ru-RU"/>
      </w:rPr>
    </w:lvl>
    <w:lvl w:ilvl="6" w:tplc="637CEE50">
      <w:numFmt w:val="bullet"/>
      <w:lvlText w:val="•"/>
      <w:lvlJc w:val="left"/>
      <w:pPr>
        <w:ind w:left="6468" w:hanging="708"/>
      </w:pPr>
      <w:rPr>
        <w:rFonts w:hint="default"/>
        <w:lang w:val="ru-RU" w:eastAsia="ru-RU" w:bidi="ru-RU"/>
      </w:rPr>
    </w:lvl>
    <w:lvl w:ilvl="7" w:tplc="FEE41A9A">
      <w:numFmt w:val="bullet"/>
      <w:lvlText w:val="•"/>
      <w:lvlJc w:val="left"/>
      <w:pPr>
        <w:ind w:left="7457" w:hanging="708"/>
      </w:pPr>
      <w:rPr>
        <w:rFonts w:hint="default"/>
        <w:lang w:val="ru-RU" w:eastAsia="ru-RU" w:bidi="ru-RU"/>
      </w:rPr>
    </w:lvl>
    <w:lvl w:ilvl="8" w:tplc="EF02E60C">
      <w:numFmt w:val="bullet"/>
      <w:lvlText w:val="•"/>
      <w:lvlJc w:val="left"/>
      <w:pPr>
        <w:ind w:left="8447" w:hanging="708"/>
      </w:pPr>
      <w:rPr>
        <w:rFonts w:hint="default"/>
        <w:lang w:val="ru-RU" w:eastAsia="ru-RU" w:bidi="ru-RU"/>
      </w:rPr>
    </w:lvl>
  </w:abstractNum>
  <w:abstractNum w:abstractNumId="45"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46"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3B9B5789"/>
    <w:multiLevelType w:val="multilevel"/>
    <w:tmpl w:val="343C2B8A"/>
    <w:lvl w:ilvl="0">
      <w:start w:val="3"/>
      <w:numFmt w:val="decimal"/>
      <w:lvlText w:val="%1"/>
      <w:lvlJc w:val="left"/>
      <w:pPr>
        <w:ind w:left="857" w:hanging="336"/>
      </w:pPr>
      <w:rPr>
        <w:rFonts w:hint="default"/>
      </w:rPr>
    </w:lvl>
    <w:lvl w:ilvl="1">
      <w:start w:val="1"/>
      <w:numFmt w:val="decimal"/>
      <w:lvlText w:val="%1.%2"/>
      <w:lvlJc w:val="left"/>
      <w:pPr>
        <w:ind w:left="857" w:hanging="336"/>
      </w:pPr>
      <w:rPr>
        <w:rFonts w:ascii="Arial" w:eastAsia="Arial" w:hAnsi="Arial" w:cs="Arial" w:hint="default"/>
        <w:b/>
        <w:bCs/>
        <w:w w:val="99"/>
        <w:sz w:val="24"/>
        <w:szCs w:val="24"/>
      </w:rPr>
    </w:lvl>
    <w:lvl w:ilvl="2">
      <w:start w:val="1"/>
      <w:numFmt w:val="bullet"/>
      <w:lvlText w:val=""/>
      <w:lvlJc w:val="left"/>
      <w:pPr>
        <w:ind w:left="1448" w:hanging="360"/>
      </w:pPr>
      <w:rPr>
        <w:rFonts w:ascii="Symbol" w:eastAsia="Symbol" w:hAnsi="Symbol" w:cs="Symbol" w:hint="default"/>
        <w:w w:val="100"/>
        <w:sz w:val="24"/>
        <w:szCs w:val="24"/>
      </w:rPr>
    </w:lvl>
    <w:lvl w:ilvl="3">
      <w:start w:val="1"/>
      <w:numFmt w:val="bullet"/>
      <w:lvlText w:val="•"/>
      <w:lvlJc w:val="left"/>
      <w:pPr>
        <w:ind w:left="3272" w:hanging="360"/>
      </w:pPr>
      <w:rPr>
        <w:rFonts w:hint="default"/>
      </w:rPr>
    </w:lvl>
    <w:lvl w:ilvl="4">
      <w:start w:val="1"/>
      <w:numFmt w:val="bullet"/>
      <w:lvlText w:val="•"/>
      <w:lvlJc w:val="left"/>
      <w:pPr>
        <w:ind w:left="4188" w:hanging="360"/>
      </w:pPr>
      <w:rPr>
        <w:rFonts w:hint="default"/>
      </w:rPr>
    </w:lvl>
    <w:lvl w:ilvl="5">
      <w:start w:val="1"/>
      <w:numFmt w:val="bullet"/>
      <w:lvlText w:val="•"/>
      <w:lvlJc w:val="left"/>
      <w:pPr>
        <w:ind w:left="5105" w:hanging="360"/>
      </w:pPr>
      <w:rPr>
        <w:rFonts w:hint="default"/>
      </w:rPr>
    </w:lvl>
    <w:lvl w:ilvl="6">
      <w:start w:val="1"/>
      <w:numFmt w:val="bullet"/>
      <w:lvlText w:val="•"/>
      <w:lvlJc w:val="left"/>
      <w:pPr>
        <w:ind w:left="6021" w:hanging="360"/>
      </w:pPr>
      <w:rPr>
        <w:rFonts w:hint="default"/>
      </w:rPr>
    </w:lvl>
    <w:lvl w:ilvl="7">
      <w:start w:val="1"/>
      <w:numFmt w:val="bullet"/>
      <w:lvlText w:val="•"/>
      <w:lvlJc w:val="left"/>
      <w:pPr>
        <w:ind w:left="6937" w:hanging="360"/>
      </w:pPr>
      <w:rPr>
        <w:rFonts w:hint="default"/>
      </w:rPr>
    </w:lvl>
    <w:lvl w:ilvl="8">
      <w:start w:val="1"/>
      <w:numFmt w:val="bullet"/>
      <w:lvlText w:val="•"/>
      <w:lvlJc w:val="left"/>
      <w:pPr>
        <w:ind w:left="7853" w:hanging="360"/>
      </w:pPr>
      <w:rPr>
        <w:rFonts w:hint="default"/>
      </w:rPr>
    </w:lvl>
  </w:abstractNum>
  <w:abstractNum w:abstractNumId="48"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9"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50"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51"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56"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8" w15:restartNumberingAfterBreak="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64" w15:restartNumberingAfterBreak="0">
    <w:nsid w:val="538A103E"/>
    <w:multiLevelType w:val="multilevel"/>
    <w:tmpl w:val="DB9C7934"/>
    <w:lvl w:ilvl="0">
      <w:start w:val="3"/>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6" w15:restartNumberingAfterBreak="0">
    <w:nsid w:val="58D40464"/>
    <w:multiLevelType w:val="hybridMultilevel"/>
    <w:tmpl w:val="72F0D8DA"/>
    <w:lvl w:ilvl="0" w:tplc="0419000F">
      <w:start w:val="1"/>
      <w:numFmt w:val="decimal"/>
      <w:lvlText w:val="%1."/>
      <w:lvlJc w:val="left"/>
      <w:pPr>
        <w:ind w:left="1494" w:hanging="360"/>
      </w:p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67" w15:restartNumberingAfterBreak="0">
    <w:nsid w:val="58DF3BA8"/>
    <w:multiLevelType w:val="hybridMultilevel"/>
    <w:tmpl w:val="E3F0F3D6"/>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8" w15:restartNumberingAfterBreak="0">
    <w:nsid w:val="59500DA2"/>
    <w:multiLevelType w:val="multilevel"/>
    <w:tmpl w:val="45564EF8"/>
    <w:styleLink w:val="1a"/>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b"/>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70" w15:restartNumberingAfterBreak="0">
    <w:nsid w:val="5BA7659B"/>
    <w:multiLevelType w:val="multilevel"/>
    <w:tmpl w:val="7D76BEB8"/>
    <w:lvl w:ilvl="0">
      <w:start w:val="2"/>
      <w:numFmt w:val="decimal"/>
      <w:lvlText w:val="%1"/>
      <w:lvlJc w:val="left"/>
      <w:pPr>
        <w:ind w:left="1014" w:hanging="286"/>
      </w:pPr>
      <w:rPr>
        <w:rFonts w:ascii="Arial" w:eastAsia="Arial" w:hAnsi="Arial" w:cs="Arial" w:hint="default"/>
        <w:b/>
        <w:bCs/>
        <w:w w:val="99"/>
        <w:sz w:val="24"/>
        <w:szCs w:val="24"/>
      </w:rPr>
    </w:lvl>
    <w:lvl w:ilvl="1">
      <w:start w:val="1"/>
      <w:numFmt w:val="decimal"/>
      <w:lvlText w:val="%1.%2."/>
      <w:lvlJc w:val="left"/>
      <w:pPr>
        <w:ind w:left="954" w:hanging="432"/>
      </w:pPr>
      <w:rPr>
        <w:rFonts w:ascii="Arial" w:eastAsia="Arial" w:hAnsi="Arial" w:cs="Arial" w:hint="default"/>
        <w:b/>
        <w:bCs/>
        <w:w w:val="100"/>
        <w:sz w:val="22"/>
        <w:szCs w:val="22"/>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103" w:hanging="720"/>
      </w:pPr>
      <w:rPr>
        <w:rFonts w:hint="default"/>
      </w:rPr>
    </w:lvl>
    <w:lvl w:ilvl="4">
      <w:start w:val="1"/>
      <w:numFmt w:val="bullet"/>
      <w:lvlText w:val="•"/>
      <w:lvlJc w:val="left"/>
      <w:pPr>
        <w:ind w:left="3186" w:hanging="720"/>
      </w:pPr>
      <w:rPr>
        <w:rFonts w:hint="default"/>
      </w:rPr>
    </w:lvl>
    <w:lvl w:ilvl="5">
      <w:start w:val="1"/>
      <w:numFmt w:val="bullet"/>
      <w:lvlText w:val="•"/>
      <w:lvlJc w:val="left"/>
      <w:pPr>
        <w:ind w:left="4269" w:hanging="720"/>
      </w:pPr>
      <w:rPr>
        <w:rFonts w:hint="default"/>
      </w:rPr>
    </w:lvl>
    <w:lvl w:ilvl="6">
      <w:start w:val="1"/>
      <w:numFmt w:val="bullet"/>
      <w:lvlText w:val="•"/>
      <w:lvlJc w:val="left"/>
      <w:pPr>
        <w:ind w:left="5353" w:hanging="720"/>
      </w:pPr>
      <w:rPr>
        <w:rFonts w:hint="default"/>
      </w:rPr>
    </w:lvl>
    <w:lvl w:ilvl="7">
      <w:start w:val="1"/>
      <w:numFmt w:val="bullet"/>
      <w:lvlText w:val="•"/>
      <w:lvlJc w:val="left"/>
      <w:pPr>
        <w:ind w:left="6436" w:hanging="720"/>
      </w:pPr>
      <w:rPr>
        <w:rFonts w:hint="default"/>
      </w:rPr>
    </w:lvl>
    <w:lvl w:ilvl="8">
      <w:start w:val="1"/>
      <w:numFmt w:val="bullet"/>
      <w:lvlText w:val="•"/>
      <w:lvlJc w:val="left"/>
      <w:pPr>
        <w:ind w:left="7519" w:hanging="720"/>
      </w:pPr>
      <w:rPr>
        <w:rFonts w:hint="default"/>
      </w:rPr>
    </w:lvl>
  </w:abstractNum>
  <w:abstractNum w:abstractNumId="7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5E576D1A"/>
    <w:multiLevelType w:val="hybridMultilevel"/>
    <w:tmpl w:val="B254F6DA"/>
    <w:lvl w:ilvl="0" w:tplc="04190001">
      <w:start w:val="1"/>
      <w:numFmt w:val="bullet"/>
      <w:lvlText w:val=""/>
      <w:lvlJc w:val="left"/>
      <w:pPr>
        <w:ind w:left="1286" w:hanging="360"/>
      </w:pPr>
      <w:rPr>
        <w:rFonts w:ascii="Symbol" w:hAnsi="Symbol" w:hint="default"/>
      </w:rPr>
    </w:lvl>
    <w:lvl w:ilvl="1" w:tplc="04190003" w:tentative="1">
      <w:start w:val="1"/>
      <w:numFmt w:val="bullet"/>
      <w:lvlText w:val="o"/>
      <w:lvlJc w:val="left"/>
      <w:pPr>
        <w:ind w:left="2006" w:hanging="360"/>
      </w:pPr>
      <w:rPr>
        <w:rFonts w:ascii="Courier New" w:hAnsi="Courier New" w:cs="Courier New" w:hint="default"/>
      </w:rPr>
    </w:lvl>
    <w:lvl w:ilvl="2" w:tplc="04190005" w:tentative="1">
      <w:start w:val="1"/>
      <w:numFmt w:val="bullet"/>
      <w:lvlText w:val=""/>
      <w:lvlJc w:val="left"/>
      <w:pPr>
        <w:ind w:left="2726" w:hanging="360"/>
      </w:pPr>
      <w:rPr>
        <w:rFonts w:ascii="Wingdings" w:hAnsi="Wingdings" w:hint="default"/>
      </w:rPr>
    </w:lvl>
    <w:lvl w:ilvl="3" w:tplc="04190001" w:tentative="1">
      <w:start w:val="1"/>
      <w:numFmt w:val="bullet"/>
      <w:lvlText w:val=""/>
      <w:lvlJc w:val="left"/>
      <w:pPr>
        <w:ind w:left="3446" w:hanging="360"/>
      </w:pPr>
      <w:rPr>
        <w:rFonts w:ascii="Symbol" w:hAnsi="Symbol" w:hint="default"/>
      </w:rPr>
    </w:lvl>
    <w:lvl w:ilvl="4" w:tplc="04190003" w:tentative="1">
      <w:start w:val="1"/>
      <w:numFmt w:val="bullet"/>
      <w:lvlText w:val="o"/>
      <w:lvlJc w:val="left"/>
      <w:pPr>
        <w:ind w:left="4166" w:hanging="360"/>
      </w:pPr>
      <w:rPr>
        <w:rFonts w:ascii="Courier New" w:hAnsi="Courier New" w:cs="Courier New" w:hint="default"/>
      </w:rPr>
    </w:lvl>
    <w:lvl w:ilvl="5" w:tplc="04190005" w:tentative="1">
      <w:start w:val="1"/>
      <w:numFmt w:val="bullet"/>
      <w:lvlText w:val=""/>
      <w:lvlJc w:val="left"/>
      <w:pPr>
        <w:ind w:left="4886" w:hanging="360"/>
      </w:pPr>
      <w:rPr>
        <w:rFonts w:ascii="Wingdings" w:hAnsi="Wingdings" w:hint="default"/>
      </w:rPr>
    </w:lvl>
    <w:lvl w:ilvl="6" w:tplc="04190001" w:tentative="1">
      <w:start w:val="1"/>
      <w:numFmt w:val="bullet"/>
      <w:lvlText w:val=""/>
      <w:lvlJc w:val="left"/>
      <w:pPr>
        <w:ind w:left="5606" w:hanging="360"/>
      </w:pPr>
      <w:rPr>
        <w:rFonts w:ascii="Symbol" w:hAnsi="Symbol" w:hint="default"/>
      </w:rPr>
    </w:lvl>
    <w:lvl w:ilvl="7" w:tplc="04190003" w:tentative="1">
      <w:start w:val="1"/>
      <w:numFmt w:val="bullet"/>
      <w:lvlText w:val="o"/>
      <w:lvlJc w:val="left"/>
      <w:pPr>
        <w:ind w:left="6326" w:hanging="360"/>
      </w:pPr>
      <w:rPr>
        <w:rFonts w:ascii="Courier New" w:hAnsi="Courier New" w:cs="Courier New" w:hint="default"/>
      </w:rPr>
    </w:lvl>
    <w:lvl w:ilvl="8" w:tplc="04190005" w:tentative="1">
      <w:start w:val="1"/>
      <w:numFmt w:val="bullet"/>
      <w:lvlText w:val=""/>
      <w:lvlJc w:val="left"/>
      <w:pPr>
        <w:ind w:left="7046" w:hanging="360"/>
      </w:pPr>
      <w:rPr>
        <w:rFonts w:ascii="Wingdings" w:hAnsi="Wingdings" w:hint="default"/>
      </w:rPr>
    </w:lvl>
  </w:abstractNum>
  <w:abstractNum w:abstractNumId="75"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78"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79" w15:restartNumberingAfterBreak="0">
    <w:nsid w:val="6149726E"/>
    <w:multiLevelType w:val="hybridMultilevel"/>
    <w:tmpl w:val="876A94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15:restartNumberingAfterBreak="0">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65DD0ADC"/>
    <w:multiLevelType w:val="hybridMultilevel"/>
    <w:tmpl w:val="B6DA7BA2"/>
    <w:lvl w:ilvl="0" w:tplc="5B5C3180">
      <w:start w:val="1"/>
      <w:numFmt w:val="decimal"/>
      <w:lvlText w:val="%1."/>
      <w:lvlJc w:val="left"/>
      <w:pPr>
        <w:ind w:left="1530" w:hanging="360"/>
        <w:jc w:val="left"/>
      </w:pPr>
      <w:rPr>
        <w:rFonts w:ascii="Times New Roman" w:eastAsia="Times New Roman" w:hAnsi="Times New Roman" w:cs="Times New Roman" w:hint="default"/>
        <w:b w:val="0"/>
        <w:bCs w:val="0"/>
        <w:i w:val="0"/>
        <w:iCs w:val="0"/>
        <w:w w:val="100"/>
        <w:sz w:val="24"/>
        <w:szCs w:val="24"/>
        <w:lang w:val="ru-RU" w:eastAsia="en-US" w:bidi="ar-SA"/>
      </w:rPr>
    </w:lvl>
    <w:lvl w:ilvl="1" w:tplc="6A18989E">
      <w:numFmt w:val="bullet"/>
      <w:lvlText w:val="•"/>
      <w:lvlJc w:val="left"/>
      <w:pPr>
        <w:ind w:left="2343" w:hanging="360"/>
      </w:pPr>
      <w:rPr>
        <w:rFonts w:hint="default"/>
        <w:lang w:val="ru-RU" w:eastAsia="en-US" w:bidi="ar-SA"/>
      </w:rPr>
    </w:lvl>
    <w:lvl w:ilvl="2" w:tplc="81309558">
      <w:numFmt w:val="bullet"/>
      <w:lvlText w:val="•"/>
      <w:lvlJc w:val="left"/>
      <w:pPr>
        <w:ind w:left="3146" w:hanging="360"/>
      </w:pPr>
      <w:rPr>
        <w:rFonts w:hint="default"/>
        <w:lang w:val="ru-RU" w:eastAsia="en-US" w:bidi="ar-SA"/>
      </w:rPr>
    </w:lvl>
    <w:lvl w:ilvl="3" w:tplc="D304DB08">
      <w:numFmt w:val="bullet"/>
      <w:lvlText w:val="•"/>
      <w:lvlJc w:val="left"/>
      <w:pPr>
        <w:ind w:left="3949" w:hanging="360"/>
      </w:pPr>
      <w:rPr>
        <w:rFonts w:hint="default"/>
        <w:lang w:val="ru-RU" w:eastAsia="en-US" w:bidi="ar-SA"/>
      </w:rPr>
    </w:lvl>
    <w:lvl w:ilvl="4" w:tplc="676646B2">
      <w:numFmt w:val="bullet"/>
      <w:lvlText w:val="•"/>
      <w:lvlJc w:val="left"/>
      <w:pPr>
        <w:ind w:left="4752" w:hanging="360"/>
      </w:pPr>
      <w:rPr>
        <w:rFonts w:hint="default"/>
        <w:lang w:val="ru-RU" w:eastAsia="en-US" w:bidi="ar-SA"/>
      </w:rPr>
    </w:lvl>
    <w:lvl w:ilvl="5" w:tplc="7A34A0F0">
      <w:numFmt w:val="bullet"/>
      <w:lvlText w:val="•"/>
      <w:lvlJc w:val="left"/>
      <w:pPr>
        <w:ind w:left="5555" w:hanging="360"/>
      </w:pPr>
      <w:rPr>
        <w:rFonts w:hint="default"/>
        <w:lang w:val="ru-RU" w:eastAsia="en-US" w:bidi="ar-SA"/>
      </w:rPr>
    </w:lvl>
    <w:lvl w:ilvl="6" w:tplc="C4988B5C">
      <w:numFmt w:val="bullet"/>
      <w:lvlText w:val="•"/>
      <w:lvlJc w:val="left"/>
      <w:pPr>
        <w:ind w:left="6358" w:hanging="360"/>
      </w:pPr>
      <w:rPr>
        <w:rFonts w:hint="default"/>
        <w:lang w:val="ru-RU" w:eastAsia="en-US" w:bidi="ar-SA"/>
      </w:rPr>
    </w:lvl>
    <w:lvl w:ilvl="7" w:tplc="CE24BC08">
      <w:numFmt w:val="bullet"/>
      <w:lvlText w:val="•"/>
      <w:lvlJc w:val="left"/>
      <w:pPr>
        <w:ind w:left="7161" w:hanging="360"/>
      </w:pPr>
      <w:rPr>
        <w:rFonts w:hint="default"/>
        <w:lang w:val="ru-RU" w:eastAsia="en-US" w:bidi="ar-SA"/>
      </w:rPr>
    </w:lvl>
    <w:lvl w:ilvl="8" w:tplc="0FF810FE">
      <w:numFmt w:val="bullet"/>
      <w:lvlText w:val="•"/>
      <w:lvlJc w:val="left"/>
      <w:pPr>
        <w:ind w:left="7964" w:hanging="360"/>
      </w:pPr>
      <w:rPr>
        <w:rFonts w:hint="default"/>
        <w:lang w:val="ru-RU" w:eastAsia="en-US" w:bidi="ar-SA"/>
      </w:rPr>
    </w:lvl>
  </w:abstractNum>
  <w:abstractNum w:abstractNumId="86" w15:restartNumberingAfterBreak="0">
    <w:nsid w:val="66E76DA0"/>
    <w:multiLevelType w:val="hybridMultilevel"/>
    <w:tmpl w:val="FBB6062E"/>
    <w:lvl w:ilvl="0" w:tplc="6C242006">
      <w:start w:val="1"/>
      <w:numFmt w:val="decimal"/>
      <w:pStyle w:val="1c"/>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87" w15:restartNumberingAfterBreak="0">
    <w:nsid w:val="66F92C64"/>
    <w:multiLevelType w:val="multilevel"/>
    <w:tmpl w:val="0F0C7DA0"/>
    <w:lvl w:ilvl="0">
      <w:start w:val="1"/>
      <w:numFmt w:val="decimal"/>
      <w:lvlText w:val="%1"/>
      <w:lvlJc w:val="left"/>
      <w:pPr>
        <w:ind w:left="954" w:hanging="336"/>
      </w:pPr>
      <w:rPr>
        <w:rFonts w:hint="default"/>
      </w:rPr>
    </w:lvl>
    <w:lvl w:ilvl="1">
      <w:start w:val="1"/>
      <w:numFmt w:val="decimal"/>
      <w:lvlText w:val="%1.%2"/>
      <w:lvlJc w:val="left"/>
      <w:pPr>
        <w:ind w:left="954" w:hanging="336"/>
      </w:pPr>
      <w:rPr>
        <w:rFonts w:ascii="Arial" w:eastAsia="Arial" w:hAnsi="Arial" w:cs="Arial" w:hint="default"/>
        <w:b/>
        <w:bCs/>
        <w:w w:val="99"/>
        <w:sz w:val="24"/>
        <w:szCs w:val="24"/>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899" w:hanging="720"/>
      </w:pPr>
      <w:rPr>
        <w:rFonts w:hint="default"/>
      </w:rPr>
    </w:lvl>
    <w:lvl w:ilvl="4">
      <w:start w:val="1"/>
      <w:numFmt w:val="bullet"/>
      <w:lvlText w:val="•"/>
      <w:lvlJc w:val="left"/>
      <w:pPr>
        <w:ind w:left="3868" w:hanging="720"/>
      </w:pPr>
      <w:rPr>
        <w:rFonts w:hint="default"/>
      </w:rPr>
    </w:lvl>
    <w:lvl w:ilvl="5">
      <w:start w:val="1"/>
      <w:numFmt w:val="bullet"/>
      <w:lvlText w:val="•"/>
      <w:lvlJc w:val="left"/>
      <w:pPr>
        <w:ind w:left="4838" w:hanging="720"/>
      </w:pPr>
      <w:rPr>
        <w:rFonts w:hint="default"/>
      </w:rPr>
    </w:lvl>
    <w:lvl w:ilvl="6">
      <w:start w:val="1"/>
      <w:numFmt w:val="bullet"/>
      <w:lvlText w:val="•"/>
      <w:lvlJc w:val="left"/>
      <w:pPr>
        <w:ind w:left="5808" w:hanging="720"/>
      </w:pPr>
      <w:rPr>
        <w:rFonts w:hint="default"/>
      </w:rPr>
    </w:lvl>
    <w:lvl w:ilvl="7">
      <w:start w:val="1"/>
      <w:numFmt w:val="bullet"/>
      <w:lvlText w:val="•"/>
      <w:lvlJc w:val="left"/>
      <w:pPr>
        <w:ind w:left="6777" w:hanging="720"/>
      </w:pPr>
      <w:rPr>
        <w:rFonts w:hint="default"/>
      </w:rPr>
    </w:lvl>
    <w:lvl w:ilvl="8">
      <w:start w:val="1"/>
      <w:numFmt w:val="bullet"/>
      <w:lvlText w:val="•"/>
      <w:lvlJc w:val="left"/>
      <w:pPr>
        <w:ind w:left="7747" w:hanging="720"/>
      </w:pPr>
      <w:rPr>
        <w:rFonts w:hint="default"/>
      </w:rPr>
    </w:lvl>
  </w:abstractNum>
  <w:abstractNum w:abstractNumId="88"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92" w15:restartNumberingAfterBreak="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94"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5" w15:restartNumberingAfterBreak="0">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96" w15:restartNumberingAfterBreak="0">
    <w:nsid w:val="754F261A"/>
    <w:multiLevelType w:val="hybridMultilevel"/>
    <w:tmpl w:val="E5B020B2"/>
    <w:lvl w:ilvl="0" w:tplc="92D6B9C2">
      <w:numFmt w:val="bullet"/>
      <w:lvlText w:val=""/>
      <w:lvlJc w:val="left"/>
      <w:pPr>
        <w:ind w:left="1529" w:hanging="651"/>
      </w:pPr>
      <w:rPr>
        <w:rFonts w:ascii="Symbol" w:eastAsia="Symbol" w:hAnsi="Symbol" w:cs="Symbol" w:hint="default"/>
        <w:w w:val="100"/>
        <w:sz w:val="24"/>
        <w:szCs w:val="24"/>
        <w:lang w:val="ru-RU" w:eastAsia="ru-RU" w:bidi="ru-RU"/>
      </w:rPr>
    </w:lvl>
    <w:lvl w:ilvl="1" w:tplc="E9309AB8">
      <w:numFmt w:val="bullet"/>
      <w:lvlText w:val="•"/>
      <w:lvlJc w:val="left"/>
      <w:pPr>
        <w:ind w:left="2410" w:hanging="651"/>
      </w:pPr>
      <w:rPr>
        <w:rFonts w:hint="default"/>
        <w:lang w:val="ru-RU" w:eastAsia="ru-RU" w:bidi="ru-RU"/>
      </w:rPr>
    </w:lvl>
    <w:lvl w:ilvl="2" w:tplc="F8B0313A">
      <w:numFmt w:val="bullet"/>
      <w:lvlText w:val="•"/>
      <w:lvlJc w:val="left"/>
      <w:pPr>
        <w:ind w:left="3301" w:hanging="651"/>
      </w:pPr>
      <w:rPr>
        <w:rFonts w:hint="default"/>
        <w:lang w:val="ru-RU" w:eastAsia="ru-RU" w:bidi="ru-RU"/>
      </w:rPr>
    </w:lvl>
    <w:lvl w:ilvl="3" w:tplc="0A26A7E6">
      <w:numFmt w:val="bullet"/>
      <w:lvlText w:val="•"/>
      <w:lvlJc w:val="left"/>
      <w:pPr>
        <w:ind w:left="4191" w:hanging="651"/>
      </w:pPr>
      <w:rPr>
        <w:rFonts w:hint="default"/>
        <w:lang w:val="ru-RU" w:eastAsia="ru-RU" w:bidi="ru-RU"/>
      </w:rPr>
    </w:lvl>
    <w:lvl w:ilvl="4" w:tplc="9A9A94E8">
      <w:numFmt w:val="bullet"/>
      <w:lvlText w:val="•"/>
      <w:lvlJc w:val="left"/>
      <w:pPr>
        <w:ind w:left="5082" w:hanging="651"/>
      </w:pPr>
      <w:rPr>
        <w:rFonts w:hint="default"/>
        <w:lang w:val="ru-RU" w:eastAsia="ru-RU" w:bidi="ru-RU"/>
      </w:rPr>
    </w:lvl>
    <w:lvl w:ilvl="5" w:tplc="F6F25DDC">
      <w:numFmt w:val="bullet"/>
      <w:lvlText w:val="•"/>
      <w:lvlJc w:val="left"/>
      <w:pPr>
        <w:ind w:left="5973" w:hanging="651"/>
      </w:pPr>
      <w:rPr>
        <w:rFonts w:hint="default"/>
        <w:lang w:val="ru-RU" w:eastAsia="ru-RU" w:bidi="ru-RU"/>
      </w:rPr>
    </w:lvl>
    <w:lvl w:ilvl="6" w:tplc="15641112">
      <w:numFmt w:val="bullet"/>
      <w:lvlText w:val="•"/>
      <w:lvlJc w:val="left"/>
      <w:pPr>
        <w:ind w:left="6863" w:hanging="651"/>
      </w:pPr>
      <w:rPr>
        <w:rFonts w:hint="default"/>
        <w:lang w:val="ru-RU" w:eastAsia="ru-RU" w:bidi="ru-RU"/>
      </w:rPr>
    </w:lvl>
    <w:lvl w:ilvl="7" w:tplc="51A832B0">
      <w:numFmt w:val="bullet"/>
      <w:lvlText w:val="•"/>
      <w:lvlJc w:val="left"/>
      <w:pPr>
        <w:ind w:left="7754" w:hanging="651"/>
      </w:pPr>
      <w:rPr>
        <w:rFonts w:hint="default"/>
        <w:lang w:val="ru-RU" w:eastAsia="ru-RU" w:bidi="ru-RU"/>
      </w:rPr>
    </w:lvl>
    <w:lvl w:ilvl="8" w:tplc="EA36A4BC">
      <w:numFmt w:val="bullet"/>
      <w:lvlText w:val="•"/>
      <w:lvlJc w:val="left"/>
      <w:pPr>
        <w:ind w:left="8645" w:hanging="651"/>
      </w:pPr>
      <w:rPr>
        <w:rFonts w:hint="default"/>
        <w:lang w:val="ru-RU" w:eastAsia="ru-RU" w:bidi="ru-RU"/>
      </w:rPr>
    </w:lvl>
  </w:abstractNum>
  <w:abstractNum w:abstractNumId="97"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9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0" w15:restartNumberingAfterBreak="0">
    <w:nsid w:val="77AF4177"/>
    <w:multiLevelType w:val="multilevel"/>
    <w:tmpl w:val="AEF0E0AE"/>
    <w:lvl w:ilvl="0">
      <w:start w:val="1"/>
      <w:numFmt w:val="decimal"/>
      <w:pStyle w:val="1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102" w15:restartNumberingAfterBreak="0">
    <w:nsid w:val="7C732E38"/>
    <w:multiLevelType w:val="hybridMultilevel"/>
    <w:tmpl w:val="B6A43058"/>
    <w:lvl w:ilvl="0" w:tplc="35D6AADC">
      <w:start w:val="1"/>
      <w:numFmt w:val="bullet"/>
      <w:pStyle w:val="34"/>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103" w15:restartNumberingAfterBreak="0">
    <w:nsid w:val="7C896DFF"/>
    <w:multiLevelType w:val="multilevel"/>
    <w:tmpl w:val="D3BA0050"/>
    <w:lvl w:ilvl="0">
      <w:start w:val="5"/>
      <w:numFmt w:val="decimal"/>
      <w:lvlText w:val="%1"/>
      <w:lvlJc w:val="left"/>
      <w:pPr>
        <w:ind w:left="857" w:hanging="336"/>
      </w:pPr>
      <w:rPr>
        <w:rFonts w:hint="default"/>
      </w:rPr>
    </w:lvl>
    <w:lvl w:ilvl="1">
      <w:start w:val="1"/>
      <w:numFmt w:val="decimal"/>
      <w:lvlText w:val="%1.%2"/>
      <w:lvlJc w:val="left"/>
      <w:pPr>
        <w:ind w:left="857" w:hanging="336"/>
      </w:pPr>
      <w:rPr>
        <w:rFonts w:ascii="Arial" w:eastAsia="Arial" w:hAnsi="Arial" w:cs="Arial" w:hint="default"/>
        <w:b/>
        <w:bCs/>
        <w:w w:val="99"/>
        <w:sz w:val="24"/>
        <w:szCs w:val="24"/>
      </w:rPr>
    </w:lvl>
    <w:lvl w:ilvl="2">
      <w:start w:val="1"/>
      <w:numFmt w:val="bullet"/>
      <w:lvlText w:val=""/>
      <w:lvlJc w:val="left"/>
      <w:pPr>
        <w:ind w:left="162" w:hanging="720"/>
      </w:pPr>
      <w:rPr>
        <w:rFonts w:ascii="Symbol" w:eastAsia="Symbol" w:hAnsi="Symbol" w:cs="Symbol" w:hint="default"/>
        <w:w w:val="100"/>
        <w:sz w:val="24"/>
        <w:szCs w:val="24"/>
      </w:rPr>
    </w:lvl>
    <w:lvl w:ilvl="3">
      <w:start w:val="1"/>
      <w:numFmt w:val="bullet"/>
      <w:lvlText w:val="•"/>
      <w:lvlJc w:val="left"/>
      <w:pPr>
        <w:ind w:left="2821" w:hanging="720"/>
      </w:pPr>
      <w:rPr>
        <w:rFonts w:hint="default"/>
      </w:rPr>
    </w:lvl>
    <w:lvl w:ilvl="4">
      <w:start w:val="1"/>
      <w:numFmt w:val="bullet"/>
      <w:lvlText w:val="•"/>
      <w:lvlJc w:val="left"/>
      <w:pPr>
        <w:ind w:left="3802" w:hanging="720"/>
      </w:pPr>
      <w:rPr>
        <w:rFonts w:hint="default"/>
      </w:rPr>
    </w:lvl>
    <w:lvl w:ilvl="5">
      <w:start w:val="1"/>
      <w:numFmt w:val="bullet"/>
      <w:lvlText w:val="•"/>
      <w:lvlJc w:val="left"/>
      <w:pPr>
        <w:ind w:left="4782" w:hanging="720"/>
      </w:pPr>
      <w:rPr>
        <w:rFonts w:hint="default"/>
      </w:rPr>
    </w:lvl>
    <w:lvl w:ilvl="6">
      <w:start w:val="1"/>
      <w:numFmt w:val="bullet"/>
      <w:lvlText w:val="•"/>
      <w:lvlJc w:val="left"/>
      <w:pPr>
        <w:ind w:left="5763" w:hanging="720"/>
      </w:pPr>
      <w:rPr>
        <w:rFonts w:hint="default"/>
      </w:rPr>
    </w:lvl>
    <w:lvl w:ilvl="7">
      <w:start w:val="1"/>
      <w:numFmt w:val="bullet"/>
      <w:lvlText w:val="•"/>
      <w:lvlJc w:val="left"/>
      <w:pPr>
        <w:ind w:left="6744" w:hanging="720"/>
      </w:pPr>
      <w:rPr>
        <w:rFonts w:hint="default"/>
      </w:rPr>
    </w:lvl>
    <w:lvl w:ilvl="8">
      <w:start w:val="1"/>
      <w:numFmt w:val="bullet"/>
      <w:lvlText w:val="•"/>
      <w:lvlJc w:val="left"/>
      <w:pPr>
        <w:ind w:left="7724" w:hanging="720"/>
      </w:pPr>
      <w:rPr>
        <w:rFonts w:hint="default"/>
      </w:rPr>
    </w:lvl>
  </w:abstractNum>
  <w:abstractNum w:abstractNumId="104"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05" w15:restartNumberingAfterBreak="0">
    <w:nsid w:val="7FD73A1F"/>
    <w:multiLevelType w:val="hybridMultilevel"/>
    <w:tmpl w:val="8B5CBA3A"/>
    <w:lvl w:ilvl="0" w:tplc="EAE281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97415159">
    <w:abstractNumId w:val="22"/>
  </w:num>
  <w:num w:numId="2" w16cid:durableId="785319065">
    <w:abstractNumId w:val="103"/>
  </w:num>
  <w:num w:numId="3" w16cid:durableId="2110151792">
    <w:abstractNumId w:val="3"/>
  </w:num>
  <w:num w:numId="4" w16cid:durableId="1509102901">
    <w:abstractNumId w:val="47"/>
  </w:num>
  <w:num w:numId="5" w16cid:durableId="1820734110">
    <w:abstractNumId w:val="70"/>
  </w:num>
  <w:num w:numId="6" w16cid:durableId="2005551008">
    <w:abstractNumId w:val="87"/>
  </w:num>
  <w:num w:numId="7" w16cid:durableId="1704133718">
    <w:abstractNumId w:val="36"/>
  </w:num>
  <w:num w:numId="8" w16cid:durableId="433063480">
    <w:abstractNumId w:val="105"/>
  </w:num>
  <w:num w:numId="9" w16cid:durableId="1155687761">
    <w:abstractNumId w:val="14"/>
  </w:num>
  <w:num w:numId="10" w16cid:durableId="704794292">
    <w:abstractNumId w:val="53"/>
  </w:num>
  <w:num w:numId="11" w16cid:durableId="1155604860">
    <w:abstractNumId w:val="0"/>
  </w:num>
  <w:num w:numId="12" w16cid:durableId="90325587">
    <w:abstractNumId w:val="102"/>
  </w:num>
  <w:num w:numId="13" w16cid:durableId="1020475154">
    <w:abstractNumId w:val="57"/>
  </w:num>
  <w:num w:numId="14" w16cid:durableId="1653556391">
    <w:abstractNumId w:val="40"/>
  </w:num>
  <w:num w:numId="15" w16cid:durableId="1362633316">
    <w:abstractNumId w:val="69"/>
  </w:num>
  <w:num w:numId="16" w16cid:durableId="1312755745">
    <w:abstractNumId w:val="49"/>
  </w:num>
  <w:num w:numId="17" w16cid:durableId="714549475">
    <w:abstractNumId w:val="30"/>
  </w:num>
  <w:num w:numId="18" w16cid:durableId="24411572">
    <w:abstractNumId w:val="26"/>
  </w:num>
  <w:num w:numId="19" w16cid:durableId="1615939531">
    <w:abstractNumId w:val="93"/>
  </w:num>
  <w:num w:numId="20" w16cid:durableId="753861523">
    <w:abstractNumId w:val="94"/>
  </w:num>
  <w:num w:numId="21" w16cid:durableId="2053385565">
    <w:abstractNumId w:val="46"/>
  </w:num>
  <w:num w:numId="22" w16cid:durableId="720178965">
    <w:abstractNumId w:val="77"/>
  </w:num>
  <w:num w:numId="23" w16cid:durableId="1143621514">
    <w:abstractNumId w:val="18"/>
  </w:num>
  <w:num w:numId="24" w16cid:durableId="289820797">
    <w:abstractNumId w:val="63"/>
  </w:num>
  <w:num w:numId="25" w16cid:durableId="367998160">
    <w:abstractNumId w:val="73"/>
  </w:num>
  <w:num w:numId="26" w16cid:durableId="1896576874">
    <w:abstractNumId w:val="98"/>
  </w:num>
  <w:num w:numId="27" w16cid:durableId="937910857">
    <w:abstractNumId w:val="33"/>
  </w:num>
  <w:num w:numId="28" w16cid:durableId="1641226842">
    <w:abstractNumId w:val="95"/>
  </w:num>
  <w:num w:numId="29" w16cid:durableId="1257833346">
    <w:abstractNumId w:val="81"/>
  </w:num>
  <w:num w:numId="30" w16cid:durableId="1449424878">
    <w:abstractNumId w:val="99"/>
  </w:num>
  <w:num w:numId="31" w16cid:durableId="1313481881">
    <w:abstractNumId w:val="34"/>
  </w:num>
  <w:num w:numId="32" w16cid:durableId="1597522078">
    <w:abstractNumId w:val="68"/>
  </w:num>
  <w:num w:numId="33" w16cid:durableId="196622945">
    <w:abstractNumId w:val="6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34" w16cid:durableId="1238707217">
    <w:abstractNumId w:val="97"/>
  </w:num>
  <w:num w:numId="35" w16cid:durableId="356470883">
    <w:abstractNumId w:val="78"/>
  </w:num>
  <w:num w:numId="36" w16cid:durableId="948513102">
    <w:abstractNumId w:val="101"/>
  </w:num>
  <w:num w:numId="37" w16cid:durableId="362899991">
    <w:abstractNumId w:val="67"/>
  </w:num>
  <w:num w:numId="38" w16cid:durableId="967859764">
    <w:abstractNumId w:val="11"/>
  </w:num>
  <w:num w:numId="39" w16cid:durableId="636183641">
    <w:abstractNumId w:val="55"/>
  </w:num>
  <w:num w:numId="40" w16cid:durableId="2063478350">
    <w:abstractNumId w:val="52"/>
  </w:num>
  <w:num w:numId="41" w16cid:durableId="250430492">
    <w:abstractNumId w:val="15"/>
  </w:num>
  <w:num w:numId="42" w16cid:durableId="1273971886">
    <w:abstractNumId w:val="10"/>
  </w:num>
  <w:num w:numId="43" w16cid:durableId="1013848449">
    <w:abstractNumId w:val="86"/>
  </w:num>
  <w:num w:numId="44" w16cid:durableId="1990090492">
    <w:abstractNumId w:val="9"/>
  </w:num>
  <w:num w:numId="45" w16cid:durableId="1288505354">
    <w:abstractNumId w:val="4"/>
  </w:num>
  <w:num w:numId="46" w16cid:durableId="1177620655">
    <w:abstractNumId w:val="50"/>
  </w:num>
  <w:num w:numId="47" w16cid:durableId="752622975">
    <w:abstractNumId w:val="62"/>
  </w:num>
  <w:num w:numId="48" w16cid:durableId="1603757301">
    <w:abstractNumId w:val="76"/>
  </w:num>
  <w:num w:numId="49" w16cid:durableId="1980836400">
    <w:abstractNumId w:val="45"/>
  </w:num>
  <w:num w:numId="50" w16cid:durableId="819494320">
    <w:abstractNumId w:val="27"/>
  </w:num>
  <w:num w:numId="51" w16cid:durableId="978848396">
    <w:abstractNumId w:val="83"/>
  </w:num>
  <w:num w:numId="52" w16cid:durableId="407270398">
    <w:abstractNumId w:val="82"/>
  </w:num>
  <w:num w:numId="53" w16cid:durableId="1867017383">
    <w:abstractNumId w:val="20"/>
  </w:num>
  <w:num w:numId="54" w16cid:durableId="465506860">
    <w:abstractNumId w:val="12"/>
  </w:num>
  <w:num w:numId="55" w16cid:durableId="1464422085">
    <w:abstractNumId w:val="89"/>
  </w:num>
  <w:num w:numId="56" w16cid:durableId="1034577888">
    <w:abstractNumId w:val="48"/>
  </w:num>
  <w:num w:numId="57" w16cid:durableId="1698580132">
    <w:abstractNumId w:val="21"/>
  </w:num>
  <w:num w:numId="58" w16cid:durableId="1235706002">
    <w:abstractNumId w:val="37"/>
  </w:num>
  <w:num w:numId="59" w16cid:durableId="1182351855">
    <w:abstractNumId w:val="71"/>
  </w:num>
  <w:num w:numId="60" w16cid:durableId="304287227">
    <w:abstractNumId w:val="65"/>
  </w:num>
  <w:num w:numId="61" w16cid:durableId="2110880994">
    <w:abstractNumId w:val="51"/>
  </w:num>
  <w:num w:numId="62" w16cid:durableId="607545727">
    <w:abstractNumId w:val="92"/>
  </w:num>
  <w:num w:numId="63" w16cid:durableId="867304090">
    <w:abstractNumId w:val="8"/>
  </w:num>
  <w:num w:numId="64" w16cid:durableId="743989014">
    <w:abstractNumId w:val="104"/>
  </w:num>
  <w:num w:numId="65" w16cid:durableId="825322876">
    <w:abstractNumId w:val="39"/>
  </w:num>
  <w:num w:numId="66" w16cid:durableId="1174152703">
    <w:abstractNumId w:val="43"/>
  </w:num>
  <w:num w:numId="67" w16cid:durableId="1354258257">
    <w:abstractNumId w:val="5"/>
  </w:num>
  <w:num w:numId="68" w16cid:durableId="1383404197">
    <w:abstractNumId w:val="84"/>
  </w:num>
  <w:num w:numId="69" w16cid:durableId="19335089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10446640">
    <w:abstractNumId w:val="42"/>
  </w:num>
  <w:num w:numId="71" w16cid:durableId="279578199">
    <w:abstractNumId w:val="32"/>
  </w:num>
  <w:num w:numId="72" w16cid:durableId="1661154529">
    <w:abstractNumId w:val="54"/>
  </w:num>
  <w:num w:numId="73" w16cid:durableId="746807329">
    <w:abstractNumId w:val="2"/>
  </w:num>
  <w:num w:numId="74" w16cid:durableId="1164904338">
    <w:abstractNumId w:val="100"/>
  </w:num>
  <w:num w:numId="75" w16cid:durableId="1044603639">
    <w:abstractNumId w:val="56"/>
  </w:num>
  <w:num w:numId="76" w16cid:durableId="1560021683">
    <w:abstractNumId w:val="38"/>
  </w:num>
  <w:num w:numId="77" w16cid:durableId="1797215304">
    <w:abstractNumId w:val="6"/>
  </w:num>
  <w:num w:numId="78" w16cid:durableId="2116517482">
    <w:abstractNumId w:val="61"/>
  </w:num>
  <w:num w:numId="79" w16cid:durableId="52894903">
    <w:abstractNumId w:val="90"/>
  </w:num>
  <w:num w:numId="80" w16cid:durableId="82266532">
    <w:abstractNumId w:val="88"/>
  </w:num>
  <w:num w:numId="81" w16cid:durableId="736781372">
    <w:abstractNumId w:val="23"/>
  </w:num>
  <w:num w:numId="82" w16cid:durableId="1636180267">
    <w:abstractNumId w:val="25"/>
  </w:num>
  <w:num w:numId="83" w16cid:durableId="1612588985">
    <w:abstractNumId w:val="91"/>
  </w:num>
  <w:num w:numId="84" w16cid:durableId="1859392">
    <w:abstractNumId w:val="59"/>
  </w:num>
  <w:num w:numId="85" w16cid:durableId="892227958">
    <w:abstractNumId w:val="72"/>
  </w:num>
  <w:num w:numId="86" w16cid:durableId="1993295380">
    <w:abstractNumId w:val="41"/>
  </w:num>
  <w:num w:numId="87" w16cid:durableId="109323556">
    <w:abstractNumId w:val="80"/>
  </w:num>
  <w:num w:numId="88" w16cid:durableId="673075457">
    <w:abstractNumId w:val="75"/>
  </w:num>
  <w:num w:numId="89" w16cid:durableId="840194364">
    <w:abstractNumId w:val="58"/>
  </w:num>
  <w:num w:numId="90" w16cid:durableId="490874405">
    <w:abstractNumId w:val="16"/>
  </w:num>
  <w:num w:numId="91" w16cid:durableId="763839934">
    <w:abstractNumId w:val="1"/>
  </w:num>
  <w:num w:numId="92" w16cid:durableId="1400903088">
    <w:abstractNumId w:val="24"/>
  </w:num>
  <w:num w:numId="93" w16cid:durableId="1377581693">
    <w:abstractNumId w:val="35"/>
  </w:num>
  <w:num w:numId="94" w16cid:durableId="1930001524">
    <w:abstractNumId w:val="96"/>
  </w:num>
  <w:num w:numId="95" w16cid:durableId="386420372">
    <w:abstractNumId w:val="19"/>
  </w:num>
  <w:num w:numId="96" w16cid:durableId="1323044178">
    <w:abstractNumId w:val="7"/>
  </w:num>
  <w:num w:numId="97" w16cid:durableId="966282304">
    <w:abstractNumId w:val="44"/>
  </w:num>
  <w:num w:numId="98" w16cid:durableId="689332088">
    <w:abstractNumId w:val="29"/>
  </w:num>
  <w:num w:numId="99" w16cid:durableId="592127128">
    <w:abstractNumId w:val="64"/>
  </w:num>
  <w:num w:numId="100" w16cid:durableId="958872033">
    <w:abstractNumId w:val="79"/>
  </w:num>
  <w:num w:numId="101" w16cid:durableId="1561789330">
    <w:abstractNumId w:val="31"/>
  </w:num>
  <w:num w:numId="102" w16cid:durableId="964846431">
    <w:abstractNumId w:val="28"/>
  </w:num>
  <w:num w:numId="103" w16cid:durableId="1369793666">
    <w:abstractNumId w:val="74"/>
  </w:num>
  <w:num w:numId="104" w16cid:durableId="889145535">
    <w:abstractNumId w:val="66"/>
  </w:num>
  <w:num w:numId="105" w16cid:durableId="1118572955">
    <w:abstractNumId w:val="17"/>
  </w:num>
  <w:num w:numId="106" w16cid:durableId="501555515">
    <w:abstractNumId w:val="85"/>
  </w:num>
  <w:num w:numId="107" w16cid:durableId="2191728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3075"/>
    <o:shapelayout v:ext="edit">
      <o:idmap v:ext="edit" data="3"/>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14D"/>
    <w:rsid w:val="00014679"/>
    <w:rsid w:val="00023817"/>
    <w:rsid w:val="00027419"/>
    <w:rsid w:val="00033495"/>
    <w:rsid w:val="00085A5B"/>
    <w:rsid w:val="000A08B0"/>
    <w:rsid w:val="000D6F97"/>
    <w:rsid w:val="000E0A60"/>
    <w:rsid w:val="000E5BDD"/>
    <w:rsid w:val="000E5FD7"/>
    <w:rsid w:val="000F7A1D"/>
    <w:rsid w:val="00106E75"/>
    <w:rsid w:val="00117AEE"/>
    <w:rsid w:val="001218F3"/>
    <w:rsid w:val="001246D6"/>
    <w:rsid w:val="00133DC9"/>
    <w:rsid w:val="00147805"/>
    <w:rsid w:val="001517D0"/>
    <w:rsid w:val="0017346E"/>
    <w:rsid w:val="001909B3"/>
    <w:rsid w:val="001933DE"/>
    <w:rsid w:val="001A6EFC"/>
    <w:rsid w:val="001B0F31"/>
    <w:rsid w:val="001B55D3"/>
    <w:rsid w:val="001C2D62"/>
    <w:rsid w:val="001C2F97"/>
    <w:rsid w:val="001C48EE"/>
    <w:rsid w:val="001D5256"/>
    <w:rsid w:val="001E35AF"/>
    <w:rsid w:val="001E4CDD"/>
    <w:rsid w:val="002079C8"/>
    <w:rsid w:val="002107F6"/>
    <w:rsid w:val="00210EFD"/>
    <w:rsid w:val="00223E22"/>
    <w:rsid w:val="00224EAB"/>
    <w:rsid w:val="00227866"/>
    <w:rsid w:val="0024301A"/>
    <w:rsid w:val="00247F52"/>
    <w:rsid w:val="00254F2B"/>
    <w:rsid w:val="0027280A"/>
    <w:rsid w:val="0027791B"/>
    <w:rsid w:val="0028466A"/>
    <w:rsid w:val="002971EF"/>
    <w:rsid w:val="002B7F84"/>
    <w:rsid w:val="002C2B58"/>
    <w:rsid w:val="00301796"/>
    <w:rsid w:val="00304994"/>
    <w:rsid w:val="003111AA"/>
    <w:rsid w:val="00317120"/>
    <w:rsid w:val="00341AD5"/>
    <w:rsid w:val="003516BF"/>
    <w:rsid w:val="003621EA"/>
    <w:rsid w:val="0037632F"/>
    <w:rsid w:val="0037681B"/>
    <w:rsid w:val="00391110"/>
    <w:rsid w:val="003957D9"/>
    <w:rsid w:val="00396CC3"/>
    <w:rsid w:val="00397711"/>
    <w:rsid w:val="003A7EFB"/>
    <w:rsid w:val="003C0DE1"/>
    <w:rsid w:val="003C19B1"/>
    <w:rsid w:val="003D1287"/>
    <w:rsid w:val="003D5978"/>
    <w:rsid w:val="003E0378"/>
    <w:rsid w:val="003E1E9D"/>
    <w:rsid w:val="003E400D"/>
    <w:rsid w:val="003E6252"/>
    <w:rsid w:val="003F1322"/>
    <w:rsid w:val="003F29D6"/>
    <w:rsid w:val="003F3114"/>
    <w:rsid w:val="00416FF5"/>
    <w:rsid w:val="00427294"/>
    <w:rsid w:val="0043013F"/>
    <w:rsid w:val="00432BD8"/>
    <w:rsid w:val="004363FF"/>
    <w:rsid w:val="00452090"/>
    <w:rsid w:val="004800BA"/>
    <w:rsid w:val="004821DF"/>
    <w:rsid w:val="0048790D"/>
    <w:rsid w:val="0049737C"/>
    <w:rsid w:val="004A246B"/>
    <w:rsid w:val="004A5276"/>
    <w:rsid w:val="004A5D7E"/>
    <w:rsid w:val="004B5E49"/>
    <w:rsid w:val="004B7E2E"/>
    <w:rsid w:val="004D315E"/>
    <w:rsid w:val="004D4D83"/>
    <w:rsid w:val="00502349"/>
    <w:rsid w:val="0050339A"/>
    <w:rsid w:val="00503497"/>
    <w:rsid w:val="00504860"/>
    <w:rsid w:val="00505FDE"/>
    <w:rsid w:val="00507888"/>
    <w:rsid w:val="005213EB"/>
    <w:rsid w:val="00524A7D"/>
    <w:rsid w:val="00563C13"/>
    <w:rsid w:val="00563D6E"/>
    <w:rsid w:val="00580319"/>
    <w:rsid w:val="00586785"/>
    <w:rsid w:val="00587218"/>
    <w:rsid w:val="00587A6D"/>
    <w:rsid w:val="005A114D"/>
    <w:rsid w:val="005A22E6"/>
    <w:rsid w:val="005A6F13"/>
    <w:rsid w:val="005B60D9"/>
    <w:rsid w:val="005B68FE"/>
    <w:rsid w:val="005C5FA6"/>
    <w:rsid w:val="005D1373"/>
    <w:rsid w:val="005D7C37"/>
    <w:rsid w:val="005E06F8"/>
    <w:rsid w:val="005E1036"/>
    <w:rsid w:val="005E2CCA"/>
    <w:rsid w:val="005E4F7A"/>
    <w:rsid w:val="005E7D20"/>
    <w:rsid w:val="005F0629"/>
    <w:rsid w:val="005F530A"/>
    <w:rsid w:val="00610855"/>
    <w:rsid w:val="00617A83"/>
    <w:rsid w:val="00632B0F"/>
    <w:rsid w:val="0064721D"/>
    <w:rsid w:val="006536D6"/>
    <w:rsid w:val="00661447"/>
    <w:rsid w:val="00666BA3"/>
    <w:rsid w:val="00677860"/>
    <w:rsid w:val="00681411"/>
    <w:rsid w:val="006A19A1"/>
    <w:rsid w:val="006A1A7D"/>
    <w:rsid w:val="006A2844"/>
    <w:rsid w:val="006C1D3E"/>
    <w:rsid w:val="006D1FA6"/>
    <w:rsid w:val="006D675B"/>
    <w:rsid w:val="006E19BE"/>
    <w:rsid w:val="006F1B66"/>
    <w:rsid w:val="00704387"/>
    <w:rsid w:val="007147E2"/>
    <w:rsid w:val="00724E10"/>
    <w:rsid w:val="0073174F"/>
    <w:rsid w:val="00742B07"/>
    <w:rsid w:val="00750FCF"/>
    <w:rsid w:val="00752E5B"/>
    <w:rsid w:val="00762C83"/>
    <w:rsid w:val="007643F6"/>
    <w:rsid w:val="007648EC"/>
    <w:rsid w:val="0076535A"/>
    <w:rsid w:val="00770C6B"/>
    <w:rsid w:val="00783A6D"/>
    <w:rsid w:val="00786A2E"/>
    <w:rsid w:val="0079069A"/>
    <w:rsid w:val="007929AD"/>
    <w:rsid w:val="00792A05"/>
    <w:rsid w:val="007C0703"/>
    <w:rsid w:val="007C2472"/>
    <w:rsid w:val="007D1A14"/>
    <w:rsid w:val="007D2C53"/>
    <w:rsid w:val="007D7471"/>
    <w:rsid w:val="007F0455"/>
    <w:rsid w:val="007F0A79"/>
    <w:rsid w:val="00816422"/>
    <w:rsid w:val="00820FE3"/>
    <w:rsid w:val="0082476A"/>
    <w:rsid w:val="008409A5"/>
    <w:rsid w:val="00850A68"/>
    <w:rsid w:val="0085311F"/>
    <w:rsid w:val="008542BE"/>
    <w:rsid w:val="00865412"/>
    <w:rsid w:val="00881316"/>
    <w:rsid w:val="0089339E"/>
    <w:rsid w:val="0089359A"/>
    <w:rsid w:val="008B2432"/>
    <w:rsid w:val="008B3256"/>
    <w:rsid w:val="008C7F22"/>
    <w:rsid w:val="008D3C2C"/>
    <w:rsid w:val="00907524"/>
    <w:rsid w:val="00910FC5"/>
    <w:rsid w:val="0091305C"/>
    <w:rsid w:val="00914C15"/>
    <w:rsid w:val="00915AF7"/>
    <w:rsid w:val="00934F4D"/>
    <w:rsid w:val="00941858"/>
    <w:rsid w:val="009513D6"/>
    <w:rsid w:val="009671C7"/>
    <w:rsid w:val="0097098B"/>
    <w:rsid w:val="009732B8"/>
    <w:rsid w:val="009735E4"/>
    <w:rsid w:val="0098091E"/>
    <w:rsid w:val="00983D3E"/>
    <w:rsid w:val="009B21FA"/>
    <w:rsid w:val="009B421C"/>
    <w:rsid w:val="009D028A"/>
    <w:rsid w:val="009F5E54"/>
    <w:rsid w:val="009F6461"/>
    <w:rsid w:val="00A0137E"/>
    <w:rsid w:val="00A01492"/>
    <w:rsid w:val="00A14905"/>
    <w:rsid w:val="00A23F4C"/>
    <w:rsid w:val="00A410AC"/>
    <w:rsid w:val="00A42C9A"/>
    <w:rsid w:val="00A61B80"/>
    <w:rsid w:val="00A6268A"/>
    <w:rsid w:val="00A80A76"/>
    <w:rsid w:val="00A838D5"/>
    <w:rsid w:val="00A83EAA"/>
    <w:rsid w:val="00A8466E"/>
    <w:rsid w:val="00A86A87"/>
    <w:rsid w:val="00AA7B79"/>
    <w:rsid w:val="00AA7DA6"/>
    <w:rsid w:val="00AB5C9B"/>
    <w:rsid w:val="00AC58CD"/>
    <w:rsid w:val="00AC65F3"/>
    <w:rsid w:val="00AC7135"/>
    <w:rsid w:val="00AD04C7"/>
    <w:rsid w:val="00AD496D"/>
    <w:rsid w:val="00AD743B"/>
    <w:rsid w:val="00AE361E"/>
    <w:rsid w:val="00AF258F"/>
    <w:rsid w:val="00AF3F2A"/>
    <w:rsid w:val="00B2626F"/>
    <w:rsid w:val="00B5687A"/>
    <w:rsid w:val="00B718B1"/>
    <w:rsid w:val="00B76835"/>
    <w:rsid w:val="00B830CE"/>
    <w:rsid w:val="00B94FF6"/>
    <w:rsid w:val="00B9783C"/>
    <w:rsid w:val="00BA458A"/>
    <w:rsid w:val="00BA7177"/>
    <w:rsid w:val="00BB4D92"/>
    <w:rsid w:val="00BB6353"/>
    <w:rsid w:val="00BC5A88"/>
    <w:rsid w:val="00BC5B41"/>
    <w:rsid w:val="00BF3622"/>
    <w:rsid w:val="00C05D3A"/>
    <w:rsid w:val="00C067B7"/>
    <w:rsid w:val="00C168FF"/>
    <w:rsid w:val="00C20F65"/>
    <w:rsid w:val="00C35A67"/>
    <w:rsid w:val="00C45B4F"/>
    <w:rsid w:val="00C52856"/>
    <w:rsid w:val="00C57A9D"/>
    <w:rsid w:val="00C702E3"/>
    <w:rsid w:val="00C76F9B"/>
    <w:rsid w:val="00C77768"/>
    <w:rsid w:val="00C80116"/>
    <w:rsid w:val="00C80381"/>
    <w:rsid w:val="00C814FB"/>
    <w:rsid w:val="00C830D5"/>
    <w:rsid w:val="00C91FCB"/>
    <w:rsid w:val="00CA0051"/>
    <w:rsid w:val="00CB7CBB"/>
    <w:rsid w:val="00CC16CD"/>
    <w:rsid w:val="00CC4D9A"/>
    <w:rsid w:val="00CD580D"/>
    <w:rsid w:val="00CE2CA9"/>
    <w:rsid w:val="00CF410A"/>
    <w:rsid w:val="00CF5E80"/>
    <w:rsid w:val="00D00F89"/>
    <w:rsid w:val="00D046EA"/>
    <w:rsid w:val="00D06FC6"/>
    <w:rsid w:val="00D11470"/>
    <w:rsid w:val="00D137B7"/>
    <w:rsid w:val="00D37793"/>
    <w:rsid w:val="00D47585"/>
    <w:rsid w:val="00D53837"/>
    <w:rsid w:val="00D56ABC"/>
    <w:rsid w:val="00D6278D"/>
    <w:rsid w:val="00D6481D"/>
    <w:rsid w:val="00D65EC9"/>
    <w:rsid w:val="00D774ED"/>
    <w:rsid w:val="00D8377F"/>
    <w:rsid w:val="00D8538C"/>
    <w:rsid w:val="00D8714C"/>
    <w:rsid w:val="00D973D0"/>
    <w:rsid w:val="00DA2448"/>
    <w:rsid w:val="00DB5B33"/>
    <w:rsid w:val="00DC14FA"/>
    <w:rsid w:val="00DE45B1"/>
    <w:rsid w:val="00DE608F"/>
    <w:rsid w:val="00DF0853"/>
    <w:rsid w:val="00DF14F3"/>
    <w:rsid w:val="00E118C6"/>
    <w:rsid w:val="00E16BFA"/>
    <w:rsid w:val="00E2405F"/>
    <w:rsid w:val="00E253F0"/>
    <w:rsid w:val="00E347D7"/>
    <w:rsid w:val="00E36D52"/>
    <w:rsid w:val="00E413CE"/>
    <w:rsid w:val="00E417BB"/>
    <w:rsid w:val="00E54E84"/>
    <w:rsid w:val="00E56F86"/>
    <w:rsid w:val="00E61247"/>
    <w:rsid w:val="00E65122"/>
    <w:rsid w:val="00E71B7D"/>
    <w:rsid w:val="00E7397A"/>
    <w:rsid w:val="00E8062D"/>
    <w:rsid w:val="00E80806"/>
    <w:rsid w:val="00EC7C45"/>
    <w:rsid w:val="00ED30C2"/>
    <w:rsid w:val="00ED47C5"/>
    <w:rsid w:val="00ED6CDC"/>
    <w:rsid w:val="00EF2489"/>
    <w:rsid w:val="00EF6449"/>
    <w:rsid w:val="00F01AE9"/>
    <w:rsid w:val="00F02CE1"/>
    <w:rsid w:val="00F13801"/>
    <w:rsid w:val="00F2024E"/>
    <w:rsid w:val="00F22554"/>
    <w:rsid w:val="00F23CFA"/>
    <w:rsid w:val="00F25671"/>
    <w:rsid w:val="00F2735A"/>
    <w:rsid w:val="00F30254"/>
    <w:rsid w:val="00F33C33"/>
    <w:rsid w:val="00F33E55"/>
    <w:rsid w:val="00F34EF3"/>
    <w:rsid w:val="00F3506F"/>
    <w:rsid w:val="00F4069F"/>
    <w:rsid w:val="00F44131"/>
    <w:rsid w:val="00F53727"/>
    <w:rsid w:val="00F63A22"/>
    <w:rsid w:val="00F66498"/>
    <w:rsid w:val="00F832F7"/>
    <w:rsid w:val="00F86FB6"/>
    <w:rsid w:val="00F87CFD"/>
    <w:rsid w:val="00FA0CB8"/>
    <w:rsid w:val="00FA1915"/>
    <w:rsid w:val="00FA2D3A"/>
    <w:rsid w:val="00FA526E"/>
    <w:rsid w:val="00FB21BC"/>
    <w:rsid w:val="00FB36E2"/>
    <w:rsid w:val="00FC01F1"/>
    <w:rsid w:val="00FC2816"/>
    <w:rsid w:val="00FC32BB"/>
    <w:rsid w:val="00FC7122"/>
    <w:rsid w:val="00FE26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5"/>
    <o:shapelayout v:ext="edit">
      <o:idmap v:ext="edit" data="2"/>
    </o:shapelayout>
  </w:shapeDefaults>
  <w:decimalSymbol w:val=","/>
  <w:listSeparator w:val=";"/>
  <w14:docId w14:val="62468CEF"/>
  <w15:docId w15:val="{A08247BE-85C5-474D-889A-354113F91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nhideWhenUsed="1"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7">
    <w:name w:val="Normal"/>
    <w:uiPriority w:val="99"/>
    <w:qFormat/>
    <w:rsid w:val="00C91FCB"/>
    <w:rPr>
      <w:rFonts w:ascii="Arial" w:eastAsia="Arial" w:hAnsi="Arial" w:cs="Arial"/>
    </w:rPr>
  </w:style>
  <w:style w:type="paragraph" w:styleId="1e">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7"/>
    <w:link w:val="1f"/>
    <w:uiPriority w:val="1"/>
    <w:qFormat/>
    <w:rsid w:val="004D4D83"/>
    <w:pPr>
      <w:keepNext/>
      <w:keepLines/>
      <w:pageBreakBefore/>
      <w:widowControl/>
      <w:tabs>
        <w:tab w:val="left" w:pos="425"/>
      </w:tabs>
      <w:spacing w:before="120" w:after="240"/>
      <w:jc w:val="both"/>
      <w:outlineLvl w:val="0"/>
    </w:pPr>
    <w:rPr>
      <w:rFonts w:ascii="Times New Roman" w:hAnsi="Times New Roman"/>
      <w:b/>
      <w:bCs/>
      <w:caps/>
      <w:sz w:val="24"/>
      <w:szCs w:val="28"/>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7"/>
    <w:link w:val="23"/>
    <w:uiPriority w:val="1"/>
    <w:qFormat/>
    <w:rsid w:val="00C91FCB"/>
    <w:pPr>
      <w:tabs>
        <w:tab w:val="left" w:pos="1276"/>
      </w:tabs>
      <w:spacing w:before="240" w:after="240"/>
      <w:ind w:left="709"/>
      <w:jc w:val="both"/>
      <w:outlineLvl w:val="1"/>
    </w:pPr>
    <w:rPr>
      <w:rFonts w:ascii="Times New Roman" w:hAnsi="Times New Roman"/>
      <w:b/>
      <w:bCs/>
      <w:sz w:val="24"/>
      <w:szCs w:val="24"/>
    </w:rPr>
  </w:style>
  <w:style w:type="paragraph" w:styleId="35">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T"/>
    <w:basedOn w:val="af7"/>
    <w:next w:val="af7"/>
    <w:link w:val="36"/>
    <w:uiPriority w:val="1"/>
    <w:unhideWhenUsed/>
    <w:qFormat/>
    <w:rsid w:val="0091305C"/>
    <w:pPr>
      <w:keepNext/>
      <w:widowControl/>
      <w:suppressAutoHyphens/>
      <w:spacing w:before="240" w:after="120" w:line="271" w:lineRule="auto"/>
      <w:outlineLvl w:val="2"/>
    </w:pPr>
    <w:rPr>
      <w:rFonts w:eastAsia="Times New Roman"/>
      <w:b/>
      <w:i/>
      <w:iCs/>
      <w:sz w:val="26"/>
      <w:szCs w:val="26"/>
      <w:lang w:val="ru-RU" w:bidi="en-US"/>
    </w:rPr>
  </w:style>
  <w:style w:type="paragraph" w:styleId="40">
    <w:name w:val="heading 4"/>
    <w:basedOn w:val="af7"/>
    <w:next w:val="af7"/>
    <w:link w:val="41"/>
    <w:uiPriority w:val="1"/>
    <w:unhideWhenUsed/>
    <w:qFormat/>
    <w:rsid w:val="0091305C"/>
    <w:pPr>
      <w:keepNext/>
      <w:keepLines/>
      <w:spacing w:before="40"/>
      <w:outlineLvl w:val="3"/>
    </w:pPr>
    <w:rPr>
      <w:rFonts w:asciiTheme="minorHAnsi" w:eastAsiaTheme="minorHAnsi" w:hAnsiTheme="minorHAnsi" w:cstheme="minorBidi"/>
      <w:b/>
      <w:bCs/>
      <w:spacing w:val="5"/>
      <w:sz w:val="24"/>
      <w:szCs w:val="24"/>
    </w:rPr>
  </w:style>
  <w:style w:type="paragraph" w:styleId="51">
    <w:name w:val="heading 5"/>
    <w:basedOn w:val="af7"/>
    <w:next w:val="af7"/>
    <w:link w:val="52"/>
    <w:uiPriority w:val="1"/>
    <w:unhideWhenUsed/>
    <w:qFormat/>
    <w:rsid w:val="0091305C"/>
    <w:pPr>
      <w:keepNext/>
      <w:keepLines/>
      <w:spacing w:before="40"/>
      <w:outlineLvl w:val="4"/>
    </w:pPr>
    <w:rPr>
      <w:rFonts w:asciiTheme="minorHAnsi" w:eastAsiaTheme="minorHAnsi" w:hAnsiTheme="minorHAnsi" w:cstheme="minorBidi"/>
      <w:i/>
      <w:iCs/>
      <w:sz w:val="24"/>
      <w:szCs w:val="24"/>
    </w:rPr>
  </w:style>
  <w:style w:type="paragraph" w:styleId="60">
    <w:name w:val="heading 6"/>
    <w:basedOn w:val="af7"/>
    <w:next w:val="af7"/>
    <w:link w:val="61"/>
    <w:unhideWhenUsed/>
    <w:qFormat/>
    <w:rsid w:val="0091305C"/>
    <w:pPr>
      <w:keepNext/>
      <w:keepLines/>
      <w:spacing w:before="40"/>
      <w:outlineLvl w:val="5"/>
    </w:pPr>
    <w:rPr>
      <w:rFonts w:asciiTheme="minorHAnsi" w:eastAsiaTheme="minorHAnsi" w:hAnsiTheme="minorHAnsi" w:cstheme="minorBidi"/>
      <w:b/>
      <w:bCs/>
      <w:color w:val="595959"/>
      <w:spacing w:val="5"/>
    </w:rPr>
  </w:style>
  <w:style w:type="paragraph" w:styleId="70">
    <w:name w:val="heading 7"/>
    <w:basedOn w:val="af7"/>
    <w:next w:val="af7"/>
    <w:link w:val="71"/>
    <w:uiPriority w:val="99"/>
    <w:unhideWhenUsed/>
    <w:qFormat/>
    <w:rsid w:val="0091305C"/>
    <w:pPr>
      <w:keepNext/>
      <w:keepLines/>
      <w:spacing w:before="40"/>
      <w:outlineLvl w:val="6"/>
    </w:pPr>
    <w:rPr>
      <w:rFonts w:asciiTheme="minorHAnsi" w:eastAsiaTheme="minorHAnsi" w:hAnsiTheme="minorHAnsi" w:cstheme="minorBidi"/>
      <w:b/>
      <w:bCs/>
      <w:i/>
      <w:iCs/>
      <w:color w:val="5A5A5A"/>
      <w:sz w:val="20"/>
      <w:szCs w:val="20"/>
    </w:rPr>
  </w:style>
  <w:style w:type="paragraph" w:styleId="8">
    <w:name w:val="heading 8"/>
    <w:basedOn w:val="af7"/>
    <w:next w:val="af7"/>
    <w:link w:val="80"/>
    <w:unhideWhenUsed/>
    <w:qFormat/>
    <w:rsid w:val="0091305C"/>
    <w:pPr>
      <w:keepNext/>
      <w:keepLines/>
      <w:spacing w:before="40"/>
      <w:outlineLvl w:val="7"/>
    </w:pPr>
    <w:rPr>
      <w:rFonts w:asciiTheme="minorHAnsi" w:eastAsiaTheme="minorHAnsi" w:hAnsiTheme="minorHAnsi" w:cstheme="minorBidi"/>
      <w:b/>
      <w:bCs/>
      <w:color w:val="7F7F7F"/>
      <w:sz w:val="20"/>
      <w:szCs w:val="20"/>
    </w:rPr>
  </w:style>
  <w:style w:type="paragraph" w:styleId="9">
    <w:name w:val="heading 9"/>
    <w:basedOn w:val="af7"/>
    <w:next w:val="af7"/>
    <w:link w:val="90"/>
    <w:unhideWhenUsed/>
    <w:qFormat/>
    <w:rsid w:val="0091305C"/>
    <w:pPr>
      <w:keepNext/>
      <w:keepLines/>
      <w:spacing w:before="40"/>
      <w:outlineLvl w:val="8"/>
    </w:pPr>
    <w:rPr>
      <w:rFonts w:asciiTheme="minorHAnsi" w:eastAsiaTheme="minorHAnsi" w:hAnsiTheme="minorHAnsi" w:cstheme="minorBidi"/>
      <w:b/>
      <w:bCs/>
      <w:i/>
      <w:iCs/>
      <w:color w:val="7F7F7F"/>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1f0">
    <w:name w:val="toc 1"/>
    <w:basedOn w:val="af7"/>
    <w:link w:val="1f1"/>
    <w:uiPriority w:val="39"/>
    <w:qFormat/>
    <w:rsid w:val="00416FF5"/>
    <w:pPr>
      <w:tabs>
        <w:tab w:val="left" w:pos="425"/>
        <w:tab w:val="right" w:leader="dot" w:pos="9639"/>
      </w:tabs>
      <w:jc w:val="both"/>
    </w:pPr>
    <w:rPr>
      <w:rFonts w:ascii="Times New Roman" w:hAnsi="Times New Roman"/>
      <w:sz w:val="24"/>
      <w:szCs w:val="20"/>
    </w:rPr>
  </w:style>
  <w:style w:type="paragraph" w:styleId="24">
    <w:name w:val="toc 2"/>
    <w:basedOn w:val="af7"/>
    <w:link w:val="25"/>
    <w:uiPriority w:val="39"/>
    <w:qFormat/>
    <w:rsid w:val="00416FF5"/>
    <w:pPr>
      <w:tabs>
        <w:tab w:val="left" w:pos="1134"/>
        <w:tab w:val="right" w:leader="dot" w:pos="9639"/>
      </w:tabs>
      <w:ind w:firstLine="709"/>
      <w:jc w:val="both"/>
    </w:pPr>
    <w:rPr>
      <w:rFonts w:ascii="Times New Roman" w:hAnsi="Times New Roman"/>
      <w:bCs/>
      <w:sz w:val="24"/>
    </w:rPr>
  </w:style>
  <w:style w:type="paragraph" w:styleId="afb">
    <w:name w:val="Body Text"/>
    <w:aliases w:val="TabelTekst,text,Body Text2, Char,Body Text2 Char Char Char Char Char Char Char Char Char,Char,Main text,Body Text Char2 Char,Body Text Char1 Char Char,Body Text Char Char Char Char,TabelTekst Char Char Char Char"/>
    <w:basedOn w:val="af7"/>
    <w:link w:val="afc"/>
    <w:uiPriority w:val="1"/>
    <w:qFormat/>
    <w:rsid w:val="00BC5B41"/>
    <w:rPr>
      <w:rFonts w:ascii="Times New Roman" w:hAnsi="Times New Roman"/>
      <w:sz w:val="24"/>
      <w:szCs w:val="24"/>
    </w:rPr>
  </w:style>
  <w:style w:type="paragraph" w:styleId="afd">
    <w:name w:val="List Paragraph"/>
    <w:aliases w:val="Введение,3_Абзац списка,СПИСКИ"/>
    <w:basedOn w:val="af7"/>
    <w:link w:val="afe"/>
    <w:uiPriority w:val="34"/>
    <w:qFormat/>
    <w:pPr>
      <w:spacing w:before="135"/>
      <w:ind w:left="1448" w:hanging="720"/>
    </w:pPr>
  </w:style>
  <w:style w:type="paragraph" w:customStyle="1" w:styleId="TableParagraph">
    <w:name w:val="Table Paragraph"/>
    <w:basedOn w:val="af7"/>
    <w:uiPriority w:val="1"/>
    <w:qFormat/>
    <w:pPr>
      <w:spacing w:line="227" w:lineRule="exact"/>
      <w:ind w:left="95" w:right="102"/>
    </w:pPr>
  </w:style>
  <w:style w:type="paragraph" w:styleId="aff">
    <w:name w:val="Balloon Text"/>
    <w:basedOn w:val="af7"/>
    <w:link w:val="aff0"/>
    <w:unhideWhenUsed/>
    <w:rsid w:val="00F13801"/>
    <w:rPr>
      <w:rFonts w:ascii="Tahoma" w:hAnsi="Tahoma" w:cs="Tahoma"/>
      <w:sz w:val="16"/>
      <w:szCs w:val="16"/>
    </w:rPr>
  </w:style>
  <w:style w:type="character" w:customStyle="1" w:styleId="aff0">
    <w:name w:val="Текст выноски Знак"/>
    <w:basedOn w:val="af8"/>
    <w:link w:val="aff"/>
    <w:uiPriority w:val="99"/>
    <w:rsid w:val="00C91FCB"/>
    <w:rPr>
      <w:rFonts w:ascii="Tahoma" w:eastAsia="Arial" w:hAnsi="Tahoma" w:cs="Tahoma"/>
      <w:sz w:val="16"/>
      <w:szCs w:val="16"/>
    </w:rPr>
  </w:style>
  <w:style w:type="paragraph" w:customStyle="1" w:styleId="aff1">
    <w:name w:val="Текст титула"/>
    <w:link w:val="aff2"/>
    <w:qFormat/>
    <w:rsid w:val="00033495"/>
    <w:pPr>
      <w:widowControl/>
      <w:spacing w:after="120"/>
      <w:jc w:val="center"/>
    </w:pPr>
    <w:rPr>
      <w:rFonts w:ascii="Times New Roman" w:eastAsiaTheme="minorEastAsia" w:hAnsi="Times New Roman" w:cs="Times New Roman"/>
      <w:b/>
      <w:sz w:val="24"/>
      <w:szCs w:val="20"/>
      <w:lang w:val="ru-RU"/>
    </w:rPr>
  </w:style>
  <w:style w:type="character" w:customStyle="1" w:styleId="aff2">
    <w:name w:val="Текст титула Знак"/>
    <w:basedOn w:val="af8"/>
    <w:link w:val="aff1"/>
    <w:rsid w:val="00C91FCB"/>
    <w:rPr>
      <w:rFonts w:ascii="Times New Roman" w:eastAsiaTheme="minorEastAsia" w:hAnsi="Times New Roman" w:cs="Times New Roman"/>
      <w:b/>
      <w:sz w:val="24"/>
      <w:szCs w:val="20"/>
      <w:lang w:val="ru-RU"/>
    </w:rPr>
  </w:style>
  <w:style w:type="paragraph" w:customStyle="1" w:styleId="26">
    <w:name w:val="Текст титула 2"/>
    <w:basedOn w:val="af7"/>
    <w:uiPriority w:val="99"/>
    <w:qFormat/>
    <w:rsid w:val="00033495"/>
    <w:pPr>
      <w:snapToGrid w:val="0"/>
      <w:spacing w:before="4800" w:line="300" w:lineRule="auto"/>
      <w:contextualSpacing/>
      <w:jc w:val="center"/>
    </w:pPr>
    <w:rPr>
      <w:rFonts w:ascii="Times New Roman" w:eastAsiaTheme="minorEastAsia" w:hAnsi="Times New Roman" w:cstheme="minorBidi"/>
      <w:b/>
      <w:sz w:val="24"/>
      <w:lang w:val="ru-RU"/>
    </w:rPr>
  </w:style>
  <w:style w:type="table" w:styleId="aff3">
    <w:name w:val="Table Grid"/>
    <w:basedOn w:val="af9"/>
    <w:uiPriority w:val="59"/>
    <w:rsid w:val="00033495"/>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header"/>
    <w:aliases w:val=" Знак4,Знак4, Знак8,ВерхКолонтитул,Знак8,Знак Знак16 Знак,Знак Знак16 Знак Знак Знак,Знак Знак16"/>
    <w:basedOn w:val="af7"/>
    <w:link w:val="aff5"/>
    <w:uiPriority w:val="99"/>
    <w:unhideWhenUsed/>
    <w:rsid w:val="00033495"/>
    <w:pPr>
      <w:tabs>
        <w:tab w:val="center" w:pos="4677"/>
        <w:tab w:val="right" w:pos="9355"/>
      </w:tabs>
    </w:pPr>
  </w:style>
  <w:style w:type="character" w:customStyle="1" w:styleId="aff5">
    <w:name w:val="Верхний колонтитул Знак"/>
    <w:aliases w:val=" Знак4 Знак,Знак4 Знак, Знак8 Знак,ВерхКолонтитул Знак,Знак8 Знак,Знак Знак16 Знак Знак,Знак Знак16 Знак Знак Знак Знак,Знак Знак16 Знак1"/>
    <w:basedOn w:val="af8"/>
    <w:link w:val="aff4"/>
    <w:uiPriority w:val="99"/>
    <w:rsid w:val="00C91FCB"/>
    <w:rPr>
      <w:rFonts w:ascii="Arial" w:eastAsia="Arial" w:hAnsi="Arial" w:cs="Arial"/>
    </w:rPr>
  </w:style>
  <w:style w:type="paragraph" w:styleId="aff6">
    <w:name w:val="footer"/>
    <w:aliases w:val=" Знак1"/>
    <w:basedOn w:val="af7"/>
    <w:link w:val="aff7"/>
    <w:uiPriority w:val="99"/>
    <w:unhideWhenUsed/>
    <w:qFormat/>
    <w:rsid w:val="00033495"/>
    <w:pPr>
      <w:tabs>
        <w:tab w:val="center" w:pos="4677"/>
        <w:tab w:val="right" w:pos="9355"/>
      </w:tabs>
    </w:pPr>
  </w:style>
  <w:style w:type="character" w:customStyle="1" w:styleId="aff7">
    <w:name w:val="Нижний колонтитул Знак"/>
    <w:aliases w:val=" Знак1 Знак"/>
    <w:basedOn w:val="af8"/>
    <w:link w:val="aff6"/>
    <w:uiPriority w:val="99"/>
    <w:rsid w:val="00C91FCB"/>
    <w:rPr>
      <w:rFonts w:ascii="Arial" w:eastAsia="Arial" w:hAnsi="Arial" w:cs="Arial"/>
    </w:rPr>
  </w:style>
  <w:style w:type="paragraph" w:styleId="aff8">
    <w:name w:val="TOC Heading"/>
    <w:basedOn w:val="1e"/>
    <w:next w:val="af7"/>
    <w:uiPriority w:val="39"/>
    <w:qFormat/>
    <w:rsid w:val="00C91FCB"/>
    <w:pPr>
      <w:spacing w:before="240"/>
      <w:jc w:val="center"/>
      <w:outlineLvl w:val="9"/>
    </w:pPr>
    <w:rPr>
      <w:rFonts w:eastAsiaTheme="majorEastAsia" w:cstheme="majorBidi"/>
      <w:bCs w:val="0"/>
      <w:szCs w:val="32"/>
      <w:lang w:val="ru-RU" w:eastAsia="ru-RU"/>
    </w:rPr>
  </w:style>
  <w:style w:type="character" w:styleId="aff9">
    <w:name w:val="Hyperlink"/>
    <w:basedOn w:val="af8"/>
    <w:uiPriority w:val="99"/>
    <w:unhideWhenUsed/>
    <w:rsid w:val="00A42C9A"/>
    <w:rPr>
      <w:color w:val="0000FF" w:themeColor="hyperlink"/>
      <w:u w:val="single"/>
    </w:rPr>
  </w:style>
  <w:style w:type="paragraph" w:styleId="affa">
    <w:name w:val="Title"/>
    <w:aliases w:val="Заголовок1"/>
    <w:basedOn w:val="af7"/>
    <w:next w:val="af7"/>
    <w:link w:val="affb"/>
    <w:qFormat/>
    <w:rsid w:val="00391110"/>
    <w:pPr>
      <w:widowControl/>
      <w:suppressAutoHyphens/>
      <w:spacing w:after="300"/>
      <w:ind w:firstLine="680"/>
      <w:contextualSpacing/>
      <w:jc w:val="both"/>
    </w:pPr>
    <w:rPr>
      <w:rFonts w:eastAsiaTheme="majorEastAsia" w:cstheme="majorBidi"/>
      <w:b/>
      <w:caps/>
      <w:sz w:val="32"/>
      <w:szCs w:val="52"/>
      <w:lang w:bidi="en-US"/>
    </w:rPr>
  </w:style>
  <w:style w:type="character" w:customStyle="1" w:styleId="affb">
    <w:name w:val="Заголовок Знак"/>
    <w:aliases w:val="Заголовок1 Знак"/>
    <w:basedOn w:val="af8"/>
    <w:link w:val="affa"/>
    <w:rsid w:val="00C91FCB"/>
    <w:rPr>
      <w:rFonts w:ascii="Arial" w:eastAsiaTheme="majorEastAsia" w:hAnsi="Arial" w:cstheme="majorBidi"/>
      <w:b/>
      <w:caps/>
      <w:sz w:val="32"/>
      <w:szCs w:val="52"/>
      <w:lang w:bidi="en-US"/>
    </w:rPr>
  </w:style>
  <w:style w:type="paragraph" w:customStyle="1" w:styleId="ChapterSubtitle">
    <w:name w:val="Chapter Subtitle"/>
    <w:basedOn w:val="affc"/>
    <w:uiPriority w:val="99"/>
    <w:qFormat/>
    <w:rsid w:val="00391110"/>
    <w:pPr>
      <w:keepNext/>
      <w:keepLines/>
      <w:widowControl/>
      <w:numPr>
        <w:ilvl w:val="0"/>
      </w:numPr>
      <w:spacing w:before="60" w:after="0"/>
    </w:pPr>
    <w:rPr>
      <w:rFonts w:ascii="Arial" w:eastAsiaTheme="majorEastAsia" w:hAnsi="Arial" w:cstheme="majorBidi"/>
      <w:i/>
      <w:iCs/>
      <w:smallCaps/>
      <w:color w:val="auto"/>
      <w:spacing w:val="-16"/>
      <w:kern w:val="28"/>
      <w:sz w:val="32"/>
      <w:szCs w:val="28"/>
      <w:lang w:bidi="en-US"/>
    </w:rPr>
  </w:style>
  <w:style w:type="paragraph" w:styleId="affc">
    <w:name w:val="Subtitle"/>
    <w:basedOn w:val="af7"/>
    <w:next w:val="af7"/>
    <w:link w:val="affd"/>
    <w:qFormat/>
    <w:rsid w:val="00391110"/>
    <w:pPr>
      <w:numPr>
        <w:ilvl w:val="1"/>
      </w:numPr>
      <w:spacing w:after="160"/>
    </w:pPr>
    <w:rPr>
      <w:rFonts w:asciiTheme="minorHAnsi" w:eastAsiaTheme="minorEastAsia" w:hAnsiTheme="minorHAnsi" w:cstheme="minorBidi"/>
      <w:color w:val="5A5A5A" w:themeColor="text1" w:themeTint="A5"/>
      <w:spacing w:val="15"/>
    </w:rPr>
  </w:style>
  <w:style w:type="character" w:customStyle="1" w:styleId="affd">
    <w:name w:val="Подзаголовок Знак"/>
    <w:basedOn w:val="af8"/>
    <w:link w:val="affc"/>
    <w:rsid w:val="00C91FCB"/>
    <w:rPr>
      <w:rFonts w:eastAsiaTheme="minorEastAsia"/>
      <w:color w:val="5A5A5A" w:themeColor="text1" w:themeTint="A5"/>
      <w:spacing w:val="15"/>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1"/>
    <w:rsid w:val="00C91FCB"/>
    <w:rPr>
      <w:rFonts w:ascii="Times New Roman" w:eastAsia="Arial" w:hAnsi="Times New Roman" w:cs="Arial"/>
      <w:b/>
      <w:bCs/>
      <w:sz w:val="24"/>
      <w:szCs w:val="24"/>
    </w:rPr>
  </w:style>
  <w:style w:type="character" w:customStyle="1" w:styleId="afc">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b"/>
    <w:uiPriority w:val="99"/>
    <w:rsid w:val="00C91FCB"/>
    <w:rPr>
      <w:rFonts w:ascii="Times New Roman" w:eastAsia="Arial" w:hAnsi="Times New Roman" w:cs="Arial"/>
      <w:sz w:val="24"/>
      <w:szCs w:val="24"/>
    </w:rPr>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e"/>
    <w:uiPriority w:val="1"/>
    <w:qFormat/>
    <w:rsid w:val="004D4D83"/>
    <w:rPr>
      <w:rFonts w:ascii="Times New Roman" w:eastAsia="Arial" w:hAnsi="Times New Roman" w:cs="Arial"/>
      <w:b/>
      <w:bCs/>
      <w:caps/>
      <w:sz w:val="24"/>
      <w:szCs w:val="28"/>
    </w:rPr>
  </w:style>
  <w:style w:type="character" w:customStyle="1" w:styleId="afe">
    <w:name w:val="Абзац списка Знак"/>
    <w:aliases w:val="Введение Знак,3_Абзац списка Знак,СПИСКИ Знак"/>
    <w:basedOn w:val="af8"/>
    <w:link w:val="afd"/>
    <w:uiPriority w:val="34"/>
    <w:rsid w:val="00C91FCB"/>
    <w:rPr>
      <w:rFonts w:ascii="Arial" w:eastAsia="Arial" w:hAnsi="Arial" w:cs="Arial"/>
    </w:rPr>
  </w:style>
  <w:style w:type="character" w:customStyle="1" w:styleId="36">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5"/>
    <w:uiPriority w:val="1"/>
    <w:qFormat/>
    <w:rsid w:val="00C91FCB"/>
    <w:rPr>
      <w:rFonts w:ascii="Arial" w:eastAsia="Times New Roman" w:hAnsi="Arial" w:cs="Arial"/>
      <w:b/>
      <w:i/>
      <w:iCs/>
      <w:sz w:val="26"/>
      <w:szCs w:val="26"/>
      <w:lang w:val="ru-RU" w:bidi="en-US"/>
    </w:rPr>
  </w:style>
  <w:style w:type="paragraph" w:customStyle="1" w:styleId="410">
    <w:name w:val="Заголовок 41"/>
    <w:basedOn w:val="af7"/>
    <w:next w:val="af7"/>
    <w:uiPriority w:val="1"/>
    <w:unhideWhenUsed/>
    <w:qFormat/>
    <w:rsid w:val="0091305C"/>
    <w:pPr>
      <w:widowControl/>
      <w:spacing w:line="271" w:lineRule="auto"/>
      <w:ind w:firstLine="680"/>
      <w:jc w:val="both"/>
      <w:outlineLvl w:val="3"/>
    </w:pPr>
    <w:rPr>
      <w:rFonts w:ascii="Cambria" w:eastAsia="Times New Roman" w:hAnsi="Cambria" w:cs="Times New Roman"/>
      <w:b/>
      <w:bCs/>
      <w:spacing w:val="5"/>
      <w:sz w:val="24"/>
      <w:szCs w:val="24"/>
      <w:lang w:bidi="en-US"/>
    </w:rPr>
  </w:style>
  <w:style w:type="paragraph" w:customStyle="1" w:styleId="510">
    <w:name w:val="Заголовок 51"/>
    <w:basedOn w:val="af7"/>
    <w:next w:val="af7"/>
    <w:unhideWhenUsed/>
    <w:qFormat/>
    <w:rsid w:val="0091305C"/>
    <w:pPr>
      <w:widowControl/>
      <w:spacing w:line="271" w:lineRule="auto"/>
      <w:ind w:firstLine="680"/>
      <w:jc w:val="both"/>
      <w:outlineLvl w:val="4"/>
    </w:pPr>
    <w:rPr>
      <w:rFonts w:ascii="Cambria" w:eastAsia="Times New Roman" w:hAnsi="Cambria" w:cs="Times New Roman"/>
      <w:i/>
      <w:iCs/>
      <w:sz w:val="24"/>
      <w:szCs w:val="24"/>
      <w:lang w:bidi="en-US"/>
    </w:rPr>
  </w:style>
  <w:style w:type="paragraph" w:customStyle="1" w:styleId="610">
    <w:name w:val="Заголовок 61"/>
    <w:basedOn w:val="af7"/>
    <w:next w:val="af7"/>
    <w:unhideWhenUsed/>
    <w:qFormat/>
    <w:rsid w:val="0091305C"/>
    <w:pPr>
      <w:widowControl/>
      <w:shd w:val="clear" w:color="auto" w:fill="FFFFFF"/>
      <w:spacing w:line="271" w:lineRule="auto"/>
      <w:ind w:firstLine="680"/>
      <w:jc w:val="both"/>
      <w:outlineLvl w:val="5"/>
    </w:pPr>
    <w:rPr>
      <w:rFonts w:ascii="Cambria" w:eastAsia="Times New Roman" w:hAnsi="Cambria" w:cs="Times New Roman"/>
      <w:b/>
      <w:bCs/>
      <w:color w:val="595959"/>
      <w:spacing w:val="5"/>
      <w:lang w:bidi="en-US"/>
    </w:rPr>
  </w:style>
  <w:style w:type="paragraph" w:customStyle="1" w:styleId="710">
    <w:name w:val="Заголовок 71"/>
    <w:basedOn w:val="af7"/>
    <w:next w:val="af7"/>
    <w:unhideWhenUsed/>
    <w:qFormat/>
    <w:rsid w:val="0091305C"/>
    <w:pPr>
      <w:widowControl/>
      <w:spacing w:line="360" w:lineRule="auto"/>
      <w:ind w:firstLine="680"/>
      <w:jc w:val="both"/>
      <w:outlineLvl w:val="6"/>
    </w:pPr>
    <w:rPr>
      <w:rFonts w:ascii="Cambria" w:eastAsia="Times New Roman" w:hAnsi="Cambria" w:cs="Times New Roman"/>
      <w:b/>
      <w:bCs/>
      <w:i/>
      <w:iCs/>
      <w:color w:val="5A5A5A"/>
      <w:sz w:val="20"/>
      <w:szCs w:val="20"/>
      <w:lang w:bidi="en-US"/>
    </w:rPr>
  </w:style>
  <w:style w:type="paragraph" w:customStyle="1" w:styleId="81">
    <w:name w:val="Заголовок 81"/>
    <w:basedOn w:val="af7"/>
    <w:next w:val="af7"/>
    <w:unhideWhenUsed/>
    <w:qFormat/>
    <w:rsid w:val="0091305C"/>
    <w:pPr>
      <w:widowControl/>
      <w:spacing w:line="360" w:lineRule="auto"/>
      <w:ind w:firstLine="680"/>
      <w:jc w:val="both"/>
      <w:outlineLvl w:val="7"/>
    </w:pPr>
    <w:rPr>
      <w:rFonts w:ascii="Cambria" w:eastAsia="Times New Roman" w:hAnsi="Cambria" w:cs="Times New Roman"/>
      <w:b/>
      <w:bCs/>
      <w:color w:val="7F7F7F"/>
      <w:sz w:val="20"/>
      <w:szCs w:val="20"/>
      <w:lang w:bidi="en-US"/>
    </w:rPr>
  </w:style>
  <w:style w:type="paragraph" w:customStyle="1" w:styleId="91">
    <w:name w:val="Заголовок 91"/>
    <w:basedOn w:val="af7"/>
    <w:next w:val="af7"/>
    <w:unhideWhenUsed/>
    <w:qFormat/>
    <w:rsid w:val="0091305C"/>
    <w:pPr>
      <w:widowControl/>
      <w:spacing w:line="271" w:lineRule="auto"/>
      <w:ind w:firstLine="680"/>
      <w:jc w:val="both"/>
      <w:outlineLvl w:val="8"/>
    </w:pPr>
    <w:rPr>
      <w:rFonts w:ascii="Cambria" w:eastAsia="Times New Roman" w:hAnsi="Cambria" w:cs="Times New Roman"/>
      <w:b/>
      <w:bCs/>
      <w:i/>
      <w:iCs/>
      <w:color w:val="7F7F7F"/>
      <w:sz w:val="18"/>
      <w:szCs w:val="18"/>
      <w:lang w:bidi="en-US"/>
    </w:rPr>
  </w:style>
  <w:style w:type="numbering" w:customStyle="1" w:styleId="1f2">
    <w:name w:val="Нет списка1"/>
    <w:next w:val="afa"/>
    <w:uiPriority w:val="99"/>
    <w:semiHidden/>
    <w:unhideWhenUsed/>
    <w:rsid w:val="0091305C"/>
  </w:style>
  <w:style w:type="character" w:customStyle="1" w:styleId="41">
    <w:name w:val="Заголовок 4 Знак"/>
    <w:basedOn w:val="af8"/>
    <w:link w:val="40"/>
    <w:uiPriority w:val="1"/>
    <w:rsid w:val="00C91FCB"/>
    <w:rPr>
      <w:b/>
      <w:bCs/>
      <w:spacing w:val="5"/>
      <w:sz w:val="24"/>
      <w:szCs w:val="24"/>
    </w:rPr>
  </w:style>
  <w:style w:type="character" w:customStyle="1" w:styleId="52">
    <w:name w:val="Заголовок 5 Знак"/>
    <w:basedOn w:val="af8"/>
    <w:link w:val="51"/>
    <w:uiPriority w:val="1"/>
    <w:rsid w:val="00C91FCB"/>
    <w:rPr>
      <w:i/>
      <w:iCs/>
      <w:sz w:val="24"/>
      <w:szCs w:val="24"/>
    </w:rPr>
  </w:style>
  <w:style w:type="character" w:customStyle="1" w:styleId="61">
    <w:name w:val="Заголовок 6 Знак"/>
    <w:basedOn w:val="af8"/>
    <w:link w:val="60"/>
    <w:rsid w:val="00C91FCB"/>
    <w:rPr>
      <w:b/>
      <w:bCs/>
      <w:color w:val="595959"/>
      <w:spacing w:val="5"/>
    </w:rPr>
  </w:style>
  <w:style w:type="character" w:customStyle="1" w:styleId="71">
    <w:name w:val="Заголовок 7 Знак"/>
    <w:basedOn w:val="af8"/>
    <w:link w:val="70"/>
    <w:uiPriority w:val="99"/>
    <w:rsid w:val="00C91FCB"/>
    <w:rPr>
      <w:b/>
      <w:bCs/>
      <w:i/>
      <w:iCs/>
      <w:color w:val="5A5A5A"/>
      <w:sz w:val="20"/>
      <w:szCs w:val="20"/>
    </w:rPr>
  </w:style>
  <w:style w:type="character" w:customStyle="1" w:styleId="80">
    <w:name w:val="Заголовок 8 Знак"/>
    <w:basedOn w:val="af8"/>
    <w:link w:val="8"/>
    <w:rsid w:val="00C91FCB"/>
    <w:rPr>
      <w:b/>
      <w:bCs/>
      <w:color w:val="7F7F7F"/>
      <w:sz w:val="20"/>
      <w:szCs w:val="20"/>
    </w:rPr>
  </w:style>
  <w:style w:type="character" w:customStyle="1" w:styleId="90">
    <w:name w:val="Заголовок 9 Знак"/>
    <w:basedOn w:val="af8"/>
    <w:link w:val="9"/>
    <w:rsid w:val="00C91FCB"/>
    <w:rPr>
      <w:b/>
      <w:bCs/>
      <w:i/>
      <w:iCs/>
      <w:color w:val="7F7F7F"/>
      <w:sz w:val="18"/>
      <w:szCs w:val="18"/>
    </w:rPr>
  </w:style>
  <w:style w:type="paragraph" w:customStyle="1" w:styleId="1f3">
    <w:name w:val="Для таблицы (приложения 1)"/>
    <w:basedOn w:val="af7"/>
    <w:uiPriority w:val="99"/>
    <w:qFormat/>
    <w:rsid w:val="0091305C"/>
    <w:pPr>
      <w:widowControl/>
      <w:spacing w:line="240" w:lineRule="atLeast"/>
    </w:pPr>
    <w:rPr>
      <w:rFonts w:eastAsia="Times New Roman" w:cs="Times New Roman"/>
      <w:bCs/>
      <w:color w:val="000000"/>
      <w:sz w:val="18"/>
      <w:lang w:bidi="en-US"/>
    </w:rPr>
  </w:style>
  <w:style w:type="paragraph" w:styleId="27">
    <w:name w:val="List 2"/>
    <w:basedOn w:val="af7"/>
    <w:link w:val="28"/>
    <w:rsid w:val="0091305C"/>
    <w:pPr>
      <w:widowControl/>
      <w:spacing w:line="360" w:lineRule="auto"/>
      <w:ind w:left="566" w:hanging="283"/>
      <w:contextualSpacing/>
      <w:jc w:val="both"/>
    </w:pPr>
    <w:rPr>
      <w:rFonts w:eastAsia="Times New Roman" w:cs="Times New Roman"/>
      <w:spacing w:val="-5"/>
      <w:sz w:val="24"/>
      <w:lang w:bidi="en-US"/>
    </w:rPr>
  </w:style>
  <w:style w:type="character" w:customStyle="1" w:styleId="28">
    <w:name w:val="Список 2 Знак"/>
    <w:basedOn w:val="affe"/>
    <w:link w:val="27"/>
    <w:rsid w:val="00C91FCB"/>
    <w:rPr>
      <w:rFonts w:ascii="Arial" w:eastAsia="Times New Roman" w:hAnsi="Arial" w:cs="Times New Roman"/>
      <w:spacing w:val="-5"/>
      <w:sz w:val="24"/>
      <w:lang w:bidi="en-US"/>
    </w:rPr>
  </w:style>
  <w:style w:type="character" w:styleId="afff">
    <w:name w:val="annotation reference"/>
    <w:rsid w:val="0091305C"/>
    <w:rPr>
      <w:rFonts w:ascii="Arial" w:hAnsi="Arial"/>
      <w:sz w:val="16"/>
    </w:rPr>
  </w:style>
  <w:style w:type="paragraph" w:styleId="afff0">
    <w:name w:val="annotation text"/>
    <w:basedOn w:val="af7"/>
    <w:link w:val="afff1"/>
    <w:rsid w:val="0091305C"/>
    <w:pPr>
      <w:widowControl/>
      <w:spacing w:line="360" w:lineRule="auto"/>
      <w:ind w:firstLine="680"/>
      <w:jc w:val="both"/>
    </w:pPr>
    <w:rPr>
      <w:rFonts w:eastAsia="Times New Roman" w:cs="Times New Roman"/>
      <w:sz w:val="24"/>
      <w:lang w:bidi="en-US"/>
    </w:rPr>
  </w:style>
  <w:style w:type="character" w:customStyle="1" w:styleId="afff1">
    <w:name w:val="Текст примечания Знак"/>
    <w:basedOn w:val="af8"/>
    <w:link w:val="afff0"/>
    <w:rsid w:val="00C91FCB"/>
    <w:rPr>
      <w:rFonts w:ascii="Arial" w:eastAsia="Times New Roman" w:hAnsi="Arial" w:cs="Times New Roman"/>
      <w:sz w:val="24"/>
      <w:lang w:bidi="en-US"/>
    </w:rPr>
  </w:style>
  <w:style w:type="character" w:styleId="afff2">
    <w:name w:val="endnote reference"/>
    <w:rsid w:val="0091305C"/>
    <w:rPr>
      <w:vertAlign w:val="superscript"/>
    </w:rPr>
  </w:style>
  <w:style w:type="paragraph" w:styleId="afff3">
    <w:name w:val="endnote text"/>
    <w:basedOn w:val="af7"/>
    <w:link w:val="afff4"/>
    <w:rsid w:val="0091305C"/>
    <w:pPr>
      <w:widowControl/>
      <w:spacing w:line="360" w:lineRule="auto"/>
      <w:ind w:firstLine="680"/>
      <w:jc w:val="both"/>
    </w:pPr>
    <w:rPr>
      <w:rFonts w:eastAsia="Times New Roman" w:cs="Times New Roman"/>
      <w:sz w:val="24"/>
      <w:lang w:bidi="en-US"/>
    </w:rPr>
  </w:style>
  <w:style w:type="character" w:customStyle="1" w:styleId="afff4">
    <w:name w:val="Текст концевой сноски Знак"/>
    <w:basedOn w:val="af8"/>
    <w:link w:val="afff3"/>
    <w:rsid w:val="00C91FCB"/>
    <w:rPr>
      <w:rFonts w:ascii="Arial" w:eastAsia="Times New Roman" w:hAnsi="Arial" w:cs="Times New Roman"/>
      <w:sz w:val="24"/>
      <w:lang w:bidi="en-US"/>
    </w:rPr>
  </w:style>
  <w:style w:type="character" w:styleId="afff5">
    <w:name w:val="footnote reference"/>
    <w:rsid w:val="0091305C"/>
    <w:rPr>
      <w:vertAlign w:val="superscript"/>
    </w:rPr>
  </w:style>
  <w:style w:type="paragraph" w:styleId="afff6">
    <w:name w:val="footnote text"/>
    <w:basedOn w:val="af7"/>
    <w:link w:val="afff7"/>
    <w:rsid w:val="0091305C"/>
    <w:pPr>
      <w:widowControl/>
      <w:spacing w:line="360" w:lineRule="auto"/>
      <w:ind w:firstLine="680"/>
      <w:jc w:val="both"/>
    </w:pPr>
    <w:rPr>
      <w:rFonts w:eastAsia="Times New Roman" w:cs="Times New Roman"/>
      <w:sz w:val="24"/>
      <w:lang w:bidi="en-US"/>
    </w:rPr>
  </w:style>
  <w:style w:type="character" w:customStyle="1" w:styleId="afff7">
    <w:name w:val="Текст сноски Знак"/>
    <w:basedOn w:val="af8"/>
    <w:link w:val="afff6"/>
    <w:rsid w:val="00C91FCB"/>
    <w:rPr>
      <w:rFonts w:ascii="Arial" w:eastAsia="Times New Roman" w:hAnsi="Arial" w:cs="Times New Roman"/>
      <w:sz w:val="24"/>
      <w:lang w:bidi="en-US"/>
    </w:rPr>
  </w:style>
  <w:style w:type="paragraph" w:styleId="1f4">
    <w:name w:val="index 1"/>
    <w:basedOn w:val="af7"/>
    <w:autoRedefine/>
    <w:rsid w:val="0091305C"/>
    <w:pPr>
      <w:widowControl/>
      <w:spacing w:line="360" w:lineRule="auto"/>
      <w:ind w:firstLine="680"/>
      <w:jc w:val="both"/>
    </w:pPr>
    <w:rPr>
      <w:rFonts w:eastAsia="Times New Roman" w:cs="Times New Roman"/>
      <w:sz w:val="24"/>
      <w:lang w:bidi="en-US"/>
    </w:rPr>
  </w:style>
  <w:style w:type="paragraph" w:styleId="29">
    <w:name w:val="index 2"/>
    <w:basedOn w:val="af7"/>
    <w:autoRedefine/>
    <w:rsid w:val="0091305C"/>
    <w:pPr>
      <w:widowControl/>
      <w:spacing w:line="360" w:lineRule="auto"/>
      <w:ind w:left="720" w:firstLine="680"/>
      <w:jc w:val="both"/>
    </w:pPr>
    <w:rPr>
      <w:rFonts w:eastAsia="Times New Roman" w:cs="Times New Roman"/>
      <w:sz w:val="24"/>
      <w:lang w:bidi="en-US"/>
    </w:rPr>
  </w:style>
  <w:style w:type="paragraph" w:styleId="37">
    <w:name w:val="index 3"/>
    <w:basedOn w:val="af7"/>
    <w:autoRedefine/>
    <w:rsid w:val="0091305C"/>
    <w:pPr>
      <w:widowControl/>
      <w:spacing w:line="360" w:lineRule="auto"/>
      <w:ind w:firstLine="680"/>
      <w:jc w:val="both"/>
    </w:pPr>
    <w:rPr>
      <w:rFonts w:eastAsia="Times New Roman" w:cs="Times New Roman"/>
      <w:sz w:val="24"/>
      <w:lang w:bidi="en-US"/>
    </w:rPr>
  </w:style>
  <w:style w:type="paragraph" w:styleId="42">
    <w:name w:val="index 4"/>
    <w:basedOn w:val="af7"/>
    <w:autoRedefine/>
    <w:rsid w:val="0091305C"/>
    <w:pPr>
      <w:widowControl/>
      <w:spacing w:line="360" w:lineRule="auto"/>
      <w:ind w:left="1440" w:firstLine="680"/>
      <w:jc w:val="both"/>
    </w:pPr>
    <w:rPr>
      <w:rFonts w:eastAsia="Times New Roman" w:cs="Times New Roman"/>
      <w:sz w:val="24"/>
      <w:lang w:bidi="en-US"/>
    </w:rPr>
  </w:style>
  <w:style w:type="paragraph" w:styleId="53">
    <w:name w:val="index 5"/>
    <w:basedOn w:val="af7"/>
    <w:autoRedefine/>
    <w:rsid w:val="0091305C"/>
    <w:pPr>
      <w:widowControl/>
      <w:spacing w:line="360" w:lineRule="auto"/>
      <w:ind w:left="1800" w:firstLine="680"/>
      <w:jc w:val="both"/>
    </w:pPr>
    <w:rPr>
      <w:rFonts w:eastAsia="Times New Roman" w:cs="Times New Roman"/>
      <w:sz w:val="24"/>
      <w:lang w:bidi="en-US"/>
    </w:rPr>
  </w:style>
  <w:style w:type="paragraph" w:styleId="afff8">
    <w:name w:val="index heading"/>
    <w:basedOn w:val="af7"/>
    <w:next w:val="1f4"/>
    <w:rsid w:val="0091305C"/>
    <w:pPr>
      <w:widowControl/>
      <w:spacing w:line="480" w:lineRule="atLeast"/>
      <w:ind w:firstLine="680"/>
      <w:jc w:val="both"/>
    </w:pPr>
    <w:rPr>
      <w:rFonts w:ascii="Arial Black" w:eastAsia="Times New Roman" w:hAnsi="Arial Black" w:cs="Times New Roman"/>
      <w:sz w:val="24"/>
      <w:lang w:bidi="en-US"/>
    </w:rPr>
  </w:style>
  <w:style w:type="character" w:styleId="afff9">
    <w:name w:val="line number"/>
    <w:uiPriority w:val="99"/>
    <w:rsid w:val="0091305C"/>
    <w:rPr>
      <w:sz w:val="18"/>
    </w:rPr>
  </w:style>
  <w:style w:type="paragraph" w:styleId="afffa">
    <w:name w:val="List"/>
    <w:basedOn w:val="af7"/>
    <w:link w:val="affe"/>
    <w:rsid w:val="0091305C"/>
    <w:pPr>
      <w:widowControl/>
      <w:spacing w:line="360" w:lineRule="auto"/>
      <w:jc w:val="both"/>
    </w:pPr>
    <w:rPr>
      <w:rFonts w:eastAsia="Times New Roman" w:cs="Times New Roman"/>
      <w:sz w:val="20"/>
      <w:lang w:bidi="en-US"/>
    </w:rPr>
  </w:style>
  <w:style w:type="character" w:customStyle="1" w:styleId="affe">
    <w:name w:val="Список Знак"/>
    <w:basedOn w:val="af8"/>
    <w:link w:val="afffa"/>
    <w:rsid w:val="00C91FCB"/>
    <w:rPr>
      <w:rFonts w:ascii="Arial" w:eastAsia="Times New Roman" w:hAnsi="Arial" w:cs="Times New Roman"/>
      <w:sz w:val="20"/>
      <w:lang w:bidi="en-US"/>
    </w:rPr>
  </w:style>
  <w:style w:type="character" w:styleId="afffb">
    <w:name w:val="page number"/>
    <w:uiPriority w:val="99"/>
    <w:rsid w:val="0091305C"/>
    <w:rPr>
      <w:rFonts w:ascii="Arial Black" w:hAnsi="Arial Black"/>
      <w:spacing w:val="-10"/>
      <w:sz w:val="18"/>
    </w:rPr>
  </w:style>
  <w:style w:type="paragraph" w:styleId="afffc">
    <w:name w:val="table of authorities"/>
    <w:basedOn w:val="af7"/>
    <w:uiPriority w:val="99"/>
    <w:rsid w:val="0091305C"/>
    <w:pPr>
      <w:widowControl/>
      <w:tabs>
        <w:tab w:val="right" w:leader="dot" w:pos="7560"/>
      </w:tabs>
      <w:spacing w:line="360" w:lineRule="auto"/>
      <w:ind w:left="1440" w:hanging="360"/>
      <w:jc w:val="both"/>
    </w:pPr>
    <w:rPr>
      <w:rFonts w:eastAsia="Times New Roman" w:cs="Times New Roman"/>
      <w:sz w:val="24"/>
      <w:lang w:bidi="en-US"/>
    </w:rPr>
  </w:style>
  <w:style w:type="paragraph" w:styleId="afffd">
    <w:name w:val="toa heading"/>
    <w:basedOn w:val="af7"/>
    <w:next w:val="afffc"/>
    <w:rsid w:val="0091305C"/>
    <w:pPr>
      <w:keepNext/>
      <w:widowControl/>
      <w:spacing w:line="480" w:lineRule="atLeast"/>
      <w:ind w:firstLine="680"/>
      <w:jc w:val="both"/>
    </w:pPr>
    <w:rPr>
      <w:rFonts w:ascii="Arial Black" w:eastAsia="Times New Roman" w:hAnsi="Arial Black" w:cs="Times New Roman"/>
      <w:b/>
      <w:spacing w:val="-10"/>
      <w:kern w:val="28"/>
      <w:sz w:val="24"/>
      <w:lang w:bidi="en-US"/>
    </w:rPr>
  </w:style>
  <w:style w:type="paragraph" w:styleId="43">
    <w:name w:val="toc 4"/>
    <w:basedOn w:val="af7"/>
    <w:link w:val="44"/>
    <w:autoRedefine/>
    <w:uiPriority w:val="39"/>
    <w:rsid w:val="0091305C"/>
    <w:pPr>
      <w:widowControl/>
      <w:spacing w:line="360" w:lineRule="auto"/>
      <w:ind w:left="660" w:firstLine="680"/>
    </w:pPr>
    <w:rPr>
      <w:rFonts w:ascii="Calibri" w:eastAsia="Times New Roman" w:hAnsi="Calibri" w:cs="Calibri"/>
      <w:sz w:val="20"/>
      <w:szCs w:val="20"/>
      <w:lang w:bidi="en-US"/>
    </w:rPr>
  </w:style>
  <w:style w:type="paragraph" w:styleId="54">
    <w:name w:val="toc 5"/>
    <w:basedOn w:val="af7"/>
    <w:autoRedefine/>
    <w:uiPriority w:val="39"/>
    <w:rsid w:val="0091305C"/>
    <w:pPr>
      <w:widowControl/>
      <w:spacing w:line="360" w:lineRule="auto"/>
      <w:ind w:left="880" w:firstLine="680"/>
    </w:pPr>
    <w:rPr>
      <w:rFonts w:ascii="Calibri" w:eastAsia="Times New Roman" w:hAnsi="Calibri" w:cs="Calibri"/>
      <w:sz w:val="20"/>
      <w:szCs w:val="20"/>
      <w:lang w:bidi="en-US"/>
    </w:rPr>
  </w:style>
  <w:style w:type="paragraph" w:styleId="62">
    <w:name w:val="toc 6"/>
    <w:basedOn w:val="af7"/>
    <w:next w:val="af7"/>
    <w:autoRedefine/>
    <w:uiPriority w:val="39"/>
    <w:rsid w:val="0091305C"/>
    <w:pPr>
      <w:widowControl/>
      <w:spacing w:line="360" w:lineRule="auto"/>
      <w:ind w:left="1100" w:firstLine="680"/>
    </w:pPr>
    <w:rPr>
      <w:rFonts w:ascii="Calibri" w:eastAsia="Times New Roman" w:hAnsi="Calibri" w:cs="Calibri"/>
      <w:sz w:val="20"/>
      <w:szCs w:val="20"/>
      <w:lang w:bidi="en-US"/>
    </w:rPr>
  </w:style>
  <w:style w:type="paragraph" w:styleId="72">
    <w:name w:val="toc 7"/>
    <w:basedOn w:val="af7"/>
    <w:next w:val="af7"/>
    <w:autoRedefine/>
    <w:uiPriority w:val="39"/>
    <w:rsid w:val="0091305C"/>
    <w:pPr>
      <w:widowControl/>
      <w:spacing w:line="360" w:lineRule="auto"/>
      <w:ind w:left="1320" w:firstLine="680"/>
    </w:pPr>
    <w:rPr>
      <w:rFonts w:ascii="Calibri" w:eastAsia="Times New Roman" w:hAnsi="Calibri" w:cs="Calibri"/>
      <w:sz w:val="20"/>
      <w:szCs w:val="20"/>
      <w:lang w:bidi="en-US"/>
    </w:rPr>
  </w:style>
  <w:style w:type="paragraph" w:styleId="82">
    <w:name w:val="toc 8"/>
    <w:basedOn w:val="af7"/>
    <w:next w:val="af7"/>
    <w:autoRedefine/>
    <w:uiPriority w:val="39"/>
    <w:rsid w:val="0091305C"/>
    <w:pPr>
      <w:widowControl/>
      <w:spacing w:line="360" w:lineRule="auto"/>
      <w:ind w:left="1540" w:firstLine="680"/>
    </w:pPr>
    <w:rPr>
      <w:rFonts w:ascii="Calibri" w:eastAsia="Times New Roman" w:hAnsi="Calibri" w:cs="Calibri"/>
      <w:sz w:val="20"/>
      <w:szCs w:val="20"/>
      <w:lang w:bidi="en-US"/>
    </w:rPr>
  </w:style>
  <w:style w:type="paragraph" w:styleId="92">
    <w:name w:val="toc 9"/>
    <w:basedOn w:val="af7"/>
    <w:next w:val="af7"/>
    <w:autoRedefine/>
    <w:uiPriority w:val="39"/>
    <w:rsid w:val="0091305C"/>
    <w:pPr>
      <w:widowControl/>
      <w:spacing w:line="360" w:lineRule="auto"/>
      <w:ind w:left="1760" w:firstLine="680"/>
    </w:pPr>
    <w:rPr>
      <w:rFonts w:ascii="Calibri" w:eastAsia="Times New Roman" w:hAnsi="Calibri" w:cs="Calibri"/>
      <w:sz w:val="20"/>
      <w:szCs w:val="20"/>
      <w:lang w:bidi="en-US"/>
    </w:rPr>
  </w:style>
  <w:style w:type="paragraph" w:styleId="afffe">
    <w:name w:val="Document Map"/>
    <w:basedOn w:val="af7"/>
    <w:link w:val="affff"/>
    <w:rsid w:val="0091305C"/>
    <w:pPr>
      <w:widowControl/>
      <w:shd w:val="clear" w:color="auto" w:fill="000080"/>
      <w:spacing w:line="360" w:lineRule="auto"/>
      <w:ind w:firstLine="680"/>
      <w:jc w:val="both"/>
    </w:pPr>
    <w:rPr>
      <w:rFonts w:ascii="Tahoma" w:eastAsia="Times New Roman" w:hAnsi="Tahoma" w:cs="Tahoma"/>
      <w:sz w:val="24"/>
      <w:lang w:bidi="en-US"/>
    </w:rPr>
  </w:style>
  <w:style w:type="character" w:customStyle="1" w:styleId="affff">
    <w:name w:val="Схема документа Знак"/>
    <w:basedOn w:val="af8"/>
    <w:link w:val="afffe"/>
    <w:rsid w:val="00C91FCB"/>
    <w:rPr>
      <w:rFonts w:ascii="Tahoma" w:eastAsia="Times New Roman" w:hAnsi="Tahoma" w:cs="Tahoma"/>
      <w:sz w:val="24"/>
      <w:shd w:val="clear" w:color="auto" w:fill="000080"/>
      <w:lang w:bidi="en-US"/>
    </w:rPr>
  </w:style>
  <w:style w:type="table" w:customStyle="1" w:styleId="TableGridReport1">
    <w:name w:val="Table Grid Report1"/>
    <w:basedOn w:val="af9"/>
    <w:next w:val="aff3"/>
    <w:uiPriority w:val="39"/>
    <w:locked/>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0">
    <w:name w:val="рисунок Знак"/>
    <w:basedOn w:val="af8"/>
    <w:link w:val="affff1"/>
    <w:rsid w:val="00C91FCB"/>
    <w:rPr>
      <w:lang w:eastAsia="ru-RU"/>
    </w:rPr>
  </w:style>
  <w:style w:type="paragraph" w:customStyle="1" w:styleId="affff1">
    <w:name w:val="рисунок"/>
    <w:basedOn w:val="af7"/>
    <w:next w:val="af7"/>
    <w:link w:val="affff0"/>
    <w:qFormat/>
    <w:rsid w:val="0091305C"/>
    <w:pPr>
      <w:keepNext/>
      <w:widowControl/>
      <w:spacing w:line="360" w:lineRule="auto"/>
      <w:ind w:firstLine="680"/>
      <w:jc w:val="center"/>
    </w:pPr>
    <w:rPr>
      <w:rFonts w:asciiTheme="minorHAnsi" w:eastAsiaTheme="minorHAnsi" w:hAnsiTheme="minorHAnsi" w:cstheme="minorBidi"/>
      <w:lang w:eastAsia="ru-RU"/>
    </w:rPr>
  </w:style>
  <w:style w:type="paragraph" w:customStyle="1" w:styleId="0">
    <w:name w:val="Заголовок 0"/>
    <w:basedOn w:val="1e"/>
    <w:uiPriority w:val="99"/>
    <w:qFormat/>
    <w:rsid w:val="0091305C"/>
    <w:pPr>
      <w:suppressAutoHyphens/>
      <w:contextualSpacing/>
      <w:jc w:val="center"/>
    </w:pPr>
    <w:rPr>
      <w:rFonts w:eastAsia="Times New Roman" w:cs="Times New Roman"/>
      <w:bCs w:val="0"/>
      <w:smallCaps/>
      <w:szCs w:val="36"/>
      <w:lang w:val="ru-RU" w:eastAsia="ru-RU" w:bidi="en-US"/>
    </w:rPr>
  </w:style>
  <w:style w:type="table" w:styleId="55">
    <w:name w:val="Table Grid 5"/>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rsid w:val="0091305C"/>
    <w:pPr>
      <w:numPr>
        <w:numId w:val="10"/>
      </w:numPr>
    </w:pPr>
  </w:style>
  <w:style w:type="table" w:customStyle="1" w:styleId="TableGrid1">
    <w:name w:val="Table Grid1"/>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2">
    <w:name w:val="Папушкин"/>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3">
    <w:name w:val="Заголовок таблицы"/>
    <w:basedOn w:val="af7"/>
    <w:next w:val="af7"/>
    <w:link w:val="affff4"/>
    <w:qFormat/>
    <w:rsid w:val="0091305C"/>
    <w:pPr>
      <w:keepNext/>
      <w:keepLines/>
      <w:widowControl/>
      <w:spacing w:before="80" w:after="80" w:line="360" w:lineRule="auto"/>
      <w:ind w:firstLine="680"/>
    </w:pPr>
    <w:rPr>
      <w:rFonts w:eastAsia="Times New Roman" w:cs="Times New Roman"/>
      <w:sz w:val="24"/>
      <w:lang w:eastAsia="ru-RU" w:bidi="en-US"/>
    </w:rPr>
  </w:style>
  <w:style w:type="character" w:customStyle="1" w:styleId="affff4">
    <w:name w:val="Заголовок таблицы Знак"/>
    <w:basedOn w:val="af8"/>
    <w:link w:val="affff3"/>
    <w:rsid w:val="00C91FCB"/>
    <w:rPr>
      <w:rFonts w:ascii="Arial" w:eastAsia="Times New Roman" w:hAnsi="Arial" w:cs="Times New Roman"/>
      <w:sz w:val="24"/>
      <w:lang w:eastAsia="ru-RU" w:bidi="en-US"/>
    </w:rPr>
  </w:style>
  <w:style w:type="paragraph" w:styleId="a">
    <w:name w:val="List Number"/>
    <w:basedOn w:val="af7"/>
    <w:qFormat/>
    <w:rsid w:val="0091305C"/>
    <w:pPr>
      <w:widowControl/>
      <w:numPr>
        <w:numId w:val="11"/>
      </w:numPr>
      <w:spacing w:line="360" w:lineRule="auto"/>
      <w:contextualSpacing/>
      <w:jc w:val="both"/>
    </w:pPr>
    <w:rPr>
      <w:rFonts w:eastAsia="Times New Roman" w:cs="Times New Roman"/>
      <w:sz w:val="24"/>
      <w:lang w:bidi="en-US"/>
    </w:rPr>
  </w:style>
  <w:style w:type="character" w:customStyle="1" w:styleId="affff5">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2a"/>
    <w:rsid w:val="00C91FCB"/>
    <w:rPr>
      <w:rFonts w:ascii="Arial" w:hAnsi="Arial"/>
      <w:b/>
      <w:bCs/>
      <w:color w:val="4F81BD"/>
      <w:sz w:val="24"/>
      <w:szCs w:val="18"/>
    </w:rPr>
  </w:style>
  <w:style w:type="character" w:styleId="affff6">
    <w:name w:val="Emphasis"/>
    <w:uiPriority w:val="20"/>
    <w:qFormat/>
    <w:rsid w:val="0091305C"/>
    <w:rPr>
      <w:b/>
      <w:bCs/>
      <w:i/>
      <w:iCs/>
      <w:spacing w:val="10"/>
    </w:rPr>
  </w:style>
  <w:style w:type="paragraph" w:styleId="38">
    <w:name w:val="List 3"/>
    <w:basedOn w:val="afffa"/>
    <w:rsid w:val="0091305C"/>
    <w:pPr>
      <w:ind w:left="2160"/>
    </w:pPr>
  </w:style>
  <w:style w:type="paragraph" w:styleId="45">
    <w:name w:val="List 4"/>
    <w:basedOn w:val="afffa"/>
    <w:rsid w:val="0091305C"/>
    <w:pPr>
      <w:ind w:left="2520"/>
    </w:pPr>
  </w:style>
  <w:style w:type="paragraph" w:styleId="56">
    <w:name w:val="List 5"/>
    <w:basedOn w:val="afffa"/>
    <w:rsid w:val="0091305C"/>
    <w:pPr>
      <w:ind w:left="2880"/>
    </w:pPr>
  </w:style>
  <w:style w:type="paragraph" w:styleId="34">
    <w:name w:val="List Bullet 3"/>
    <w:basedOn w:val="af7"/>
    <w:rsid w:val="0091305C"/>
    <w:pPr>
      <w:widowControl/>
      <w:numPr>
        <w:numId w:val="12"/>
      </w:numPr>
      <w:spacing w:line="360" w:lineRule="auto"/>
      <w:ind w:left="714" w:hanging="357"/>
      <w:jc w:val="both"/>
    </w:pPr>
    <w:rPr>
      <w:rFonts w:eastAsia="Times New Roman" w:cs="Times New Roman"/>
      <w:sz w:val="24"/>
      <w:lang w:bidi="en-US"/>
    </w:rPr>
  </w:style>
  <w:style w:type="paragraph" w:styleId="46">
    <w:name w:val="List Bullet 4"/>
    <w:basedOn w:val="af7"/>
    <w:autoRedefine/>
    <w:rsid w:val="0091305C"/>
    <w:pPr>
      <w:widowControl/>
      <w:spacing w:line="360" w:lineRule="auto"/>
      <w:jc w:val="both"/>
    </w:pPr>
    <w:rPr>
      <w:rFonts w:eastAsia="Times New Roman" w:cs="Times New Roman"/>
      <w:sz w:val="24"/>
      <w:lang w:bidi="en-US"/>
    </w:rPr>
  </w:style>
  <w:style w:type="paragraph" w:styleId="57">
    <w:name w:val="List Bullet 5"/>
    <w:basedOn w:val="af7"/>
    <w:autoRedefine/>
    <w:rsid w:val="0091305C"/>
    <w:pPr>
      <w:widowControl/>
      <w:spacing w:line="360" w:lineRule="auto"/>
      <w:jc w:val="both"/>
    </w:pPr>
    <w:rPr>
      <w:rFonts w:eastAsia="Times New Roman" w:cs="Times New Roman"/>
      <w:sz w:val="24"/>
      <w:lang w:bidi="en-US"/>
    </w:rPr>
  </w:style>
  <w:style w:type="paragraph" w:styleId="2b">
    <w:name w:val="List Number 2"/>
    <w:aliases w:val="Нумерованный список1"/>
    <w:basedOn w:val="a"/>
    <w:qFormat/>
    <w:rsid w:val="0091305C"/>
    <w:pPr>
      <w:numPr>
        <w:numId w:val="0"/>
      </w:numPr>
      <w:contextualSpacing w:val="0"/>
    </w:pPr>
  </w:style>
  <w:style w:type="paragraph" w:styleId="39">
    <w:name w:val="List Number 3"/>
    <w:basedOn w:val="a"/>
    <w:rsid w:val="0091305C"/>
    <w:pPr>
      <w:numPr>
        <w:numId w:val="0"/>
      </w:numPr>
      <w:contextualSpacing w:val="0"/>
    </w:pPr>
  </w:style>
  <w:style w:type="paragraph" w:styleId="47">
    <w:name w:val="List Number 4"/>
    <w:basedOn w:val="a"/>
    <w:rsid w:val="0091305C"/>
    <w:pPr>
      <w:numPr>
        <w:numId w:val="0"/>
      </w:numPr>
      <w:contextualSpacing w:val="0"/>
    </w:pPr>
  </w:style>
  <w:style w:type="paragraph" w:styleId="58">
    <w:name w:val="List Number 5"/>
    <w:basedOn w:val="a"/>
    <w:rsid w:val="0091305C"/>
    <w:pPr>
      <w:numPr>
        <w:numId w:val="0"/>
      </w:numPr>
      <w:contextualSpacing w:val="0"/>
    </w:pPr>
  </w:style>
  <w:style w:type="paragraph" w:customStyle="1" w:styleId="affff7">
    <w:name w:val="Нормальный"/>
    <w:qFormat/>
    <w:rsid w:val="0091305C"/>
    <w:pPr>
      <w:widowControl/>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bidi="en-US"/>
    </w:rPr>
  </w:style>
  <w:style w:type="table" w:styleId="3a">
    <w:name w:val="Table Columns 3"/>
    <w:basedOn w:val="af9"/>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2a">
    <w:name w:val="Знак2"/>
    <w:basedOn w:val="af7"/>
    <w:next w:val="af7"/>
    <w:link w:val="affff5"/>
    <w:uiPriority w:val="99"/>
    <w:unhideWhenUsed/>
    <w:qFormat/>
    <w:rsid w:val="0091305C"/>
    <w:pPr>
      <w:widowControl/>
      <w:suppressAutoHyphens/>
      <w:jc w:val="center"/>
    </w:pPr>
    <w:rPr>
      <w:rFonts w:eastAsiaTheme="minorHAnsi" w:cstheme="minorBidi"/>
      <w:b/>
      <w:bCs/>
      <w:color w:val="4F81BD"/>
      <w:sz w:val="24"/>
      <w:szCs w:val="18"/>
    </w:rPr>
  </w:style>
  <w:style w:type="table" w:styleId="2c">
    <w:name w:val="Table Columns 2"/>
    <w:basedOn w:val="af9"/>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8">
    <w:name w:val="Table Contemporary"/>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d">
    <w:name w:val="Table Simple 2"/>
    <w:basedOn w:val="af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9">
    <w:name w:val="Table Professional"/>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a"/>
    <w:link w:val="affffa"/>
    <w:rsid w:val="0091305C"/>
    <w:pPr>
      <w:numPr>
        <w:numId w:val="13"/>
      </w:numPr>
      <w:tabs>
        <w:tab w:val="num" w:pos="993"/>
      </w:tabs>
      <w:ind w:left="567" w:firstLine="0"/>
    </w:pPr>
    <w:rPr>
      <w:sz w:val="22"/>
    </w:rPr>
  </w:style>
  <w:style w:type="paragraph" w:styleId="2">
    <w:name w:val="List Bullet 2"/>
    <w:basedOn w:val="aa"/>
    <w:autoRedefine/>
    <w:rsid w:val="0091305C"/>
    <w:pPr>
      <w:numPr>
        <w:numId w:val="14"/>
      </w:numPr>
      <w:tabs>
        <w:tab w:val="clear" w:pos="1287"/>
      </w:tabs>
      <w:ind w:left="857" w:hanging="336"/>
    </w:pPr>
  </w:style>
  <w:style w:type="paragraph" w:styleId="affffb">
    <w:name w:val="table of figures"/>
    <w:aliases w:val="Перечень таблиц"/>
    <w:basedOn w:val="af7"/>
    <w:uiPriority w:val="99"/>
    <w:qFormat/>
    <w:rsid w:val="00704387"/>
    <w:pPr>
      <w:widowControl/>
      <w:tabs>
        <w:tab w:val="right" w:leader="dot" w:pos="9639"/>
      </w:tabs>
      <w:jc w:val="both"/>
    </w:pPr>
    <w:rPr>
      <w:rFonts w:ascii="Times New Roman" w:eastAsia="Times New Roman" w:hAnsi="Times New Roman" w:cs="Times New Roman"/>
      <w:i/>
      <w:sz w:val="24"/>
      <w:szCs w:val="20"/>
      <w:lang w:bidi="en-US"/>
    </w:rPr>
  </w:style>
  <w:style w:type="table" w:styleId="1f5">
    <w:name w:val="Table Classic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ubtle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c">
    <w:name w:val="Table Elegant"/>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3b">
    <w:name w:val="toc 3"/>
    <w:basedOn w:val="af7"/>
    <w:next w:val="af7"/>
    <w:link w:val="3c"/>
    <w:autoRedefine/>
    <w:uiPriority w:val="39"/>
    <w:qFormat/>
    <w:rsid w:val="00416FF5"/>
    <w:pPr>
      <w:widowControl/>
      <w:tabs>
        <w:tab w:val="left" w:pos="2126"/>
        <w:tab w:val="right" w:leader="dot" w:pos="9639"/>
      </w:tabs>
      <w:ind w:firstLine="1418"/>
      <w:contextualSpacing/>
      <w:jc w:val="both"/>
    </w:pPr>
    <w:rPr>
      <w:rFonts w:ascii="Times New Roman" w:eastAsia="Times New Roman" w:hAnsi="Times New Roman" w:cs="Calibri"/>
      <w:sz w:val="24"/>
      <w:szCs w:val="20"/>
      <w:lang w:bidi="en-US"/>
    </w:rPr>
  </w:style>
  <w:style w:type="character" w:styleId="affffd">
    <w:name w:val="FollowedHyperlink"/>
    <w:basedOn w:val="af8"/>
    <w:uiPriority w:val="99"/>
    <w:unhideWhenUsed/>
    <w:rsid w:val="0091305C"/>
    <w:rPr>
      <w:color w:val="800080"/>
      <w:u w:val="single"/>
    </w:rPr>
  </w:style>
  <w:style w:type="table" w:styleId="2f">
    <w:name w:val="Table Classic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uiPriority w:val="99"/>
    <w:semiHidden/>
    <w:qFormat/>
    <w:rsid w:val="0091305C"/>
    <w:pPr>
      <w:widowControl/>
      <w:spacing w:line="360" w:lineRule="auto"/>
      <w:ind w:firstLine="709"/>
      <w:jc w:val="both"/>
    </w:pPr>
    <w:rPr>
      <w:rFonts w:eastAsia="Times New Roman" w:cs="Times New Roman"/>
      <w:sz w:val="24"/>
      <w:szCs w:val="20"/>
      <w:lang w:eastAsia="ru-RU" w:bidi="en-US"/>
    </w:rPr>
  </w:style>
  <w:style w:type="table" w:customStyle="1" w:styleId="2f0">
    <w:name w:val="Сетка таблицы2"/>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a">
    <w:name w:val="Маркированный список Знак"/>
    <w:basedOn w:val="af8"/>
    <w:link w:val="aa"/>
    <w:rsid w:val="00C91FCB"/>
    <w:rPr>
      <w:rFonts w:ascii="Arial" w:eastAsia="Times New Roman" w:hAnsi="Arial" w:cs="Times New Roman"/>
      <w:lang w:bidi="en-US"/>
    </w:rPr>
  </w:style>
  <w:style w:type="paragraph" w:styleId="HTML">
    <w:name w:val="HTML Preformatted"/>
    <w:basedOn w:val="af7"/>
    <w:link w:val="HTML0"/>
    <w:unhideWhenUsed/>
    <w:rsid w:val="0091305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Courier New" w:eastAsia="Times New Roman" w:hAnsi="Courier New" w:cs="Courier New"/>
      <w:sz w:val="20"/>
      <w:szCs w:val="20"/>
      <w:lang w:eastAsia="ru-RU" w:bidi="en-US"/>
    </w:rPr>
  </w:style>
  <w:style w:type="character" w:customStyle="1" w:styleId="HTML0">
    <w:name w:val="Стандартный HTML Знак"/>
    <w:basedOn w:val="af8"/>
    <w:link w:val="HTML"/>
    <w:rsid w:val="00C91FCB"/>
    <w:rPr>
      <w:rFonts w:ascii="Courier New" w:eastAsia="Times New Roman" w:hAnsi="Courier New" w:cs="Courier New"/>
      <w:sz w:val="20"/>
      <w:szCs w:val="20"/>
      <w:lang w:eastAsia="ru-RU" w:bidi="en-US"/>
    </w:rPr>
  </w:style>
  <w:style w:type="paragraph" w:styleId="affffe">
    <w:name w:val="Normal (Web)"/>
    <w:aliases w:val="Обычный (Web),Обычный (веб) Знак"/>
    <w:basedOn w:val="af7"/>
    <w:uiPriority w:val="99"/>
    <w:qFormat/>
    <w:rsid w:val="0091305C"/>
    <w:pPr>
      <w:widowControl/>
      <w:spacing w:before="100" w:beforeAutospacing="1" w:after="100" w:afterAutospacing="1" w:line="360" w:lineRule="auto"/>
    </w:pPr>
    <w:rPr>
      <w:rFonts w:ascii="Tahoma" w:eastAsia="Times New Roman" w:hAnsi="Tahoma" w:cs="Tahoma"/>
      <w:color w:val="636363"/>
      <w:sz w:val="17"/>
      <w:szCs w:val="17"/>
      <w:lang w:eastAsia="ru-RU" w:bidi="en-US"/>
    </w:rPr>
  </w:style>
  <w:style w:type="paragraph" w:styleId="afffff">
    <w:name w:val="Body Text Indent"/>
    <w:basedOn w:val="af7"/>
    <w:link w:val="afffff0"/>
    <w:unhideWhenUsed/>
    <w:qFormat/>
    <w:rsid w:val="0091305C"/>
    <w:pPr>
      <w:widowControl/>
      <w:spacing w:line="276" w:lineRule="auto"/>
      <w:ind w:left="283"/>
    </w:pPr>
    <w:rPr>
      <w:rFonts w:ascii="Calibri" w:eastAsia="Calibri" w:hAnsi="Calibri" w:cs="Times New Roman"/>
      <w:sz w:val="24"/>
      <w:lang w:bidi="en-US"/>
    </w:rPr>
  </w:style>
  <w:style w:type="character" w:customStyle="1" w:styleId="afffff0">
    <w:name w:val="Основной текст с отступом Знак"/>
    <w:basedOn w:val="af8"/>
    <w:link w:val="afffff"/>
    <w:rsid w:val="00C91FCB"/>
    <w:rPr>
      <w:rFonts w:ascii="Calibri" w:eastAsia="Calibri" w:hAnsi="Calibri" w:cs="Times New Roman"/>
      <w:sz w:val="24"/>
      <w:lang w:bidi="en-US"/>
    </w:rPr>
  </w:style>
  <w:style w:type="table" w:styleId="83">
    <w:name w:val="Table Grid 8"/>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1">
    <w:name w:val="Подрисуночный текст"/>
    <w:basedOn w:val="af7"/>
    <w:next w:val="af7"/>
    <w:link w:val="afffff2"/>
    <w:qFormat/>
    <w:rsid w:val="0091305C"/>
    <w:pPr>
      <w:keepNext/>
      <w:widowControl/>
      <w:spacing w:line="360" w:lineRule="auto"/>
      <w:ind w:firstLine="680"/>
      <w:jc w:val="center"/>
    </w:pPr>
    <w:rPr>
      <w:rFonts w:eastAsia="Times New Roman" w:cs="Times New Roman"/>
      <w:sz w:val="24"/>
      <w:lang w:eastAsia="ru-RU" w:bidi="en-US"/>
    </w:rPr>
  </w:style>
  <w:style w:type="character" w:customStyle="1" w:styleId="afffff2">
    <w:name w:val="Подрисуночный текст Знак"/>
    <w:basedOn w:val="af8"/>
    <w:link w:val="afffff1"/>
    <w:rsid w:val="00C91FCB"/>
    <w:rPr>
      <w:rFonts w:ascii="Arial" w:eastAsia="Times New Roman" w:hAnsi="Arial" w:cs="Times New Roman"/>
      <w:sz w:val="24"/>
      <w:lang w:eastAsia="ru-RU" w:bidi="en-US"/>
    </w:rPr>
  </w:style>
  <w:style w:type="paragraph" w:styleId="afffff3">
    <w:name w:val="List Continue"/>
    <w:basedOn w:val="afffa"/>
    <w:uiPriority w:val="99"/>
    <w:rsid w:val="0091305C"/>
  </w:style>
  <w:style w:type="paragraph" w:styleId="2f1">
    <w:name w:val="List Continue 2"/>
    <w:basedOn w:val="afffff3"/>
    <w:rsid w:val="0091305C"/>
    <w:pPr>
      <w:ind w:left="2160"/>
    </w:pPr>
  </w:style>
  <w:style w:type="paragraph" w:styleId="3d">
    <w:name w:val="List Continue 3"/>
    <w:basedOn w:val="afffff3"/>
    <w:rsid w:val="0091305C"/>
    <w:pPr>
      <w:ind w:left="2520"/>
    </w:pPr>
  </w:style>
  <w:style w:type="paragraph" w:styleId="49">
    <w:name w:val="List Continue 4"/>
    <w:basedOn w:val="afffff3"/>
    <w:rsid w:val="0091305C"/>
    <w:pPr>
      <w:ind w:left="2880"/>
    </w:pPr>
  </w:style>
  <w:style w:type="paragraph" w:styleId="5a">
    <w:name w:val="List Continue 5"/>
    <w:basedOn w:val="afffff3"/>
    <w:rsid w:val="0091305C"/>
    <w:pPr>
      <w:ind w:left="3240"/>
    </w:pPr>
  </w:style>
  <w:style w:type="paragraph" w:styleId="2f2">
    <w:name w:val="Body Text Indent 2"/>
    <w:basedOn w:val="af7"/>
    <w:link w:val="2f3"/>
    <w:rsid w:val="0091305C"/>
    <w:pPr>
      <w:widowControl/>
      <w:spacing w:line="480" w:lineRule="auto"/>
      <w:ind w:left="283"/>
      <w:jc w:val="both"/>
    </w:pPr>
    <w:rPr>
      <w:rFonts w:eastAsia="Times New Roman" w:cs="Times New Roman"/>
      <w:sz w:val="20"/>
      <w:szCs w:val="20"/>
      <w:lang w:bidi="en-US"/>
    </w:rPr>
  </w:style>
  <w:style w:type="character" w:customStyle="1" w:styleId="2f3">
    <w:name w:val="Основной текст с отступом 2 Знак"/>
    <w:basedOn w:val="af8"/>
    <w:link w:val="2f2"/>
    <w:rsid w:val="00C91FCB"/>
    <w:rPr>
      <w:rFonts w:ascii="Arial" w:eastAsia="Times New Roman" w:hAnsi="Arial" w:cs="Times New Roman"/>
      <w:sz w:val="20"/>
      <w:szCs w:val="20"/>
      <w:lang w:bidi="en-US"/>
    </w:rPr>
  </w:style>
  <w:style w:type="paragraph" w:styleId="3e">
    <w:name w:val="Body Text Indent 3"/>
    <w:basedOn w:val="af7"/>
    <w:link w:val="3f"/>
    <w:rsid w:val="0091305C"/>
    <w:pPr>
      <w:widowControl/>
      <w:spacing w:line="360" w:lineRule="auto"/>
      <w:ind w:firstLine="709"/>
      <w:jc w:val="both"/>
    </w:pPr>
    <w:rPr>
      <w:rFonts w:ascii="Times New Roman" w:eastAsia="Times New Roman" w:hAnsi="Times New Roman" w:cs="Times New Roman"/>
      <w:color w:val="444444"/>
      <w:sz w:val="24"/>
      <w:szCs w:val="20"/>
      <w:lang w:eastAsia="ru-RU" w:bidi="en-US"/>
    </w:rPr>
  </w:style>
  <w:style w:type="character" w:customStyle="1" w:styleId="3f">
    <w:name w:val="Основной текст с отступом 3 Знак"/>
    <w:basedOn w:val="af8"/>
    <w:link w:val="3e"/>
    <w:rsid w:val="00C91FCB"/>
    <w:rPr>
      <w:rFonts w:ascii="Times New Roman" w:eastAsia="Times New Roman" w:hAnsi="Times New Roman" w:cs="Times New Roman"/>
      <w:color w:val="444444"/>
      <w:sz w:val="24"/>
      <w:szCs w:val="20"/>
      <w:lang w:eastAsia="ru-RU" w:bidi="en-US"/>
    </w:rPr>
  </w:style>
  <w:style w:type="table" w:styleId="2f4">
    <w:name w:val="Table Grid 2"/>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0">
    <w:name w:val="Body Text 3"/>
    <w:basedOn w:val="af7"/>
    <w:link w:val="3f1"/>
    <w:rsid w:val="0091305C"/>
    <w:pPr>
      <w:widowControl/>
      <w:spacing w:line="360" w:lineRule="auto"/>
    </w:pPr>
    <w:rPr>
      <w:rFonts w:ascii="Times New Roman" w:eastAsia="Times New Roman" w:hAnsi="Times New Roman" w:cs="Times New Roman"/>
      <w:sz w:val="16"/>
      <w:szCs w:val="16"/>
      <w:lang w:eastAsia="ru-RU" w:bidi="en-US"/>
    </w:rPr>
  </w:style>
  <w:style w:type="character" w:customStyle="1" w:styleId="3f1">
    <w:name w:val="Основной текст 3 Знак"/>
    <w:basedOn w:val="af8"/>
    <w:link w:val="3f0"/>
    <w:rsid w:val="00C91FCB"/>
    <w:rPr>
      <w:rFonts w:ascii="Times New Roman" w:eastAsia="Times New Roman" w:hAnsi="Times New Roman" w:cs="Times New Roman"/>
      <w:sz w:val="16"/>
      <w:szCs w:val="16"/>
      <w:lang w:eastAsia="ru-RU" w:bidi="en-US"/>
    </w:rPr>
  </w:style>
  <w:style w:type="paragraph" w:customStyle="1" w:styleId="afffff4">
    <w:name w:val="Подпись рисунков/таблиц"/>
    <w:basedOn w:val="af7"/>
    <w:uiPriority w:val="99"/>
    <w:qFormat/>
    <w:rsid w:val="0091305C"/>
    <w:pPr>
      <w:keepNext/>
      <w:widowControl/>
      <w:suppressAutoHyphens/>
      <w:ind w:firstLine="426"/>
      <w:jc w:val="center"/>
    </w:pPr>
    <w:rPr>
      <w:rFonts w:eastAsia="Times New Roman" w:cs="Times New Roman"/>
      <w:b/>
      <w:bCs/>
      <w:color w:val="548DD4"/>
      <w:sz w:val="24"/>
      <w:szCs w:val="18"/>
      <w:lang w:eastAsia="ru-RU" w:bidi="en-US"/>
    </w:rPr>
  </w:style>
  <w:style w:type="paragraph" w:customStyle="1" w:styleId="1b">
    <w:name w:val="Маркированный_1"/>
    <w:basedOn w:val="af7"/>
    <w:link w:val="1fa"/>
    <w:uiPriority w:val="99"/>
    <w:qFormat/>
    <w:rsid w:val="0091305C"/>
    <w:pPr>
      <w:widowControl/>
      <w:numPr>
        <w:ilvl w:val="1"/>
        <w:numId w:val="15"/>
      </w:numPr>
      <w:tabs>
        <w:tab w:val="left" w:pos="900"/>
      </w:tabs>
      <w:spacing w:line="360" w:lineRule="auto"/>
      <w:ind w:left="0" w:firstLine="720"/>
      <w:jc w:val="both"/>
    </w:pPr>
    <w:rPr>
      <w:rFonts w:ascii="Times New Roman" w:eastAsia="Times New Roman" w:hAnsi="Times New Roman" w:cs="Times New Roman"/>
      <w:sz w:val="24"/>
      <w:szCs w:val="24"/>
      <w:lang w:eastAsia="ru-RU" w:bidi="en-US"/>
    </w:rPr>
  </w:style>
  <w:style w:type="character" w:customStyle="1" w:styleId="1fa">
    <w:name w:val="Маркированный_1 Знак"/>
    <w:basedOn w:val="af8"/>
    <w:link w:val="1b"/>
    <w:uiPriority w:val="99"/>
    <w:rsid w:val="00C91FCB"/>
    <w:rPr>
      <w:rFonts w:ascii="Times New Roman" w:eastAsia="Times New Roman" w:hAnsi="Times New Roman" w:cs="Times New Roman"/>
      <w:sz w:val="24"/>
      <w:szCs w:val="24"/>
      <w:lang w:eastAsia="ru-RU" w:bidi="en-US"/>
    </w:rPr>
  </w:style>
  <w:style w:type="paragraph" w:styleId="afffff5">
    <w:name w:val="annotation subject"/>
    <w:basedOn w:val="afff0"/>
    <w:next w:val="afff0"/>
    <w:link w:val="afffff6"/>
    <w:rsid w:val="0091305C"/>
    <w:rPr>
      <w:b/>
      <w:bCs/>
      <w:sz w:val="20"/>
      <w:szCs w:val="20"/>
    </w:rPr>
  </w:style>
  <w:style w:type="character" w:customStyle="1" w:styleId="afffff6">
    <w:name w:val="Тема примечания Знак"/>
    <w:basedOn w:val="afff1"/>
    <w:link w:val="afffff5"/>
    <w:rsid w:val="00C91FCB"/>
    <w:rPr>
      <w:rFonts w:ascii="Arial" w:eastAsia="Times New Roman" w:hAnsi="Arial" w:cs="Times New Roman"/>
      <w:b/>
      <w:bCs/>
      <w:sz w:val="20"/>
      <w:szCs w:val="20"/>
      <w:lang w:bidi="en-US"/>
    </w:rPr>
  </w:style>
  <w:style w:type="numbering" w:customStyle="1" w:styleId="119">
    <w:name w:val="Нет списка11"/>
    <w:next w:val="afa"/>
    <w:uiPriority w:val="99"/>
    <w:semiHidden/>
    <w:unhideWhenUsed/>
    <w:rsid w:val="0091305C"/>
  </w:style>
  <w:style w:type="paragraph" w:customStyle="1" w:styleId="BodyTextKeep">
    <w:name w:val="Body Text Keep"/>
    <w:basedOn w:val="af7"/>
    <w:link w:val="BodyTextKeepChar"/>
    <w:qFormat/>
    <w:rsid w:val="0091305C"/>
    <w:pPr>
      <w:widowControl/>
      <w:spacing w:line="360" w:lineRule="atLeast"/>
      <w:ind w:firstLine="680"/>
      <w:jc w:val="both"/>
    </w:pPr>
    <w:rPr>
      <w:rFonts w:eastAsia="Times New Roman" w:cs="Times New Roman"/>
      <w:kern w:val="28"/>
      <w:sz w:val="24"/>
      <w:lang w:bidi="en-US"/>
    </w:rPr>
  </w:style>
  <w:style w:type="character" w:customStyle="1" w:styleId="BodyTextKeepChar">
    <w:name w:val="Body Text Keep Char"/>
    <w:link w:val="BodyTextKeep"/>
    <w:rsid w:val="00C91FCB"/>
    <w:rPr>
      <w:rFonts w:ascii="Arial" w:eastAsia="Times New Roman" w:hAnsi="Arial" w:cs="Times New Roman"/>
      <w:kern w:val="28"/>
      <w:sz w:val="24"/>
      <w:lang w:bidi="en-US"/>
    </w:rPr>
  </w:style>
  <w:style w:type="paragraph" w:customStyle="1" w:styleId="font5">
    <w:name w:val="font5"/>
    <w:basedOn w:val="af7"/>
    <w:qFormat/>
    <w:rsid w:val="0091305C"/>
    <w:pPr>
      <w:widowControl/>
      <w:spacing w:before="100" w:beforeAutospacing="1" w:after="100" w:afterAutospacing="1" w:line="360" w:lineRule="auto"/>
    </w:pPr>
    <w:rPr>
      <w:rFonts w:ascii="Tahoma" w:eastAsia="Times New Roman" w:hAnsi="Tahoma" w:cs="Tahoma"/>
      <w:color w:val="000000"/>
      <w:sz w:val="16"/>
      <w:szCs w:val="16"/>
      <w:lang w:eastAsia="ru-RU" w:bidi="en-US"/>
    </w:rPr>
  </w:style>
  <w:style w:type="paragraph" w:customStyle="1" w:styleId="font6">
    <w:name w:val="font6"/>
    <w:basedOn w:val="af7"/>
    <w:qFormat/>
    <w:rsid w:val="0091305C"/>
    <w:pPr>
      <w:widowControl/>
      <w:spacing w:before="100" w:beforeAutospacing="1" w:after="100" w:afterAutospacing="1" w:line="360" w:lineRule="auto"/>
    </w:pPr>
    <w:rPr>
      <w:rFonts w:ascii="Tahoma" w:eastAsia="Times New Roman" w:hAnsi="Tahoma" w:cs="Tahoma"/>
      <w:b/>
      <w:bCs/>
      <w:color w:val="000000"/>
      <w:sz w:val="16"/>
      <w:szCs w:val="16"/>
      <w:lang w:eastAsia="ru-RU" w:bidi="en-US"/>
    </w:rPr>
  </w:style>
  <w:style w:type="paragraph" w:customStyle="1" w:styleId="xl108">
    <w:name w:val="xl1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09">
    <w:name w:val="xl10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0">
    <w:name w:val="xl11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1">
    <w:name w:val="xl11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2">
    <w:name w:val="xl11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3">
    <w:name w:val="xl11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14">
    <w:name w:val="xl11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5">
    <w:name w:val="xl11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eastAsia="ru-RU" w:bidi="en-US"/>
    </w:rPr>
  </w:style>
  <w:style w:type="paragraph" w:customStyle="1" w:styleId="xl116">
    <w:name w:val="xl11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eastAsia="ru-RU" w:bidi="en-US"/>
    </w:rPr>
  </w:style>
  <w:style w:type="paragraph" w:customStyle="1" w:styleId="xl117">
    <w:name w:val="xl11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eastAsia="ru-RU" w:bidi="en-US"/>
    </w:rPr>
  </w:style>
  <w:style w:type="paragraph" w:customStyle="1" w:styleId="xl118">
    <w:name w:val="xl1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19">
    <w:name w:val="xl11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20">
    <w:name w:val="xl120"/>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21">
    <w:name w:val="xl1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22">
    <w:name w:val="xl12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23">
    <w:name w:val="xl1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124">
    <w:name w:val="xl12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125">
    <w:name w:val="xl1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26">
    <w:name w:val="xl12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eastAsia="ru-RU" w:bidi="en-US"/>
    </w:rPr>
  </w:style>
  <w:style w:type="paragraph" w:customStyle="1" w:styleId="xl127">
    <w:name w:val="xl12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eastAsia="ru-RU" w:bidi="en-US"/>
    </w:rPr>
  </w:style>
  <w:style w:type="paragraph" w:customStyle="1" w:styleId="xl128">
    <w:name w:val="xl1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29">
    <w:name w:val="xl1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16"/>
      <w:szCs w:val="16"/>
      <w:lang w:eastAsia="ru-RU" w:bidi="en-US"/>
    </w:rPr>
  </w:style>
  <w:style w:type="paragraph" w:customStyle="1" w:styleId="xl130">
    <w:name w:val="xl1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31">
    <w:name w:val="xl131"/>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16"/>
      <w:szCs w:val="16"/>
      <w:lang w:eastAsia="ru-RU" w:bidi="en-US"/>
    </w:rPr>
  </w:style>
  <w:style w:type="paragraph" w:customStyle="1" w:styleId="xl132">
    <w:name w:val="xl132"/>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33">
    <w:name w:val="xl133"/>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34">
    <w:name w:val="xl13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eastAsia="ru-RU" w:bidi="en-US"/>
    </w:rPr>
  </w:style>
  <w:style w:type="paragraph" w:customStyle="1" w:styleId="xl135">
    <w:name w:val="xl13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eastAsia="ru-RU" w:bidi="en-US"/>
    </w:rPr>
  </w:style>
  <w:style w:type="paragraph" w:customStyle="1" w:styleId="xl136">
    <w:name w:val="xl13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7">
    <w:name w:val="xl13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8">
    <w:name w:val="xl13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eastAsia="ru-RU" w:bidi="en-US"/>
    </w:rPr>
  </w:style>
  <w:style w:type="paragraph" w:customStyle="1" w:styleId="xl139">
    <w:name w:val="xl13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0">
    <w:name w:val="xl14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1">
    <w:name w:val="xl14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2">
    <w:name w:val="xl14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3">
    <w:name w:val="xl143"/>
    <w:basedOn w:val="af7"/>
    <w:qFormat/>
    <w:rsid w:val="0091305C"/>
    <w:pPr>
      <w:widowControl/>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4">
    <w:name w:val="xl14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5">
    <w:name w:val="xl14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6">
    <w:name w:val="xl14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47">
    <w:name w:val="xl14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8">
    <w:name w:val="xl14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49">
    <w:name w:val="xl14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eastAsia="ru-RU" w:bidi="en-US"/>
    </w:rPr>
  </w:style>
  <w:style w:type="paragraph" w:customStyle="1" w:styleId="xl150">
    <w:name w:val="xl15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1">
    <w:name w:val="xl15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52">
    <w:name w:val="xl15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53">
    <w:name w:val="xl15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4">
    <w:name w:val="xl154"/>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5">
    <w:name w:val="xl155"/>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6">
    <w:name w:val="xl156"/>
    <w:basedOn w:val="af7"/>
    <w:qFormat/>
    <w:rsid w:val="0091305C"/>
    <w:pPr>
      <w:widowControl/>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paragraph" w:customStyle="1" w:styleId="xl157">
    <w:name w:val="xl157"/>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58">
    <w:name w:val="xl158"/>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59">
    <w:name w:val="xl159"/>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60">
    <w:name w:val="xl160"/>
    <w:basedOn w:val="af7"/>
    <w:qFormat/>
    <w:rsid w:val="0091305C"/>
    <w:pPr>
      <w:widowControl/>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61">
    <w:name w:val="xl161"/>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2">
    <w:name w:val="xl16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eastAsia="ru-RU" w:bidi="en-US"/>
    </w:rPr>
  </w:style>
  <w:style w:type="paragraph" w:customStyle="1" w:styleId="xl163">
    <w:name w:val="xl16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4">
    <w:name w:val="xl16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eastAsia="ru-RU" w:bidi="en-US"/>
    </w:rPr>
  </w:style>
  <w:style w:type="paragraph" w:customStyle="1" w:styleId="xl165">
    <w:name w:val="xl16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eastAsia="ru-RU" w:bidi="en-US"/>
    </w:rPr>
  </w:style>
  <w:style w:type="paragraph" w:customStyle="1" w:styleId="xl166">
    <w:name w:val="xl166"/>
    <w:basedOn w:val="af7"/>
    <w:qFormat/>
    <w:rsid w:val="0091305C"/>
    <w:pPr>
      <w:widowControl/>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7">
    <w:name w:val="xl167"/>
    <w:basedOn w:val="af7"/>
    <w:qFormat/>
    <w:rsid w:val="0091305C"/>
    <w:pPr>
      <w:widowControl/>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8">
    <w:name w:val="xl168"/>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69">
    <w:name w:val="xl169"/>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eastAsia="ru-RU" w:bidi="en-US"/>
    </w:rPr>
  </w:style>
  <w:style w:type="paragraph" w:customStyle="1" w:styleId="xl170">
    <w:name w:val="xl17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eastAsia="ru-RU" w:bidi="en-US"/>
    </w:rPr>
  </w:style>
  <w:style w:type="paragraph" w:customStyle="1" w:styleId="xl171">
    <w:name w:val="xl17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eastAsia="ru-RU" w:bidi="en-US"/>
    </w:rPr>
  </w:style>
  <w:style w:type="character" w:styleId="afffff7">
    <w:name w:val="Placeholder Text"/>
    <w:basedOn w:val="af8"/>
    <w:uiPriority w:val="99"/>
    <w:semiHidden/>
    <w:rsid w:val="0091305C"/>
    <w:rPr>
      <w:color w:val="808080"/>
    </w:rPr>
  </w:style>
  <w:style w:type="paragraph" w:customStyle="1" w:styleId="411">
    <w:name w:val="загол 41"/>
    <w:next w:val="af7"/>
    <w:link w:val="afffff8"/>
    <w:uiPriority w:val="99"/>
    <w:qFormat/>
    <w:rsid w:val="0091305C"/>
    <w:pPr>
      <w:widowControl/>
      <w:spacing w:after="200" w:line="276" w:lineRule="auto"/>
    </w:pPr>
    <w:rPr>
      <w:rFonts w:ascii="Calibri" w:eastAsia="Times New Roman" w:hAnsi="Calibri" w:cs="Times New Roman"/>
    </w:rPr>
  </w:style>
  <w:style w:type="character" w:customStyle="1" w:styleId="afffff8">
    <w:name w:val="Без интервала Знак"/>
    <w:aliases w:val="Основной Знак,загол 4 Знак,No space Знак"/>
    <w:basedOn w:val="af8"/>
    <w:link w:val="411"/>
    <w:uiPriority w:val="1"/>
    <w:rsid w:val="00C91FCB"/>
    <w:rPr>
      <w:rFonts w:ascii="Calibri" w:eastAsia="Times New Roman" w:hAnsi="Calibri" w:cs="Times New Roman"/>
    </w:rPr>
  </w:style>
  <w:style w:type="paragraph" w:customStyle="1" w:styleId="HeadingBase">
    <w:name w:val="Heading Base"/>
    <w:basedOn w:val="af7"/>
    <w:next w:val="af7"/>
    <w:link w:val="HeadingBase0"/>
    <w:qFormat/>
    <w:rsid w:val="0091305C"/>
    <w:pPr>
      <w:keepNext/>
      <w:keepLines/>
      <w:widowControl/>
      <w:spacing w:before="140" w:line="220" w:lineRule="atLeast"/>
      <w:ind w:left="1077"/>
      <w:jc w:val="both"/>
    </w:pPr>
    <w:rPr>
      <w:rFonts w:eastAsia="Times New Roman" w:cs="Times New Roman"/>
      <w:b/>
      <w:spacing w:val="-4"/>
      <w:kern w:val="28"/>
      <w:sz w:val="28"/>
      <w:szCs w:val="28"/>
      <w:lang w:bidi="en-US"/>
    </w:rPr>
  </w:style>
  <w:style w:type="character" w:customStyle="1" w:styleId="HeadingBase0">
    <w:name w:val="Heading Base Знак"/>
    <w:link w:val="HeadingBase"/>
    <w:rsid w:val="00C91FCB"/>
    <w:rPr>
      <w:rFonts w:ascii="Arial" w:eastAsia="Times New Roman" w:hAnsi="Arial" w:cs="Times New Roman"/>
      <w:b/>
      <w:spacing w:val="-4"/>
      <w:kern w:val="28"/>
      <w:sz w:val="28"/>
      <w:szCs w:val="28"/>
      <w:lang w:bidi="en-US"/>
    </w:rPr>
  </w:style>
  <w:style w:type="table" w:customStyle="1" w:styleId="1fb">
    <w:name w:val="Светлая заливка1"/>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5">
    <w:name w:val="Body Text 2"/>
    <w:aliases w:val="АРИАЛ Основной текст 2,Ариал"/>
    <w:basedOn w:val="af7"/>
    <w:link w:val="2f6"/>
    <w:rsid w:val="0091305C"/>
    <w:pPr>
      <w:widowControl/>
      <w:spacing w:line="480" w:lineRule="auto"/>
    </w:pPr>
    <w:rPr>
      <w:rFonts w:ascii="Times New Roman" w:eastAsia="Times New Roman" w:hAnsi="Times New Roman" w:cs="Times New Roman"/>
      <w:sz w:val="24"/>
      <w:szCs w:val="24"/>
      <w:lang w:eastAsia="ru-RU" w:bidi="en-US"/>
    </w:rPr>
  </w:style>
  <w:style w:type="character" w:customStyle="1" w:styleId="2f6">
    <w:name w:val="Основной текст 2 Знак"/>
    <w:aliases w:val="АРИАЛ Основной текст 2 Знак,Ариал Знак"/>
    <w:basedOn w:val="af8"/>
    <w:link w:val="2f5"/>
    <w:rsid w:val="00C91FCB"/>
    <w:rPr>
      <w:rFonts w:ascii="Times New Roman" w:eastAsia="Times New Roman" w:hAnsi="Times New Roman" w:cs="Times New Roman"/>
      <w:sz w:val="24"/>
      <w:szCs w:val="24"/>
      <w:lang w:eastAsia="ru-RU" w:bidi="en-US"/>
    </w:rPr>
  </w:style>
  <w:style w:type="paragraph" w:customStyle="1" w:styleId="xl64">
    <w:name w:val="xl6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5">
    <w:name w:val="xl6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6">
    <w:name w:val="xl6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i/>
      <w:iCs/>
      <w:sz w:val="18"/>
      <w:szCs w:val="18"/>
      <w:lang w:eastAsia="ru-RU" w:bidi="en-US"/>
    </w:rPr>
  </w:style>
  <w:style w:type="paragraph" w:customStyle="1" w:styleId="xl67">
    <w:name w:val="xl6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i/>
      <w:iCs/>
      <w:sz w:val="18"/>
      <w:szCs w:val="18"/>
      <w:lang w:eastAsia="ru-RU" w:bidi="en-US"/>
    </w:rPr>
  </w:style>
  <w:style w:type="paragraph" w:customStyle="1" w:styleId="xl68">
    <w:name w:val="xl6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18"/>
      <w:szCs w:val="18"/>
      <w:lang w:eastAsia="ru-RU" w:bidi="en-US"/>
    </w:rPr>
  </w:style>
  <w:style w:type="paragraph" w:customStyle="1" w:styleId="xl69">
    <w:name w:val="xl6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paragraph" w:customStyle="1" w:styleId="xl70">
    <w:name w:val="xl7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paragraph" w:customStyle="1" w:styleId="xl71">
    <w:name w:val="xl7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sz w:val="18"/>
      <w:szCs w:val="18"/>
      <w:lang w:eastAsia="ru-RU" w:bidi="en-US"/>
    </w:rPr>
  </w:style>
  <w:style w:type="character" w:styleId="afffff9">
    <w:name w:val="Strong"/>
    <w:aliases w:val="назв. таблицы,ТАБЛИЦЫ,заголовок"/>
    <w:uiPriority w:val="22"/>
    <w:qFormat/>
    <w:rsid w:val="0091305C"/>
    <w:rPr>
      <w:b/>
      <w:bCs/>
    </w:rPr>
  </w:style>
  <w:style w:type="table" w:customStyle="1" w:styleId="250">
    <w:name w:val="Сетка таблицы25"/>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7">
    <w:name w:val="Светлая заливка2"/>
    <w:basedOn w:val="af9"/>
    <w:uiPriority w:val="60"/>
    <w:rsid w:val="0091305C"/>
    <w:pPr>
      <w:widowControl/>
      <w:spacing w:after="200" w:line="276" w:lineRule="auto"/>
    </w:pPr>
    <w:rPr>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91305C"/>
    <w:pPr>
      <w:autoSpaceDE w:val="0"/>
      <w:autoSpaceDN w:val="0"/>
      <w:adjustRightInd w:val="0"/>
      <w:spacing w:after="200" w:line="276" w:lineRule="auto"/>
      <w:ind w:firstLine="720"/>
    </w:pPr>
    <w:rPr>
      <w:rFonts w:ascii="Arial" w:eastAsia="Times New Roman" w:hAnsi="Arial" w:cs="Arial"/>
      <w:lang w:bidi="en-US"/>
    </w:rPr>
  </w:style>
  <w:style w:type="paragraph" w:customStyle="1" w:styleId="xl63">
    <w:name w:val="xl63"/>
    <w:basedOn w:val="af7"/>
    <w:qFormat/>
    <w:rsid w:val="0091305C"/>
    <w:pPr>
      <w:widowControl/>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2">
    <w:name w:val="xl7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3">
    <w:name w:val="xl7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4">
    <w:name w:val="xl74"/>
    <w:basedOn w:val="af7"/>
    <w:qFormat/>
    <w:rsid w:val="0091305C"/>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imes New Roman"/>
      <w:b/>
      <w:bCs/>
      <w:sz w:val="24"/>
      <w:szCs w:val="24"/>
      <w:lang w:eastAsia="ru-RU" w:bidi="en-US"/>
    </w:rPr>
  </w:style>
  <w:style w:type="paragraph" w:customStyle="1" w:styleId="xl75">
    <w:name w:val="xl7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imes New Roman"/>
      <w:sz w:val="24"/>
      <w:szCs w:val="24"/>
      <w:lang w:eastAsia="ru-RU" w:bidi="en-US"/>
    </w:rPr>
  </w:style>
  <w:style w:type="paragraph" w:customStyle="1" w:styleId="xl76">
    <w:name w:val="xl76"/>
    <w:basedOn w:val="af7"/>
    <w:qFormat/>
    <w:rsid w:val="0091305C"/>
    <w:pPr>
      <w:widowControl/>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7">
    <w:name w:val="xl77"/>
    <w:basedOn w:val="af7"/>
    <w:qFormat/>
    <w:rsid w:val="0091305C"/>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imes New Roman"/>
      <w:b/>
      <w:bCs/>
      <w:sz w:val="28"/>
      <w:szCs w:val="28"/>
      <w:lang w:eastAsia="ru-RU" w:bidi="en-US"/>
    </w:rPr>
  </w:style>
  <w:style w:type="paragraph" w:customStyle="1" w:styleId="xl78">
    <w:name w:val="xl78"/>
    <w:basedOn w:val="af7"/>
    <w:qFormat/>
    <w:rsid w:val="0091305C"/>
    <w:pPr>
      <w:widowControl/>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9">
    <w:name w:val="xl7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b/>
      <w:bCs/>
      <w:sz w:val="24"/>
      <w:szCs w:val="24"/>
      <w:lang w:eastAsia="ru-RU" w:bidi="en-US"/>
    </w:rPr>
  </w:style>
  <w:style w:type="paragraph" w:customStyle="1" w:styleId="xl80">
    <w:name w:val="xl80"/>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table" w:customStyle="1" w:styleId="3f2">
    <w:name w:val="Сетка таблицы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0"/>
      <w:szCs w:val="20"/>
      <w:lang w:eastAsia="ru-RU" w:bidi="en-US"/>
    </w:rPr>
  </w:style>
  <w:style w:type="paragraph" w:customStyle="1" w:styleId="xl82">
    <w:name w:val="xl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0"/>
      <w:szCs w:val="20"/>
      <w:lang w:eastAsia="ru-RU" w:bidi="en-US"/>
    </w:rPr>
  </w:style>
  <w:style w:type="paragraph" w:customStyle="1" w:styleId="xl83">
    <w:name w:val="xl8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4">
    <w:name w:val="xl8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5">
    <w:name w:val="xl8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0"/>
      <w:szCs w:val="20"/>
      <w:lang w:eastAsia="ru-RU" w:bidi="en-US"/>
    </w:rPr>
  </w:style>
  <w:style w:type="paragraph" w:customStyle="1" w:styleId="xl86">
    <w:name w:val="xl8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7">
    <w:name w:val="xl87"/>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8">
    <w:name w:val="xl8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89">
    <w:name w:val="xl89"/>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0">
    <w:name w:val="xl9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4"/>
      <w:szCs w:val="24"/>
      <w:lang w:eastAsia="ru-RU" w:bidi="en-US"/>
    </w:rPr>
  </w:style>
  <w:style w:type="paragraph" w:customStyle="1" w:styleId="xl91">
    <w:name w:val="xl9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0"/>
      <w:szCs w:val="20"/>
      <w:lang w:eastAsia="ru-RU" w:bidi="en-US"/>
    </w:rPr>
  </w:style>
  <w:style w:type="paragraph" w:customStyle="1" w:styleId="xl92">
    <w:name w:val="xl9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93">
    <w:name w:val="xl93"/>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0"/>
      <w:szCs w:val="20"/>
      <w:lang w:eastAsia="ru-RU" w:bidi="en-US"/>
    </w:rPr>
  </w:style>
  <w:style w:type="paragraph" w:customStyle="1" w:styleId="xl94">
    <w:name w:val="xl94"/>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5">
    <w:name w:val="xl9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6">
    <w:name w:val="xl96"/>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0"/>
      <w:szCs w:val="20"/>
      <w:lang w:eastAsia="ru-RU" w:bidi="en-US"/>
    </w:rPr>
  </w:style>
  <w:style w:type="paragraph" w:customStyle="1" w:styleId="xl97">
    <w:name w:val="xl9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b/>
      <w:bCs/>
      <w:sz w:val="20"/>
      <w:szCs w:val="20"/>
      <w:lang w:eastAsia="ru-RU" w:bidi="en-US"/>
    </w:rPr>
  </w:style>
  <w:style w:type="paragraph" w:customStyle="1" w:styleId="xl98">
    <w:name w:val="xl9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30">
    <w:name w:val="Заголовок 3 уровкнь"/>
    <w:basedOn w:val="35"/>
    <w:link w:val="3f3"/>
    <w:autoRedefine/>
    <w:uiPriority w:val="99"/>
    <w:qFormat/>
    <w:rsid w:val="00D6278D"/>
    <w:pPr>
      <w:keepLines/>
      <w:numPr>
        <w:ilvl w:val="2"/>
        <w:numId w:val="102"/>
      </w:numPr>
      <w:tabs>
        <w:tab w:val="left" w:pos="2126"/>
      </w:tabs>
      <w:spacing w:after="240" w:line="240" w:lineRule="auto"/>
      <w:contextualSpacing/>
      <w:jc w:val="both"/>
    </w:pPr>
    <w:rPr>
      <w:rFonts w:ascii="Times New Roman" w:eastAsiaTheme="majorEastAsia" w:hAnsi="Times New Roman" w:cs="Times New Roman"/>
      <w:bCs/>
      <w:i w:val="0"/>
      <w:kern w:val="28"/>
      <w:sz w:val="24"/>
      <w:szCs w:val="36"/>
    </w:rPr>
  </w:style>
  <w:style w:type="paragraph" w:customStyle="1" w:styleId="2f8">
    <w:name w:val="Заголовок 2 ур"/>
    <w:basedOn w:val="1e"/>
    <w:link w:val="2f9"/>
    <w:autoRedefine/>
    <w:qFormat/>
    <w:rsid w:val="0091305C"/>
    <w:pPr>
      <w:tabs>
        <w:tab w:val="num" w:pos="846"/>
        <w:tab w:val="left" w:pos="1080"/>
      </w:tabs>
      <w:suppressAutoHyphens/>
      <w:spacing w:before="240"/>
      <w:contextualSpacing/>
      <w:mirrorIndents/>
      <w:jc w:val="center"/>
      <w:outlineLvl w:val="9"/>
    </w:pPr>
    <w:rPr>
      <w:rFonts w:eastAsia="Times New Roman" w:cs="Times New Roman"/>
      <w:smallCaps/>
      <w:color w:val="1F497D"/>
      <w:spacing w:val="5"/>
      <w:szCs w:val="36"/>
      <w:lang w:val="ru-RU" w:eastAsia="ru-RU" w:bidi="en-US"/>
    </w:rPr>
  </w:style>
  <w:style w:type="character" w:customStyle="1" w:styleId="3f3">
    <w:name w:val="Заголовок 3 уровкнь Знак"/>
    <w:basedOn w:val="1f"/>
    <w:link w:val="30"/>
    <w:uiPriority w:val="99"/>
    <w:rsid w:val="00D6278D"/>
    <w:rPr>
      <w:rFonts w:ascii="Times New Roman" w:eastAsiaTheme="majorEastAsia" w:hAnsi="Times New Roman" w:cs="Times New Roman"/>
      <w:b/>
      <w:bCs/>
      <w:iCs/>
      <w:caps w:val="0"/>
      <w:kern w:val="28"/>
      <w:sz w:val="24"/>
      <w:szCs w:val="36"/>
      <w:lang w:val="ru-RU"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91305C"/>
    <w:rPr>
      <w:rFonts w:ascii="Arial" w:hAnsi="Arial" w:cs="Arial"/>
      <w:b/>
      <w:bCs/>
      <w:sz w:val="26"/>
      <w:szCs w:val="26"/>
      <w:lang w:val="ru-RU" w:eastAsia="ru-RU" w:bidi="ar-SA"/>
    </w:rPr>
  </w:style>
  <w:style w:type="paragraph" w:customStyle="1" w:styleId="afffffa">
    <w:name w:val="Основной с отступом и интервалом"/>
    <w:basedOn w:val="afffff"/>
    <w:uiPriority w:val="99"/>
    <w:qFormat/>
    <w:rsid w:val="0091305C"/>
    <w:pPr>
      <w:tabs>
        <w:tab w:val="left" w:pos="709"/>
      </w:tabs>
      <w:spacing w:before="60" w:line="360" w:lineRule="auto"/>
      <w:ind w:left="0" w:firstLine="709"/>
      <w:jc w:val="both"/>
    </w:pPr>
    <w:rPr>
      <w:rFonts w:ascii="Times New Roman" w:eastAsia="Times New Roman" w:hAnsi="Times New Roman"/>
      <w:szCs w:val="24"/>
      <w:lang w:eastAsia="ru-RU"/>
    </w:rPr>
  </w:style>
  <w:style w:type="paragraph" w:customStyle="1" w:styleId="afffffb">
    <w:name w:val="Стиль полужирный все прописные"/>
    <w:basedOn w:val="af7"/>
    <w:link w:val="afffffc"/>
    <w:qFormat/>
    <w:rsid w:val="0091305C"/>
    <w:pPr>
      <w:widowControl/>
      <w:tabs>
        <w:tab w:val="num" w:pos="0"/>
      </w:tabs>
      <w:spacing w:line="360" w:lineRule="auto"/>
      <w:ind w:firstLine="709"/>
      <w:jc w:val="both"/>
    </w:pPr>
    <w:rPr>
      <w:rFonts w:ascii="Times New Roman" w:eastAsia="Times New Roman" w:hAnsi="Times New Roman" w:cs="Times New Roman"/>
      <w:sz w:val="26"/>
      <w:szCs w:val="26"/>
      <w:lang w:eastAsia="ru-RU" w:bidi="en-US"/>
    </w:rPr>
  </w:style>
  <w:style w:type="character" w:customStyle="1" w:styleId="afffffc">
    <w:name w:val="Стиль полужирный все прописные Знак"/>
    <w:basedOn w:val="af8"/>
    <w:link w:val="afffffb"/>
    <w:rsid w:val="00C91FCB"/>
    <w:rPr>
      <w:rFonts w:ascii="Times New Roman" w:eastAsia="Times New Roman" w:hAnsi="Times New Roman" w:cs="Times New Roman"/>
      <w:sz w:val="26"/>
      <w:szCs w:val="26"/>
      <w:lang w:eastAsia="ru-RU" w:bidi="en-US"/>
    </w:rPr>
  </w:style>
  <w:style w:type="paragraph" w:customStyle="1" w:styleId="afffffd">
    <w:name w:val="Ввод осн.текста"/>
    <w:basedOn w:val="af7"/>
    <w:link w:val="afffffe"/>
    <w:qFormat/>
    <w:rsid w:val="0091305C"/>
    <w:pPr>
      <w:widowControl/>
      <w:tabs>
        <w:tab w:val="num" w:pos="343"/>
      </w:tabs>
      <w:spacing w:line="360" w:lineRule="auto"/>
      <w:ind w:left="343" w:firstLine="737"/>
      <w:jc w:val="both"/>
    </w:pPr>
    <w:rPr>
      <w:rFonts w:ascii="Times New Roman" w:eastAsia="Times New Roman" w:hAnsi="Times New Roman" w:cs="Times New Roman"/>
      <w:sz w:val="26"/>
      <w:szCs w:val="26"/>
      <w:lang w:eastAsia="ru-RU" w:bidi="en-US"/>
    </w:rPr>
  </w:style>
  <w:style w:type="character" w:customStyle="1" w:styleId="afffffe">
    <w:name w:val="Ввод осн.текста Знак"/>
    <w:basedOn w:val="af8"/>
    <w:link w:val="afffffd"/>
    <w:locked/>
    <w:rsid w:val="00C91FCB"/>
    <w:rPr>
      <w:rFonts w:ascii="Times New Roman" w:eastAsia="Times New Roman" w:hAnsi="Times New Roman" w:cs="Times New Roman"/>
      <w:sz w:val="26"/>
      <w:szCs w:val="26"/>
      <w:lang w:eastAsia="ru-RU" w:bidi="en-US"/>
    </w:rPr>
  </w:style>
  <w:style w:type="paragraph" w:customStyle="1" w:styleId="12125">
    <w:name w:val="Стиль 12 пт По ширине Первая строка:  125 см Междустр.интервал:..."/>
    <w:basedOn w:val="af7"/>
    <w:uiPriority w:val="99"/>
    <w:qFormat/>
    <w:rsid w:val="0091305C"/>
    <w:pPr>
      <w:widowControl/>
      <w:spacing w:line="360" w:lineRule="auto"/>
      <w:ind w:firstLine="709"/>
      <w:jc w:val="both"/>
    </w:pPr>
    <w:rPr>
      <w:rFonts w:ascii="Times New Roman" w:eastAsia="Times New Roman" w:hAnsi="Times New Roman" w:cs="Times New Roman"/>
      <w:sz w:val="26"/>
      <w:szCs w:val="20"/>
      <w:lang w:eastAsia="ru-RU" w:bidi="en-US"/>
    </w:rPr>
  </w:style>
  <w:style w:type="paragraph" w:customStyle="1" w:styleId="xl184">
    <w:name w:val="xl184"/>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5">
    <w:name w:val="xl185"/>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6">
    <w:name w:val="xl186"/>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eastAsia="ru-RU" w:bidi="en-US"/>
    </w:rPr>
  </w:style>
  <w:style w:type="paragraph" w:customStyle="1" w:styleId="xl187">
    <w:name w:val="xl187"/>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eastAsia="ru-RU" w:bidi="en-US"/>
    </w:rPr>
  </w:style>
  <w:style w:type="paragraph" w:customStyle="1" w:styleId="xl188">
    <w:name w:val="xl188"/>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eastAsia="ru-RU" w:bidi="en-US"/>
    </w:rPr>
  </w:style>
  <w:style w:type="paragraph" w:customStyle="1" w:styleId="xl189">
    <w:name w:val="xl189"/>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bidi="en-US"/>
    </w:rPr>
  </w:style>
  <w:style w:type="paragraph" w:customStyle="1" w:styleId="xl190">
    <w:name w:val="xl190"/>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bidi="en-US"/>
    </w:rPr>
  </w:style>
  <w:style w:type="paragraph" w:customStyle="1" w:styleId="xl191">
    <w:name w:val="xl191"/>
    <w:basedOn w:val="af7"/>
    <w:qFormat/>
    <w:rsid w:val="0091305C"/>
    <w:pPr>
      <w:widowControl/>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eastAsia="ru-RU" w:bidi="en-US"/>
    </w:rPr>
  </w:style>
  <w:style w:type="paragraph" w:customStyle="1" w:styleId="xl192">
    <w:name w:val="xl192"/>
    <w:basedOn w:val="af7"/>
    <w:qFormat/>
    <w:rsid w:val="0091305C"/>
    <w:pPr>
      <w:widowControl/>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eastAsia="ru-RU" w:bidi="en-US"/>
    </w:rPr>
  </w:style>
  <w:style w:type="paragraph" w:customStyle="1" w:styleId="xl193">
    <w:name w:val="xl193"/>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bidi="en-US"/>
    </w:rPr>
  </w:style>
  <w:style w:type="paragraph" w:customStyle="1" w:styleId="xl194">
    <w:name w:val="xl194"/>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eastAsia="ru-RU" w:bidi="en-US"/>
    </w:rPr>
  </w:style>
  <w:style w:type="paragraph" w:customStyle="1" w:styleId="xl195">
    <w:name w:val="xl195"/>
    <w:basedOn w:val="af7"/>
    <w:qFormat/>
    <w:rsid w:val="0091305C"/>
    <w:pPr>
      <w:widowControl/>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eastAsia="ru-RU" w:bidi="en-US"/>
    </w:rPr>
  </w:style>
  <w:style w:type="paragraph" w:customStyle="1" w:styleId="xl196">
    <w:name w:val="xl196"/>
    <w:basedOn w:val="af7"/>
    <w:qFormat/>
    <w:rsid w:val="0091305C"/>
    <w:pPr>
      <w:widowControl/>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eastAsia="ru-RU" w:bidi="en-US"/>
    </w:rPr>
  </w:style>
  <w:style w:type="paragraph" w:customStyle="1" w:styleId="xl197">
    <w:name w:val="xl197"/>
    <w:basedOn w:val="af7"/>
    <w:qFormat/>
    <w:rsid w:val="0091305C"/>
    <w:pPr>
      <w:widowControl/>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eastAsia="ru-RU" w:bidi="en-US"/>
    </w:rPr>
  </w:style>
  <w:style w:type="paragraph" w:customStyle="1" w:styleId="xl198">
    <w:name w:val="xl198"/>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bidi="en-US"/>
    </w:rPr>
  </w:style>
  <w:style w:type="paragraph" w:customStyle="1" w:styleId="xl199">
    <w:name w:val="xl199"/>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bidi="en-US"/>
    </w:rPr>
  </w:style>
  <w:style w:type="paragraph" w:customStyle="1" w:styleId="xl200">
    <w:name w:val="xl200"/>
    <w:basedOn w:val="af7"/>
    <w:qFormat/>
    <w:rsid w:val="0091305C"/>
    <w:pPr>
      <w:widowControl/>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eastAsia="ru-RU" w:bidi="en-US"/>
    </w:rPr>
  </w:style>
  <w:style w:type="paragraph" w:customStyle="1" w:styleId="xl201">
    <w:name w:val="xl201"/>
    <w:basedOn w:val="af7"/>
    <w:qFormat/>
    <w:rsid w:val="0091305C"/>
    <w:pPr>
      <w:widowControl/>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eastAsia="ru-RU" w:bidi="en-US"/>
    </w:rPr>
  </w:style>
  <w:style w:type="paragraph" w:customStyle="1" w:styleId="xl202">
    <w:name w:val="xl202"/>
    <w:basedOn w:val="af7"/>
    <w:qFormat/>
    <w:rsid w:val="0091305C"/>
    <w:pPr>
      <w:widowControl/>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eastAsia="ru-RU" w:bidi="en-US"/>
    </w:rPr>
  </w:style>
  <w:style w:type="paragraph" w:customStyle="1" w:styleId="affffff">
    <w:name w:val="заг табл"/>
    <w:basedOn w:val="af7"/>
    <w:uiPriority w:val="99"/>
    <w:qFormat/>
    <w:rsid w:val="0091305C"/>
    <w:pPr>
      <w:widowControl/>
      <w:spacing w:line="360" w:lineRule="auto"/>
      <w:ind w:firstLine="709"/>
      <w:jc w:val="center"/>
    </w:pPr>
    <w:rPr>
      <w:rFonts w:ascii="Times New Roman" w:eastAsia="Times New Roman" w:hAnsi="Times New Roman" w:cs="Times New Roman"/>
      <w:sz w:val="26"/>
      <w:szCs w:val="20"/>
      <w:lang w:eastAsia="ru-RU" w:bidi="en-US"/>
    </w:rPr>
  </w:style>
  <w:style w:type="paragraph" w:customStyle="1" w:styleId="1fc">
    <w:name w:val="Обычный1"/>
    <w:qFormat/>
    <w:rsid w:val="0091305C"/>
    <w:pPr>
      <w:widowControl/>
      <w:spacing w:after="200" w:line="276" w:lineRule="auto"/>
    </w:pPr>
    <w:rPr>
      <w:rFonts w:ascii="Cambria" w:eastAsia="Times New Roman" w:hAnsi="Cambria" w:cs="Times New Roman"/>
      <w:snapToGrid w:val="0"/>
      <w:lang w:bidi="en-US"/>
    </w:rPr>
  </w:style>
  <w:style w:type="paragraph" w:customStyle="1" w:styleId="affffff0">
    <w:name w:val="Текст документа"/>
    <w:basedOn w:val="afb"/>
    <w:uiPriority w:val="99"/>
    <w:qFormat/>
    <w:rsid w:val="0091305C"/>
    <w:pPr>
      <w:widowControl/>
      <w:spacing w:line="360" w:lineRule="auto"/>
      <w:ind w:firstLine="720"/>
      <w:jc w:val="both"/>
    </w:pPr>
    <w:rPr>
      <w:rFonts w:eastAsia="Times New Roman" w:cs="Times New Roman"/>
      <w:sz w:val="28"/>
      <w:szCs w:val="20"/>
      <w:lang w:eastAsia="ru-RU" w:bidi="en-US"/>
    </w:rPr>
  </w:style>
  <w:style w:type="paragraph" w:customStyle="1" w:styleId="affffff1">
    <w:name w:val="№ табл"/>
    <w:basedOn w:val="af7"/>
    <w:uiPriority w:val="99"/>
    <w:qFormat/>
    <w:rsid w:val="0091305C"/>
    <w:pPr>
      <w:widowControl/>
      <w:spacing w:line="360" w:lineRule="auto"/>
      <w:ind w:firstLine="709"/>
      <w:jc w:val="right"/>
    </w:pPr>
    <w:rPr>
      <w:rFonts w:ascii="Times New Roman" w:eastAsia="Times New Roman" w:hAnsi="Times New Roman" w:cs="Times New Roman"/>
      <w:sz w:val="26"/>
      <w:szCs w:val="20"/>
      <w:lang w:eastAsia="ru-RU" w:bidi="en-US"/>
    </w:rPr>
  </w:style>
  <w:style w:type="paragraph" w:customStyle="1" w:styleId="2fa">
    <w:name w:val="заголовок 2"/>
    <w:basedOn w:val="20"/>
    <w:next w:val="af7"/>
    <w:link w:val="211"/>
    <w:uiPriority w:val="99"/>
    <w:qFormat/>
    <w:rsid w:val="0091305C"/>
    <w:pPr>
      <w:keepNext/>
      <w:widowControl/>
      <w:spacing w:before="120" w:line="360" w:lineRule="auto"/>
      <w:ind w:left="1429" w:hanging="360"/>
      <w:jc w:val="center"/>
    </w:pPr>
    <w:rPr>
      <w:rFonts w:ascii="Arial Narrow" w:eastAsia="MS Mincho" w:hAnsi="Arial Narrow"/>
      <w:b w:val="0"/>
      <w:bCs w:val="0"/>
      <w:iCs/>
      <w:caps/>
      <w:snapToGrid w:val="0"/>
      <w:color w:val="1F497D"/>
      <w:spacing w:val="20"/>
      <w:sz w:val="20"/>
      <w:szCs w:val="20"/>
      <w:lang w:val="ru-RU" w:eastAsia="ru-RU" w:bidi="en-US"/>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uiPriority w:val="99"/>
    <w:qFormat/>
    <w:rsid w:val="0091305C"/>
    <w:pPr>
      <w:widowControl/>
      <w:spacing w:line="360" w:lineRule="auto"/>
      <w:ind w:firstLine="709"/>
      <w:jc w:val="both"/>
    </w:pPr>
    <w:rPr>
      <w:rFonts w:ascii="Courier New" w:eastAsia="Times New Roman" w:hAnsi="Courier New" w:cs="Times New Roman"/>
      <w:sz w:val="20"/>
      <w:szCs w:val="20"/>
      <w:lang w:eastAsia="ru-RU" w:bidi="en-US"/>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rsid w:val="00C91FCB"/>
    <w:rPr>
      <w:rFonts w:ascii="Courier New" w:eastAsia="Times New Roman" w:hAnsi="Courier New" w:cs="Times New Roman"/>
      <w:sz w:val="20"/>
      <w:szCs w:val="20"/>
      <w:lang w:eastAsia="ru-RU" w:bidi="en-US"/>
    </w:rPr>
  </w:style>
  <w:style w:type="paragraph" w:customStyle="1" w:styleId="affffff4">
    <w:name w:val="ВАДИМ"/>
    <w:basedOn w:val="af7"/>
    <w:link w:val="affffff5"/>
    <w:autoRedefine/>
    <w:qFormat/>
    <w:rsid w:val="0091305C"/>
    <w:pPr>
      <w:widowControl/>
      <w:spacing w:line="360" w:lineRule="auto"/>
      <w:ind w:firstLine="180"/>
      <w:jc w:val="both"/>
    </w:pPr>
    <w:rPr>
      <w:rFonts w:ascii="Times New Roman" w:eastAsia="Times New Roman" w:hAnsi="Times New Roman" w:cs="Verdana"/>
      <w:spacing w:val="-2"/>
      <w:sz w:val="28"/>
      <w:szCs w:val="28"/>
      <w:lang w:bidi="en-US"/>
    </w:rPr>
  </w:style>
  <w:style w:type="character" w:customStyle="1" w:styleId="affffff5">
    <w:name w:val="ВАДИМ Знак"/>
    <w:basedOn w:val="af8"/>
    <w:link w:val="affffff4"/>
    <w:rsid w:val="00C91FCB"/>
    <w:rPr>
      <w:rFonts w:ascii="Times New Roman" w:eastAsia="Times New Roman" w:hAnsi="Times New Roman" w:cs="Verdana"/>
      <w:spacing w:val="-2"/>
      <w:sz w:val="28"/>
      <w:szCs w:val="28"/>
      <w:lang w:bidi="en-US"/>
    </w:rPr>
  </w:style>
  <w:style w:type="paragraph" w:customStyle="1" w:styleId="1fd">
    <w:name w:val="1 простой"/>
    <w:basedOn w:val="af7"/>
    <w:uiPriority w:val="99"/>
    <w:qFormat/>
    <w:rsid w:val="0091305C"/>
    <w:pPr>
      <w:widowControl/>
      <w:tabs>
        <w:tab w:val="num" w:pos="360"/>
      </w:tabs>
      <w:spacing w:line="360" w:lineRule="auto"/>
      <w:ind w:firstLine="357"/>
      <w:jc w:val="both"/>
    </w:pPr>
    <w:rPr>
      <w:rFonts w:ascii="Times New Roman" w:eastAsia="Times New Roman" w:hAnsi="Times New Roman" w:cs="Verdana"/>
      <w:sz w:val="26"/>
      <w:szCs w:val="20"/>
      <w:lang w:bidi="en-US"/>
    </w:rPr>
  </w:style>
  <w:style w:type="character" w:customStyle="1" w:styleId="affffff6">
    <w:name w:val="Список марк. Знак"/>
    <w:basedOn w:val="af8"/>
    <w:link w:val="af3"/>
    <w:uiPriority w:val="99"/>
    <w:locked/>
    <w:rsid w:val="00C91FCB"/>
    <w:rPr>
      <w:rFonts w:ascii="Times New Roman" w:eastAsia="Times New Roman" w:hAnsi="Times New Roman"/>
      <w:sz w:val="26"/>
      <w:szCs w:val="26"/>
      <w:lang w:eastAsia="ru-RU"/>
    </w:rPr>
  </w:style>
  <w:style w:type="paragraph" w:customStyle="1" w:styleId="af3">
    <w:name w:val="Список марк."/>
    <w:basedOn w:val="af7"/>
    <w:link w:val="affffff6"/>
    <w:uiPriority w:val="99"/>
    <w:qFormat/>
    <w:rsid w:val="0091305C"/>
    <w:pPr>
      <w:widowControl/>
      <w:numPr>
        <w:numId w:val="19"/>
      </w:numPr>
      <w:spacing w:line="360" w:lineRule="auto"/>
      <w:jc w:val="both"/>
    </w:pPr>
    <w:rPr>
      <w:rFonts w:ascii="Times New Roman" w:eastAsia="Times New Roman" w:hAnsi="Times New Roman" w:cstheme="minorBidi"/>
      <w:sz w:val="26"/>
      <w:szCs w:val="26"/>
      <w:lang w:eastAsia="ru-RU"/>
    </w:rPr>
  </w:style>
  <w:style w:type="numbering" w:customStyle="1" w:styleId="2fb">
    <w:name w:val="Заголовок 2 уровень"/>
    <w:basedOn w:val="afa"/>
    <w:uiPriority w:val="99"/>
    <w:rsid w:val="0091305C"/>
  </w:style>
  <w:style w:type="numbering" w:customStyle="1" w:styleId="3f4">
    <w:name w:val="Заголовок 3 ур"/>
    <w:basedOn w:val="afa"/>
    <w:uiPriority w:val="99"/>
    <w:rsid w:val="0091305C"/>
  </w:style>
  <w:style w:type="character" w:customStyle="1" w:styleId="2f9">
    <w:name w:val="Заголовок 2 ур Знак"/>
    <w:basedOn w:val="1f"/>
    <w:link w:val="2f8"/>
    <w:rsid w:val="00C91FCB"/>
    <w:rPr>
      <w:rFonts w:ascii="Times New Roman" w:eastAsia="Times New Roman" w:hAnsi="Times New Roman" w:cs="Times New Roman"/>
      <w:b/>
      <w:bCs/>
      <w:caps/>
      <w:smallCaps/>
      <w:color w:val="1F497D"/>
      <w:spacing w:val="5"/>
      <w:sz w:val="24"/>
      <w:szCs w:val="36"/>
      <w:lang w:val="ru-RU" w:eastAsia="ru-RU" w:bidi="en-US"/>
    </w:rPr>
  </w:style>
  <w:style w:type="character" w:customStyle="1" w:styleId="apple-style-span">
    <w:name w:val="apple-style-span"/>
    <w:basedOn w:val="af8"/>
    <w:rsid w:val="0091305C"/>
  </w:style>
  <w:style w:type="paragraph" w:customStyle="1" w:styleId="xl99">
    <w:name w:val="xl99"/>
    <w:basedOn w:val="af7"/>
    <w:qFormat/>
    <w:rsid w:val="0091305C"/>
    <w:pPr>
      <w:widowControl/>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0">
    <w:name w:val="xl10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101">
    <w:name w:val="xl10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102">
    <w:name w:val="xl10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103">
    <w:name w:val="xl10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104">
    <w:name w:val="xl104"/>
    <w:basedOn w:val="af7"/>
    <w:qFormat/>
    <w:rsid w:val="0091305C"/>
    <w:pPr>
      <w:widowControl/>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5">
    <w:name w:val="xl105"/>
    <w:basedOn w:val="af7"/>
    <w:qFormat/>
    <w:rsid w:val="0091305C"/>
    <w:pPr>
      <w:widowControl/>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6">
    <w:name w:val="xl106"/>
    <w:basedOn w:val="af7"/>
    <w:qFormat/>
    <w:rsid w:val="0091305C"/>
    <w:pPr>
      <w:widowControl/>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07">
    <w:name w:val="xl107"/>
    <w:basedOn w:val="af7"/>
    <w:qFormat/>
    <w:rsid w:val="0091305C"/>
    <w:pPr>
      <w:widowControl/>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172">
    <w:name w:val="xl172"/>
    <w:basedOn w:val="af7"/>
    <w:qFormat/>
    <w:rsid w:val="0091305C"/>
    <w:pPr>
      <w:widowControl/>
      <w:pBdr>
        <w:top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3">
    <w:name w:val="xl17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4">
    <w:name w:val="xl17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5">
    <w:name w:val="xl175"/>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6">
    <w:name w:val="xl176"/>
    <w:basedOn w:val="af7"/>
    <w:qFormat/>
    <w:rsid w:val="0091305C"/>
    <w:pPr>
      <w:widowControl/>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177">
    <w:name w:val="xl177"/>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8">
    <w:name w:val="xl178"/>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79">
    <w:name w:val="xl179"/>
    <w:basedOn w:val="af7"/>
    <w:qFormat/>
    <w:rsid w:val="0091305C"/>
    <w:pPr>
      <w:widowControl/>
      <w:pBdr>
        <w:top w:val="single" w:sz="4" w:space="0" w:color="auto"/>
        <w:left w:val="single" w:sz="4"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180">
    <w:name w:val="xl18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81">
    <w:name w:val="xl1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182">
    <w:name w:val="xl1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eastAsia="ru-RU" w:bidi="en-US"/>
    </w:rPr>
  </w:style>
  <w:style w:type="paragraph" w:customStyle="1" w:styleId="xl183">
    <w:name w:val="xl183"/>
    <w:basedOn w:val="af7"/>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03">
    <w:name w:val="xl203"/>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4">
    <w:name w:val="xl204"/>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5">
    <w:name w:val="xl205"/>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6">
    <w:name w:val="xl206"/>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7">
    <w:name w:val="xl207"/>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8">
    <w:name w:val="xl208"/>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09">
    <w:name w:val="xl209"/>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0">
    <w:name w:val="xl210"/>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1">
    <w:name w:val="xl211"/>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2">
    <w:name w:val="xl212"/>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13">
    <w:name w:val="xl213"/>
    <w:basedOn w:val="af7"/>
    <w:qFormat/>
    <w:rsid w:val="0091305C"/>
    <w:pPr>
      <w:widowControl/>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14">
    <w:name w:val="xl214"/>
    <w:basedOn w:val="af7"/>
    <w:qFormat/>
    <w:rsid w:val="0091305C"/>
    <w:pPr>
      <w:widowControl/>
      <w:pBdr>
        <w:top w:val="single" w:sz="4"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15">
    <w:name w:val="xl215"/>
    <w:basedOn w:val="af7"/>
    <w:qFormat/>
    <w:rsid w:val="0091305C"/>
    <w:pPr>
      <w:widowControl/>
      <w:pBdr>
        <w:top w:val="single" w:sz="4" w:space="0" w:color="auto"/>
        <w:bottom w:val="single" w:sz="8" w:space="0" w:color="auto"/>
      </w:pBdr>
      <w:spacing w:before="100" w:beforeAutospacing="1" w:after="100" w:afterAutospacing="1" w:line="360" w:lineRule="auto"/>
    </w:pPr>
    <w:rPr>
      <w:rFonts w:ascii="Calibri" w:eastAsia="Times New Roman" w:hAnsi="Calibri" w:cs="Times New Roman"/>
      <w:b/>
      <w:bCs/>
      <w:sz w:val="24"/>
      <w:lang w:eastAsia="ru-RU" w:bidi="en-US"/>
    </w:rPr>
  </w:style>
  <w:style w:type="paragraph" w:customStyle="1" w:styleId="xl216">
    <w:name w:val="xl216"/>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7">
    <w:name w:val="xl217"/>
    <w:basedOn w:val="af7"/>
    <w:qFormat/>
    <w:rsid w:val="0091305C"/>
    <w:pPr>
      <w:widowControl/>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8">
    <w:name w:val="xl218"/>
    <w:basedOn w:val="af7"/>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19">
    <w:name w:val="xl219"/>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20">
    <w:name w:val="xl220"/>
    <w:basedOn w:val="af7"/>
    <w:qFormat/>
    <w:rsid w:val="0091305C"/>
    <w:pPr>
      <w:widowControl/>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eastAsia="ru-RU" w:bidi="en-US"/>
    </w:rPr>
  </w:style>
  <w:style w:type="paragraph" w:customStyle="1" w:styleId="xl221">
    <w:name w:val="xl221"/>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22">
    <w:name w:val="xl222"/>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223">
    <w:name w:val="xl223"/>
    <w:basedOn w:val="af7"/>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224">
    <w:name w:val="xl224"/>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25">
    <w:name w:val="xl225"/>
    <w:basedOn w:val="af7"/>
    <w:qFormat/>
    <w:rsid w:val="0091305C"/>
    <w:pPr>
      <w:widowControl/>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26">
    <w:name w:val="xl226"/>
    <w:basedOn w:val="af7"/>
    <w:qFormat/>
    <w:rsid w:val="0091305C"/>
    <w:pPr>
      <w:widowControl/>
      <w:pBdr>
        <w:left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27">
    <w:name w:val="xl227"/>
    <w:basedOn w:val="af7"/>
    <w:qFormat/>
    <w:rsid w:val="0091305C"/>
    <w:pPr>
      <w:widowControl/>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eastAsia="ru-RU" w:bidi="en-US"/>
    </w:rPr>
  </w:style>
  <w:style w:type="paragraph" w:customStyle="1" w:styleId="xl228">
    <w:name w:val="xl228"/>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29">
    <w:name w:val="xl229"/>
    <w:basedOn w:val="af7"/>
    <w:qFormat/>
    <w:rsid w:val="0091305C"/>
    <w:pPr>
      <w:widowControl/>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0">
    <w:name w:val="xl230"/>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1">
    <w:name w:val="xl231"/>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2">
    <w:name w:val="xl232"/>
    <w:basedOn w:val="af7"/>
    <w:qFormat/>
    <w:rsid w:val="0091305C"/>
    <w:pPr>
      <w:widowControl/>
      <w:pBdr>
        <w:top w:val="single" w:sz="8" w:space="0" w:color="auto"/>
        <w:left w:val="single" w:sz="8"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33">
    <w:name w:val="xl233"/>
    <w:basedOn w:val="af7"/>
    <w:qFormat/>
    <w:rsid w:val="0091305C"/>
    <w:pPr>
      <w:widowControl/>
      <w:pBdr>
        <w:top w:val="single" w:sz="8"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34">
    <w:name w:val="xl234"/>
    <w:basedOn w:val="af7"/>
    <w:qFormat/>
    <w:rsid w:val="0091305C"/>
    <w:pPr>
      <w:widowControl/>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35">
    <w:name w:val="xl235"/>
    <w:basedOn w:val="af7"/>
    <w:qFormat/>
    <w:rsid w:val="0091305C"/>
    <w:pPr>
      <w:widowControl/>
      <w:pBdr>
        <w:left w:val="single" w:sz="8" w:space="0" w:color="auto"/>
        <w:bottom w:val="single" w:sz="4" w:space="0" w:color="auto"/>
      </w:pBdr>
      <w:spacing w:before="100" w:beforeAutospacing="1" w:after="100" w:afterAutospacing="1" w:line="360" w:lineRule="auto"/>
      <w:jc w:val="center"/>
    </w:pPr>
    <w:rPr>
      <w:rFonts w:ascii="Calibri" w:eastAsia="Times New Roman" w:hAnsi="Calibri" w:cs="Times New Roman"/>
      <w:sz w:val="24"/>
      <w:szCs w:val="24"/>
      <w:lang w:eastAsia="ru-RU" w:bidi="en-US"/>
    </w:rPr>
  </w:style>
  <w:style w:type="paragraph" w:customStyle="1" w:styleId="xl236">
    <w:name w:val="xl236"/>
    <w:basedOn w:val="af7"/>
    <w:qFormat/>
    <w:rsid w:val="0091305C"/>
    <w:pPr>
      <w:widowControl/>
      <w:pBdr>
        <w:bottom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37">
    <w:name w:val="xl237"/>
    <w:basedOn w:val="af7"/>
    <w:qFormat/>
    <w:rsid w:val="0091305C"/>
    <w:pPr>
      <w:widowControl/>
      <w:pBdr>
        <w:bottom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38">
    <w:name w:val="xl238"/>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39">
    <w:name w:val="xl239"/>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40">
    <w:name w:val="xl240"/>
    <w:basedOn w:val="af7"/>
    <w:qFormat/>
    <w:rsid w:val="0091305C"/>
    <w:pPr>
      <w:widowControl/>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1">
    <w:name w:val="xl241"/>
    <w:basedOn w:val="af7"/>
    <w:qFormat/>
    <w:rsid w:val="0091305C"/>
    <w:pPr>
      <w:widowControl/>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2">
    <w:name w:val="xl242"/>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16"/>
      <w:szCs w:val="16"/>
      <w:lang w:eastAsia="ru-RU" w:bidi="en-US"/>
    </w:rPr>
  </w:style>
  <w:style w:type="paragraph" w:customStyle="1" w:styleId="xl243">
    <w:name w:val="xl243"/>
    <w:basedOn w:val="af7"/>
    <w:qFormat/>
    <w:rsid w:val="0091305C"/>
    <w:pPr>
      <w:widowControl/>
      <w:pBdr>
        <w:top w:val="single" w:sz="8" w:space="0" w:color="auto"/>
        <w:right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44">
    <w:name w:val="xl244"/>
    <w:basedOn w:val="af7"/>
    <w:qFormat/>
    <w:rsid w:val="0091305C"/>
    <w:pPr>
      <w:widowControl/>
      <w:pBdr>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45">
    <w:name w:val="xl245"/>
    <w:basedOn w:val="af7"/>
    <w:qFormat/>
    <w:rsid w:val="0091305C"/>
    <w:pPr>
      <w:widowControl/>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46">
    <w:name w:val="xl246"/>
    <w:basedOn w:val="af7"/>
    <w:qFormat/>
    <w:rsid w:val="0091305C"/>
    <w:pPr>
      <w:widowControl/>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47">
    <w:name w:val="xl247"/>
    <w:basedOn w:val="af7"/>
    <w:qFormat/>
    <w:rsid w:val="0091305C"/>
    <w:pPr>
      <w:widowControl/>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48">
    <w:name w:val="xl248"/>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49">
    <w:name w:val="xl249"/>
    <w:basedOn w:val="af7"/>
    <w:qFormat/>
    <w:rsid w:val="0091305C"/>
    <w:pPr>
      <w:widowControl/>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0">
    <w:name w:val="xl250"/>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sz w:val="24"/>
      <w:szCs w:val="24"/>
      <w:lang w:eastAsia="ru-RU" w:bidi="en-US"/>
    </w:rPr>
  </w:style>
  <w:style w:type="paragraph" w:customStyle="1" w:styleId="xl251">
    <w:name w:val="xl251"/>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2">
    <w:name w:val="xl252"/>
    <w:basedOn w:val="af7"/>
    <w:qFormat/>
    <w:rsid w:val="0091305C"/>
    <w:pPr>
      <w:widowControl/>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53">
    <w:name w:val="xl253"/>
    <w:basedOn w:val="af7"/>
    <w:qFormat/>
    <w:rsid w:val="0091305C"/>
    <w:pPr>
      <w:widowControl/>
      <w:pBdr>
        <w:top w:val="single" w:sz="8" w:space="0" w:color="auto"/>
        <w:bottom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54">
    <w:name w:val="xl254"/>
    <w:basedOn w:val="af7"/>
    <w:qFormat/>
    <w:rsid w:val="0091305C"/>
    <w:pPr>
      <w:widowControl/>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55">
    <w:name w:val="xl255"/>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56">
    <w:name w:val="xl256"/>
    <w:basedOn w:val="af7"/>
    <w:qFormat/>
    <w:rsid w:val="0091305C"/>
    <w:pPr>
      <w:widowControl/>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18"/>
      <w:szCs w:val="18"/>
      <w:lang w:eastAsia="ru-RU" w:bidi="en-US"/>
    </w:rPr>
  </w:style>
  <w:style w:type="paragraph" w:customStyle="1" w:styleId="xl257">
    <w:name w:val="xl257"/>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58">
    <w:name w:val="xl258"/>
    <w:basedOn w:val="af7"/>
    <w:qFormat/>
    <w:rsid w:val="0091305C"/>
    <w:pPr>
      <w:widowControl/>
      <w:pBdr>
        <w:right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59">
    <w:name w:val="xl259"/>
    <w:basedOn w:val="af7"/>
    <w:qFormat/>
    <w:rsid w:val="0091305C"/>
    <w:pPr>
      <w:widowControl/>
      <w:pBdr>
        <w:lef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60">
    <w:name w:val="xl260"/>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eastAsia="ru-RU" w:bidi="en-US"/>
    </w:rPr>
  </w:style>
  <w:style w:type="paragraph" w:customStyle="1" w:styleId="xl261">
    <w:name w:val="xl261"/>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262">
    <w:name w:val="xl262"/>
    <w:basedOn w:val="af7"/>
    <w:qFormat/>
    <w:rsid w:val="0091305C"/>
    <w:pPr>
      <w:widowControl/>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3">
    <w:name w:val="xl263"/>
    <w:basedOn w:val="af7"/>
    <w:qFormat/>
    <w:rsid w:val="0091305C"/>
    <w:pPr>
      <w:widowControl/>
      <w:pBdr>
        <w:top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eastAsia="ru-RU" w:bidi="en-US"/>
    </w:rPr>
  </w:style>
  <w:style w:type="paragraph" w:customStyle="1" w:styleId="xl264">
    <w:name w:val="xl264"/>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5">
    <w:name w:val="xl265"/>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6">
    <w:name w:val="xl266"/>
    <w:basedOn w:val="af7"/>
    <w:qFormat/>
    <w:rsid w:val="0091305C"/>
    <w:pPr>
      <w:widowControl/>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67">
    <w:name w:val="xl267"/>
    <w:basedOn w:val="af7"/>
    <w:qFormat/>
    <w:rsid w:val="0091305C"/>
    <w:pPr>
      <w:widowControl/>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268">
    <w:name w:val="xl268"/>
    <w:basedOn w:val="af7"/>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69">
    <w:name w:val="xl269"/>
    <w:basedOn w:val="af7"/>
    <w:qFormat/>
    <w:rsid w:val="0091305C"/>
    <w:pPr>
      <w:widowControl/>
      <w:spacing w:before="100" w:beforeAutospacing="1" w:after="100" w:afterAutospacing="1" w:line="360" w:lineRule="auto"/>
      <w:textAlignment w:val="top"/>
    </w:pPr>
    <w:rPr>
      <w:rFonts w:ascii="Calibri" w:eastAsia="Times New Roman" w:hAnsi="Calibri" w:cs="Times New Roman"/>
      <w:b/>
      <w:bCs/>
      <w:sz w:val="24"/>
      <w:szCs w:val="24"/>
      <w:lang w:eastAsia="ru-RU" w:bidi="en-US"/>
    </w:rPr>
  </w:style>
  <w:style w:type="paragraph" w:customStyle="1" w:styleId="xl270">
    <w:name w:val="xl270"/>
    <w:basedOn w:val="af7"/>
    <w:qFormat/>
    <w:rsid w:val="0091305C"/>
    <w:pPr>
      <w:widowControl/>
      <w:spacing w:before="100" w:beforeAutospacing="1" w:after="100" w:afterAutospacing="1" w:line="360" w:lineRule="auto"/>
      <w:textAlignment w:val="top"/>
    </w:pPr>
    <w:rPr>
      <w:rFonts w:ascii="Calibri" w:eastAsia="Times New Roman" w:hAnsi="Calibri" w:cs="Times New Roman"/>
      <w:b/>
      <w:bCs/>
      <w:sz w:val="24"/>
      <w:szCs w:val="24"/>
      <w:lang w:eastAsia="ru-RU" w:bidi="en-US"/>
    </w:rPr>
  </w:style>
  <w:style w:type="paragraph" w:customStyle="1" w:styleId="xl271">
    <w:name w:val="xl271"/>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lang w:eastAsia="ru-RU" w:bidi="en-US"/>
    </w:rPr>
  </w:style>
  <w:style w:type="paragraph" w:customStyle="1" w:styleId="xl272">
    <w:name w:val="xl272"/>
    <w:basedOn w:val="af7"/>
    <w:qFormat/>
    <w:rsid w:val="0091305C"/>
    <w:pPr>
      <w:widowControl/>
      <w:pBdr>
        <w:right w:val="single" w:sz="4" w:space="0" w:color="auto"/>
      </w:pBdr>
      <w:spacing w:before="100" w:beforeAutospacing="1" w:after="100" w:afterAutospacing="1" w:line="360" w:lineRule="auto"/>
      <w:textAlignment w:val="top"/>
    </w:pPr>
    <w:rPr>
      <w:rFonts w:ascii="Calibri" w:eastAsia="Times New Roman" w:hAnsi="Calibri" w:cs="Times New Roman"/>
      <w:sz w:val="24"/>
      <w:lang w:eastAsia="ru-RU" w:bidi="en-US"/>
    </w:rPr>
  </w:style>
  <w:style w:type="paragraph" w:customStyle="1" w:styleId="xl273">
    <w:name w:val="xl273"/>
    <w:basedOn w:val="af7"/>
    <w:qFormat/>
    <w:rsid w:val="0091305C"/>
    <w:pPr>
      <w:widowControl/>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274">
    <w:name w:val="xl274"/>
    <w:basedOn w:val="af7"/>
    <w:qFormat/>
    <w:rsid w:val="0091305C"/>
    <w:pPr>
      <w:widowControl/>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75">
    <w:name w:val="xl275"/>
    <w:basedOn w:val="af7"/>
    <w:qFormat/>
    <w:rsid w:val="0091305C"/>
    <w:pPr>
      <w:widowControl/>
      <w:pBdr>
        <w:top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76">
    <w:name w:val="xl276"/>
    <w:basedOn w:val="af7"/>
    <w:qFormat/>
    <w:rsid w:val="0091305C"/>
    <w:pPr>
      <w:widowControl/>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eastAsia="ru-RU" w:bidi="en-US"/>
    </w:rPr>
  </w:style>
  <w:style w:type="paragraph" w:customStyle="1" w:styleId="xl277">
    <w:name w:val="xl277"/>
    <w:basedOn w:val="af7"/>
    <w:qFormat/>
    <w:rsid w:val="0091305C"/>
    <w:pPr>
      <w:widowControl/>
      <w:spacing w:before="100" w:beforeAutospacing="1" w:after="100" w:afterAutospacing="1" w:line="360" w:lineRule="auto"/>
    </w:pPr>
    <w:rPr>
      <w:rFonts w:ascii="Arial CYR" w:eastAsia="Times New Roman" w:hAnsi="Arial CYR" w:cs="Arial CYR"/>
      <w:b/>
      <w:bCs/>
      <w:i/>
      <w:iCs/>
      <w:sz w:val="16"/>
      <w:szCs w:val="16"/>
      <w:lang w:eastAsia="ru-RU" w:bidi="en-US"/>
    </w:rPr>
  </w:style>
  <w:style w:type="paragraph" w:customStyle="1" w:styleId="xl278">
    <w:name w:val="xl278"/>
    <w:basedOn w:val="af7"/>
    <w:qFormat/>
    <w:rsid w:val="0091305C"/>
    <w:pPr>
      <w:widowControl/>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eastAsia="ru-RU" w:bidi="en-US"/>
    </w:rPr>
  </w:style>
  <w:style w:type="paragraph" w:customStyle="1" w:styleId="xl279">
    <w:name w:val="xl279"/>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0">
    <w:name w:val="xl280"/>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1">
    <w:name w:val="xl281"/>
    <w:basedOn w:val="af7"/>
    <w:qFormat/>
    <w:rsid w:val="0091305C"/>
    <w:pPr>
      <w:widowControl/>
      <w:pBdr>
        <w:left w:val="single" w:sz="8" w:space="0" w:color="auto"/>
      </w:pBdr>
      <w:shd w:val="clear" w:color="000000" w:fill="00B0F0"/>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2">
    <w:name w:val="xl282"/>
    <w:basedOn w:val="af7"/>
    <w:qFormat/>
    <w:rsid w:val="0091305C"/>
    <w:pPr>
      <w:widowControl/>
      <w:pBdr>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3">
    <w:name w:val="xl283"/>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4">
    <w:name w:val="xl284"/>
    <w:basedOn w:val="af7"/>
    <w:qFormat/>
    <w:rsid w:val="0091305C"/>
    <w:pPr>
      <w:widowControl/>
      <w:pBdr>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5">
    <w:name w:val="xl285"/>
    <w:basedOn w:val="af7"/>
    <w:qFormat/>
    <w:rsid w:val="0091305C"/>
    <w:pPr>
      <w:widowControl/>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86">
    <w:name w:val="xl286"/>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7">
    <w:name w:val="xl287"/>
    <w:basedOn w:val="af7"/>
    <w:qFormat/>
    <w:rsid w:val="0091305C"/>
    <w:pPr>
      <w:widowControl/>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288">
    <w:name w:val="xl288"/>
    <w:basedOn w:val="af7"/>
    <w:qFormat/>
    <w:rsid w:val="0091305C"/>
    <w:pPr>
      <w:widowControl/>
      <w:pBdr>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89">
    <w:name w:val="xl289"/>
    <w:basedOn w:val="af7"/>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90">
    <w:name w:val="xl290"/>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1">
    <w:name w:val="xl291"/>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2">
    <w:name w:val="xl292"/>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3">
    <w:name w:val="xl293"/>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eastAsia="ru-RU" w:bidi="en-US"/>
    </w:rPr>
  </w:style>
  <w:style w:type="paragraph" w:customStyle="1" w:styleId="xl294">
    <w:name w:val="xl294"/>
    <w:basedOn w:val="af7"/>
    <w:qFormat/>
    <w:rsid w:val="0091305C"/>
    <w:pPr>
      <w:widowControl/>
      <w:pBdr>
        <w:top w:val="single" w:sz="8"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5">
    <w:name w:val="xl295"/>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296">
    <w:name w:val="xl296"/>
    <w:basedOn w:val="af7"/>
    <w:qFormat/>
    <w:rsid w:val="0091305C"/>
    <w:pPr>
      <w:widowControl/>
      <w:pBdr>
        <w:left w:val="single" w:sz="8" w:space="0" w:color="auto"/>
      </w:pBdr>
      <w:spacing w:before="100" w:beforeAutospacing="1" w:after="100" w:afterAutospacing="1" w:line="360" w:lineRule="auto"/>
      <w:jc w:val="center"/>
    </w:pPr>
    <w:rPr>
      <w:rFonts w:ascii="Calibri" w:eastAsia="Times New Roman" w:hAnsi="Calibri" w:cs="Times New Roman"/>
      <w:sz w:val="24"/>
      <w:lang w:eastAsia="ru-RU" w:bidi="en-US"/>
    </w:rPr>
  </w:style>
  <w:style w:type="paragraph" w:customStyle="1" w:styleId="xl297">
    <w:name w:val="xl297"/>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298">
    <w:name w:val="xl298"/>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eastAsia="ru-RU" w:bidi="en-US"/>
    </w:rPr>
  </w:style>
  <w:style w:type="paragraph" w:customStyle="1" w:styleId="xl299">
    <w:name w:val="xl299"/>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0">
    <w:name w:val="xl300"/>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1">
    <w:name w:val="xl301"/>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2">
    <w:name w:val="xl302"/>
    <w:basedOn w:val="af7"/>
    <w:qFormat/>
    <w:rsid w:val="0091305C"/>
    <w:pPr>
      <w:widowControl/>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3">
    <w:name w:val="xl303"/>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04">
    <w:name w:val="xl304"/>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5">
    <w:name w:val="xl305"/>
    <w:basedOn w:val="af7"/>
    <w:qFormat/>
    <w:rsid w:val="0091305C"/>
    <w:pPr>
      <w:widowControl/>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306">
    <w:name w:val="xl306"/>
    <w:basedOn w:val="af7"/>
    <w:qFormat/>
    <w:rsid w:val="0091305C"/>
    <w:pPr>
      <w:widowControl/>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lang w:eastAsia="ru-RU" w:bidi="en-US"/>
    </w:rPr>
  </w:style>
  <w:style w:type="paragraph" w:customStyle="1" w:styleId="xl307">
    <w:name w:val="xl307"/>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08">
    <w:name w:val="xl308"/>
    <w:basedOn w:val="af7"/>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09">
    <w:name w:val="xl309"/>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0">
    <w:name w:val="xl310"/>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eastAsia="ru-RU" w:bidi="en-US"/>
    </w:rPr>
  </w:style>
  <w:style w:type="paragraph" w:customStyle="1" w:styleId="xl311">
    <w:name w:val="xl311"/>
    <w:basedOn w:val="af7"/>
    <w:qFormat/>
    <w:rsid w:val="0091305C"/>
    <w:pPr>
      <w:widowControl/>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12">
    <w:name w:val="xl312"/>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13">
    <w:name w:val="xl313"/>
    <w:basedOn w:val="af7"/>
    <w:qFormat/>
    <w:rsid w:val="0091305C"/>
    <w:pPr>
      <w:widowControl/>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4">
    <w:name w:val="xl314"/>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5">
    <w:name w:val="xl315"/>
    <w:basedOn w:val="af7"/>
    <w:qFormat/>
    <w:rsid w:val="0091305C"/>
    <w:pPr>
      <w:widowControl/>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6">
    <w:name w:val="xl316"/>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17">
    <w:name w:val="xl317"/>
    <w:basedOn w:val="af7"/>
    <w:qFormat/>
    <w:rsid w:val="0091305C"/>
    <w:pPr>
      <w:widowControl/>
      <w:pBdr>
        <w:lef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8">
    <w:name w:val="xl318"/>
    <w:basedOn w:val="af7"/>
    <w:qFormat/>
    <w:rsid w:val="0091305C"/>
    <w:pPr>
      <w:widowControl/>
      <w:pBdr>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19">
    <w:name w:val="xl319"/>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20">
    <w:name w:val="xl320"/>
    <w:basedOn w:val="af7"/>
    <w:qFormat/>
    <w:rsid w:val="0091305C"/>
    <w:pPr>
      <w:widowControl/>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21">
    <w:name w:val="xl321"/>
    <w:basedOn w:val="af7"/>
    <w:qFormat/>
    <w:rsid w:val="0091305C"/>
    <w:pPr>
      <w:widowControl/>
      <w:pBdr>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22">
    <w:name w:val="xl322"/>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3">
    <w:name w:val="xl323"/>
    <w:basedOn w:val="af7"/>
    <w:qFormat/>
    <w:rsid w:val="0091305C"/>
    <w:pPr>
      <w:widowControl/>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eastAsia="ru-RU" w:bidi="en-US"/>
    </w:rPr>
  </w:style>
  <w:style w:type="paragraph" w:customStyle="1" w:styleId="xl324">
    <w:name w:val="xl324"/>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5">
    <w:name w:val="xl325"/>
    <w:basedOn w:val="af7"/>
    <w:qFormat/>
    <w:rsid w:val="0091305C"/>
    <w:pPr>
      <w:widowControl/>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6">
    <w:name w:val="xl326"/>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7">
    <w:name w:val="xl327"/>
    <w:basedOn w:val="af7"/>
    <w:qFormat/>
    <w:rsid w:val="0091305C"/>
    <w:pPr>
      <w:widowControl/>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8">
    <w:name w:val="xl328"/>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29">
    <w:name w:val="xl329"/>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0">
    <w:name w:val="xl330"/>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1">
    <w:name w:val="xl331"/>
    <w:basedOn w:val="af7"/>
    <w:qFormat/>
    <w:rsid w:val="0091305C"/>
    <w:pPr>
      <w:widowControl/>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eastAsia="ru-RU" w:bidi="en-US"/>
    </w:rPr>
  </w:style>
  <w:style w:type="paragraph" w:customStyle="1" w:styleId="xl332">
    <w:name w:val="xl332"/>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3">
    <w:name w:val="xl333"/>
    <w:basedOn w:val="af7"/>
    <w:qFormat/>
    <w:rsid w:val="0091305C"/>
    <w:pPr>
      <w:widowControl/>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4">
    <w:name w:val="xl334"/>
    <w:basedOn w:val="af7"/>
    <w:qFormat/>
    <w:rsid w:val="0091305C"/>
    <w:pPr>
      <w:widowControl/>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eastAsia="ru-RU" w:bidi="en-US"/>
    </w:rPr>
  </w:style>
  <w:style w:type="paragraph" w:customStyle="1" w:styleId="xl335">
    <w:name w:val="xl335"/>
    <w:basedOn w:val="af7"/>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36">
    <w:name w:val="xl336"/>
    <w:basedOn w:val="af7"/>
    <w:qFormat/>
    <w:rsid w:val="0091305C"/>
    <w:pPr>
      <w:widowControl/>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eastAsia="ru-RU" w:bidi="en-US"/>
    </w:rPr>
  </w:style>
  <w:style w:type="paragraph" w:customStyle="1" w:styleId="xl337">
    <w:name w:val="xl337"/>
    <w:basedOn w:val="af7"/>
    <w:qFormat/>
    <w:rsid w:val="0091305C"/>
    <w:pPr>
      <w:widowControl/>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38">
    <w:name w:val="xl338"/>
    <w:basedOn w:val="af7"/>
    <w:qFormat/>
    <w:rsid w:val="0091305C"/>
    <w:pPr>
      <w:widowControl/>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eastAsia="ru-RU" w:bidi="en-US"/>
    </w:rPr>
  </w:style>
  <w:style w:type="paragraph" w:customStyle="1" w:styleId="xl339">
    <w:name w:val="xl339"/>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eastAsia="ru-RU" w:bidi="en-US"/>
    </w:rPr>
  </w:style>
  <w:style w:type="paragraph" w:customStyle="1" w:styleId="xl340">
    <w:name w:val="xl340"/>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1">
    <w:name w:val="xl341"/>
    <w:basedOn w:val="af7"/>
    <w:qFormat/>
    <w:rsid w:val="0091305C"/>
    <w:pPr>
      <w:widowControl/>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2">
    <w:name w:val="xl342"/>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3">
    <w:name w:val="xl343"/>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4">
    <w:name w:val="xl344"/>
    <w:basedOn w:val="af7"/>
    <w:qFormat/>
    <w:rsid w:val="0091305C"/>
    <w:pPr>
      <w:widowControl/>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5">
    <w:name w:val="xl345"/>
    <w:basedOn w:val="af7"/>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6">
    <w:name w:val="xl346"/>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7">
    <w:name w:val="xl347"/>
    <w:basedOn w:val="af7"/>
    <w:qFormat/>
    <w:rsid w:val="0091305C"/>
    <w:pPr>
      <w:widowControl/>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eastAsia="ru-RU" w:bidi="en-US"/>
    </w:rPr>
  </w:style>
  <w:style w:type="paragraph" w:customStyle="1" w:styleId="xl348">
    <w:name w:val="xl348"/>
    <w:basedOn w:val="af7"/>
    <w:qFormat/>
    <w:rsid w:val="0091305C"/>
    <w:pPr>
      <w:widowControl/>
      <w:pBdr>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eastAsia="ru-RU" w:bidi="en-US"/>
    </w:rPr>
  </w:style>
  <w:style w:type="paragraph" w:customStyle="1" w:styleId="xl349">
    <w:name w:val="xl349"/>
    <w:basedOn w:val="af7"/>
    <w:qFormat/>
    <w:rsid w:val="0091305C"/>
    <w:pPr>
      <w:widowControl/>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imes New Roman"/>
      <w:sz w:val="24"/>
      <w:lang w:eastAsia="ru-RU" w:bidi="en-US"/>
    </w:rPr>
  </w:style>
  <w:style w:type="paragraph" w:customStyle="1" w:styleId="xl350">
    <w:name w:val="xl350"/>
    <w:basedOn w:val="af7"/>
    <w:qFormat/>
    <w:rsid w:val="0091305C"/>
    <w:pPr>
      <w:widowControl/>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eastAsia="ru-RU" w:bidi="en-US"/>
    </w:rPr>
  </w:style>
  <w:style w:type="character" w:customStyle="1" w:styleId="name">
    <w:name w:val="name"/>
    <w:basedOn w:val="af8"/>
    <w:rsid w:val="0091305C"/>
  </w:style>
  <w:style w:type="paragraph" w:customStyle="1" w:styleId="A2list2">
    <w:name w:val="A2_list_2"/>
    <w:basedOn w:val="af7"/>
    <w:next w:val="af7"/>
    <w:autoRedefine/>
    <w:uiPriority w:val="99"/>
    <w:qFormat/>
    <w:rsid w:val="0091305C"/>
    <w:pPr>
      <w:widowControl/>
      <w:numPr>
        <w:ilvl w:val="1"/>
        <w:numId w:val="22"/>
      </w:numPr>
      <w:pBdr>
        <w:right w:val="single" w:sz="4" w:space="4" w:color="auto"/>
      </w:pBdr>
      <w:tabs>
        <w:tab w:val="clear" w:pos="1440"/>
        <w:tab w:val="left" w:pos="2880"/>
      </w:tabs>
      <w:overflowPunct w:val="0"/>
      <w:autoSpaceDE w:val="0"/>
      <w:autoSpaceDN w:val="0"/>
      <w:spacing w:before="60" w:after="60" w:line="360" w:lineRule="auto"/>
      <w:ind w:left="1647"/>
    </w:pPr>
    <w:rPr>
      <w:rFonts w:ascii="Times New Roman" w:eastAsia="Times New Roman" w:hAnsi="Times New Roman" w:cs="Times New Roman"/>
      <w:color w:val="000000"/>
      <w:sz w:val="24"/>
      <w:szCs w:val="24"/>
      <w:lang w:bidi="en-US"/>
    </w:rPr>
  </w:style>
  <w:style w:type="character" w:customStyle="1" w:styleId="ArialUnicodeMS115pt">
    <w:name w:val="Основной текст + Arial Unicode MS;11.5 pt"/>
    <w:basedOn w:val="af8"/>
    <w:rsid w:val="0091305C"/>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c"/>
    <w:locked/>
    <w:rsid w:val="00C91FCB"/>
    <w:rPr>
      <w:rFonts w:ascii="Arial" w:eastAsia="Arial" w:hAnsi="Arial" w:cs="Arial"/>
      <w:shd w:val="clear" w:color="auto" w:fill="FFFFFF"/>
    </w:rPr>
  </w:style>
  <w:style w:type="paragraph" w:customStyle="1" w:styleId="2fc">
    <w:name w:val="Основной текст2"/>
    <w:basedOn w:val="af7"/>
    <w:link w:val="affffff7"/>
    <w:qFormat/>
    <w:rsid w:val="0091305C"/>
    <w:pPr>
      <w:widowControl/>
      <w:shd w:val="clear" w:color="auto" w:fill="FFFFFF"/>
      <w:spacing w:before="7680" w:line="0" w:lineRule="atLeast"/>
      <w:ind w:hanging="360"/>
      <w:jc w:val="center"/>
    </w:pPr>
  </w:style>
  <w:style w:type="paragraph" w:customStyle="1" w:styleId="2fd">
    <w:name w:val="Стиль2"/>
    <w:basedOn w:val="1e"/>
    <w:link w:val="2fe"/>
    <w:qFormat/>
    <w:rsid w:val="0091305C"/>
    <w:pPr>
      <w:suppressAutoHyphens/>
      <w:spacing w:before="480"/>
      <w:contextualSpacing/>
      <w:jc w:val="center"/>
    </w:pPr>
    <w:rPr>
      <w:rFonts w:ascii="Cambria" w:eastAsia="Times New Roman" w:hAnsi="Cambria" w:cs="Times New Roman"/>
      <w:b w:val="0"/>
      <w:smallCaps/>
      <w:spacing w:val="5"/>
      <w:szCs w:val="36"/>
      <w:lang w:val="ru-RU" w:eastAsia="ru-RU" w:bidi="en-US"/>
    </w:rPr>
  </w:style>
  <w:style w:type="character" w:customStyle="1" w:styleId="2fe">
    <w:name w:val="Стиль2 Знак"/>
    <w:basedOn w:val="1f"/>
    <w:link w:val="2fd"/>
    <w:rsid w:val="00C91FCB"/>
    <w:rPr>
      <w:rFonts w:ascii="Cambria" w:eastAsia="Times New Roman" w:hAnsi="Cambria" w:cs="Times New Roman"/>
      <w:b w:val="0"/>
      <w:bCs/>
      <w:caps/>
      <w:smallCaps/>
      <w:spacing w:val="5"/>
      <w:sz w:val="24"/>
      <w:szCs w:val="36"/>
      <w:lang w:val="ru-RU" w:eastAsia="ru-RU" w:bidi="en-US"/>
    </w:rPr>
  </w:style>
  <w:style w:type="paragraph" w:customStyle="1" w:styleId="3">
    <w:name w:val="3 уровень Подзаголовок"/>
    <w:basedOn w:val="35"/>
    <w:uiPriority w:val="99"/>
    <w:qFormat/>
    <w:rsid w:val="0091305C"/>
    <w:pPr>
      <w:keepLines/>
      <w:numPr>
        <w:ilvl w:val="2"/>
        <w:numId w:val="23"/>
      </w:numPr>
      <w:spacing w:before="200" w:after="0"/>
      <w:ind w:left="720" w:hanging="360"/>
    </w:pPr>
    <w:rPr>
      <w:rFonts w:ascii="Arial Unicode MS" w:eastAsia="Arial Unicode MS" w:hAnsi="Arial Unicode MS" w:cs="Arial Unicode MS"/>
      <w:bCs/>
      <w:color w:val="000000"/>
      <w:sz w:val="21"/>
      <w:szCs w:val="21"/>
      <w:lang w:eastAsia="ru-RU"/>
    </w:rPr>
  </w:style>
  <w:style w:type="paragraph" w:customStyle="1" w:styleId="1fe">
    <w:name w:val="Рецензия1"/>
    <w:next w:val="af7"/>
    <w:hidden/>
    <w:uiPriority w:val="99"/>
    <w:semiHidden/>
    <w:qFormat/>
    <w:rsid w:val="0091305C"/>
    <w:pPr>
      <w:widowControl/>
      <w:spacing w:after="200" w:line="276" w:lineRule="auto"/>
    </w:pPr>
    <w:rPr>
      <w:rFonts w:eastAsia="Times New Roman"/>
      <w:lang w:bidi="en-US"/>
    </w:rPr>
  </w:style>
  <w:style w:type="paragraph" w:customStyle="1" w:styleId="133">
    <w:name w:val="Обычный 13 Знак3"/>
    <w:basedOn w:val="af7"/>
    <w:autoRedefine/>
    <w:qFormat/>
    <w:rsid w:val="0091305C"/>
    <w:pPr>
      <w:keepNext/>
      <w:keepLines/>
      <w:widowControl/>
      <w:suppressLineNumbers/>
      <w:tabs>
        <w:tab w:val="left" w:leader="dot" w:pos="9356"/>
      </w:tabs>
      <w:suppressAutoHyphens/>
      <w:spacing w:before="60" w:after="200" w:line="360" w:lineRule="auto"/>
      <w:ind w:firstLine="720"/>
      <w:jc w:val="both"/>
    </w:pPr>
    <w:rPr>
      <w:rFonts w:ascii="Times New Roman" w:eastAsia="Times New Roman" w:hAnsi="Times New Roman" w:cs="Times New Roman"/>
      <w:sz w:val="26"/>
      <w:szCs w:val="26"/>
      <w:lang w:eastAsia="ru-RU" w:bidi="en-US"/>
    </w:rPr>
  </w:style>
  <w:style w:type="paragraph" w:customStyle="1" w:styleId="134">
    <w:name w:val="Обычный 13"/>
    <w:basedOn w:val="af7"/>
    <w:link w:val="135"/>
    <w:qFormat/>
    <w:rsid w:val="0091305C"/>
    <w:pPr>
      <w:keepNext/>
      <w:widowControl/>
      <w:suppressLineNumbers/>
      <w:tabs>
        <w:tab w:val="left" w:pos="6804"/>
        <w:tab w:val="left" w:pos="6946"/>
        <w:tab w:val="left" w:leader="dot" w:pos="9356"/>
      </w:tabs>
      <w:suppressAutoHyphens/>
      <w:spacing w:before="60" w:after="200" w:line="276" w:lineRule="auto"/>
      <w:ind w:firstLine="680"/>
      <w:jc w:val="both"/>
    </w:pPr>
    <w:rPr>
      <w:rFonts w:ascii="Times New Roman" w:eastAsia="Times New Roman" w:hAnsi="Times New Roman" w:cs="Times New Roman"/>
      <w:sz w:val="26"/>
      <w:szCs w:val="26"/>
      <w:lang w:eastAsia="ru-RU" w:bidi="en-US"/>
    </w:rPr>
  </w:style>
  <w:style w:type="character" w:customStyle="1" w:styleId="135">
    <w:name w:val="Обычный 13 Знак5"/>
    <w:basedOn w:val="af8"/>
    <w:link w:val="134"/>
    <w:rsid w:val="00C91FCB"/>
    <w:rPr>
      <w:rFonts w:ascii="Times New Roman" w:eastAsia="Times New Roman" w:hAnsi="Times New Roman" w:cs="Times New Roman"/>
      <w:sz w:val="26"/>
      <w:szCs w:val="26"/>
      <w:lang w:eastAsia="ru-RU" w:bidi="en-US"/>
    </w:rPr>
  </w:style>
  <w:style w:type="paragraph" w:customStyle="1" w:styleId="1ff">
    <w:name w:val="Текст1"/>
    <w:basedOn w:val="af7"/>
    <w:uiPriority w:val="99"/>
    <w:qFormat/>
    <w:rsid w:val="0091305C"/>
    <w:pPr>
      <w:widowControl/>
      <w:tabs>
        <w:tab w:val="left" w:pos="1701"/>
      </w:tabs>
      <w:suppressAutoHyphens/>
      <w:spacing w:before="80" w:after="200" w:line="252" w:lineRule="auto"/>
      <w:ind w:firstLine="852"/>
      <w:jc w:val="both"/>
    </w:pPr>
    <w:rPr>
      <w:rFonts w:ascii="Times New Roman" w:eastAsia="SimSun" w:hAnsi="Times New Roman" w:cs="Times New Roman"/>
      <w:sz w:val="28"/>
      <w:szCs w:val="28"/>
      <w:lang w:eastAsia="ar-SA" w:bidi="en-US"/>
    </w:rPr>
  </w:style>
  <w:style w:type="character" w:customStyle="1" w:styleId="apple-converted-space">
    <w:name w:val="apple-converted-space"/>
    <w:basedOn w:val="af8"/>
    <w:rsid w:val="0091305C"/>
  </w:style>
  <w:style w:type="character" w:customStyle="1" w:styleId="4a">
    <w:name w:val="заголовок 4 Знак"/>
    <w:rsid w:val="0091305C"/>
    <w:rPr>
      <w:rFonts w:ascii="Arial" w:hAnsi="Arial"/>
      <w:i/>
      <w:sz w:val="24"/>
      <w:szCs w:val="24"/>
      <w:lang w:val="ru-RU" w:eastAsia="ru-RU" w:bidi="ar-SA"/>
    </w:rPr>
  </w:style>
  <w:style w:type="paragraph" w:customStyle="1" w:styleId="affffff8">
    <w:name w:val="основной"/>
    <w:basedOn w:val="af7"/>
    <w:uiPriority w:val="99"/>
    <w:qFormat/>
    <w:rsid w:val="0091305C"/>
    <w:pPr>
      <w:widowControl/>
      <w:spacing w:after="200" w:line="276" w:lineRule="auto"/>
      <w:ind w:firstLine="720"/>
      <w:jc w:val="both"/>
    </w:pPr>
    <w:rPr>
      <w:rFonts w:ascii="Times New Roman" w:eastAsia="Times New Roman" w:hAnsi="Times New Roman" w:cs="Times New Roman"/>
      <w:sz w:val="24"/>
      <w:szCs w:val="20"/>
      <w:lang w:eastAsia="ru-RU" w:bidi="en-US"/>
    </w:rPr>
  </w:style>
  <w:style w:type="character" w:customStyle="1" w:styleId="FontStyle23">
    <w:name w:val="Font Style23"/>
    <w:rsid w:val="0091305C"/>
    <w:rPr>
      <w:rFonts w:ascii="Times New Roman" w:hAnsi="Times New Roman" w:cs="Times New Roman"/>
      <w:sz w:val="18"/>
      <w:szCs w:val="18"/>
    </w:rPr>
  </w:style>
  <w:style w:type="paragraph" w:customStyle="1" w:styleId="ConsPlusNonformat">
    <w:name w:val="ConsPlusNonformat"/>
    <w:qFormat/>
    <w:rsid w:val="0091305C"/>
    <w:pPr>
      <w:widowControl/>
      <w:autoSpaceDE w:val="0"/>
      <w:autoSpaceDN w:val="0"/>
      <w:adjustRightInd w:val="0"/>
      <w:spacing w:after="200" w:line="276" w:lineRule="auto"/>
    </w:pPr>
    <w:rPr>
      <w:rFonts w:ascii="Courier New" w:eastAsia="Times New Roman" w:hAnsi="Courier New" w:cs="Courier New"/>
      <w:lang w:bidi="en-US"/>
    </w:rPr>
  </w:style>
  <w:style w:type="paragraph" w:customStyle="1" w:styleId="ConsPlusTitle">
    <w:name w:val="ConsPlusTitle"/>
    <w:uiPriority w:val="99"/>
    <w:qFormat/>
    <w:rsid w:val="0091305C"/>
    <w:pPr>
      <w:autoSpaceDE w:val="0"/>
      <w:autoSpaceDN w:val="0"/>
      <w:adjustRightInd w:val="0"/>
      <w:spacing w:after="200" w:line="276" w:lineRule="auto"/>
    </w:pPr>
    <w:rPr>
      <w:rFonts w:ascii="Cambria" w:eastAsia="Times New Roman" w:hAnsi="Cambria" w:cs="Times New Roman"/>
      <w:b/>
      <w:bCs/>
      <w:sz w:val="24"/>
      <w:szCs w:val="24"/>
      <w:lang w:eastAsia="ru-RU" w:bidi="en-US"/>
    </w:rPr>
  </w:style>
  <w:style w:type="paragraph" w:customStyle="1" w:styleId="affffff9">
    <w:name w:val="заголовок таблицы"/>
    <w:basedOn w:val="af7"/>
    <w:autoRedefine/>
    <w:qFormat/>
    <w:rsid w:val="0091305C"/>
    <w:pPr>
      <w:keepNext/>
      <w:keepLines/>
      <w:widowControl/>
      <w:tabs>
        <w:tab w:val="left" w:pos="1134"/>
      </w:tabs>
      <w:spacing w:line="276" w:lineRule="auto"/>
      <w:jc w:val="both"/>
    </w:pPr>
    <w:rPr>
      <w:rFonts w:eastAsia="Times New Roman"/>
      <w:b/>
      <w:sz w:val="24"/>
      <w:szCs w:val="24"/>
      <w:lang w:eastAsia="ru-RU" w:bidi="en-US"/>
    </w:rPr>
  </w:style>
  <w:style w:type="paragraph" w:customStyle="1" w:styleId="1ff0">
    <w:name w:val="Знак Знак Знак1"/>
    <w:basedOn w:val="af7"/>
    <w:uiPriority w:val="99"/>
    <w:qFormat/>
    <w:rsid w:val="0091305C"/>
    <w:pPr>
      <w:widowControl/>
      <w:tabs>
        <w:tab w:val="num" w:pos="360"/>
      </w:tabs>
      <w:spacing w:after="160" w:line="240" w:lineRule="exact"/>
    </w:pPr>
    <w:rPr>
      <w:rFonts w:ascii="Verdana" w:eastAsia="Times New Roman" w:hAnsi="Verdana" w:cs="Verdana"/>
      <w:sz w:val="20"/>
      <w:szCs w:val="20"/>
      <w:lang w:bidi="en-US"/>
    </w:rPr>
  </w:style>
  <w:style w:type="paragraph" w:customStyle="1" w:styleId="e02">
    <w:name w:val="e02"/>
    <w:basedOn w:val="af7"/>
    <w:uiPriority w:val="99"/>
    <w:qFormat/>
    <w:rsid w:val="0091305C"/>
    <w:pPr>
      <w:widowControl/>
      <w:spacing w:before="100" w:beforeAutospacing="1" w:after="100" w:afterAutospacing="1" w:line="276" w:lineRule="auto"/>
    </w:pPr>
    <w:rPr>
      <w:rFonts w:ascii="Times New Roman" w:eastAsia="Times New Roman" w:hAnsi="Times New Roman" w:cs="Times New Roman"/>
      <w:sz w:val="24"/>
      <w:szCs w:val="24"/>
      <w:lang w:eastAsia="ru-RU" w:bidi="en-US"/>
    </w:rPr>
  </w:style>
  <w:style w:type="paragraph" w:customStyle="1" w:styleId="Default">
    <w:name w:val="Default"/>
    <w:uiPriority w:val="99"/>
    <w:qFormat/>
    <w:rsid w:val="0091305C"/>
    <w:pPr>
      <w:widowControl/>
      <w:autoSpaceDE w:val="0"/>
      <w:autoSpaceDN w:val="0"/>
      <w:adjustRightInd w:val="0"/>
      <w:spacing w:after="200" w:line="276" w:lineRule="auto"/>
    </w:pPr>
    <w:rPr>
      <w:rFonts w:ascii="Cambria" w:eastAsia="Times New Roman" w:hAnsi="Cambria" w:cs="Times New Roman"/>
      <w:color w:val="000000"/>
      <w:sz w:val="24"/>
      <w:szCs w:val="24"/>
      <w:lang w:bidi="en-US"/>
    </w:rPr>
  </w:style>
  <w:style w:type="paragraph" w:customStyle="1" w:styleId="ConsPlusCell">
    <w:name w:val="ConsPlusCell"/>
    <w:link w:val="ConsPlusCell0"/>
    <w:uiPriority w:val="99"/>
    <w:qFormat/>
    <w:rsid w:val="0091305C"/>
    <w:pPr>
      <w:autoSpaceDE w:val="0"/>
      <w:autoSpaceDN w:val="0"/>
      <w:adjustRightInd w:val="0"/>
      <w:spacing w:after="200" w:line="276" w:lineRule="auto"/>
    </w:pPr>
    <w:rPr>
      <w:rFonts w:ascii="Arial" w:eastAsia="Times New Roman" w:hAnsi="Arial" w:cs="Arial"/>
      <w:lang w:eastAsia="ru-RU" w:bidi="en-US"/>
    </w:rPr>
  </w:style>
  <w:style w:type="paragraph" w:customStyle="1" w:styleId="11a">
    <w:name w:val="Знак Знак Знак11"/>
    <w:basedOn w:val="af7"/>
    <w:uiPriority w:val="99"/>
    <w:qFormat/>
    <w:rsid w:val="0091305C"/>
    <w:pPr>
      <w:widowControl/>
      <w:tabs>
        <w:tab w:val="num" w:pos="360"/>
      </w:tabs>
      <w:spacing w:after="160" w:line="240" w:lineRule="exact"/>
    </w:pPr>
    <w:rPr>
      <w:rFonts w:ascii="Verdana" w:eastAsia="Times New Roman" w:hAnsi="Verdana" w:cs="Verdana"/>
      <w:sz w:val="20"/>
      <w:szCs w:val="20"/>
      <w:lang w:bidi="en-US"/>
    </w:rPr>
  </w:style>
  <w:style w:type="paragraph" w:customStyle="1" w:styleId="affffffa">
    <w:name w:val="Абзац"/>
    <w:basedOn w:val="af7"/>
    <w:link w:val="affffffb"/>
    <w:qFormat/>
    <w:rsid w:val="0091305C"/>
    <w:pPr>
      <w:widowControl/>
      <w:spacing w:after="60" w:line="276" w:lineRule="auto"/>
      <w:ind w:firstLine="680"/>
      <w:jc w:val="both"/>
    </w:pPr>
    <w:rPr>
      <w:rFonts w:ascii="Times New Roman" w:eastAsia="Times New Roman" w:hAnsi="Times New Roman" w:cs="Times New Roman"/>
      <w:sz w:val="24"/>
      <w:szCs w:val="24"/>
      <w:lang w:bidi="en-US"/>
    </w:rPr>
  </w:style>
  <w:style w:type="character" w:customStyle="1" w:styleId="affffffb">
    <w:name w:val="Абзац Знак"/>
    <w:link w:val="affffffa"/>
    <w:rsid w:val="00C91FCB"/>
    <w:rPr>
      <w:rFonts w:ascii="Times New Roman" w:eastAsia="Times New Roman" w:hAnsi="Times New Roman" w:cs="Times New Roman"/>
      <w:sz w:val="24"/>
      <w:szCs w:val="24"/>
      <w:lang w:bidi="en-US"/>
    </w:rPr>
  </w:style>
  <w:style w:type="paragraph" w:customStyle="1" w:styleId="affffffc">
    <w:name w:val="Название таблицы"/>
    <w:basedOn w:val="af7"/>
    <w:uiPriority w:val="99"/>
    <w:qFormat/>
    <w:rsid w:val="00BA7177"/>
    <w:pPr>
      <w:keepNext/>
      <w:keepLines/>
      <w:widowControl/>
      <w:suppressAutoHyphens/>
      <w:spacing w:before="240" w:after="120"/>
      <w:jc w:val="both"/>
    </w:pPr>
    <w:rPr>
      <w:rFonts w:ascii="Times New Roman" w:eastAsia="Times New Roman" w:hAnsi="Times New Roman" w:cs="Times New Roman"/>
      <w:b/>
      <w:bCs/>
      <w:sz w:val="24"/>
      <w:lang w:eastAsia="ru-RU" w:bidi="en-US"/>
    </w:rPr>
  </w:style>
  <w:style w:type="paragraph" w:customStyle="1" w:styleId="affffffd">
    <w:name w:val="Табличный_центр"/>
    <w:basedOn w:val="af7"/>
    <w:uiPriority w:val="99"/>
    <w:qFormat/>
    <w:rsid w:val="0091305C"/>
    <w:pPr>
      <w:widowControl/>
      <w:spacing w:after="200" w:line="276" w:lineRule="auto"/>
    </w:pPr>
    <w:rPr>
      <w:rFonts w:ascii="Times New Roman" w:eastAsia="Times New Roman" w:hAnsi="Times New Roman" w:cs="Times New Roman"/>
      <w:sz w:val="24"/>
      <w:lang w:eastAsia="ru-RU" w:bidi="en-US"/>
    </w:rPr>
  </w:style>
  <w:style w:type="paragraph" w:customStyle="1" w:styleId="affffffe">
    <w:name w:val="Табличный_заголовки"/>
    <w:basedOn w:val="af7"/>
    <w:uiPriority w:val="99"/>
    <w:qFormat/>
    <w:rsid w:val="0091305C"/>
    <w:pPr>
      <w:keepNext/>
      <w:keepLines/>
      <w:widowControl/>
      <w:spacing w:after="200" w:line="276" w:lineRule="auto"/>
    </w:pPr>
    <w:rPr>
      <w:rFonts w:ascii="Times New Roman" w:eastAsia="Times New Roman" w:hAnsi="Times New Roman" w:cs="Times New Roman"/>
      <w:b/>
      <w:sz w:val="24"/>
      <w:lang w:eastAsia="ru-RU" w:bidi="en-US"/>
    </w:rPr>
  </w:style>
  <w:style w:type="paragraph" w:customStyle="1" w:styleId="afffffff">
    <w:name w:val="Табличный_слева"/>
    <w:basedOn w:val="af7"/>
    <w:uiPriority w:val="99"/>
    <w:qFormat/>
    <w:rsid w:val="0091305C"/>
    <w:pPr>
      <w:widowControl/>
      <w:spacing w:after="200" w:line="276" w:lineRule="auto"/>
    </w:pPr>
    <w:rPr>
      <w:rFonts w:ascii="Times New Roman" w:eastAsia="Times New Roman" w:hAnsi="Times New Roman" w:cs="Times New Roman"/>
      <w:sz w:val="24"/>
      <w:lang w:eastAsia="ru-RU" w:bidi="en-US"/>
    </w:rPr>
  </w:style>
  <w:style w:type="numbering" w:customStyle="1" w:styleId="1ff1">
    <w:name w:val="Стиль1"/>
    <w:uiPriority w:val="99"/>
    <w:rsid w:val="0091305C"/>
  </w:style>
  <w:style w:type="paragraph" w:customStyle="1" w:styleId="1ff2">
    <w:name w:val="Основной текст1"/>
    <w:basedOn w:val="af7"/>
    <w:uiPriority w:val="99"/>
    <w:qFormat/>
    <w:rsid w:val="0091305C"/>
    <w:pPr>
      <w:widowControl/>
      <w:shd w:val="clear" w:color="auto" w:fill="FFFFFF"/>
      <w:spacing w:before="360" w:after="180" w:line="235" w:lineRule="exact"/>
      <w:ind w:hanging="320"/>
      <w:jc w:val="both"/>
    </w:pPr>
    <w:rPr>
      <w:rFonts w:ascii="Times New Roman" w:eastAsia="Times New Roman" w:hAnsi="Times New Roman" w:cs="Times New Roman"/>
      <w:sz w:val="19"/>
      <w:szCs w:val="19"/>
      <w:lang w:bidi="en-US"/>
    </w:rPr>
  </w:style>
  <w:style w:type="character" w:customStyle="1" w:styleId="afffffff0">
    <w:name w:val="Основной текст + Полужирный"/>
    <w:basedOn w:val="affffff7"/>
    <w:rsid w:val="0091305C"/>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f">
    <w:name w:val="Основной текст (2)_"/>
    <w:basedOn w:val="af8"/>
    <w:link w:val="2ff0"/>
    <w:rsid w:val="00C91FCB"/>
    <w:rPr>
      <w:b/>
      <w:bCs/>
      <w:sz w:val="18"/>
      <w:szCs w:val="18"/>
      <w:shd w:val="clear" w:color="auto" w:fill="FFFFFF"/>
    </w:rPr>
  </w:style>
  <w:style w:type="character" w:customStyle="1" w:styleId="2ff1">
    <w:name w:val="Основной текст (2) + Не полужирный"/>
    <w:basedOn w:val="2ff"/>
    <w:rsid w:val="0091305C"/>
    <w:rPr>
      <w:b/>
      <w:bCs/>
      <w:color w:val="000000"/>
      <w:spacing w:val="0"/>
      <w:w w:val="100"/>
      <w:position w:val="0"/>
      <w:sz w:val="18"/>
      <w:szCs w:val="18"/>
      <w:shd w:val="clear" w:color="auto" w:fill="FFFFFF"/>
      <w:lang w:val="ru-RU"/>
    </w:rPr>
  </w:style>
  <w:style w:type="paragraph" w:customStyle="1" w:styleId="2ff0">
    <w:name w:val="Основной текст (2)"/>
    <w:basedOn w:val="af7"/>
    <w:link w:val="2ff"/>
    <w:qFormat/>
    <w:rsid w:val="0091305C"/>
    <w:pPr>
      <w:widowControl/>
      <w:shd w:val="clear" w:color="auto" w:fill="FFFFFF"/>
      <w:spacing w:after="200" w:line="230" w:lineRule="exact"/>
      <w:ind w:firstLine="500"/>
      <w:jc w:val="both"/>
    </w:pPr>
    <w:rPr>
      <w:rFonts w:asciiTheme="minorHAnsi" w:eastAsiaTheme="minorHAnsi" w:hAnsiTheme="minorHAnsi" w:cstheme="minorBidi"/>
      <w:b/>
      <w:bCs/>
      <w:sz w:val="18"/>
      <w:szCs w:val="18"/>
    </w:rPr>
  </w:style>
  <w:style w:type="paragraph" w:customStyle="1" w:styleId="213">
    <w:name w:val="Цитата 21"/>
    <w:basedOn w:val="af7"/>
    <w:next w:val="af7"/>
    <w:link w:val="2ff2"/>
    <w:uiPriority w:val="29"/>
    <w:qFormat/>
    <w:rsid w:val="0091305C"/>
    <w:pPr>
      <w:widowControl/>
      <w:spacing w:after="200" w:line="276" w:lineRule="auto"/>
    </w:pPr>
    <w:rPr>
      <w:rFonts w:ascii="Calibri" w:eastAsia="Times New Roman" w:hAnsi="Calibri" w:cs="Times New Roman"/>
      <w:i/>
      <w:iCs/>
      <w:color w:val="000000"/>
      <w:lang w:bidi="en-US"/>
    </w:rPr>
  </w:style>
  <w:style w:type="character" w:customStyle="1" w:styleId="2ff2">
    <w:name w:val="Цитата 2 Знак"/>
    <w:basedOn w:val="af8"/>
    <w:link w:val="213"/>
    <w:uiPriority w:val="29"/>
    <w:rsid w:val="00C91FCB"/>
    <w:rPr>
      <w:rFonts w:ascii="Calibri" w:eastAsia="Times New Roman" w:hAnsi="Calibri" w:cs="Times New Roman"/>
      <w:i/>
      <w:iCs/>
      <w:color w:val="000000"/>
      <w:lang w:bidi="en-US"/>
    </w:rPr>
  </w:style>
  <w:style w:type="paragraph" w:customStyle="1" w:styleId="1ff3">
    <w:name w:val="Выделенная цитата1"/>
    <w:basedOn w:val="af7"/>
    <w:next w:val="af7"/>
    <w:link w:val="afffffff1"/>
    <w:uiPriority w:val="30"/>
    <w:qFormat/>
    <w:rsid w:val="0091305C"/>
    <w:pPr>
      <w:widowControl/>
      <w:pBdr>
        <w:top w:val="single" w:sz="4" w:space="10" w:color="auto"/>
        <w:bottom w:val="single" w:sz="4" w:space="10" w:color="auto"/>
      </w:pBdr>
      <w:spacing w:before="240" w:after="240" w:line="300" w:lineRule="auto"/>
      <w:ind w:left="1152" w:right="1152" w:firstLine="680"/>
      <w:jc w:val="both"/>
    </w:pPr>
    <w:rPr>
      <w:rFonts w:asciiTheme="minorHAnsi" w:eastAsiaTheme="minorHAnsi" w:hAnsiTheme="minorHAnsi" w:cstheme="minorBidi"/>
      <w:i/>
      <w:iCs/>
    </w:rPr>
  </w:style>
  <w:style w:type="character" w:customStyle="1" w:styleId="afffffff1">
    <w:name w:val="Выделенная цитата Знак"/>
    <w:basedOn w:val="af8"/>
    <w:link w:val="1ff3"/>
    <w:uiPriority w:val="30"/>
    <w:rsid w:val="00C91FCB"/>
    <w:rPr>
      <w:i/>
      <w:iCs/>
    </w:rPr>
  </w:style>
  <w:style w:type="character" w:styleId="afffffff2">
    <w:name w:val="Subtle Emphasis"/>
    <w:qFormat/>
    <w:rsid w:val="0091305C"/>
    <w:rPr>
      <w:i/>
      <w:iCs/>
    </w:rPr>
  </w:style>
  <w:style w:type="character" w:styleId="afffffff3">
    <w:name w:val="Intense Emphasis"/>
    <w:uiPriority w:val="21"/>
    <w:qFormat/>
    <w:rsid w:val="0091305C"/>
    <w:rPr>
      <w:b/>
      <w:bCs/>
      <w:i/>
      <w:iCs/>
    </w:rPr>
  </w:style>
  <w:style w:type="character" w:styleId="afffffff4">
    <w:name w:val="Subtle Reference"/>
    <w:basedOn w:val="af8"/>
    <w:uiPriority w:val="31"/>
    <w:qFormat/>
    <w:rsid w:val="0091305C"/>
    <w:rPr>
      <w:smallCaps/>
    </w:rPr>
  </w:style>
  <w:style w:type="character" w:styleId="afffffff5">
    <w:name w:val="Intense Reference"/>
    <w:uiPriority w:val="32"/>
    <w:qFormat/>
    <w:rsid w:val="0091305C"/>
    <w:rPr>
      <w:b/>
      <w:bCs/>
      <w:smallCaps/>
    </w:rPr>
  </w:style>
  <w:style w:type="character" w:styleId="afffffff6">
    <w:name w:val="Book Title"/>
    <w:basedOn w:val="af8"/>
    <w:uiPriority w:val="33"/>
    <w:qFormat/>
    <w:rsid w:val="0091305C"/>
    <w:rPr>
      <w:i/>
      <w:iCs/>
      <w:smallCaps/>
      <w:spacing w:val="5"/>
    </w:rPr>
  </w:style>
  <w:style w:type="paragraph" w:customStyle="1" w:styleId="1ff4">
    <w:name w:val="МОЙ Заголовок 1"/>
    <w:basedOn w:val="1e"/>
    <w:link w:val="1ff5"/>
    <w:qFormat/>
    <w:rsid w:val="0091305C"/>
    <w:pPr>
      <w:suppressAutoHyphens/>
      <w:spacing w:before="480"/>
      <w:contextualSpacing/>
      <w:jc w:val="center"/>
    </w:pPr>
    <w:rPr>
      <w:rFonts w:ascii="Arial Black" w:eastAsia="Times New Roman" w:hAnsi="Arial Black" w:cs="Times New Roman"/>
      <w:b w:val="0"/>
      <w:smallCaps/>
      <w:spacing w:val="5"/>
      <w:lang w:val="ru-RU" w:bidi="en-US"/>
    </w:rPr>
  </w:style>
  <w:style w:type="character" w:customStyle="1" w:styleId="1ff5">
    <w:name w:val="МОЙ Заголовок 1 Знак"/>
    <w:basedOn w:val="1f"/>
    <w:link w:val="1ff4"/>
    <w:rsid w:val="00C91FCB"/>
    <w:rPr>
      <w:rFonts w:ascii="Arial Black" w:eastAsia="Times New Roman" w:hAnsi="Arial Black" w:cs="Times New Roman"/>
      <w:b w:val="0"/>
      <w:bCs/>
      <w:caps/>
      <w:smallCaps/>
      <w:spacing w:val="5"/>
      <w:sz w:val="24"/>
      <w:szCs w:val="28"/>
      <w:lang w:val="ru-RU" w:bidi="en-US"/>
    </w:rPr>
  </w:style>
  <w:style w:type="character" w:customStyle="1" w:styleId="1ff6">
    <w:name w:val="Стиль1 Знак"/>
    <w:basedOn w:val="23"/>
    <w:uiPriority w:val="99"/>
    <w:rsid w:val="0091305C"/>
    <w:rPr>
      <w:rFonts w:ascii="Cambria" w:eastAsia="Times New Roman" w:hAnsi="Cambria" w:cs="Times New Roman"/>
      <w:b/>
      <w:bCs/>
      <w:color w:val="4F81BD"/>
      <w:spacing w:val="-10"/>
      <w:kern w:val="28"/>
      <w:sz w:val="26"/>
      <w:szCs w:val="26"/>
      <w:lang w:val="ru-RU" w:eastAsia="ru-RU"/>
    </w:rPr>
  </w:style>
  <w:style w:type="character" w:customStyle="1" w:styleId="3f5">
    <w:name w:val="Основной текст (3)_"/>
    <w:basedOn w:val="af8"/>
    <w:link w:val="3f6"/>
    <w:locked/>
    <w:rsid w:val="00C91FCB"/>
    <w:rPr>
      <w:rFonts w:ascii="Arial" w:eastAsia="Arial" w:hAnsi="Arial" w:cs="Arial"/>
      <w:b/>
      <w:bCs/>
      <w:spacing w:val="-10"/>
      <w:shd w:val="clear" w:color="auto" w:fill="FFFFFF"/>
    </w:rPr>
  </w:style>
  <w:style w:type="paragraph" w:customStyle="1" w:styleId="3f6">
    <w:name w:val="Основной текст (3)"/>
    <w:basedOn w:val="af7"/>
    <w:link w:val="3f5"/>
    <w:qFormat/>
    <w:rsid w:val="0091305C"/>
    <w:pPr>
      <w:widowControl/>
      <w:shd w:val="clear" w:color="auto" w:fill="FFFFFF"/>
      <w:spacing w:line="398" w:lineRule="exact"/>
      <w:ind w:hanging="840"/>
      <w:jc w:val="center"/>
    </w:pPr>
    <w:rPr>
      <w:b/>
      <w:bCs/>
      <w:spacing w:val="-10"/>
    </w:rPr>
  </w:style>
  <w:style w:type="character" w:customStyle="1" w:styleId="5b">
    <w:name w:val="Основной текст (5)_"/>
    <w:basedOn w:val="af8"/>
    <w:link w:val="5c"/>
    <w:locked/>
    <w:rsid w:val="00C91FCB"/>
    <w:rPr>
      <w:rFonts w:ascii="Arial" w:eastAsia="Arial" w:hAnsi="Arial" w:cs="Arial"/>
      <w:b/>
      <w:bCs/>
      <w:spacing w:val="-10"/>
      <w:sz w:val="21"/>
      <w:szCs w:val="21"/>
      <w:shd w:val="clear" w:color="auto" w:fill="FFFFFF"/>
    </w:rPr>
  </w:style>
  <w:style w:type="paragraph" w:customStyle="1" w:styleId="5c">
    <w:name w:val="Основной текст (5)"/>
    <w:basedOn w:val="af7"/>
    <w:link w:val="5b"/>
    <w:qFormat/>
    <w:rsid w:val="0091305C"/>
    <w:pPr>
      <w:widowControl/>
      <w:shd w:val="clear" w:color="auto" w:fill="FFFFFF"/>
      <w:spacing w:before="600" w:after="600" w:line="0" w:lineRule="atLeast"/>
      <w:ind w:hanging="1120"/>
    </w:pPr>
    <w:rPr>
      <w:b/>
      <w:bCs/>
      <w:spacing w:val="-10"/>
      <w:sz w:val="21"/>
      <w:szCs w:val="21"/>
    </w:rPr>
  </w:style>
  <w:style w:type="character" w:customStyle="1" w:styleId="ArialUnicodeMS">
    <w:name w:val="Основной текст + Arial Unicode MS"/>
    <w:aliases w:val="11.5 pt"/>
    <w:basedOn w:val="affffff7"/>
    <w:rsid w:val="0091305C"/>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91305C"/>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7">
    <w:name w:val="Колонтитул_"/>
    <w:basedOn w:val="af8"/>
    <w:link w:val="afffffff8"/>
    <w:rsid w:val="00C91FCB"/>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7"/>
    <w:rsid w:val="0091305C"/>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7"/>
    <w:rsid w:val="0091305C"/>
    <w:rPr>
      <w:rFonts w:ascii="Arial" w:eastAsia="Arial" w:hAnsi="Arial" w:cs="Arial"/>
      <w:b/>
      <w:bCs/>
      <w:color w:val="000000"/>
      <w:spacing w:val="0"/>
      <w:w w:val="100"/>
      <w:position w:val="0"/>
      <w:sz w:val="17"/>
      <w:szCs w:val="17"/>
      <w:shd w:val="clear" w:color="auto" w:fill="FFFFFF"/>
      <w:lang w:val="ru-RU"/>
    </w:rPr>
  </w:style>
  <w:style w:type="paragraph" w:customStyle="1" w:styleId="afffffff8">
    <w:name w:val="Колонтитул"/>
    <w:basedOn w:val="af7"/>
    <w:link w:val="afffffff7"/>
    <w:qFormat/>
    <w:rsid w:val="0091305C"/>
    <w:pPr>
      <w:widowControl/>
      <w:shd w:val="clear" w:color="auto" w:fill="FFFFFF"/>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91305C"/>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91305C"/>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91305C"/>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91305C"/>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91305C"/>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91305C"/>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qFormat/>
    <w:rsid w:val="0091305C"/>
    <w:pPr>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table" w:styleId="3f7">
    <w:name w:val="Table Simple 3"/>
    <w:basedOn w:val="a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b">
    <w:name w:val="Светлая заливка1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qFormat/>
    <w:rsid w:val="0091305C"/>
    <w:pPr>
      <w:widowControl/>
      <w:spacing w:after="200" w:line="276" w:lineRule="auto"/>
    </w:pPr>
    <w:rPr>
      <w:rFonts w:eastAsia="Times New Roman"/>
      <w:lang w:eastAsia="ru-RU" w:bidi="en-US"/>
    </w:rPr>
  </w:style>
  <w:style w:type="paragraph" w:customStyle="1" w:styleId="xl47487">
    <w:name w:val="xl47487"/>
    <w:basedOn w:val="af7"/>
    <w:uiPriority w:val="99"/>
    <w:qFormat/>
    <w:rsid w:val="0091305C"/>
    <w:pPr>
      <w:widowControl/>
      <w:spacing w:before="100" w:beforeAutospacing="1" w:after="100" w:afterAutospacing="1" w:line="360" w:lineRule="auto"/>
    </w:pPr>
    <w:rPr>
      <w:rFonts w:eastAsia="Times New Roman"/>
      <w:sz w:val="20"/>
      <w:szCs w:val="20"/>
      <w:lang w:eastAsia="ru-RU" w:bidi="en-US"/>
    </w:rPr>
  </w:style>
  <w:style w:type="paragraph" w:customStyle="1" w:styleId="xl47488">
    <w:name w:val="xl474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89">
    <w:name w:val="xl4748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b/>
      <w:bCs/>
      <w:sz w:val="24"/>
      <w:szCs w:val="24"/>
      <w:lang w:eastAsia="ru-RU" w:bidi="en-US"/>
    </w:rPr>
  </w:style>
  <w:style w:type="paragraph" w:customStyle="1" w:styleId="xl47490">
    <w:name w:val="xl4749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47491">
    <w:name w:val="xl4749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4"/>
      <w:szCs w:val="24"/>
      <w:lang w:eastAsia="ru-RU" w:bidi="en-US"/>
    </w:rPr>
  </w:style>
  <w:style w:type="paragraph" w:customStyle="1" w:styleId="xl47492">
    <w:name w:val="xl4749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493">
    <w:name w:val="xl4749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eastAsia="Times New Roman"/>
      <w:sz w:val="24"/>
      <w:szCs w:val="24"/>
      <w:lang w:eastAsia="ru-RU" w:bidi="en-US"/>
    </w:rPr>
  </w:style>
  <w:style w:type="paragraph" w:customStyle="1" w:styleId="xl47494">
    <w:name w:val="xl4749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495">
    <w:name w:val="xl4749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96">
    <w:name w:val="xl4749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xl47497">
    <w:name w:val="xl4749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eastAsia="Times New Roman"/>
      <w:sz w:val="20"/>
      <w:szCs w:val="20"/>
      <w:lang w:eastAsia="ru-RU" w:bidi="en-US"/>
    </w:rPr>
  </w:style>
  <w:style w:type="paragraph" w:customStyle="1" w:styleId="xl47498">
    <w:name w:val="xl4749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eastAsia="Times New Roman"/>
      <w:sz w:val="24"/>
      <w:szCs w:val="24"/>
      <w:lang w:eastAsia="ru-RU" w:bidi="en-US"/>
    </w:rPr>
  </w:style>
  <w:style w:type="paragraph" w:customStyle="1" w:styleId="xl47499">
    <w:name w:val="xl474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eastAsia="Times New Roman"/>
      <w:sz w:val="24"/>
      <w:szCs w:val="24"/>
      <w:lang w:eastAsia="ru-RU" w:bidi="en-US"/>
    </w:rPr>
  </w:style>
  <w:style w:type="paragraph" w:customStyle="1" w:styleId="xl47500">
    <w:name w:val="xl4750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eastAsia="Times New Roman"/>
      <w:b/>
      <w:bCs/>
      <w:sz w:val="20"/>
      <w:szCs w:val="20"/>
      <w:lang w:eastAsia="ru-RU" w:bidi="en-US"/>
    </w:rPr>
  </w:style>
  <w:style w:type="paragraph" w:customStyle="1" w:styleId="xl47485">
    <w:name w:val="xl47485"/>
    <w:basedOn w:val="af7"/>
    <w:uiPriority w:val="99"/>
    <w:qFormat/>
    <w:rsid w:val="0091305C"/>
    <w:pPr>
      <w:widowControl/>
      <w:spacing w:before="100" w:beforeAutospacing="1" w:after="100" w:afterAutospacing="1" w:line="360" w:lineRule="auto"/>
    </w:pPr>
    <w:rPr>
      <w:rFonts w:eastAsia="Times New Roman"/>
      <w:sz w:val="20"/>
      <w:szCs w:val="20"/>
      <w:lang w:eastAsia="ru-RU" w:bidi="en-US"/>
    </w:rPr>
  </w:style>
  <w:style w:type="paragraph" w:customStyle="1" w:styleId="xl47486">
    <w:name w:val="xl474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eastAsia="Times New Roman"/>
      <w:sz w:val="20"/>
      <w:szCs w:val="20"/>
      <w:lang w:eastAsia="ru-RU" w:bidi="en-US"/>
    </w:rPr>
  </w:style>
  <w:style w:type="paragraph" w:customStyle="1" w:styleId="1ff7">
    <w:name w:val="Абзац списка1"/>
    <w:basedOn w:val="af7"/>
    <w:uiPriority w:val="99"/>
    <w:qFormat/>
    <w:rsid w:val="0091305C"/>
    <w:pPr>
      <w:widowControl/>
      <w:spacing w:line="360" w:lineRule="auto"/>
      <w:jc w:val="both"/>
    </w:pPr>
    <w:rPr>
      <w:rFonts w:ascii="Times New Roman" w:eastAsia="Times New Roman" w:hAnsi="Times New Roman" w:cs="Times New Roman"/>
      <w:sz w:val="28"/>
      <w:lang w:bidi="en-US"/>
    </w:rPr>
  </w:style>
  <w:style w:type="table" w:customStyle="1" w:styleId="1131">
    <w:name w:val="Светлая заливка1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9">
    <w:name w:val="рпдлпжлопж"/>
    <w:basedOn w:val="af9"/>
    <w:uiPriority w:val="99"/>
    <w:rsid w:val="0091305C"/>
    <w:pPr>
      <w:widowControl/>
      <w:spacing w:after="200" w:line="276" w:lineRule="auto"/>
      <w:jc w:val="right"/>
    </w:pPr>
    <w:rPr>
      <w:rFonts w:ascii="Arial" w:hAnsi="Arial"/>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a"/>
    <w:next w:val="111111"/>
    <w:locked/>
    <w:rsid w:val="0091305C"/>
  </w:style>
  <w:style w:type="numbering" w:customStyle="1" w:styleId="111113">
    <w:name w:val="1 / 1.1 / 1.1.3"/>
    <w:basedOn w:val="afa"/>
    <w:next w:val="111111"/>
    <w:locked/>
    <w:rsid w:val="0091305C"/>
  </w:style>
  <w:style w:type="table" w:customStyle="1" w:styleId="311">
    <w:name w:val="Светлая заливка31"/>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3">
    <w:name w:val="Нет списка2"/>
    <w:next w:val="afa"/>
    <w:uiPriority w:val="99"/>
    <w:semiHidden/>
    <w:unhideWhenUsed/>
    <w:rsid w:val="0091305C"/>
  </w:style>
  <w:style w:type="table" w:customStyle="1" w:styleId="5e">
    <w:name w:val="Сетка таблицы5"/>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 51"/>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91305C"/>
  </w:style>
  <w:style w:type="table" w:customStyle="1" w:styleId="TableGrid11">
    <w:name w:val="Table Grid11"/>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8">
    <w:name w:val="Папушкин1"/>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
    <w:name w:val="Простая таблица 21"/>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
    <w:name w:val="Изящная таблица 21"/>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Классическая таблица 21"/>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
    <w:name w:val="Сетка таблицы11"/>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
    <w:name w:val="Нет списка111"/>
    <w:next w:val="afa"/>
    <w:uiPriority w:val="99"/>
    <w:semiHidden/>
    <w:unhideWhenUsed/>
    <w:rsid w:val="0091305C"/>
  </w:style>
  <w:style w:type="table" w:customStyle="1" w:styleId="136">
    <w:name w:val="Средний список 13"/>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a">
    <w:name w:val="Нет списка21"/>
    <w:next w:val="afa"/>
    <w:uiPriority w:val="99"/>
    <w:semiHidden/>
    <w:unhideWhenUsed/>
    <w:rsid w:val="0091305C"/>
  </w:style>
  <w:style w:type="numbering" w:customStyle="1" w:styleId="11111">
    <w:name w:val="Нет списка1111"/>
    <w:next w:val="afa"/>
    <w:uiPriority w:val="99"/>
    <w:semiHidden/>
    <w:unhideWhenUsed/>
    <w:rsid w:val="0091305C"/>
  </w:style>
  <w:style w:type="table" w:customStyle="1" w:styleId="1122">
    <w:name w:val="Средний список 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91305C"/>
  </w:style>
  <w:style w:type="table" w:customStyle="1" w:styleId="1132">
    <w:name w:val="Средний список 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91305C"/>
  </w:style>
  <w:style w:type="table" w:customStyle="1" w:styleId="1141">
    <w:name w:val="Средний список 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91305C"/>
  </w:style>
  <w:style w:type="table" w:customStyle="1" w:styleId="1160">
    <w:name w:val="Средний список 116"/>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b">
    <w:name w:val="Светлая заливка21"/>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91305C"/>
  </w:style>
  <w:style w:type="table" w:customStyle="1" w:styleId="1170">
    <w:name w:val="Средний список 117"/>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91305C"/>
  </w:style>
  <w:style w:type="table" w:customStyle="1" w:styleId="111110">
    <w:name w:val="Средний список 1111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fa"/>
    <w:uiPriority w:val="99"/>
    <w:semiHidden/>
    <w:unhideWhenUsed/>
    <w:rsid w:val="0091305C"/>
  </w:style>
  <w:style w:type="table" w:customStyle="1" w:styleId="11120">
    <w:name w:val="Средний список 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qFormat/>
    <w:rsid w:val="0091305C"/>
    <w:pPr>
      <w:widowControl/>
      <w:overflowPunct w:val="0"/>
      <w:autoSpaceDE w:val="0"/>
      <w:autoSpaceDN w:val="0"/>
      <w:adjustRightInd w:val="0"/>
      <w:spacing w:after="200" w:line="276" w:lineRule="auto"/>
      <w:ind w:firstLine="720"/>
      <w:textAlignment w:val="baseline"/>
    </w:pPr>
    <w:rPr>
      <w:rFonts w:ascii="Consultant" w:eastAsia="Times New Roman" w:hAnsi="Consultant" w:cs="Times New Roman"/>
      <w:lang w:eastAsia="ru-RU" w:bidi="en-US"/>
    </w:rPr>
  </w:style>
  <w:style w:type="paragraph" w:customStyle="1" w:styleId="ConsNonformat">
    <w:name w:val="ConsNonformat"/>
    <w:link w:val="ConsNonformat0"/>
    <w:uiPriority w:val="99"/>
    <w:qFormat/>
    <w:rsid w:val="0091305C"/>
    <w:pPr>
      <w:widowControl/>
      <w:overflowPunct w:val="0"/>
      <w:autoSpaceDE w:val="0"/>
      <w:autoSpaceDN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Cell">
    <w:name w:val="ConsCell"/>
    <w:uiPriority w:val="99"/>
    <w:qFormat/>
    <w:rsid w:val="0091305C"/>
    <w:pPr>
      <w:widowControl/>
      <w:overflowPunct w:val="0"/>
      <w:autoSpaceDE w:val="0"/>
      <w:autoSpaceDN w:val="0"/>
      <w:adjustRightInd w:val="0"/>
      <w:spacing w:after="200" w:line="276" w:lineRule="auto"/>
      <w:textAlignment w:val="baseline"/>
    </w:pPr>
    <w:rPr>
      <w:rFonts w:ascii="Consultant" w:eastAsia="Times New Roman" w:hAnsi="Consultant" w:cs="Times New Roman"/>
      <w:lang w:eastAsia="ru-RU" w:bidi="en-US"/>
    </w:rPr>
  </w:style>
  <w:style w:type="paragraph" w:customStyle="1" w:styleId="ConsTitle">
    <w:name w:val="ConsTitle"/>
    <w:qFormat/>
    <w:rsid w:val="0091305C"/>
    <w:pPr>
      <w:widowControl/>
      <w:overflowPunct w:val="0"/>
      <w:autoSpaceDE w:val="0"/>
      <w:autoSpaceDN w:val="0"/>
      <w:adjustRightInd w:val="0"/>
      <w:spacing w:after="200" w:line="276" w:lineRule="auto"/>
      <w:textAlignment w:val="baseline"/>
    </w:pPr>
    <w:rPr>
      <w:rFonts w:ascii="Arial" w:eastAsia="Times New Roman" w:hAnsi="Arial" w:cs="Times New Roman"/>
      <w:b/>
      <w:sz w:val="16"/>
      <w:lang w:eastAsia="ru-RU" w:bidi="en-US"/>
    </w:rPr>
  </w:style>
  <w:style w:type="paragraph" w:customStyle="1" w:styleId="xl46737">
    <w:name w:val="xl46737"/>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38">
    <w:name w:val="xl46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39">
    <w:name w:val="xl46739"/>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0">
    <w:name w:val="xl46740"/>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1">
    <w:name w:val="xl4674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imes New Roman"/>
      <w:sz w:val="20"/>
      <w:szCs w:val="20"/>
      <w:lang w:eastAsia="ru-RU" w:bidi="en-US"/>
    </w:rPr>
  </w:style>
  <w:style w:type="paragraph" w:customStyle="1" w:styleId="xl46742">
    <w:name w:val="xl46742"/>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3">
    <w:name w:val="xl46743"/>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6744">
    <w:name w:val="xl4674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45">
    <w:name w:val="xl467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6">
    <w:name w:val="xl467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7">
    <w:name w:val="xl467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8">
    <w:name w:val="xl4674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49">
    <w:name w:val="xl467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0">
    <w:name w:val="xl467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1">
    <w:name w:val="xl467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2">
    <w:name w:val="xl467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3">
    <w:name w:val="xl46753"/>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sz w:val="28"/>
      <w:szCs w:val="28"/>
      <w:lang w:eastAsia="ru-RU" w:bidi="en-US"/>
    </w:rPr>
  </w:style>
  <w:style w:type="paragraph" w:customStyle="1" w:styleId="xl46754">
    <w:name w:val="xl46754"/>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5">
    <w:name w:val="xl46755"/>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6">
    <w:name w:val="xl46756"/>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eastAsia="ru-RU" w:bidi="en-US"/>
    </w:rPr>
  </w:style>
  <w:style w:type="paragraph" w:customStyle="1" w:styleId="xl46757">
    <w:name w:val="xl46757"/>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8">
    <w:name w:val="xl46758"/>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59">
    <w:name w:val="xl4675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0">
    <w:name w:val="xl46760"/>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1">
    <w:name w:val="xl46761"/>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2">
    <w:name w:val="xl46762"/>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3">
    <w:name w:val="xl46763"/>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4">
    <w:name w:val="xl4676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imes New Roman"/>
      <w:sz w:val="20"/>
      <w:szCs w:val="20"/>
      <w:lang w:eastAsia="ru-RU" w:bidi="en-US"/>
    </w:rPr>
  </w:style>
  <w:style w:type="paragraph" w:customStyle="1" w:styleId="xl46765">
    <w:name w:val="xl46765"/>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eastAsia="ru-RU" w:bidi="en-US"/>
    </w:rPr>
  </w:style>
  <w:style w:type="paragraph" w:customStyle="1" w:styleId="xl46766">
    <w:name w:val="xl46766"/>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eastAsia="ru-RU" w:bidi="en-US"/>
    </w:rPr>
  </w:style>
  <w:style w:type="paragraph" w:customStyle="1" w:styleId="xl46767">
    <w:name w:val="xl46767"/>
    <w:basedOn w:val="af7"/>
    <w:uiPriority w:val="99"/>
    <w:qFormat/>
    <w:rsid w:val="0091305C"/>
    <w:pPr>
      <w:widowControl/>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eastAsia="ru-RU" w:bidi="en-US"/>
    </w:rPr>
  </w:style>
  <w:style w:type="character" w:customStyle="1" w:styleId="1ffc">
    <w:name w:val="Нижний колонтитул Знак1"/>
    <w:aliases w:val=" Знак1 Знак2"/>
    <w:basedOn w:val="af8"/>
    <w:uiPriority w:val="99"/>
    <w:rsid w:val="0091305C"/>
    <w:rPr>
      <w:rFonts w:ascii="Arial" w:eastAsia="Microsoft YaHei" w:hAnsi="Arial" w:cs="Times New Roman"/>
      <w:spacing w:val="-5"/>
    </w:rPr>
  </w:style>
  <w:style w:type="character" w:customStyle="1" w:styleId="1ffd">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uiPriority w:val="1"/>
    <w:rsid w:val="0091305C"/>
    <w:rPr>
      <w:rFonts w:ascii="Arial" w:eastAsia="Microsoft YaHei" w:hAnsi="Arial" w:cs="Times New Roman"/>
      <w:spacing w:val="-5"/>
    </w:rPr>
  </w:style>
  <w:style w:type="paragraph" w:customStyle="1" w:styleId="xl46735">
    <w:name w:val="xl46735"/>
    <w:basedOn w:val="af7"/>
    <w:uiPriority w:val="99"/>
    <w:qFormat/>
    <w:rsid w:val="0091305C"/>
    <w:pPr>
      <w:widowControl/>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6736">
    <w:name w:val="xl46736"/>
    <w:basedOn w:val="af7"/>
    <w:uiPriority w:val="99"/>
    <w:qFormat/>
    <w:rsid w:val="0091305C"/>
    <w:pPr>
      <w:widowControl/>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7">
    <w:name w:val="xl47857"/>
    <w:basedOn w:val="af7"/>
    <w:uiPriority w:val="99"/>
    <w:qFormat/>
    <w:rsid w:val="0091305C"/>
    <w:pPr>
      <w:widowControl/>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8">
    <w:name w:val="xl47858"/>
    <w:basedOn w:val="af7"/>
    <w:uiPriority w:val="99"/>
    <w:qFormat/>
    <w:rsid w:val="0091305C"/>
    <w:pPr>
      <w:widowControl/>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eastAsia="ru-RU" w:bidi="en-US"/>
    </w:rPr>
  </w:style>
  <w:style w:type="paragraph" w:customStyle="1" w:styleId="xl47859">
    <w:name w:val="xl47859"/>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47860">
    <w:name w:val="xl47860"/>
    <w:basedOn w:val="af7"/>
    <w:uiPriority w:val="99"/>
    <w:qFormat/>
    <w:rsid w:val="0091305C"/>
    <w:pPr>
      <w:widowControl/>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1">
    <w:name w:val="xl4786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2">
    <w:name w:val="xl4786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eastAsia="ru-RU" w:bidi="en-US"/>
    </w:rPr>
  </w:style>
  <w:style w:type="paragraph" w:customStyle="1" w:styleId="xl47863">
    <w:name w:val="xl478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eastAsia="ru-RU" w:bidi="en-US"/>
    </w:rPr>
  </w:style>
  <w:style w:type="paragraph" w:customStyle="1" w:styleId="xl47864">
    <w:name w:val="xl4786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47865">
    <w:name w:val="xl47865"/>
    <w:basedOn w:val="af7"/>
    <w:uiPriority w:val="99"/>
    <w:qFormat/>
    <w:rsid w:val="0091305C"/>
    <w:pPr>
      <w:widowControl/>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6">
    <w:name w:val="xl478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67">
    <w:name w:val="xl478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imes New Roman"/>
      <w:b/>
      <w:bCs/>
      <w:sz w:val="28"/>
      <w:szCs w:val="28"/>
      <w:lang w:eastAsia="ru-RU" w:bidi="en-US"/>
    </w:rPr>
  </w:style>
  <w:style w:type="paragraph" w:customStyle="1" w:styleId="xl47868">
    <w:name w:val="xl478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69">
    <w:name w:val="xl47869"/>
    <w:basedOn w:val="af7"/>
    <w:uiPriority w:val="99"/>
    <w:qFormat/>
    <w:rsid w:val="0091305C"/>
    <w:pPr>
      <w:widowControl/>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0">
    <w:name w:val="xl478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1">
    <w:name w:val="xl478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72">
    <w:name w:val="xl47872"/>
    <w:basedOn w:val="af7"/>
    <w:uiPriority w:val="99"/>
    <w:qFormat/>
    <w:rsid w:val="0091305C"/>
    <w:pPr>
      <w:widowControl/>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3">
    <w:name w:val="xl478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4">
    <w:name w:val="xl478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5">
    <w:name w:val="xl478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6">
    <w:name w:val="xl478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77">
    <w:name w:val="xl478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78">
    <w:name w:val="xl478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7879">
    <w:name w:val="xl4787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80">
    <w:name w:val="xl47880"/>
    <w:basedOn w:val="af7"/>
    <w:uiPriority w:val="99"/>
    <w:qFormat/>
    <w:rsid w:val="0091305C"/>
    <w:pPr>
      <w:widowControl/>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eastAsia="ru-RU" w:bidi="en-US"/>
    </w:rPr>
  </w:style>
  <w:style w:type="paragraph" w:customStyle="1" w:styleId="xl47881">
    <w:name w:val="xl478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47882">
    <w:name w:val="xl478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2ff4">
    <w:name w:val="Подзаголовок 2"/>
    <w:basedOn w:val="1e"/>
    <w:link w:val="2ff5"/>
    <w:qFormat/>
    <w:rsid w:val="0091305C"/>
    <w:pPr>
      <w:suppressAutoHyphens/>
      <w:spacing w:before="480"/>
      <w:ind w:left="1152" w:hanging="432"/>
      <w:contextualSpacing/>
      <w:jc w:val="center"/>
    </w:pPr>
    <w:rPr>
      <w:rFonts w:ascii="Cambria" w:eastAsia="Times New Roman" w:hAnsi="Cambria" w:cs="Times New Roman"/>
      <w:b w:val="0"/>
      <w:smallCaps/>
      <w:spacing w:val="5"/>
      <w:szCs w:val="36"/>
      <w:lang w:val="ru-RU" w:eastAsia="ru-RU" w:bidi="en-US"/>
    </w:rPr>
  </w:style>
  <w:style w:type="character" w:customStyle="1" w:styleId="2ff5">
    <w:name w:val="Подзаголовок 2 Знак"/>
    <w:basedOn w:val="1f"/>
    <w:link w:val="2ff4"/>
    <w:rsid w:val="00C91FCB"/>
    <w:rPr>
      <w:rFonts w:ascii="Cambria" w:eastAsia="Times New Roman" w:hAnsi="Cambria" w:cs="Times New Roman"/>
      <w:b w:val="0"/>
      <w:bCs/>
      <w:caps/>
      <w:smallCaps/>
      <w:spacing w:val="5"/>
      <w:sz w:val="24"/>
      <w:szCs w:val="36"/>
      <w:lang w:val="ru-RU" w:eastAsia="ru-RU" w:bidi="en-US"/>
    </w:rPr>
  </w:style>
  <w:style w:type="paragraph" w:customStyle="1" w:styleId="af4">
    <w:name w:val="Рисунки"/>
    <w:basedOn w:val="2fc"/>
    <w:link w:val="afffffffa"/>
    <w:uiPriority w:val="99"/>
    <w:qFormat/>
    <w:rsid w:val="0091305C"/>
    <w:pPr>
      <w:numPr>
        <w:numId w:val="28"/>
      </w:numPr>
      <w:shd w:val="clear" w:color="auto" w:fill="auto"/>
      <w:spacing w:before="0" w:line="240" w:lineRule="auto"/>
      <w:ind w:right="20"/>
    </w:pPr>
    <w:rPr>
      <w:i/>
    </w:rPr>
  </w:style>
  <w:style w:type="character" w:customStyle="1" w:styleId="afffffffa">
    <w:name w:val="Рисунки Знак"/>
    <w:basedOn w:val="affffff7"/>
    <w:link w:val="af4"/>
    <w:uiPriority w:val="99"/>
    <w:rsid w:val="00C91FCB"/>
    <w:rPr>
      <w:rFonts w:ascii="Arial" w:eastAsia="Arial" w:hAnsi="Arial" w:cs="Arial"/>
      <w:i/>
      <w:shd w:val="clear" w:color="auto" w:fill="FFFFFF"/>
    </w:rPr>
  </w:style>
  <w:style w:type="paragraph" w:customStyle="1" w:styleId="xl47501">
    <w:name w:val="xl47501"/>
    <w:basedOn w:val="af7"/>
    <w:uiPriority w:val="99"/>
    <w:qFormat/>
    <w:rsid w:val="0091305C"/>
    <w:pPr>
      <w:widowControl/>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eastAsia="ru-RU" w:bidi="en-US"/>
    </w:rPr>
  </w:style>
  <w:style w:type="paragraph" w:customStyle="1" w:styleId="xl47502">
    <w:name w:val="xl47502"/>
    <w:basedOn w:val="af7"/>
    <w:uiPriority w:val="99"/>
    <w:qFormat/>
    <w:rsid w:val="0091305C"/>
    <w:pPr>
      <w:widowControl/>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eastAsia="ru-RU" w:bidi="en-US"/>
    </w:rPr>
  </w:style>
  <w:style w:type="paragraph" w:customStyle="1" w:styleId="xl47503">
    <w:name w:val="xl47503"/>
    <w:basedOn w:val="af7"/>
    <w:uiPriority w:val="99"/>
    <w:qFormat/>
    <w:rsid w:val="0091305C"/>
    <w:pPr>
      <w:widowControl/>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47504">
    <w:name w:val="xl47504"/>
    <w:basedOn w:val="af7"/>
    <w:uiPriority w:val="99"/>
    <w:qFormat/>
    <w:rsid w:val="0091305C"/>
    <w:pPr>
      <w:widowControl/>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47505">
    <w:name w:val="xl47505"/>
    <w:basedOn w:val="af7"/>
    <w:uiPriority w:val="99"/>
    <w:qFormat/>
    <w:rsid w:val="0091305C"/>
    <w:pPr>
      <w:widowControl/>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29">
    <w:name w:val="xl72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30">
    <w:name w:val="xl730"/>
    <w:basedOn w:val="af7"/>
    <w:uiPriority w:val="99"/>
    <w:qFormat/>
    <w:rsid w:val="0091305C"/>
    <w:pPr>
      <w:widowControl/>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31">
    <w:name w:val="xl73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imes New Roman"/>
      <w:sz w:val="24"/>
      <w:szCs w:val="24"/>
      <w:lang w:eastAsia="ru-RU" w:bidi="en-US"/>
    </w:rPr>
  </w:style>
  <w:style w:type="paragraph" w:customStyle="1" w:styleId="xl732">
    <w:name w:val="xl73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imes New Roman"/>
      <w:sz w:val="24"/>
      <w:szCs w:val="24"/>
      <w:lang w:eastAsia="ru-RU" w:bidi="en-US"/>
    </w:rPr>
  </w:style>
  <w:style w:type="character" w:customStyle="1" w:styleId="85pt0">
    <w:name w:val="Основной текст + 8.5 pt"/>
    <w:basedOn w:val="affffff7"/>
    <w:rsid w:val="0091305C"/>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91305C"/>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d"/>
    <w:link w:val="afffffffb"/>
    <w:uiPriority w:val="99"/>
    <w:qFormat/>
    <w:rsid w:val="0091305C"/>
    <w:pPr>
      <w:widowControl/>
      <w:numPr>
        <w:numId w:val="29"/>
      </w:numPr>
      <w:spacing w:before="0" w:line="360" w:lineRule="auto"/>
      <w:contextualSpacing/>
      <w:jc w:val="right"/>
    </w:pPr>
    <w:rPr>
      <w:rFonts w:eastAsia="Times New Roman" w:cs="Times New Roman"/>
      <w:sz w:val="24"/>
      <w:szCs w:val="24"/>
      <w:lang w:eastAsia="ru-RU" w:bidi="en-US"/>
    </w:rPr>
  </w:style>
  <w:style w:type="character" w:customStyle="1" w:styleId="afffffffb">
    <w:name w:val="Таблицы Знак"/>
    <w:basedOn w:val="afe"/>
    <w:link w:val="af"/>
    <w:uiPriority w:val="99"/>
    <w:rsid w:val="00C91FCB"/>
    <w:rPr>
      <w:rFonts w:ascii="Arial" w:eastAsia="Times New Roman" w:hAnsi="Arial" w:cs="Times New Roman"/>
      <w:sz w:val="24"/>
      <w:szCs w:val="24"/>
      <w:lang w:eastAsia="ru-RU" w:bidi="en-US"/>
    </w:rPr>
  </w:style>
  <w:style w:type="paragraph" w:customStyle="1" w:styleId="xl733">
    <w:name w:val="xl73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34">
    <w:name w:val="xl734"/>
    <w:basedOn w:val="af7"/>
    <w:uiPriority w:val="99"/>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35">
    <w:name w:val="xl735"/>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6">
    <w:name w:val="xl736"/>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7">
    <w:name w:val="xl73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8">
    <w:name w:val="xl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39">
    <w:name w:val="xl739"/>
    <w:basedOn w:val="af7"/>
    <w:uiPriority w:val="99"/>
    <w:qFormat/>
    <w:rsid w:val="0091305C"/>
    <w:pPr>
      <w:widowControl/>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0">
    <w:name w:val="xl74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1">
    <w:name w:val="xl741"/>
    <w:basedOn w:val="af7"/>
    <w:uiPriority w:val="99"/>
    <w:qFormat/>
    <w:rsid w:val="0091305C"/>
    <w:pPr>
      <w:widowControl/>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2">
    <w:name w:val="xl742"/>
    <w:basedOn w:val="af7"/>
    <w:uiPriority w:val="99"/>
    <w:qFormat/>
    <w:rsid w:val="0091305C"/>
    <w:pPr>
      <w:widowControl/>
      <w:pBdr>
        <w:top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3">
    <w:name w:val="xl743"/>
    <w:basedOn w:val="af7"/>
    <w:uiPriority w:val="99"/>
    <w:qFormat/>
    <w:rsid w:val="0091305C"/>
    <w:pPr>
      <w:widowControl/>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44">
    <w:name w:val="xl74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5">
    <w:name w:val="xl7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6">
    <w:name w:val="xl746"/>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47">
    <w:name w:val="xl747"/>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8">
    <w:name w:val="xl748"/>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49">
    <w:name w:val="xl749"/>
    <w:basedOn w:val="af7"/>
    <w:uiPriority w:val="99"/>
    <w:qFormat/>
    <w:rsid w:val="0091305C"/>
    <w:pPr>
      <w:widowControl/>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0">
    <w:name w:val="xl750"/>
    <w:basedOn w:val="af7"/>
    <w:uiPriority w:val="99"/>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1">
    <w:name w:val="xl75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52">
    <w:name w:val="xl7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53">
    <w:name w:val="xl753"/>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4">
    <w:name w:val="xl75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5">
    <w:name w:val="xl75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56">
    <w:name w:val="xl756"/>
    <w:basedOn w:val="af7"/>
    <w:uiPriority w:val="99"/>
    <w:qFormat/>
    <w:rsid w:val="0091305C"/>
    <w:pPr>
      <w:widowControl/>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57">
    <w:name w:val="xl757"/>
    <w:basedOn w:val="af7"/>
    <w:uiPriority w:val="99"/>
    <w:qFormat/>
    <w:rsid w:val="0091305C"/>
    <w:pPr>
      <w:widowControl/>
      <w:pBdr>
        <w:top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58">
    <w:name w:val="xl7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59">
    <w:name w:val="xl75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0">
    <w:name w:val="xl760"/>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1">
    <w:name w:val="xl761"/>
    <w:basedOn w:val="af7"/>
    <w:uiPriority w:val="99"/>
    <w:qFormat/>
    <w:rsid w:val="0091305C"/>
    <w:pPr>
      <w:widowControl/>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62">
    <w:name w:val="xl762"/>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63">
    <w:name w:val="xl763"/>
    <w:basedOn w:val="af7"/>
    <w:uiPriority w:val="99"/>
    <w:qFormat/>
    <w:rsid w:val="0091305C"/>
    <w:pPr>
      <w:widowControl/>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64">
    <w:name w:val="xl764"/>
    <w:basedOn w:val="af7"/>
    <w:uiPriority w:val="99"/>
    <w:qFormat/>
    <w:rsid w:val="0091305C"/>
    <w:pPr>
      <w:widowControl/>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5">
    <w:name w:val="xl765"/>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66">
    <w:name w:val="xl766"/>
    <w:basedOn w:val="af7"/>
    <w:uiPriority w:val="99"/>
    <w:qFormat/>
    <w:rsid w:val="0091305C"/>
    <w:pPr>
      <w:widowControl/>
      <w:pBdr>
        <w:right w:val="single" w:sz="8" w:space="0" w:color="auto"/>
      </w:pBdr>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7">
    <w:name w:val="xl767"/>
    <w:basedOn w:val="af7"/>
    <w:uiPriority w:val="99"/>
    <w:qFormat/>
    <w:rsid w:val="0091305C"/>
    <w:pPr>
      <w:widowControl/>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68">
    <w:name w:val="xl768"/>
    <w:basedOn w:val="af7"/>
    <w:uiPriority w:val="99"/>
    <w:qFormat/>
    <w:rsid w:val="0091305C"/>
    <w:pPr>
      <w:widowControl/>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69">
    <w:name w:val="xl769"/>
    <w:basedOn w:val="af7"/>
    <w:uiPriority w:val="99"/>
    <w:qFormat/>
    <w:rsid w:val="0091305C"/>
    <w:pPr>
      <w:widowControl/>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70">
    <w:name w:val="xl770"/>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1">
    <w:name w:val="xl771"/>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2">
    <w:name w:val="xl772"/>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3">
    <w:name w:val="xl77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4">
    <w:name w:val="xl774"/>
    <w:basedOn w:val="af7"/>
    <w:uiPriority w:val="99"/>
    <w:qFormat/>
    <w:rsid w:val="0091305C"/>
    <w:pPr>
      <w:widowControl/>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75">
    <w:name w:val="xl775"/>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6">
    <w:name w:val="xl776"/>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77">
    <w:name w:val="xl777"/>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78">
    <w:name w:val="xl778"/>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79">
    <w:name w:val="xl77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0">
    <w:name w:val="xl780"/>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eastAsia="Times New Roman"/>
      <w:sz w:val="24"/>
      <w:szCs w:val="24"/>
      <w:lang w:eastAsia="ru-RU" w:bidi="en-US"/>
    </w:rPr>
  </w:style>
  <w:style w:type="paragraph" w:customStyle="1" w:styleId="xl781">
    <w:name w:val="xl781"/>
    <w:basedOn w:val="af7"/>
    <w:uiPriority w:val="99"/>
    <w:qFormat/>
    <w:rsid w:val="0091305C"/>
    <w:pPr>
      <w:widowControl/>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8"/>
      <w:szCs w:val="28"/>
      <w:lang w:eastAsia="ru-RU" w:bidi="en-US"/>
    </w:rPr>
  </w:style>
  <w:style w:type="paragraph" w:customStyle="1" w:styleId="xl782">
    <w:name w:val="xl782"/>
    <w:basedOn w:val="af7"/>
    <w:uiPriority w:val="99"/>
    <w:qFormat/>
    <w:rsid w:val="0091305C"/>
    <w:pPr>
      <w:widowControl/>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83">
    <w:name w:val="xl78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84">
    <w:name w:val="xl784"/>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85">
    <w:name w:val="xl785"/>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eastAsia="ru-RU" w:bidi="en-US"/>
    </w:rPr>
  </w:style>
  <w:style w:type="paragraph" w:customStyle="1" w:styleId="xl786">
    <w:name w:val="xl786"/>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7">
    <w:name w:val="xl7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8">
    <w:name w:val="xl788"/>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eastAsia="Times New Roman"/>
      <w:b/>
      <w:bCs/>
      <w:sz w:val="24"/>
      <w:szCs w:val="24"/>
      <w:lang w:eastAsia="ru-RU" w:bidi="en-US"/>
    </w:rPr>
  </w:style>
  <w:style w:type="paragraph" w:customStyle="1" w:styleId="xl789">
    <w:name w:val="xl789"/>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eastAsia="Times New Roman"/>
      <w:sz w:val="24"/>
      <w:szCs w:val="24"/>
      <w:lang w:eastAsia="ru-RU" w:bidi="en-US"/>
    </w:rPr>
  </w:style>
  <w:style w:type="paragraph" w:customStyle="1" w:styleId="xl790">
    <w:name w:val="xl790"/>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791">
    <w:name w:val="xl7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2">
    <w:name w:val="xl792"/>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3">
    <w:name w:val="xl793"/>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4">
    <w:name w:val="xl794"/>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5">
    <w:name w:val="xl795"/>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6">
    <w:name w:val="xl796"/>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7">
    <w:name w:val="xl797"/>
    <w:basedOn w:val="af7"/>
    <w:uiPriority w:val="99"/>
    <w:qFormat/>
    <w:rsid w:val="0091305C"/>
    <w:pPr>
      <w:widowControl/>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8">
    <w:name w:val="xl798"/>
    <w:basedOn w:val="af7"/>
    <w:uiPriority w:val="99"/>
    <w:qFormat/>
    <w:rsid w:val="0091305C"/>
    <w:pPr>
      <w:widowControl/>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799">
    <w:name w:val="xl799"/>
    <w:basedOn w:val="af7"/>
    <w:uiPriority w:val="99"/>
    <w:qFormat/>
    <w:rsid w:val="0091305C"/>
    <w:pPr>
      <w:widowControl/>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eastAsia="ru-RU" w:bidi="en-US"/>
    </w:rPr>
  </w:style>
  <w:style w:type="paragraph" w:customStyle="1" w:styleId="xl1860">
    <w:name w:val="xl1860"/>
    <w:basedOn w:val="af7"/>
    <w:qFormat/>
    <w:rsid w:val="0091305C"/>
    <w:pPr>
      <w:widowControl/>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1">
    <w:name w:val="xl1861"/>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eastAsia="ru-RU" w:bidi="en-US"/>
    </w:rPr>
  </w:style>
  <w:style w:type="paragraph" w:customStyle="1" w:styleId="xl1862">
    <w:name w:val="xl1862"/>
    <w:basedOn w:val="af7"/>
    <w:qFormat/>
    <w:rsid w:val="0091305C"/>
    <w:pPr>
      <w:widowControl/>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eastAsia="ru-RU" w:bidi="en-US"/>
    </w:rPr>
  </w:style>
  <w:style w:type="paragraph" w:customStyle="1" w:styleId="xl1863">
    <w:name w:val="xl1863"/>
    <w:basedOn w:val="af7"/>
    <w:qFormat/>
    <w:rsid w:val="0091305C"/>
    <w:pPr>
      <w:widowControl/>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4">
    <w:name w:val="xl1864"/>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eastAsia="ru-RU" w:bidi="en-US"/>
    </w:rPr>
  </w:style>
  <w:style w:type="paragraph" w:customStyle="1" w:styleId="xl1865">
    <w:name w:val="xl1865"/>
    <w:basedOn w:val="af7"/>
    <w:qFormat/>
    <w:rsid w:val="0091305C"/>
    <w:pPr>
      <w:widowControl/>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eastAsia="ru-RU" w:bidi="en-US"/>
    </w:rPr>
  </w:style>
  <w:style w:type="paragraph" w:customStyle="1" w:styleId="xl1866">
    <w:name w:val="xl1866"/>
    <w:basedOn w:val="af7"/>
    <w:qFormat/>
    <w:rsid w:val="0091305C"/>
    <w:pPr>
      <w:widowControl/>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67">
    <w:name w:val="xl1867"/>
    <w:basedOn w:val="af7"/>
    <w:qFormat/>
    <w:rsid w:val="0091305C"/>
    <w:pPr>
      <w:widowControl/>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eastAsia="ru-RU" w:bidi="en-US"/>
    </w:rPr>
  </w:style>
  <w:style w:type="paragraph" w:customStyle="1" w:styleId="xl1868">
    <w:name w:val="xl1868"/>
    <w:basedOn w:val="af7"/>
    <w:qFormat/>
    <w:rsid w:val="0091305C"/>
    <w:pPr>
      <w:widowControl/>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69">
    <w:name w:val="xl1869"/>
    <w:basedOn w:val="af7"/>
    <w:qFormat/>
    <w:rsid w:val="0091305C"/>
    <w:pPr>
      <w:widowControl/>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0">
    <w:name w:val="xl1870"/>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1">
    <w:name w:val="xl1871"/>
    <w:basedOn w:val="af7"/>
    <w:qFormat/>
    <w:rsid w:val="0091305C"/>
    <w:pPr>
      <w:widowControl/>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eastAsia="ru-RU" w:bidi="en-US"/>
    </w:rPr>
  </w:style>
  <w:style w:type="paragraph" w:customStyle="1" w:styleId="xl1872">
    <w:name w:val="xl187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3">
    <w:name w:val="xl1873"/>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eastAsia="ru-RU" w:bidi="en-US"/>
    </w:rPr>
  </w:style>
  <w:style w:type="paragraph" w:customStyle="1" w:styleId="xl1874">
    <w:name w:val="xl187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5">
    <w:name w:val="xl1875"/>
    <w:basedOn w:val="af7"/>
    <w:qFormat/>
    <w:rsid w:val="0091305C"/>
    <w:pPr>
      <w:widowControl/>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76">
    <w:name w:val="xl1876"/>
    <w:basedOn w:val="af7"/>
    <w:qFormat/>
    <w:rsid w:val="0091305C"/>
    <w:pPr>
      <w:widowControl/>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77">
    <w:name w:val="xl1877"/>
    <w:basedOn w:val="af7"/>
    <w:qFormat/>
    <w:rsid w:val="0091305C"/>
    <w:pPr>
      <w:widowControl/>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eastAsia="ru-RU" w:bidi="en-US"/>
    </w:rPr>
  </w:style>
  <w:style w:type="paragraph" w:customStyle="1" w:styleId="xl1878">
    <w:name w:val="xl1878"/>
    <w:basedOn w:val="af7"/>
    <w:qFormat/>
    <w:rsid w:val="0091305C"/>
    <w:pPr>
      <w:widowControl/>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eastAsia="ru-RU" w:bidi="en-US"/>
    </w:rPr>
  </w:style>
  <w:style w:type="paragraph" w:customStyle="1" w:styleId="xl1879">
    <w:name w:val="xl1879"/>
    <w:basedOn w:val="af7"/>
    <w:qFormat/>
    <w:rsid w:val="0091305C"/>
    <w:pPr>
      <w:widowControl/>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0">
    <w:name w:val="xl1880"/>
    <w:basedOn w:val="af7"/>
    <w:qFormat/>
    <w:rsid w:val="0091305C"/>
    <w:pPr>
      <w:widowControl/>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1">
    <w:name w:val="xl1881"/>
    <w:basedOn w:val="af7"/>
    <w:qFormat/>
    <w:rsid w:val="0091305C"/>
    <w:pPr>
      <w:widowControl/>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2">
    <w:name w:val="xl1882"/>
    <w:basedOn w:val="af7"/>
    <w:qFormat/>
    <w:rsid w:val="0091305C"/>
    <w:pPr>
      <w:widowControl/>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eastAsia="ru-RU" w:bidi="en-US"/>
    </w:rPr>
  </w:style>
  <w:style w:type="paragraph" w:customStyle="1" w:styleId="xl1883">
    <w:name w:val="xl1883"/>
    <w:basedOn w:val="af7"/>
    <w:qFormat/>
    <w:rsid w:val="0091305C"/>
    <w:pPr>
      <w:widowControl/>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4">
    <w:name w:val="xl1884"/>
    <w:basedOn w:val="af7"/>
    <w:qFormat/>
    <w:rsid w:val="0091305C"/>
    <w:pPr>
      <w:widowControl/>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5">
    <w:name w:val="xl1885"/>
    <w:basedOn w:val="af7"/>
    <w:qFormat/>
    <w:rsid w:val="0091305C"/>
    <w:pPr>
      <w:widowControl/>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6">
    <w:name w:val="xl1886"/>
    <w:basedOn w:val="af7"/>
    <w:qFormat/>
    <w:rsid w:val="0091305C"/>
    <w:pPr>
      <w:widowControl/>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7">
    <w:name w:val="xl1887"/>
    <w:basedOn w:val="af7"/>
    <w:qFormat/>
    <w:rsid w:val="0091305C"/>
    <w:pPr>
      <w:widowControl/>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8">
    <w:name w:val="xl1888"/>
    <w:basedOn w:val="af7"/>
    <w:qFormat/>
    <w:rsid w:val="0091305C"/>
    <w:pPr>
      <w:widowControl/>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89">
    <w:name w:val="xl1889"/>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0">
    <w:name w:val="xl1890"/>
    <w:basedOn w:val="af7"/>
    <w:qFormat/>
    <w:rsid w:val="0091305C"/>
    <w:pPr>
      <w:widowControl/>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1">
    <w:name w:val="xl1891"/>
    <w:basedOn w:val="af7"/>
    <w:qFormat/>
    <w:rsid w:val="0091305C"/>
    <w:pPr>
      <w:widowControl/>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2">
    <w:name w:val="xl1892"/>
    <w:basedOn w:val="af7"/>
    <w:qFormat/>
    <w:rsid w:val="0091305C"/>
    <w:pPr>
      <w:widowControl/>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1893">
    <w:name w:val="xl1893"/>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eastAsia="ru-RU" w:bidi="en-US"/>
    </w:rPr>
  </w:style>
  <w:style w:type="paragraph" w:customStyle="1" w:styleId="xl50729">
    <w:name w:val="xl50729"/>
    <w:basedOn w:val="af7"/>
    <w:uiPriority w:val="99"/>
    <w:qFormat/>
    <w:rsid w:val="0091305C"/>
    <w:pPr>
      <w:widowControl/>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0">
    <w:name w:val="xl50730"/>
    <w:basedOn w:val="af7"/>
    <w:uiPriority w:val="99"/>
    <w:qFormat/>
    <w:rsid w:val="0091305C"/>
    <w:pPr>
      <w:widowControl/>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1">
    <w:name w:val="xl50731"/>
    <w:basedOn w:val="af7"/>
    <w:uiPriority w:val="99"/>
    <w:qFormat/>
    <w:rsid w:val="0091305C"/>
    <w:pPr>
      <w:widowControl/>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2">
    <w:name w:val="xl50732"/>
    <w:basedOn w:val="af7"/>
    <w:uiPriority w:val="99"/>
    <w:qFormat/>
    <w:rsid w:val="0091305C"/>
    <w:pPr>
      <w:widowControl/>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imes New Roman"/>
      <w:b/>
      <w:bCs/>
      <w:sz w:val="24"/>
      <w:szCs w:val="24"/>
      <w:lang w:eastAsia="ru-RU" w:bidi="en-US"/>
    </w:rPr>
  </w:style>
  <w:style w:type="paragraph" w:customStyle="1" w:styleId="xl50733">
    <w:name w:val="xl5073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4">
    <w:name w:val="xl5073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5">
    <w:name w:val="xl50735"/>
    <w:basedOn w:val="af7"/>
    <w:uiPriority w:val="99"/>
    <w:qFormat/>
    <w:rsid w:val="0091305C"/>
    <w:pPr>
      <w:widowControl/>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b/>
      <w:bCs/>
      <w:i/>
      <w:iCs/>
      <w:sz w:val="24"/>
      <w:szCs w:val="24"/>
      <w:lang w:eastAsia="ru-RU" w:bidi="en-US"/>
    </w:rPr>
  </w:style>
  <w:style w:type="paragraph" w:customStyle="1" w:styleId="xl50736">
    <w:name w:val="xl50736"/>
    <w:basedOn w:val="af7"/>
    <w:uiPriority w:val="99"/>
    <w:qFormat/>
    <w:rsid w:val="0091305C"/>
    <w:pPr>
      <w:widowControl/>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7">
    <w:name w:val="xl50737"/>
    <w:basedOn w:val="af7"/>
    <w:uiPriority w:val="99"/>
    <w:qFormat/>
    <w:rsid w:val="0091305C"/>
    <w:pPr>
      <w:widowControl/>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eastAsia="ru-RU" w:bidi="en-US"/>
    </w:rPr>
  </w:style>
  <w:style w:type="paragraph" w:customStyle="1" w:styleId="xl50738">
    <w:name w:val="xl50738"/>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39">
    <w:name w:val="xl50739"/>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0">
    <w:name w:val="xl50740"/>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1">
    <w:name w:val="xl50741"/>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2">
    <w:name w:val="xl50742"/>
    <w:basedOn w:val="af7"/>
    <w:uiPriority w:val="99"/>
    <w:qFormat/>
    <w:rsid w:val="0091305C"/>
    <w:pPr>
      <w:widowControl/>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3">
    <w:name w:val="xl50743"/>
    <w:basedOn w:val="af7"/>
    <w:uiPriority w:val="99"/>
    <w:qFormat/>
    <w:rsid w:val="0091305C"/>
    <w:pPr>
      <w:widowControl/>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4">
    <w:name w:val="xl50744"/>
    <w:basedOn w:val="af7"/>
    <w:uiPriority w:val="99"/>
    <w:qFormat/>
    <w:rsid w:val="0091305C"/>
    <w:pPr>
      <w:widowControl/>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5">
    <w:name w:val="xl50745"/>
    <w:basedOn w:val="af7"/>
    <w:uiPriority w:val="99"/>
    <w:qFormat/>
    <w:rsid w:val="0091305C"/>
    <w:pPr>
      <w:widowControl/>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6">
    <w:name w:val="xl50746"/>
    <w:basedOn w:val="af7"/>
    <w:uiPriority w:val="99"/>
    <w:qFormat/>
    <w:rsid w:val="0091305C"/>
    <w:pPr>
      <w:widowControl/>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7">
    <w:name w:val="xl50747"/>
    <w:basedOn w:val="af7"/>
    <w:uiPriority w:val="99"/>
    <w:qFormat/>
    <w:rsid w:val="0091305C"/>
    <w:pPr>
      <w:widowControl/>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8">
    <w:name w:val="xl50748"/>
    <w:basedOn w:val="af7"/>
    <w:uiPriority w:val="99"/>
    <w:qFormat/>
    <w:rsid w:val="0091305C"/>
    <w:pPr>
      <w:widowControl/>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0749">
    <w:name w:val="xl50749"/>
    <w:basedOn w:val="af7"/>
    <w:uiPriority w:val="99"/>
    <w:qFormat/>
    <w:rsid w:val="0091305C"/>
    <w:pPr>
      <w:widowControl/>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eastAsia="ru-RU" w:bidi="en-US"/>
    </w:rPr>
  </w:style>
  <w:style w:type="character" w:customStyle="1" w:styleId="afffffffc">
    <w:name w:val="Мой Текст Знак"/>
    <w:basedOn w:val="af8"/>
    <w:link w:val="afffffffd"/>
    <w:locked/>
    <w:rsid w:val="00C91FCB"/>
    <w:rPr>
      <w:rFonts w:ascii="Calibri" w:eastAsia="Calibri" w:hAnsi="Calibri" w:cs="Calibri"/>
      <w:sz w:val="24"/>
      <w:szCs w:val="28"/>
    </w:rPr>
  </w:style>
  <w:style w:type="paragraph" w:customStyle="1" w:styleId="afffffffd">
    <w:name w:val="Мой Текст"/>
    <w:basedOn w:val="af7"/>
    <w:link w:val="afffffffc"/>
    <w:qFormat/>
    <w:rsid w:val="0091305C"/>
    <w:pPr>
      <w:widowControl/>
      <w:spacing w:line="360" w:lineRule="auto"/>
      <w:ind w:firstLine="851"/>
      <w:jc w:val="both"/>
    </w:pPr>
    <w:rPr>
      <w:rFonts w:ascii="Calibri" w:eastAsia="Calibri" w:hAnsi="Calibri" w:cs="Calibri"/>
      <w:sz w:val="24"/>
      <w:szCs w:val="28"/>
    </w:rPr>
  </w:style>
  <w:style w:type="paragraph" w:customStyle="1" w:styleId="af5">
    <w:name w:val="Перечисление без номера"/>
    <w:basedOn w:val="af7"/>
    <w:link w:val="afffffffe"/>
    <w:uiPriority w:val="99"/>
    <w:qFormat/>
    <w:rsid w:val="0091305C"/>
    <w:pPr>
      <w:widowControl/>
      <w:numPr>
        <w:numId w:val="30"/>
      </w:numPr>
      <w:spacing w:line="360" w:lineRule="auto"/>
      <w:jc w:val="both"/>
    </w:pPr>
    <w:rPr>
      <w:rFonts w:ascii="Times New Roman" w:eastAsia="Calibri" w:hAnsi="Times New Roman" w:cs="Times New Roman"/>
      <w:sz w:val="24"/>
      <w:szCs w:val="28"/>
      <w:lang w:bidi="en-US"/>
    </w:rPr>
  </w:style>
  <w:style w:type="character" w:customStyle="1" w:styleId="afffffffe">
    <w:name w:val="Перечисление без номера Знак"/>
    <w:basedOn w:val="af8"/>
    <w:link w:val="af5"/>
    <w:uiPriority w:val="99"/>
    <w:rsid w:val="00C91FCB"/>
    <w:rPr>
      <w:rFonts w:ascii="Times New Roman" w:eastAsia="Calibri" w:hAnsi="Times New Roman" w:cs="Times New Roman"/>
      <w:sz w:val="24"/>
      <w:szCs w:val="28"/>
      <w:lang w:bidi="en-US"/>
    </w:rPr>
  </w:style>
  <w:style w:type="paragraph" w:customStyle="1" w:styleId="xl51718">
    <w:name w:val="xl51718"/>
    <w:basedOn w:val="af7"/>
    <w:uiPriority w:val="99"/>
    <w:qFormat/>
    <w:rsid w:val="0091305C"/>
    <w:pPr>
      <w:widowControl/>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19">
    <w:name w:val="xl51719"/>
    <w:basedOn w:val="af7"/>
    <w:uiPriority w:val="99"/>
    <w:qFormat/>
    <w:rsid w:val="0091305C"/>
    <w:pPr>
      <w:widowControl/>
      <w:shd w:val="clear" w:color="000000" w:fill="FFFF0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1720">
    <w:name w:val="xl51720"/>
    <w:basedOn w:val="af7"/>
    <w:uiPriority w:val="99"/>
    <w:qFormat/>
    <w:rsid w:val="0091305C"/>
    <w:pPr>
      <w:widowControl/>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21">
    <w:name w:val="xl51721"/>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2">
    <w:name w:val="xl51722"/>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3">
    <w:name w:val="xl51723"/>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24">
    <w:name w:val="xl51724"/>
    <w:basedOn w:val="af7"/>
    <w:uiPriority w:val="99"/>
    <w:qFormat/>
    <w:rsid w:val="0091305C"/>
    <w:pPr>
      <w:widowControl/>
      <w:shd w:val="clear" w:color="000000"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1725">
    <w:name w:val="xl51725"/>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6">
    <w:name w:val="xl51726"/>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7">
    <w:name w:val="xl51727"/>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28">
    <w:name w:val="xl51728"/>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29">
    <w:name w:val="xl51729"/>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0">
    <w:name w:val="xl51730"/>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1">
    <w:name w:val="xl51731"/>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32">
    <w:name w:val="xl51732"/>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3">
    <w:name w:val="xl51733"/>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imes New Roman"/>
      <w:color w:val="FF0000"/>
      <w:sz w:val="20"/>
      <w:szCs w:val="20"/>
      <w:lang w:eastAsia="ru-RU" w:bidi="en-US"/>
    </w:rPr>
  </w:style>
  <w:style w:type="paragraph" w:customStyle="1" w:styleId="xl51734">
    <w:name w:val="xl51734"/>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5">
    <w:name w:val="xl51735"/>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6">
    <w:name w:val="xl51736"/>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eastAsia="ru-RU" w:bidi="en-US"/>
    </w:rPr>
  </w:style>
  <w:style w:type="paragraph" w:customStyle="1" w:styleId="xl51737">
    <w:name w:val="xl51737"/>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38">
    <w:name w:val="xl51738"/>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eastAsia="ru-RU" w:bidi="en-US"/>
    </w:rPr>
  </w:style>
  <w:style w:type="paragraph" w:customStyle="1" w:styleId="xl51739">
    <w:name w:val="xl51739"/>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0">
    <w:name w:val="xl51740"/>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41">
    <w:name w:val="xl51741"/>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2">
    <w:name w:val="xl5174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3">
    <w:name w:val="xl5174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44">
    <w:name w:val="xl51744"/>
    <w:basedOn w:val="af7"/>
    <w:uiPriority w:val="99"/>
    <w:qFormat/>
    <w:rsid w:val="0091305C"/>
    <w:pPr>
      <w:widowControl/>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45">
    <w:name w:val="xl51745"/>
    <w:basedOn w:val="af7"/>
    <w:uiPriority w:val="99"/>
    <w:qFormat/>
    <w:rsid w:val="0091305C"/>
    <w:pPr>
      <w:widowControl/>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eastAsia="ru-RU" w:bidi="en-US"/>
    </w:rPr>
  </w:style>
  <w:style w:type="paragraph" w:customStyle="1" w:styleId="xl51746">
    <w:name w:val="xl51746"/>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7">
    <w:name w:val="xl51747"/>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48">
    <w:name w:val="xl51748"/>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49">
    <w:name w:val="xl51749"/>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50">
    <w:name w:val="xl51750"/>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1">
    <w:name w:val="xl51751"/>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eastAsia="ru-RU" w:bidi="en-US"/>
    </w:rPr>
  </w:style>
  <w:style w:type="paragraph" w:customStyle="1" w:styleId="xl51752">
    <w:name w:val="xl5175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3">
    <w:name w:val="xl5175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4">
    <w:name w:val="xl51754"/>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5">
    <w:name w:val="xl51755"/>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56">
    <w:name w:val="xl51756"/>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7">
    <w:name w:val="xl51757"/>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58">
    <w:name w:val="xl51758"/>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eastAsia="ru-RU" w:bidi="en-US"/>
    </w:rPr>
  </w:style>
  <w:style w:type="paragraph" w:customStyle="1" w:styleId="xl51759">
    <w:name w:val="xl51759"/>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60">
    <w:name w:val="xl51760"/>
    <w:basedOn w:val="af7"/>
    <w:uiPriority w:val="99"/>
    <w:qFormat/>
    <w:rsid w:val="0091305C"/>
    <w:pPr>
      <w:widowControl/>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1">
    <w:name w:val="xl51761"/>
    <w:basedOn w:val="af7"/>
    <w:uiPriority w:val="99"/>
    <w:qFormat/>
    <w:rsid w:val="0091305C"/>
    <w:pPr>
      <w:widowControl/>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2">
    <w:name w:val="xl5176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3">
    <w:name w:val="xl5176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4">
    <w:name w:val="xl51764"/>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eastAsia="ru-RU" w:bidi="en-US"/>
    </w:rPr>
  </w:style>
  <w:style w:type="paragraph" w:customStyle="1" w:styleId="xl51765">
    <w:name w:val="xl51765"/>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6">
    <w:name w:val="xl51766"/>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7">
    <w:name w:val="xl51767"/>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eastAsia="ru-RU" w:bidi="en-US"/>
    </w:rPr>
  </w:style>
  <w:style w:type="paragraph" w:customStyle="1" w:styleId="xl51768">
    <w:name w:val="xl51768"/>
    <w:basedOn w:val="af7"/>
    <w:uiPriority w:val="99"/>
    <w:qFormat/>
    <w:rsid w:val="0091305C"/>
    <w:pPr>
      <w:widowControl/>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eastAsia="ru-RU" w:bidi="en-US"/>
    </w:rPr>
  </w:style>
  <w:style w:type="paragraph" w:customStyle="1" w:styleId="xl51769">
    <w:name w:val="xl51769"/>
    <w:basedOn w:val="af7"/>
    <w:uiPriority w:val="99"/>
    <w:qFormat/>
    <w:rsid w:val="0091305C"/>
    <w:pPr>
      <w:widowControl/>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eastAsia="ru-RU" w:bidi="en-US"/>
    </w:rPr>
  </w:style>
  <w:style w:type="paragraph" w:customStyle="1" w:styleId="xl51770">
    <w:name w:val="xl51770"/>
    <w:basedOn w:val="af7"/>
    <w:uiPriority w:val="99"/>
    <w:qFormat/>
    <w:rsid w:val="0091305C"/>
    <w:pPr>
      <w:widowControl/>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71">
    <w:name w:val="xl51771"/>
    <w:basedOn w:val="af7"/>
    <w:uiPriority w:val="99"/>
    <w:qFormat/>
    <w:rsid w:val="0091305C"/>
    <w:pPr>
      <w:widowControl/>
      <w:shd w:val="clear" w:color="000000" w:fill="FFFF00"/>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1772">
    <w:name w:val="xl51772"/>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paragraph" w:customStyle="1" w:styleId="xl51773">
    <w:name w:val="xl51773"/>
    <w:basedOn w:val="af7"/>
    <w:uiPriority w:val="99"/>
    <w:qFormat/>
    <w:rsid w:val="0091305C"/>
    <w:pPr>
      <w:widowControl/>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eastAsia="ru-RU" w:bidi="en-US"/>
    </w:rPr>
  </w:style>
  <w:style w:type="numbering" w:customStyle="1" w:styleId="93">
    <w:name w:val="Нет списка9"/>
    <w:next w:val="afa"/>
    <w:uiPriority w:val="99"/>
    <w:semiHidden/>
    <w:unhideWhenUsed/>
    <w:rsid w:val="0091305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rsid w:val="0091305C"/>
    <w:rPr>
      <w:rFonts w:ascii="Cambria" w:eastAsia="Times New Roman" w:hAnsi="Cambria" w:cs="Times New Roman"/>
      <w:color w:val="365F91"/>
      <w:spacing w:val="-5"/>
      <w:sz w:val="26"/>
      <w:szCs w:val="26"/>
    </w:rPr>
  </w:style>
  <w:style w:type="paragraph" w:customStyle="1" w:styleId="xl35">
    <w:name w:val="xl35"/>
    <w:basedOn w:val="af7"/>
    <w:qFormat/>
    <w:rsid w:val="0091305C"/>
    <w:pPr>
      <w:widowControl/>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36">
    <w:name w:val="xl36"/>
    <w:basedOn w:val="af7"/>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37">
    <w:name w:val="xl37"/>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eastAsia="ru-RU" w:bidi="en-US"/>
    </w:rPr>
  </w:style>
  <w:style w:type="paragraph" w:customStyle="1" w:styleId="xl38">
    <w:name w:val="xl38"/>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39">
    <w:name w:val="xl39"/>
    <w:basedOn w:val="af7"/>
    <w:qFormat/>
    <w:rsid w:val="0091305C"/>
    <w:pPr>
      <w:widowControl/>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0">
    <w:name w:val="xl40"/>
    <w:basedOn w:val="af7"/>
    <w:qFormat/>
    <w:rsid w:val="0091305C"/>
    <w:pPr>
      <w:widowControl/>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1">
    <w:name w:val="xl41"/>
    <w:basedOn w:val="af7"/>
    <w:qFormat/>
    <w:rsid w:val="0091305C"/>
    <w:pPr>
      <w:widowControl/>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2">
    <w:name w:val="xl42"/>
    <w:basedOn w:val="af7"/>
    <w:qFormat/>
    <w:rsid w:val="0091305C"/>
    <w:pPr>
      <w:widowControl/>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43">
    <w:name w:val="xl43"/>
    <w:basedOn w:val="af7"/>
    <w:qFormat/>
    <w:rsid w:val="0091305C"/>
    <w:pPr>
      <w:widowControl/>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4">
    <w:name w:val="xl44"/>
    <w:basedOn w:val="af7"/>
    <w:qFormat/>
    <w:rsid w:val="0091305C"/>
    <w:pPr>
      <w:widowControl/>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5">
    <w:name w:val="xl45"/>
    <w:basedOn w:val="af7"/>
    <w:uiPriority w:val="99"/>
    <w:qFormat/>
    <w:rsid w:val="0091305C"/>
    <w:pPr>
      <w:widowControl/>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eastAsia="ru-RU" w:bidi="en-US"/>
    </w:rPr>
  </w:style>
  <w:style w:type="paragraph" w:customStyle="1" w:styleId="xl46">
    <w:name w:val="xl46"/>
    <w:basedOn w:val="af7"/>
    <w:uiPriority w:val="99"/>
    <w:qFormat/>
    <w:rsid w:val="0091305C"/>
    <w:pPr>
      <w:widowControl/>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7">
    <w:name w:val="xl47"/>
    <w:basedOn w:val="af7"/>
    <w:uiPriority w:val="99"/>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8">
    <w:name w:val="xl48"/>
    <w:basedOn w:val="af7"/>
    <w:uiPriority w:val="99"/>
    <w:qFormat/>
    <w:rsid w:val="0091305C"/>
    <w:pPr>
      <w:widowControl/>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eastAsia="ru-RU" w:bidi="en-US"/>
    </w:rPr>
  </w:style>
  <w:style w:type="paragraph" w:customStyle="1" w:styleId="xl49">
    <w:name w:val="xl49"/>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eastAsia="ru-RU" w:bidi="en-US"/>
    </w:rPr>
  </w:style>
  <w:style w:type="paragraph" w:customStyle="1" w:styleId="xl50">
    <w:name w:val="xl50"/>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51">
    <w:name w:val="xl51"/>
    <w:basedOn w:val="af7"/>
    <w:qFormat/>
    <w:rsid w:val="0091305C"/>
    <w:pPr>
      <w:widowControl/>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eastAsia="ru-RU" w:bidi="en-US"/>
    </w:rPr>
  </w:style>
  <w:style w:type="paragraph" w:customStyle="1" w:styleId="xl52">
    <w:name w:val="xl52"/>
    <w:basedOn w:val="af7"/>
    <w:uiPriority w:val="99"/>
    <w:qFormat/>
    <w:rsid w:val="0091305C"/>
    <w:pPr>
      <w:widowControl/>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3">
    <w:name w:val="xl53"/>
    <w:basedOn w:val="af7"/>
    <w:uiPriority w:val="99"/>
    <w:qFormat/>
    <w:rsid w:val="0091305C"/>
    <w:pPr>
      <w:widowControl/>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4">
    <w:name w:val="xl54"/>
    <w:basedOn w:val="af7"/>
    <w:uiPriority w:val="99"/>
    <w:qFormat/>
    <w:rsid w:val="0091305C"/>
    <w:pPr>
      <w:widowControl/>
      <w:shd w:val="clear" w:color="auto" w:fill="BCBCBC"/>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55">
    <w:name w:val="xl55"/>
    <w:basedOn w:val="af7"/>
    <w:uiPriority w:val="99"/>
    <w:qFormat/>
    <w:rsid w:val="0091305C"/>
    <w:pPr>
      <w:widowControl/>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eastAsia="ru-RU" w:bidi="en-US"/>
    </w:rPr>
  </w:style>
  <w:style w:type="paragraph" w:customStyle="1" w:styleId="xl56">
    <w:name w:val="xl56"/>
    <w:basedOn w:val="af7"/>
    <w:uiPriority w:val="99"/>
    <w:qFormat/>
    <w:rsid w:val="0091305C"/>
    <w:pPr>
      <w:widowControl/>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7">
    <w:name w:val="xl57"/>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eastAsia="ru-RU" w:bidi="en-US"/>
    </w:rPr>
  </w:style>
  <w:style w:type="paragraph" w:customStyle="1" w:styleId="xl58">
    <w:name w:val="xl58"/>
    <w:basedOn w:val="af7"/>
    <w:uiPriority w:val="99"/>
    <w:qFormat/>
    <w:rsid w:val="0091305C"/>
    <w:pPr>
      <w:widowControl/>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eastAsia="ru-RU" w:bidi="en-US"/>
    </w:rPr>
  </w:style>
  <w:style w:type="paragraph" w:customStyle="1" w:styleId="xl59">
    <w:name w:val="xl59"/>
    <w:basedOn w:val="af7"/>
    <w:uiPriority w:val="99"/>
    <w:qFormat/>
    <w:rsid w:val="0091305C"/>
    <w:pPr>
      <w:widowControl/>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60">
    <w:name w:val="xl60"/>
    <w:basedOn w:val="af7"/>
    <w:uiPriority w:val="99"/>
    <w:qFormat/>
    <w:rsid w:val="0091305C"/>
    <w:pPr>
      <w:widowControl/>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eastAsia="ru-RU" w:bidi="en-US"/>
    </w:rPr>
  </w:style>
  <w:style w:type="paragraph" w:customStyle="1" w:styleId="xl61">
    <w:name w:val="xl61"/>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eastAsia="ru-RU" w:bidi="en-US"/>
    </w:rPr>
  </w:style>
  <w:style w:type="paragraph" w:customStyle="1" w:styleId="xl62">
    <w:name w:val="xl62"/>
    <w:basedOn w:val="af7"/>
    <w:uiPriority w:val="99"/>
    <w:qFormat/>
    <w:rsid w:val="0091305C"/>
    <w:pPr>
      <w:widowControl/>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eastAsia="ru-RU" w:bidi="en-US"/>
    </w:rPr>
  </w:style>
  <w:style w:type="character" w:customStyle="1" w:styleId="85pt1">
    <w:name w:val="Колонтитул + 8.5 pt"/>
    <w:aliases w:val="Не полужирный"/>
    <w:basedOn w:val="4c"/>
    <w:rsid w:val="0091305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7"/>
    <w:rsid w:val="0091305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Подпись к таблице + Arial Unicode MS,Не полужирный5,Интервал 0 pt5,Не полужирный6,Интервал 0 pt17,Основной текст (3) + Tahoma1,10.5 pt1,Подпись к таблице + Arial Unicode MS1,Интервал 0 pt51"/>
    <w:basedOn w:val="3f5"/>
    <w:rsid w:val="0091305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8">
    <w:name w:val="Стандартная таблица2"/>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9">
    <w:name w:val="Папушкин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e">
    <w:name w:val="рпдлпжлопж1"/>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91305C"/>
    <w:pPr>
      <w:numPr>
        <w:numId w:val="17"/>
      </w:numPr>
    </w:pPr>
  </w:style>
  <w:style w:type="numbering" w:customStyle="1" w:styleId="111115">
    <w:name w:val="1 / 1.1 / 1.1.5"/>
    <w:basedOn w:val="afa"/>
    <w:next w:val="111111"/>
    <w:unhideWhenUsed/>
    <w:rsid w:val="0091305C"/>
  </w:style>
  <w:style w:type="numbering" w:customStyle="1" w:styleId="117">
    <w:name w:val="Стиль11"/>
    <w:uiPriority w:val="99"/>
    <w:rsid w:val="0091305C"/>
    <w:pPr>
      <w:numPr>
        <w:numId w:val="19"/>
      </w:numPr>
    </w:pPr>
  </w:style>
  <w:style w:type="numbering" w:customStyle="1" w:styleId="210">
    <w:name w:val="Заголовок 2 уровень1"/>
    <w:uiPriority w:val="99"/>
    <w:rsid w:val="0091305C"/>
    <w:pPr>
      <w:numPr>
        <w:numId w:val="88"/>
      </w:numPr>
    </w:pPr>
  </w:style>
  <w:style w:type="table" w:customStyle="1" w:styleId="64">
    <w:name w:val="Сетка таблицы6"/>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3"/>
    <w:uiPriority w:val="59"/>
    <w:rsid w:val="0091305C"/>
    <w:pPr>
      <w:widowControl/>
      <w:spacing w:after="200" w:line="276" w:lineRule="auto"/>
    </w:pPr>
    <w:rPr>
      <w:rFonts w:eastAsia="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91305C"/>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91305C"/>
    <w:rPr>
      <w:rFonts w:ascii="Times New Roman" w:hAnsi="Times New Roman" w:cs="Times New Roman" w:hint="default"/>
      <w:b/>
      <w:bCs/>
      <w:i w:val="0"/>
      <w:iCs w:val="0"/>
      <w:color w:val="000000"/>
      <w:sz w:val="26"/>
      <w:szCs w:val="26"/>
    </w:rPr>
  </w:style>
  <w:style w:type="character" w:customStyle="1" w:styleId="1fff">
    <w:name w:val="Заголовок №1_"/>
    <w:basedOn w:val="af8"/>
    <w:link w:val="1fff0"/>
    <w:rsid w:val="00C91FCB"/>
    <w:rPr>
      <w:sz w:val="23"/>
      <w:szCs w:val="23"/>
      <w:shd w:val="clear" w:color="auto" w:fill="FFFFFF"/>
    </w:rPr>
  </w:style>
  <w:style w:type="paragraph" w:customStyle="1" w:styleId="1fff0">
    <w:name w:val="Заголовок №1"/>
    <w:basedOn w:val="af7"/>
    <w:link w:val="1fff"/>
    <w:qFormat/>
    <w:rsid w:val="0091305C"/>
    <w:pPr>
      <w:widowControl/>
      <w:shd w:val="clear" w:color="auto" w:fill="FFFFFF"/>
      <w:spacing w:after="300" w:line="307" w:lineRule="exact"/>
      <w:jc w:val="center"/>
      <w:outlineLvl w:val="0"/>
    </w:pPr>
    <w:rPr>
      <w:rFonts w:asciiTheme="minorHAnsi" w:eastAsiaTheme="minorHAnsi" w:hAnsiTheme="minorHAnsi" w:cstheme="minorBidi"/>
      <w:sz w:val="23"/>
      <w:szCs w:val="23"/>
    </w:rPr>
  </w:style>
  <w:style w:type="paragraph" w:customStyle="1" w:styleId="affffffff">
    <w:name w:val="Заголовки рисунков / таблиц"/>
    <w:basedOn w:val="af7"/>
    <w:link w:val="affffffff0"/>
    <w:qFormat/>
    <w:rsid w:val="0091305C"/>
    <w:pPr>
      <w:widowControl/>
      <w:suppressAutoHyphens/>
      <w:spacing w:line="360" w:lineRule="auto"/>
      <w:jc w:val="center"/>
    </w:pPr>
    <w:rPr>
      <w:rFonts w:eastAsia="Times New Roman" w:cs="Times New Roman"/>
      <w:b/>
      <w:color w:val="365F91"/>
      <w:sz w:val="24"/>
      <w:lang w:val="ru-RU" w:bidi="en-US"/>
    </w:rPr>
  </w:style>
  <w:style w:type="character" w:customStyle="1" w:styleId="affffffff0">
    <w:name w:val="Заголовки рисунков / таблиц Знак"/>
    <w:basedOn w:val="af8"/>
    <w:link w:val="affffffff"/>
    <w:rsid w:val="00C91FCB"/>
    <w:rPr>
      <w:rFonts w:ascii="Arial" w:eastAsia="Times New Roman" w:hAnsi="Arial" w:cs="Times New Roman"/>
      <w:b/>
      <w:color w:val="365F91"/>
      <w:sz w:val="24"/>
      <w:lang w:val="ru-RU" w:bidi="en-US"/>
    </w:rPr>
  </w:style>
  <w:style w:type="table" w:customStyle="1" w:styleId="86">
    <w:name w:val="Сетка таблицы8"/>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3"/>
    <w:uiPriority w:val="39"/>
    <w:rsid w:val="0091305C"/>
    <w:pPr>
      <w:widowControl/>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91305C"/>
  </w:style>
  <w:style w:type="character" w:customStyle="1" w:styleId="11114">
    <w:name w:val="_1.1.1.1. Знак"/>
    <w:basedOn w:val="af8"/>
    <w:link w:val="11113"/>
    <w:rsid w:val="00C91FCB"/>
    <w:rPr>
      <w:b/>
      <w:bCs/>
      <w:spacing w:val="5"/>
      <w:sz w:val="24"/>
      <w:szCs w:val="24"/>
    </w:rPr>
  </w:style>
  <w:style w:type="character" w:customStyle="1" w:styleId="211pt">
    <w:name w:val="Основной текст (2) + 11 pt"/>
    <w:aliases w:val="Полужирный20"/>
    <w:basedOn w:val="2ff"/>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
    <w:rsid w:val="0091305C"/>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
    <w:rsid w:val="0091305C"/>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c">
    <w:name w:val="Основной текст (2)1"/>
    <w:basedOn w:val="af7"/>
    <w:uiPriority w:val="99"/>
    <w:qFormat/>
    <w:rsid w:val="0091305C"/>
    <w:pPr>
      <w:shd w:val="clear" w:color="auto" w:fill="FFFFFF"/>
      <w:spacing w:before="420" w:after="60" w:line="302" w:lineRule="exact"/>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qFormat/>
    <w:rsid w:val="0091305C"/>
    <w:pPr>
      <w:widowControl/>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font8">
    <w:name w:val="font8"/>
    <w:basedOn w:val="af7"/>
    <w:qFormat/>
    <w:rsid w:val="0091305C"/>
    <w:pPr>
      <w:widowControl/>
      <w:spacing w:before="100" w:beforeAutospacing="1" w:after="100" w:afterAutospacing="1"/>
    </w:pPr>
    <w:rPr>
      <w:rFonts w:ascii="Calibri" w:eastAsia="Times New Roman" w:hAnsi="Calibri" w:cs="Calibri"/>
      <w:color w:val="000000"/>
      <w:sz w:val="20"/>
      <w:szCs w:val="20"/>
      <w:lang w:val="ru-RU" w:eastAsia="ru-RU"/>
    </w:rPr>
  </w:style>
  <w:style w:type="paragraph" w:customStyle="1" w:styleId="font9">
    <w:name w:val="font9"/>
    <w:basedOn w:val="af7"/>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font10">
    <w:name w:val="font10"/>
    <w:basedOn w:val="af7"/>
    <w:qFormat/>
    <w:rsid w:val="0091305C"/>
    <w:pPr>
      <w:widowControl/>
      <w:spacing w:before="100" w:beforeAutospacing="1" w:after="100" w:afterAutospacing="1"/>
    </w:pPr>
    <w:rPr>
      <w:rFonts w:ascii="Calibri" w:eastAsia="Times New Roman" w:hAnsi="Calibri" w:cs="Calibri"/>
      <w:sz w:val="20"/>
      <w:szCs w:val="20"/>
      <w:lang w:val="ru-RU" w:eastAsia="ru-RU"/>
    </w:rPr>
  </w:style>
  <w:style w:type="paragraph" w:customStyle="1" w:styleId="font11">
    <w:name w:val="font11"/>
    <w:basedOn w:val="af7"/>
    <w:qFormat/>
    <w:rsid w:val="0091305C"/>
    <w:pPr>
      <w:widowControl/>
      <w:spacing w:before="100" w:beforeAutospacing="1" w:after="100" w:afterAutospacing="1"/>
    </w:pPr>
    <w:rPr>
      <w:rFonts w:ascii="Tahoma" w:eastAsia="Times New Roman" w:hAnsi="Tahoma" w:cs="Tahoma"/>
      <w:color w:val="000000"/>
      <w:sz w:val="18"/>
      <w:szCs w:val="18"/>
      <w:lang w:val="ru-RU" w:eastAsia="ru-RU"/>
    </w:rPr>
  </w:style>
  <w:style w:type="paragraph" w:customStyle="1" w:styleId="font12">
    <w:name w:val="font12"/>
    <w:basedOn w:val="af7"/>
    <w:qFormat/>
    <w:rsid w:val="0091305C"/>
    <w:pPr>
      <w:widowControl/>
      <w:spacing w:before="100" w:beforeAutospacing="1" w:after="100" w:afterAutospacing="1"/>
    </w:pPr>
    <w:rPr>
      <w:rFonts w:ascii="Tahoma" w:eastAsia="Times New Roman" w:hAnsi="Tahoma" w:cs="Tahoma"/>
      <w:b/>
      <w:bCs/>
      <w:color w:val="000000"/>
      <w:sz w:val="18"/>
      <w:szCs w:val="18"/>
      <w:lang w:val="ru-RU" w:eastAsia="ru-RU"/>
    </w:rPr>
  </w:style>
  <w:style w:type="character" w:customStyle="1" w:styleId="29pt">
    <w:name w:val="Основной текст (2) + 9 pt;Полужирный"/>
    <w:basedOn w:val="2ff"/>
    <w:rsid w:val="0091305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91305C"/>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91305C"/>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91305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Основной текст + 13 pt,Основной текст (10) + 9 pt,Основной текст + 8 pt,Основной текст (2) + 9 pt5,Полужирный10,Основной текст (2) + 9 pt51,Полужирный101,Интервал 0 pt12"/>
    <w:basedOn w:val="2ff"/>
    <w:rsid w:val="0091305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a">
    <w:name w:val="Основной текст (2) + Полужирный"/>
    <w:basedOn w:val="2ff"/>
    <w:rsid w:val="0091305C"/>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b">
    <w:name w:val="Основной текст (2) + Курсив"/>
    <w:basedOn w:val="2ff"/>
    <w:rsid w:val="0091305C"/>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qFormat/>
    <w:rsid w:val="0091305C"/>
    <w:pPr>
      <w:widowControl/>
      <w:spacing w:before="100" w:beforeAutospacing="1" w:after="100" w:afterAutospacing="1"/>
    </w:pPr>
    <w:rPr>
      <w:rFonts w:ascii="Tahoma" w:eastAsia="Times New Roman" w:hAnsi="Tahoma" w:cs="Tahoma"/>
      <w:color w:val="000000"/>
      <w:sz w:val="16"/>
      <w:szCs w:val="16"/>
      <w:lang w:val="ru-RU" w:eastAsia="ru-RU"/>
    </w:rPr>
  </w:style>
  <w:style w:type="paragraph" w:customStyle="1" w:styleId="font14">
    <w:name w:val="font14"/>
    <w:basedOn w:val="af7"/>
    <w:qFormat/>
    <w:rsid w:val="0091305C"/>
    <w:pPr>
      <w:widowControl/>
      <w:spacing w:before="100" w:beforeAutospacing="1" w:after="100" w:afterAutospacing="1"/>
    </w:pPr>
    <w:rPr>
      <w:rFonts w:ascii="Tahoma" w:eastAsia="Times New Roman" w:hAnsi="Tahoma" w:cs="Tahoma"/>
      <w:b/>
      <w:bCs/>
      <w:color w:val="000000"/>
      <w:sz w:val="16"/>
      <w:szCs w:val="16"/>
      <w:lang w:val="ru-RU" w:eastAsia="ru-RU"/>
    </w:rPr>
  </w:style>
  <w:style w:type="paragraph" w:customStyle="1" w:styleId="font15">
    <w:name w:val="font15"/>
    <w:basedOn w:val="af7"/>
    <w:qFormat/>
    <w:rsid w:val="0091305C"/>
    <w:pPr>
      <w:widowControl/>
      <w:spacing w:before="100" w:beforeAutospacing="1" w:after="100" w:afterAutospacing="1"/>
    </w:pPr>
    <w:rPr>
      <w:rFonts w:ascii="Tahoma" w:eastAsia="Times New Roman" w:hAnsi="Tahoma" w:cs="Tahoma"/>
      <w:color w:val="000000"/>
      <w:sz w:val="16"/>
      <w:szCs w:val="16"/>
      <w:lang w:val="ru-RU" w:eastAsia="ru-RU"/>
    </w:rPr>
  </w:style>
  <w:style w:type="paragraph" w:customStyle="1" w:styleId="font16">
    <w:name w:val="font16"/>
    <w:basedOn w:val="af7"/>
    <w:qFormat/>
    <w:rsid w:val="0091305C"/>
    <w:pPr>
      <w:widowControl/>
      <w:spacing w:before="100" w:beforeAutospacing="1" w:after="100" w:afterAutospacing="1"/>
    </w:pPr>
    <w:rPr>
      <w:rFonts w:ascii="Tahoma" w:eastAsia="Times New Roman" w:hAnsi="Tahoma" w:cs="Tahoma"/>
      <w:b/>
      <w:bCs/>
      <w:color w:val="000000"/>
      <w:sz w:val="16"/>
      <w:szCs w:val="16"/>
      <w:lang w:val="ru-RU" w:eastAsia="ru-RU"/>
    </w:rPr>
  </w:style>
  <w:style w:type="paragraph" w:customStyle="1" w:styleId="xl47855">
    <w:name w:val="xl47855"/>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56">
    <w:name w:val="xl47856"/>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883">
    <w:name w:val="xl478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4">
    <w:name w:val="xl478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5">
    <w:name w:val="xl478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6">
    <w:name w:val="xl478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87">
    <w:name w:val="xl478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8">
    <w:name w:val="xl478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89">
    <w:name w:val="xl478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0">
    <w:name w:val="xl4789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1">
    <w:name w:val="xl478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2">
    <w:name w:val="xl478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3">
    <w:name w:val="xl4789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894">
    <w:name w:val="xl478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5">
    <w:name w:val="xl4789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6">
    <w:name w:val="xl4789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7">
    <w:name w:val="xl4789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898">
    <w:name w:val="xl4789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899">
    <w:name w:val="xl478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0">
    <w:name w:val="xl479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1">
    <w:name w:val="xl4790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2">
    <w:name w:val="xl479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3">
    <w:name w:val="xl479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4">
    <w:name w:val="xl479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05">
    <w:name w:val="xl479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06">
    <w:name w:val="xl47906"/>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07">
    <w:name w:val="xl4790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08">
    <w:name w:val="xl4790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09">
    <w:name w:val="xl4790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0">
    <w:name w:val="xl4791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11">
    <w:name w:val="xl47911"/>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2">
    <w:name w:val="xl4791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3">
    <w:name w:val="xl4791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4">
    <w:name w:val="xl4791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15">
    <w:name w:val="xl479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6">
    <w:name w:val="xl479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7">
    <w:name w:val="xl4791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8">
    <w:name w:val="xl47918"/>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19">
    <w:name w:val="xl479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20">
    <w:name w:val="xl479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21">
    <w:name w:val="xl4792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22">
    <w:name w:val="xl4792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3">
    <w:name w:val="xl47923"/>
    <w:basedOn w:val="af7"/>
    <w:uiPriority w:val="99"/>
    <w:qFormat/>
    <w:rsid w:val="0091305C"/>
    <w:pPr>
      <w:widowControl/>
      <w:shd w:val="clear" w:color="000000" w:fill="FFFF00"/>
      <w:spacing w:before="100" w:beforeAutospacing="1" w:after="100" w:afterAutospacing="1"/>
      <w:textAlignment w:val="center"/>
    </w:pPr>
    <w:rPr>
      <w:rFonts w:ascii="Tahoma" w:eastAsia="Times New Roman" w:hAnsi="Tahoma" w:cs="Tahoma"/>
      <w:color w:val="000000"/>
      <w:sz w:val="16"/>
      <w:szCs w:val="16"/>
      <w:lang w:val="ru-RU" w:eastAsia="ru-RU"/>
    </w:rPr>
  </w:style>
  <w:style w:type="paragraph" w:customStyle="1" w:styleId="xl47924">
    <w:name w:val="xl47924"/>
    <w:basedOn w:val="af7"/>
    <w:uiPriority w:val="99"/>
    <w:qFormat/>
    <w:rsid w:val="0091305C"/>
    <w:pPr>
      <w:widowControl/>
      <w:shd w:val="clear" w:color="000000" w:fill="FFFF00"/>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47925">
    <w:name w:val="xl4792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26">
    <w:name w:val="xl479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27">
    <w:name w:val="xl479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8">
    <w:name w:val="xl47928"/>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29">
    <w:name w:val="xl479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0">
    <w:name w:val="xl47930"/>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1">
    <w:name w:val="xl4793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7932">
    <w:name w:val="xl47932"/>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3">
    <w:name w:val="xl47933"/>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4">
    <w:name w:val="xl47934"/>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5">
    <w:name w:val="xl47935"/>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36">
    <w:name w:val="xl4793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7">
    <w:name w:val="xl4793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8">
    <w:name w:val="xl47938"/>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39">
    <w:name w:val="xl47939"/>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0">
    <w:name w:val="xl47940"/>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41">
    <w:name w:val="xl4794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42">
    <w:name w:val="xl47942"/>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3">
    <w:name w:val="xl47943"/>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44">
    <w:name w:val="xl47944"/>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45">
    <w:name w:val="xl479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6">
    <w:name w:val="xl479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7">
    <w:name w:val="xl479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48">
    <w:name w:val="xl47948"/>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49">
    <w:name w:val="xl4794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0">
    <w:name w:val="xl47950"/>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1">
    <w:name w:val="xl47951"/>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2">
    <w:name w:val="xl4795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3">
    <w:name w:val="xl47953"/>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4">
    <w:name w:val="xl4795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5">
    <w:name w:val="xl47955"/>
    <w:basedOn w:val="af7"/>
    <w:uiPriority w:val="99"/>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56">
    <w:name w:val="xl479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57">
    <w:name w:val="xl479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58">
    <w:name w:val="xl479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59">
    <w:name w:val="xl47959"/>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0">
    <w:name w:val="xl47960"/>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1">
    <w:name w:val="xl47961"/>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2">
    <w:name w:val="xl4796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3">
    <w:name w:val="xl47963"/>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64">
    <w:name w:val="xl479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65">
    <w:name w:val="xl479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6">
    <w:name w:val="xl479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7">
    <w:name w:val="xl47967"/>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68">
    <w:name w:val="xl47968"/>
    <w:basedOn w:val="af7"/>
    <w:uiPriority w:val="99"/>
    <w:qFormat/>
    <w:rsid w:val="0091305C"/>
    <w:pPr>
      <w:widowControl/>
      <w:shd w:val="clear" w:color="000000" w:fill="FFFF00"/>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69">
    <w:name w:val="xl47969"/>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0">
    <w:name w:val="xl47970"/>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1">
    <w:name w:val="xl479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72">
    <w:name w:val="xl479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3">
    <w:name w:val="xl47973"/>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4">
    <w:name w:val="xl479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75">
    <w:name w:val="xl47975"/>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6">
    <w:name w:val="xl47976"/>
    <w:basedOn w:val="af7"/>
    <w:uiPriority w:val="99"/>
    <w:qFormat/>
    <w:rsid w:val="0091305C"/>
    <w:pPr>
      <w:widowControl/>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77">
    <w:name w:val="xl4797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47978">
    <w:name w:val="xl47978"/>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79">
    <w:name w:val="xl4797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80">
    <w:name w:val="xl479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1">
    <w:name w:val="xl479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7982">
    <w:name w:val="xl479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3">
    <w:name w:val="xl479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84">
    <w:name w:val="xl479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5">
    <w:name w:val="xl479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86">
    <w:name w:val="xl479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87">
    <w:name w:val="xl479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47988">
    <w:name w:val="xl479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7989">
    <w:name w:val="xl479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7990">
    <w:name w:val="xl47990"/>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xl47991">
    <w:name w:val="xl47991"/>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color w:val="000000"/>
      <w:sz w:val="20"/>
      <w:szCs w:val="20"/>
      <w:lang w:val="ru-RU" w:eastAsia="ru-RU"/>
    </w:rPr>
  </w:style>
  <w:style w:type="paragraph" w:customStyle="1" w:styleId="xl47992">
    <w:name w:val="xl47992"/>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3">
    <w:name w:val="xl4799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94">
    <w:name w:val="xl479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7995">
    <w:name w:val="xl4799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6">
    <w:name w:val="xl47996"/>
    <w:basedOn w:val="af7"/>
    <w:uiPriority w:val="99"/>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7">
    <w:name w:val="xl47997"/>
    <w:basedOn w:val="af7"/>
    <w:uiPriority w:val="99"/>
    <w:qFormat/>
    <w:rsid w:val="0091305C"/>
    <w:pPr>
      <w:widowControl/>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7998">
    <w:name w:val="xl47998"/>
    <w:basedOn w:val="af7"/>
    <w:uiPriority w:val="99"/>
    <w:qFormat/>
    <w:rsid w:val="0091305C"/>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47999">
    <w:name w:val="xl479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0">
    <w:name w:val="xl480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1">
    <w:name w:val="xl480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2">
    <w:name w:val="xl480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03">
    <w:name w:val="xl480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4">
    <w:name w:val="xl4800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05">
    <w:name w:val="xl480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6">
    <w:name w:val="xl480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07">
    <w:name w:val="xl48007"/>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8">
    <w:name w:val="xl48008"/>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09">
    <w:name w:val="xl48009"/>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0">
    <w:name w:val="xl48010"/>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1">
    <w:name w:val="xl48011"/>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CC0000"/>
      <w:sz w:val="20"/>
      <w:szCs w:val="20"/>
      <w:lang w:val="ru-RU" w:eastAsia="ru-RU"/>
    </w:rPr>
  </w:style>
  <w:style w:type="paragraph" w:customStyle="1" w:styleId="xl48012">
    <w:name w:val="xl48012"/>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3">
    <w:name w:val="xl48013"/>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4">
    <w:name w:val="xl4801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5">
    <w:name w:val="xl48015"/>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16">
    <w:name w:val="xl48016"/>
    <w:basedOn w:val="af7"/>
    <w:uiPriority w:val="99"/>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7">
    <w:name w:val="xl4801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18">
    <w:name w:val="xl48018"/>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19">
    <w:name w:val="xl480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w:eastAsia="Times New Roman" w:hAnsi="Times New Roman" w:cs="Times New Roman"/>
      <w:sz w:val="20"/>
      <w:szCs w:val="20"/>
      <w:lang w:val="ru-RU" w:eastAsia="ru-RU"/>
    </w:rPr>
  </w:style>
  <w:style w:type="paragraph" w:customStyle="1" w:styleId="xl48020">
    <w:name w:val="xl48020"/>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21">
    <w:name w:val="xl4802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2">
    <w:name w:val="xl48022"/>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3">
    <w:name w:val="xl48023"/>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4">
    <w:name w:val="xl48024"/>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5">
    <w:name w:val="xl48025"/>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26">
    <w:name w:val="xl480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27">
    <w:name w:val="xl4802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Times New Roman" w:eastAsia="Times New Roman" w:hAnsi="Times New Roman" w:cs="Times New Roman"/>
      <w:sz w:val="18"/>
      <w:szCs w:val="18"/>
      <w:lang w:val="ru-RU" w:eastAsia="ru-RU"/>
    </w:rPr>
  </w:style>
  <w:style w:type="paragraph" w:customStyle="1" w:styleId="xl48028">
    <w:name w:val="xl48028"/>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right"/>
      <w:textAlignment w:val="center"/>
    </w:pPr>
    <w:rPr>
      <w:rFonts w:ascii="Tahoma" w:eastAsia="Times New Roman" w:hAnsi="Tahoma" w:cs="Tahoma"/>
      <w:sz w:val="18"/>
      <w:szCs w:val="18"/>
      <w:lang w:val="ru-RU" w:eastAsia="ru-RU"/>
    </w:rPr>
  </w:style>
  <w:style w:type="paragraph" w:customStyle="1" w:styleId="xl48029">
    <w:name w:val="xl480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0">
    <w:name w:val="xl4803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31">
    <w:name w:val="xl4803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32">
    <w:name w:val="xl48032"/>
    <w:basedOn w:val="af7"/>
    <w:uiPriority w:val="99"/>
    <w:qFormat/>
    <w:rsid w:val="0091305C"/>
    <w:pPr>
      <w:widowControl/>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3">
    <w:name w:val="xl48033"/>
    <w:basedOn w:val="af7"/>
    <w:uiPriority w:val="99"/>
    <w:qFormat/>
    <w:rsid w:val="0091305C"/>
    <w:pPr>
      <w:widowControl/>
      <w:pBdr>
        <w:top w:val="single" w:sz="8" w:space="0" w:color="000000"/>
        <w:bottom w:val="single" w:sz="8" w:space="0" w:color="000000"/>
        <w:right w:val="single" w:sz="8" w:space="0" w:color="000000"/>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34">
    <w:name w:val="xl48034"/>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48035">
    <w:name w:val="xl48035"/>
    <w:basedOn w:val="af7"/>
    <w:uiPriority w:val="99"/>
    <w:qFormat/>
    <w:rsid w:val="0091305C"/>
    <w:pPr>
      <w:widowControl/>
      <w:spacing w:before="100" w:beforeAutospacing="1" w:after="100" w:afterAutospacing="1"/>
    </w:pPr>
    <w:rPr>
      <w:rFonts w:ascii="Times New Roman" w:eastAsia="Times New Roman" w:hAnsi="Times New Roman" w:cs="Times New Roman"/>
      <w:sz w:val="18"/>
      <w:szCs w:val="18"/>
      <w:lang w:val="ru-RU" w:eastAsia="ru-RU"/>
    </w:rPr>
  </w:style>
  <w:style w:type="paragraph" w:customStyle="1" w:styleId="xl48036">
    <w:name w:val="xl48036"/>
    <w:basedOn w:val="af7"/>
    <w:uiPriority w:val="99"/>
    <w:qFormat/>
    <w:rsid w:val="0091305C"/>
    <w:pPr>
      <w:widowControl/>
      <w:shd w:val="clear" w:color="000000" w:fill="FFFFFF"/>
      <w:spacing w:before="100" w:beforeAutospacing="1" w:after="100" w:afterAutospacing="1"/>
    </w:pPr>
    <w:rPr>
      <w:rFonts w:ascii="Times New Roman" w:eastAsia="Times New Roman" w:hAnsi="Times New Roman" w:cs="Times New Roman"/>
      <w:sz w:val="18"/>
      <w:szCs w:val="18"/>
      <w:lang w:val="ru-RU" w:eastAsia="ru-RU"/>
    </w:rPr>
  </w:style>
  <w:style w:type="paragraph" w:customStyle="1" w:styleId="xl48037">
    <w:name w:val="xl48037"/>
    <w:basedOn w:val="af7"/>
    <w:uiPriority w:val="99"/>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18"/>
      <w:szCs w:val="18"/>
      <w:lang w:val="ru-RU" w:eastAsia="ru-RU"/>
    </w:rPr>
  </w:style>
  <w:style w:type="paragraph" w:customStyle="1" w:styleId="xl48038">
    <w:name w:val="xl48038"/>
    <w:basedOn w:val="af7"/>
    <w:uiPriority w:val="99"/>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18"/>
      <w:szCs w:val="18"/>
      <w:lang w:val="ru-RU" w:eastAsia="ru-RU"/>
    </w:rPr>
  </w:style>
  <w:style w:type="paragraph" w:customStyle="1" w:styleId="xl48039">
    <w:name w:val="xl48039"/>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0">
    <w:name w:val="xl4804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1">
    <w:name w:val="xl48041"/>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42">
    <w:name w:val="xl48042"/>
    <w:basedOn w:val="af7"/>
    <w:uiPriority w:val="99"/>
    <w:qFormat/>
    <w:rsid w:val="0091305C"/>
    <w:pPr>
      <w:widowControl/>
      <w:pBdr>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43">
    <w:name w:val="xl48043"/>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4">
    <w:name w:val="xl48044"/>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45">
    <w:name w:val="xl480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46">
    <w:name w:val="xl480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48047">
    <w:name w:val="xl48047"/>
    <w:basedOn w:val="af7"/>
    <w:uiPriority w:val="99"/>
    <w:qFormat/>
    <w:rsid w:val="0091305C"/>
    <w:pPr>
      <w:widowControl/>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48">
    <w:name w:val="xl48048"/>
    <w:basedOn w:val="af7"/>
    <w:uiPriority w:val="99"/>
    <w:qFormat/>
    <w:rsid w:val="0091305C"/>
    <w:pPr>
      <w:widowControl/>
      <w:pBdr>
        <w:top w:val="single" w:sz="8" w:space="0" w:color="auto"/>
        <w:left w:val="single" w:sz="8" w:space="7" w:color="auto"/>
      </w:pBdr>
      <w:shd w:val="clear" w:color="000000" w:fill="FFFFFF"/>
      <w:spacing w:before="100" w:beforeAutospacing="1" w:after="100" w:afterAutospacing="1"/>
      <w:ind w:firstLineChars="100" w:firstLine="100"/>
      <w:textAlignment w:val="center"/>
    </w:pPr>
    <w:rPr>
      <w:rFonts w:ascii="Times New Roman" w:eastAsia="Times New Roman" w:hAnsi="Times New Roman" w:cs="Times New Roman"/>
      <w:color w:val="000000"/>
      <w:sz w:val="20"/>
      <w:szCs w:val="20"/>
      <w:lang w:val="ru-RU" w:eastAsia="ru-RU"/>
    </w:rPr>
  </w:style>
  <w:style w:type="paragraph" w:customStyle="1" w:styleId="xl48049">
    <w:name w:val="xl48049"/>
    <w:basedOn w:val="af7"/>
    <w:uiPriority w:val="99"/>
    <w:qFormat/>
    <w:rsid w:val="0091305C"/>
    <w:pPr>
      <w:widowControl/>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rFonts w:ascii="Times New Roman" w:eastAsia="Times New Roman" w:hAnsi="Times New Roman" w:cs="Times New Roman"/>
      <w:color w:val="000000"/>
      <w:sz w:val="20"/>
      <w:szCs w:val="20"/>
      <w:lang w:val="ru-RU" w:eastAsia="ru-RU"/>
    </w:rPr>
  </w:style>
  <w:style w:type="paragraph" w:customStyle="1" w:styleId="xl48050">
    <w:name w:val="xl48050"/>
    <w:basedOn w:val="af7"/>
    <w:uiPriority w:val="99"/>
    <w:qFormat/>
    <w:rsid w:val="0091305C"/>
    <w:pPr>
      <w:widowControl/>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51">
    <w:name w:val="xl48051"/>
    <w:basedOn w:val="af7"/>
    <w:uiPriority w:val="99"/>
    <w:qFormat/>
    <w:rsid w:val="0091305C"/>
    <w:pPr>
      <w:widowControl/>
      <w:shd w:val="clear" w:color="000000" w:fill="FFFFFF"/>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48052">
    <w:name w:val="xl4805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8053">
    <w:name w:val="xl480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4">
    <w:name w:val="xl48054"/>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5">
    <w:name w:val="xl4805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6">
    <w:name w:val="xl48056"/>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57">
    <w:name w:val="xl480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58">
    <w:name w:val="xl48058"/>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48059">
    <w:name w:val="xl480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0">
    <w:name w:val="xl48060"/>
    <w:basedOn w:val="af7"/>
    <w:uiPriority w:val="99"/>
    <w:qFormat/>
    <w:rsid w:val="0091305C"/>
    <w:pPr>
      <w:widowControl/>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1">
    <w:name w:val="xl48061"/>
    <w:basedOn w:val="af7"/>
    <w:uiPriority w:val="99"/>
    <w:qFormat/>
    <w:rsid w:val="0091305C"/>
    <w:pPr>
      <w:widowControl/>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2">
    <w:name w:val="xl4806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3">
    <w:name w:val="xl480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4">
    <w:name w:val="xl480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65">
    <w:name w:val="xl480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6">
    <w:name w:val="xl480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7">
    <w:name w:val="xl480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48068">
    <w:name w:val="xl480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69">
    <w:name w:val="xl48069"/>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0">
    <w:name w:val="xl48070"/>
    <w:basedOn w:val="af7"/>
    <w:uiPriority w:val="99"/>
    <w:qFormat/>
    <w:rsid w:val="0091305C"/>
    <w:pPr>
      <w:widowControl/>
      <w:pBdr>
        <w:top w:val="single" w:sz="4" w:space="0" w:color="auto"/>
        <w:lef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71">
    <w:name w:val="xl48071"/>
    <w:basedOn w:val="af7"/>
    <w:uiPriority w:val="99"/>
    <w:qFormat/>
    <w:rsid w:val="0091305C"/>
    <w:pPr>
      <w:widowControl/>
      <w:pBdr>
        <w:left w:val="single" w:sz="4" w:space="0" w:color="auto"/>
        <w:bottom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72">
    <w:name w:val="xl4807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3">
    <w:name w:val="xl48073"/>
    <w:basedOn w:val="af7"/>
    <w:uiPriority w:val="99"/>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4">
    <w:name w:val="xl48074"/>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5">
    <w:name w:val="xl48075"/>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6">
    <w:name w:val="xl480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7">
    <w:name w:val="xl4807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8">
    <w:name w:val="xl48078"/>
    <w:basedOn w:val="af7"/>
    <w:uiPriority w:val="99"/>
    <w:qFormat/>
    <w:rsid w:val="0091305C"/>
    <w:pPr>
      <w:widowControl/>
      <w:pBdr>
        <w:top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79">
    <w:name w:val="xl4807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80">
    <w:name w:val="xl480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081">
    <w:name w:val="xl48081"/>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2">
    <w:name w:val="xl48082"/>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3">
    <w:name w:val="xl48083"/>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4">
    <w:name w:val="xl48084"/>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5">
    <w:name w:val="xl48085"/>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086">
    <w:name w:val="xl48086"/>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7">
    <w:name w:val="xl48087"/>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8">
    <w:name w:val="xl48088"/>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89">
    <w:name w:val="xl48089"/>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0">
    <w:name w:val="xl48090"/>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1">
    <w:name w:val="xl48091"/>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2">
    <w:name w:val="xl48092"/>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3">
    <w:name w:val="xl48093"/>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4">
    <w:name w:val="xl48094"/>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5">
    <w:name w:val="xl48095"/>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096">
    <w:name w:val="xl48096"/>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7">
    <w:name w:val="xl48097"/>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8">
    <w:name w:val="xl48098"/>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099">
    <w:name w:val="xl48099"/>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0">
    <w:name w:val="xl481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1">
    <w:name w:val="xl481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2">
    <w:name w:val="xl481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3">
    <w:name w:val="xl481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04">
    <w:name w:val="xl4810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5">
    <w:name w:val="xl481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6">
    <w:name w:val="xl481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7">
    <w:name w:val="xl48107"/>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8">
    <w:name w:val="xl48108"/>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09">
    <w:name w:val="xl48109"/>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0">
    <w:name w:val="xl48110"/>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1">
    <w:name w:val="xl48111"/>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32"/>
      <w:szCs w:val="32"/>
      <w:lang w:val="ru-RU" w:eastAsia="ru-RU"/>
    </w:rPr>
  </w:style>
  <w:style w:type="paragraph" w:customStyle="1" w:styleId="xl48112">
    <w:name w:val="xl4811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3">
    <w:name w:val="xl48113"/>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4">
    <w:name w:val="xl48114"/>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5">
    <w:name w:val="xl48115"/>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6">
    <w:name w:val="xl48116"/>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7">
    <w:name w:val="xl48117"/>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8">
    <w:name w:val="xl48118"/>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19">
    <w:name w:val="xl48119"/>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0">
    <w:name w:val="xl48120"/>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1">
    <w:name w:val="xl48121"/>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48122">
    <w:name w:val="xl48122"/>
    <w:basedOn w:val="af7"/>
    <w:uiPriority w:val="99"/>
    <w:qFormat/>
    <w:rsid w:val="0091305C"/>
    <w:pPr>
      <w:widowControl/>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3">
    <w:name w:val="xl48123"/>
    <w:basedOn w:val="af7"/>
    <w:uiPriority w:val="99"/>
    <w:qFormat/>
    <w:rsid w:val="0091305C"/>
    <w:pPr>
      <w:widowControl/>
      <w:pBdr>
        <w:top w:val="single" w:sz="4" w:space="0" w:color="auto"/>
        <w:bottom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4">
    <w:name w:val="xl481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25">
    <w:name w:val="xl48125"/>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6">
    <w:name w:val="xl48126"/>
    <w:basedOn w:val="af7"/>
    <w:uiPriority w:val="99"/>
    <w:qFormat/>
    <w:rsid w:val="0091305C"/>
    <w:pPr>
      <w:widowControl/>
      <w:pBdr>
        <w:top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7">
    <w:name w:val="xl481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8">
    <w:name w:val="xl4812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29">
    <w:name w:val="xl48129"/>
    <w:basedOn w:val="af7"/>
    <w:uiPriority w:val="99"/>
    <w:qFormat/>
    <w:rsid w:val="0091305C"/>
    <w:pPr>
      <w:widowControl/>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48130">
    <w:name w:val="xl48130"/>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1">
    <w:name w:val="xl48131"/>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2">
    <w:name w:val="xl48132"/>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3">
    <w:name w:val="xl48133"/>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48134">
    <w:name w:val="xl48134"/>
    <w:basedOn w:val="af7"/>
    <w:uiPriority w:val="99"/>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48135">
    <w:name w:val="xl4813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numbering" w:customStyle="1" w:styleId="3113">
    <w:name w:val="Заголовок 3 ур11"/>
    <w:uiPriority w:val="99"/>
    <w:rsid w:val="0091305C"/>
  </w:style>
  <w:style w:type="numbering" w:customStyle="1" w:styleId="102">
    <w:name w:val="Нет списка10"/>
    <w:next w:val="afa"/>
    <w:uiPriority w:val="99"/>
    <w:semiHidden/>
    <w:unhideWhenUsed/>
    <w:rsid w:val="0091305C"/>
  </w:style>
  <w:style w:type="table" w:customStyle="1" w:styleId="TableGridReport11">
    <w:name w:val="Table Grid Report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uiPriority w:val="99"/>
    <w:qFormat/>
    <w:rsid w:val="0091305C"/>
    <w:pPr>
      <w:widowControl/>
      <w:tabs>
        <w:tab w:val="num" w:pos="360"/>
      </w:tabs>
      <w:spacing w:after="160" w:line="240" w:lineRule="exact"/>
    </w:pPr>
    <w:rPr>
      <w:rFonts w:ascii="Verdana" w:eastAsia="Times New Roman" w:hAnsi="Verdana" w:cs="Verdana"/>
      <w:sz w:val="20"/>
      <w:szCs w:val="20"/>
    </w:rPr>
  </w:style>
  <w:style w:type="table" w:customStyle="1" w:styleId="228">
    <w:name w:val="Сетка таблицы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91305C"/>
  </w:style>
  <w:style w:type="paragraph" w:customStyle="1" w:styleId="2ffc">
    <w:name w:val="Абзац списка2"/>
    <w:basedOn w:val="af7"/>
    <w:uiPriority w:val="99"/>
    <w:qFormat/>
    <w:rsid w:val="0091305C"/>
    <w:pPr>
      <w:widowControl/>
      <w:ind w:left="720"/>
      <w:jc w:val="center"/>
    </w:pPr>
    <w:rPr>
      <w:rFonts w:ascii="Calibri" w:eastAsia="Times New Roman" w:hAnsi="Calibri" w:cs="Calibri"/>
      <w:lang w:val="ru-RU"/>
    </w:rPr>
  </w:style>
  <w:style w:type="numbering" w:customStyle="1" w:styleId="12b">
    <w:name w:val="Нет списка12"/>
    <w:next w:val="afa"/>
    <w:uiPriority w:val="99"/>
    <w:semiHidden/>
    <w:unhideWhenUsed/>
    <w:rsid w:val="0091305C"/>
  </w:style>
  <w:style w:type="paragraph" w:customStyle="1" w:styleId="affffffff1">
    <w:name w:val="заголовок табл"/>
    <w:basedOn w:val="af7"/>
    <w:link w:val="1fff1"/>
    <w:qFormat/>
    <w:rsid w:val="0091305C"/>
    <w:pPr>
      <w:keepNext/>
      <w:widowControl/>
      <w:suppressLineNumbers/>
      <w:tabs>
        <w:tab w:val="num" w:pos="1440"/>
        <w:tab w:val="left" w:leader="dot" w:pos="9356"/>
      </w:tabs>
      <w:suppressAutoHyphens/>
      <w:spacing w:before="120" w:after="120"/>
      <w:ind w:left="-794" w:firstLine="794"/>
      <w:jc w:val="center"/>
    </w:pPr>
    <w:rPr>
      <w:rFonts w:ascii="Times New Roman" w:eastAsia="Times New Roman" w:hAnsi="Times New Roman" w:cs="Times New Roman"/>
      <w:b/>
      <w:bCs/>
      <w:sz w:val="24"/>
      <w:szCs w:val="24"/>
      <w:lang w:val="ru-RU" w:eastAsia="ru-RU"/>
    </w:rPr>
  </w:style>
  <w:style w:type="paragraph" w:customStyle="1" w:styleId="affffffff2">
    <w:name w:val="подпись"/>
    <w:basedOn w:val="af7"/>
    <w:qFormat/>
    <w:rsid w:val="0091305C"/>
    <w:pPr>
      <w:keepNext/>
      <w:widowControl/>
      <w:suppressLineNumbers/>
      <w:tabs>
        <w:tab w:val="right" w:pos="9072"/>
        <w:tab w:val="left" w:leader="dot" w:pos="9356"/>
      </w:tabs>
      <w:suppressAutoHyphens/>
      <w:spacing w:before="840"/>
    </w:pPr>
    <w:rPr>
      <w:rFonts w:ascii="Times New Roman" w:eastAsia="Times New Roman" w:hAnsi="Times New Roman" w:cs="Times New Roman"/>
      <w:sz w:val="24"/>
      <w:szCs w:val="24"/>
      <w:lang w:val="ru-RU" w:eastAsia="ru-RU"/>
    </w:rPr>
  </w:style>
  <w:style w:type="paragraph" w:customStyle="1" w:styleId="affffffff3">
    <w:name w:val="текст табл"/>
    <w:basedOn w:val="af7"/>
    <w:qFormat/>
    <w:rsid w:val="0091305C"/>
    <w:pPr>
      <w:keepNext/>
      <w:keepLines/>
      <w:widowControl/>
      <w:suppressLineNumbers/>
      <w:tabs>
        <w:tab w:val="left" w:leader="dot" w:pos="9356"/>
      </w:tabs>
      <w:suppressAutoHyphens/>
      <w:spacing w:before="60" w:after="60"/>
    </w:pPr>
    <w:rPr>
      <w:rFonts w:ascii="Times New Roman" w:eastAsia="Times New Roman" w:hAnsi="Times New Roman" w:cs="Times New Roman"/>
      <w:sz w:val="24"/>
      <w:szCs w:val="24"/>
      <w:lang w:val="ru-RU" w:eastAsia="ru-RU"/>
    </w:rPr>
  </w:style>
  <w:style w:type="paragraph" w:customStyle="1" w:styleId="142">
    <w:name w:val="Обычный 14"/>
    <w:basedOn w:val="af7"/>
    <w:autoRedefine/>
    <w:qFormat/>
    <w:rsid w:val="0091305C"/>
    <w:pPr>
      <w:keepNext/>
      <w:widowControl/>
      <w:suppressLineNumbers/>
      <w:tabs>
        <w:tab w:val="left" w:pos="993"/>
        <w:tab w:val="left" w:leader="dot" w:pos="9356"/>
      </w:tabs>
      <w:suppressAutoHyphens/>
      <w:spacing w:before="120"/>
      <w:jc w:val="center"/>
    </w:pPr>
    <w:rPr>
      <w:rFonts w:ascii="Times New Roman" w:eastAsia="Times New Roman" w:hAnsi="Times New Roman" w:cs="Times New Roman"/>
      <w:b/>
      <w:bCs/>
      <w:position w:val="-24"/>
      <w:sz w:val="28"/>
      <w:szCs w:val="28"/>
      <w:lang w:val="ru-RU" w:eastAsia="ru-RU"/>
    </w:rPr>
  </w:style>
  <w:style w:type="paragraph" w:customStyle="1" w:styleId="11f5">
    <w:name w:val="текст таблицы 11"/>
    <w:basedOn w:val="affffffff3"/>
    <w:qFormat/>
    <w:rsid w:val="0091305C"/>
    <w:rPr>
      <w:sz w:val="22"/>
      <w:szCs w:val="22"/>
    </w:rPr>
  </w:style>
  <w:style w:type="paragraph" w:customStyle="1" w:styleId="103">
    <w:name w:val="Текст таблицы 10"/>
    <w:basedOn w:val="affffffff3"/>
    <w:qFormat/>
    <w:rsid w:val="0091305C"/>
    <w:rPr>
      <w:sz w:val="20"/>
      <w:szCs w:val="20"/>
    </w:rPr>
  </w:style>
  <w:style w:type="paragraph" w:customStyle="1" w:styleId="affffffff4">
    <w:name w:val="Подрисуночная надпись"/>
    <w:basedOn w:val="affffffff3"/>
    <w:link w:val="affffffff5"/>
    <w:autoRedefine/>
    <w:qFormat/>
    <w:rsid w:val="0091305C"/>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6">
    <w:name w:val="обычный без абзаца"/>
    <w:basedOn w:val="af7"/>
    <w:qFormat/>
    <w:rsid w:val="0091305C"/>
    <w:pPr>
      <w:keepNext/>
      <w:widowControl/>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eastAsia="Times New Roman" w:hAnsi="NTTimes/Cyrillic" w:cs="Times New Roman"/>
      <w:sz w:val="26"/>
      <w:szCs w:val="26"/>
      <w:lang w:val="ru-RU" w:eastAsia="ru-RU"/>
    </w:rPr>
  </w:style>
  <w:style w:type="paragraph" w:customStyle="1" w:styleId="1fff2">
    <w:name w:val="указатель 1"/>
    <w:basedOn w:val="af7"/>
    <w:qFormat/>
    <w:rsid w:val="0091305C"/>
    <w:pPr>
      <w:keepNext/>
      <w:widowControl/>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eastAsia="ru-RU"/>
    </w:rPr>
  </w:style>
  <w:style w:type="paragraph" w:customStyle="1" w:styleId="affffffff7">
    <w:name w:val="Стиль табл"/>
    <w:basedOn w:val="af7"/>
    <w:qFormat/>
    <w:rsid w:val="0091305C"/>
    <w:pPr>
      <w:keepNext/>
      <w:widowControl/>
      <w:tabs>
        <w:tab w:val="left" w:leader="dot" w:pos="9356"/>
      </w:tabs>
      <w:suppressAutoHyphens/>
      <w:spacing w:before="120" w:after="120"/>
      <w:jc w:val="center"/>
    </w:pPr>
    <w:rPr>
      <w:rFonts w:ascii="Times New Roman" w:eastAsia="Times New Roman" w:hAnsi="Times New Roman" w:cs="Times New Roman"/>
      <w:lang w:val="ru-RU" w:eastAsia="ru-RU"/>
    </w:rPr>
  </w:style>
  <w:style w:type="paragraph" w:styleId="affffffff8">
    <w:name w:val="Block Text"/>
    <w:basedOn w:val="af7"/>
    <w:rsid w:val="0091305C"/>
    <w:pPr>
      <w:keepNext/>
      <w:widowControl/>
      <w:suppressLineNumbers/>
      <w:tabs>
        <w:tab w:val="left" w:leader="dot" w:pos="9356"/>
      </w:tabs>
      <w:suppressAutoHyphens/>
      <w:ind w:left="-57" w:right="-57"/>
    </w:pPr>
    <w:rPr>
      <w:rFonts w:ascii="Times New Roman" w:eastAsia="Times New Roman" w:hAnsi="Times New Roman" w:cs="Times New Roman"/>
      <w:b/>
      <w:bCs/>
      <w:sz w:val="24"/>
      <w:szCs w:val="24"/>
      <w:lang w:val="ru-RU" w:eastAsia="ru-RU"/>
    </w:rPr>
  </w:style>
  <w:style w:type="paragraph" w:customStyle="1" w:styleId="affffffff9">
    <w:name w:val="глава"/>
    <w:basedOn w:val="1e"/>
    <w:autoRedefine/>
    <w:qFormat/>
    <w:rsid w:val="0091305C"/>
    <w:pPr>
      <w:tabs>
        <w:tab w:val="left" w:leader="dot" w:pos="9356"/>
        <w:tab w:val="left" w:leader="dot" w:pos="9720"/>
      </w:tabs>
      <w:suppressAutoHyphens/>
      <w:spacing w:after="120"/>
      <w:ind w:right="-81"/>
      <w:jc w:val="center"/>
      <w:outlineLvl w:val="9"/>
    </w:pPr>
    <w:rPr>
      <w:rFonts w:eastAsia="Times New Roman" w:cs="Times New Roman"/>
      <w:caps w:val="0"/>
      <w:kern w:val="28"/>
      <w:sz w:val="26"/>
      <w:szCs w:val="26"/>
      <w:lang w:val="ru-RU" w:eastAsia="ru-RU"/>
    </w:rPr>
  </w:style>
  <w:style w:type="paragraph" w:customStyle="1" w:styleId="affffffffa">
    <w:name w:val="подрисунок"/>
    <w:basedOn w:val="af7"/>
    <w:qFormat/>
    <w:rsid w:val="0091305C"/>
    <w:pPr>
      <w:keepNext/>
      <w:widowControl/>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eastAsia="Times New Roman" w:hAnsi="NTTimes/Cyrillic" w:cs="Times New Roman"/>
      <w:sz w:val="26"/>
      <w:szCs w:val="26"/>
      <w:lang w:val="ru-RU" w:eastAsia="ru-RU"/>
    </w:rPr>
  </w:style>
  <w:style w:type="paragraph" w:styleId="65">
    <w:name w:val="index 6"/>
    <w:basedOn w:val="af7"/>
    <w:next w:val="af7"/>
    <w:autoRedefine/>
    <w:rsid w:val="0091305C"/>
    <w:pPr>
      <w:keepNext/>
      <w:widowControl/>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val="ru-RU" w:eastAsia="ru-RU"/>
    </w:rPr>
  </w:style>
  <w:style w:type="paragraph" w:styleId="75">
    <w:name w:val="index 7"/>
    <w:basedOn w:val="af7"/>
    <w:next w:val="af7"/>
    <w:autoRedefine/>
    <w:rsid w:val="0091305C"/>
    <w:pPr>
      <w:keepNext/>
      <w:widowControl/>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val="ru-RU" w:eastAsia="ru-RU"/>
    </w:rPr>
  </w:style>
  <w:style w:type="paragraph" w:styleId="87">
    <w:name w:val="index 8"/>
    <w:basedOn w:val="af7"/>
    <w:next w:val="af7"/>
    <w:autoRedefine/>
    <w:rsid w:val="0091305C"/>
    <w:pPr>
      <w:keepNext/>
      <w:widowControl/>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val="ru-RU" w:eastAsia="ru-RU"/>
    </w:rPr>
  </w:style>
  <w:style w:type="paragraph" w:styleId="95">
    <w:name w:val="index 9"/>
    <w:basedOn w:val="af7"/>
    <w:next w:val="af7"/>
    <w:autoRedefine/>
    <w:rsid w:val="0091305C"/>
    <w:pPr>
      <w:keepNext/>
      <w:widowControl/>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val="ru-RU" w:eastAsia="ru-RU"/>
    </w:rPr>
  </w:style>
  <w:style w:type="character" w:customStyle="1" w:styleId="1fff1">
    <w:name w:val="заголовок табл Знак1"/>
    <w:link w:val="affffffff1"/>
    <w:rsid w:val="00C91FCB"/>
    <w:rPr>
      <w:rFonts w:ascii="Times New Roman" w:eastAsia="Times New Roman" w:hAnsi="Times New Roman" w:cs="Times New Roman"/>
      <w:b/>
      <w:bCs/>
      <w:sz w:val="24"/>
      <w:szCs w:val="24"/>
      <w:lang w:val="ru-RU" w:eastAsia="ru-RU"/>
    </w:rPr>
  </w:style>
  <w:style w:type="paragraph" w:customStyle="1" w:styleId="affffffffb">
    <w:name w:val="Обычный без абзаца"/>
    <w:basedOn w:val="af7"/>
    <w:autoRedefine/>
    <w:qFormat/>
    <w:rsid w:val="0091305C"/>
    <w:pPr>
      <w:keepNext/>
      <w:tabs>
        <w:tab w:val="left" w:leader="dot" w:pos="9356"/>
      </w:tabs>
      <w:suppressAutoHyphens/>
      <w:spacing w:before="60"/>
      <w:ind w:left="1134" w:hanging="340"/>
      <w:jc w:val="center"/>
    </w:pPr>
    <w:rPr>
      <w:rFonts w:ascii="Times New Roman" w:eastAsia="Times New Roman" w:hAnsi="Times New Roman" w:cs="Times New Roman"/>
      <w:sz w:val="24"/>
      <w:szCs w:val="24"/>
      <w:lang w:val="ru-RU" w:eastAsia="ru-RU"/>
    </w:rPr>
  </w:style>
  <w:style w:type="paragraph" w:customStyle="1" w:styleId="Normal">
    <w:name w:val="Normal Знак"/>
    <w:qFormat/>
    <w:rsid w:val="0091305C"/>
    <w:pPr>
      <w:widowControl/>
      <w:spacing w:before="120" w:after="120"/>
      <w:ind w:left="567"/>
      <w:jc w:val="both"/>
    </w:pPr>
    <w:rPr>
      <w:rFonts w:ascii="Times New Roman" w:eastAsia="Times New Roman" w:hAnsi="Times New Roman" w:cs="Times New Roman"/>
      <w:sz w:val="24"/>
      <w:szCs w:val="24"/>
      <w:lang w:val="ru-RU" w:eastAsia="ru-RU"/>
    </w:rPr>
  </w:style>
  <w:style w:type="character" w:customStyle="1" w:styleId="139">
    <w:name w:val="Обычный 13 Знак"/>
    <w:rsid w:val="0091305C"/>
    <w:rPr>
      <w:rFonts w:ascii="Times New Roman" w:hAnsi="Times New Roman" w:cs="Times New Roman"/>
      <w:sz w:val="26"/>
      <w:szCs w:val="26"/>
      <w:vertAlign w:val="baseline"/>
    </w:rPr>
  </w:style>
  <w:style w:type="paragraph" w:customStyle="1" w:styleId="13a">
    <w:name w:val="Обычный 13 Знак Знак"/>
    <w:basedOn w:val="af7"/>
    <w:link w:val="13b"/>
    <w:uiPriority w:val="99"/>
    <w:qFormat/>
    <w:rsid w:val="0091305C"/>
    <w:pPr>
      <w:keepNext/>
      <w:widowControl/>
      <w:suppressLineNumbers/>
      <w:tabs>
        <w:tab w:val="left" w:leader="dot" w:pos="9356"/>
      </w:tabs>
      <w:suppressAutoHyphens/>
      <w:jc w:val="both"/>
    </w:pPr>
    <w:rPr>
      <w:rFonts w:ascii="Times New Roman" w:eastAsia="Times New Roman" w:hAnsi="Times New Roman" w:cs="Times New Roman"/>
      <w:sz w:val="26"/>
      <w:szCs w:val="26"/>
      <w:lang w:val="ru-RU" w:eastAsia="ru-RU"/>
    </w:rPr>
  </w:style>
  <w:style w:type="character" w:customStyle="1" w:styleId="1320">
    <w:name w:val="Обычный 13 Знак2"/>
    <w:rsid w:val="0091305C"/>
    <w:rPr>
      <w:snapToGrid w:val="0"/>
      <w:sz w:val="26"/>
      <w:szCs w:val="26"/>
      <w:lang w:val="ru-RU" w:eastAsia="ru-RU"/>
    </w:rPr>
  </w:style>
  <w:style w:type="character" w:customStyle="1" w:styleId="affffffffc">
    <w:name w:val="íîìåð ñòðàíèöû"/>
    <w:basedOn w:val="af8"/>
    <w:rsid w:val="0091305C"/>
  </w:style>
  <w:style w:type="character" w:customStyle="1" w:styleId="1312">
    <w:name w:val="Обычный 13 Знак1"/>
    <w:rsid w:val="0091305C"/>
    <w:rPr>
      <w:sz w:val="26"/>
      <w:szCs w:val="26"/>
      <w:lang w:val="ru-RU" w:eastAsia="ru-RU"/>
    </w:rPr>
  </w:style>
  <w:style w:type="paragraph" w:customStyle="1" w:styleId="1fff3">
    <w:name w:val="Рис.1 Подрисуночная надпись"/>
    <w:basedOn w:val="af7"/>
    <w:autoRedefine/>
    <w:uiPriority w:val="99"/>
    <w:qFormat/>
    <w:rsid w:val="0091305C"/>
    <w:pPr>
      <w:keepNext/>
      <w:numPr>
        <w:ilvl w:val="12"/>
      </w:numPr>
      <w:tabs>
        <w:tab w:val="left" w:pos="709"/>
        <w:tab w:val="left" w:pos="993"/>
        <w:tab w:val="left" w:pos="1440"/>
      </w:tabs>
      <w:spacing w:before="20" w:after="20"/>
      <w:ind w:left="113" w:firstLine="680"/>
      <w:jc w:val="both"/>
    </w:pPr>
    <w:rPr>
      <w:rFonts w:ascii="Times New Roman" w:eastAsia="Times New Roman" w:hAnsi="Times New Roman" w:cs="Times New Roman"/>
      <w:sz w:val="20"/>
      <w:szCs w:val="20"/>
      <w:lang w:val="ru-RU" w:eastAsia="ru-RU"/>
    </w:rPr>
  </w:style>
  <w:style w:type="character" w:customStyle="1" w:styleId="affffffffd">
    <w:name w:val="Подрисуночная надпись Знак"/>
    <w:rsid w:val="0091305C"/>
    <w:rPr>
      <w:b/>
      <w:bCs/>
      <w:color w:val="000000"/>
      <w:sz w:val="24"/>
      <w:szCs w:val="24"/>
      <w:lang w:val="ru-RU" w:eastAsia="ru-RU"/>
    </w:rPr>
  </w:style>
  <w:style w:type="character" w:customStyle="1" w:styleId="affffffffe">
    <w:name w:val="текст табл Знак"/>
    <w:rsid w:val="0091305C"/>
    <w:rPr>
      <w:sz w:val="24"/>
      <w:szCs w:val="24"/>
      <w:lang w:val="ru-RU" w:eastAsia="ru-RU"/>
    </w:rPr>
  </w:style>
  <w:style w:type="paragraph" w:customStyle="1" w:styleId="3fa">
    <w:name w:val="Стиль Маркированный список + Перед:  3 пт"/>
    <w:basedOn w:val="aa"/>
    <w:uiPriority w:val="99"/>
    <w:qFormat/>
    <w:rsid w:val="0091305C"/>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0"/>
    <w:uiPriority w:val="99"/>
    <w:qFormat/>
    <w:rsid w:val="0091305C"/>
    <w:pPr>
      <w:keepNext/>
      <w:widowControl/>
      <w:suppressLineNumbers/>
      <w:tabs>
        <w:tab w:val="left" w:pos="540"/>
        <w:tab w:val="left" w:pos="1100"/>
        <w:tab w:val="left" w:leader="dot" w:pos="9356"/>
      </w:tabs>
      <w:suppressAutoHyphens/>
      <w:spacing w:before="60" w:after="60"/>
      <w:ind w:left="540"/>
    </w:pPr>
    <w:rPr>
      <w:rFonts w:eastAsia="Times New Roman" w:cs="Times New Roman"/>
      <w:b/>
      <w:bCs/>
      <w:caps/>
      <w:noProof/>
      <w:sz w:val="26"/>
      <w:szCs w:val="26"/>
      <w:lang w:val="ru-RU" w:eastAsia="ru-RU"/>
    </w:rPr>
  </w:style>
  <w:style w:type="paragraph" w:customStyle="1" w:styleId="xl31">
    <w:name w:val="xl31"/>
    <w:basedOn w:val="af7"/>
    <w:qFormat/>
    <w:rsid w:val="0091305C"/>
    <w:pPr>
      <w:widowControl/>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lang w:val="ru-RU" w:eastAsia="ru-RU"/>
    </w:rPr>
  </w:style>
  <w:style w:type="paragraph" w:customStyle="1" w:styleId="FR1">
    <w:name w:val="FR1"/>
    <w:qFormat/>
    <w:rsid w:val="0091305C"/>
    <w:pPr>
      <w:spacing w:before="500" w:line="300" w:lineRule="auto"/>
      <w:ind w:left="400"/>
    </w:pPr>
    <w:rPr>
      <w:rFonts w:ascii="Times New Roman" w:eastAsia="Times New Roman" w:hAnsi="Times New Roman" w:cs="Times New Roman"/>
      <w:sz w:val="24"/>
      <w:szCs w:val="24"/>
      <w:lang w:val="ru-RU" w:eastAsia="ru-RU"/>
    </w:rPr>
  </w:style>
  <w:style w:type="paragraph" w:customStyle="1" w:styleId="FR2">
    <w:name w:val="FR2"/>
    <w:qFormat/>
    <w:rsid w:val="0091305C"/>
    <w:pPr>
      <w:spacing w:after="20"/>
    </w:pPr>
    <w:rPr>
      <w:rFonts w:ascii="Times New Roman" w:eastAsia="Times New Roman" w:hAnsi="Times New Roman" w:cs="Times New Roman"/>
      <w:sz w:val="16"/>
      <w:szCs w:val="16"/>
      <w:lang w:val="ru-RU" w:eastAsia="ru-RU"/>
    </w:rPr>
  </w:style>
  <w:style w:type="paragraph" w:customStyle="1" w:styleId="3fb">
    <w:name w:val="заголовок 3"/>
    <w:basedOn w:val="af7"/>
    <w:next w:val="af7"/>
    <w:autoRedefine/>
    <w:uiPriority w:val="99"/>
    <w:qFormat/>
    <w:rsid w:val="0091305C"/>
    <w:pPr>
      <w:keepNext/>
      <w:keepLines/>
      <w:widowControl/>
      <w:suppressLineNumbers/>
      <w:autoSpaceDE w:val="0"/>
      <w:autoSpaceDN w:val="0"/>
      <w:spacing w:before="120"/>
      <w:ind w:left="720" w:hanging="720"/>
      <w:jc w:val="center"/>
    </w:pPr>
    <w:rPr>
      <w:rFonts w:ascii="Times New Roman" w:eastAsia="Times New Roman" w:hAnsi="Times New Roman" w:cs="Times New Roman"/>
      <w:b/>
      <w:bCs/>
      <w:sz w:val="24"/>
      <w:szCs w:val="24"/>
      <w:lang w:val="ru-RU" w:eastAsia="ru-RU"/>
    </w:rPr>
  </w:style>
  <w:style w:type="paragraph" w:customStyle="1" w:styleId="xl26">
    <w:name w:val="xl26"/>
    <w:basedOn w:val="af7"/>
    <w:qFormat/>
    <w:rsid w:val="0091305C"/>
    <w:pPr>
      <w:widowControl/>
      <w:pBdr>
        <w:left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27">
    <w:name w:val="xl27"/>
    <w:basedOn w:val="af7"/>
    <w:qFormat/>
    <w:rsid w:val="0091305C"/>
    <w:pPr>
      <w:widowControl/>
      <w:pBdr>
        <w:right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28">
    <w:name w:val="xl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val="ru-RU" w:eastAsia="ru-RU"/>
    </w:rPr>
  </w:style>
  <w:style w:type="paragraph" w:customStyle="1" w:styleId="xl29">
    <w:name w:val="xl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val="ru-RU" w:eastAsia="ru-RU"/>
    </w:rPr>
  </w:style>
  <w:style w:type="paragraph" w:customStyle="1" w:styleId="xl30">
    <w:name w:val="xl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val="ru-RU" w:eastAsia="ru-RU"/>
    </w:rPr>
  </w:style>
  <w:style w:type="paragraph" w:customStyle="1" w:styleId="xl32">
    <w:name w:val="xl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val="ru-RU" w:eastAsia="ru-RU"/>
    </w:rPr>
  </w:style>
  <w:style w:type="paragraph" w:customStyle="1" w:styleId="xl33">
    <w:name w:val="xl33"/>
    <w:basedOn w:val="af7"/>
    <w:qFormat/>
    <w:rsid w:val="0091305C"/>
    <w:pPr>
      <w:widowControl/>
      <w:pBdr>
        <w:top w:val="single" w:sz="8" w:space="0" w:color="auto"/>
        <w:left w:val="single" w:sz="8" w:space="0" w:color="auto"/>
        <w:bottom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xl34">
    <w:name w:val="xl34"/>
    <w:basedOn w:val="af7"/>
    <w:qFormat/>
    <w:rsid w:val="0091305C"/>
    <w:pPr>
      <w:widowControl/>
      <w:pBdr>
        <w:top w:val="single" w:sz="8" w:space="0" w:color="auto"/>
        <w:bottom w:val="single" w:sz="8" w:space="0" w:color="auto"/>
      </w:pBdr>
      <w:spacing w:before="100" w:beforeAutospacing="1" w:after="100" w:afterAutospacing="1"/>
    </w:pPr>
    <w:rPr>
      <w:rFonts w:ascii="Times New Roman" w:eastAsia="Times New Roman" w:hAnsi="Times New Roman" w:cs="Times New Roman"/>
      <w:sz w:val="16"/>
      <w:szCs w:val="16"/>
      <w:lang w:val="ru-RU" w:eastAsia="ru-RU"/>
    </w:rPr>
  </w:style>
  <w:style w:type="paragraph" w:customStyle="1" w:styleId="afffffffff">
    <w:name w:val="Стиль начало"/>
    <w:basedOn w:val="af7"/>
    <w:uiPriority w:val="99"/>
    <w:qFormat/>
    <w:rsid w:val="0091305C"/>
    <w:pPr>
      <w:widowControl/>
      <w:spacing w:line="264" w:lineRule="auto"/>
    </w:pPr>
    <w:rPr>
      <w:rFonts w:ascii="Times New Roman" w:eastAsia="Times New Roman" w:hAnsi="Times New Roman" w:cs="Times New Roman"/>
      <w:sz w:val="28"/>
      <w:szCs w:val="28"/>
      <w:lang w:val="ru-RU" w:eastAsia="ru-RU"/>
    </w:rPr>
  </w:style>
  <w:style w:type="paragraph" w:customStyle="1" w:styleId="xl24">
    <w:name w:val="xl24"/>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25">
    <w:name w:val="xl25"/>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ru-RU" w:eastAsia="ru-RU"/>
    </w:rPr>
  </w:style>
  <w:style w:type="character" w:customStyle="1" w:styleId="afffffffff0">
    <w:name w:val="Основной текст Знак Знак"/>
    <w:rsid w:val="0091305C"/>
    <w:rPr>
      <w:sz w:val="28"/>
      <w:szCs w:val="28"/>
      <w:lang w:val="ru-RU" w:eastAsia="ru-RU"/>
    </w:rPr>
  </w:style>
  <w:style w:type="character" w:customStyle="1" w:styleId="14pt">
    <w:name w:val="Стиль 14 pt"/>
    <w:rsid w:val="0091305C"/>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sz w:val="26"/>
      <w:szCs w:val="26"/>
      <w:lang w:val="ru-RU" w:eastAsia="ru-RU"/>
    </w:rPr>
  </w:style>
  <w:style w:type="character" w:customStyle="1" w:styleId="13311">
    <w:name w:val="Обычный 13 Знак3 Знак Знак Знак1 Знак Знак1"/>
    <w:rsid w:val="0091305C"/>
    <w:rPr>
      <w:snapToGrid w:val="0"/>
      <w:sz w:val="26"/>
      <w:szCs w:val="26"/>
      <w:lang w:val="ru-RU" w:eastAsia="ru-RU"/>
    </w:rPr>
  </w:style>
  <w:style w:type="paragraph" w:customStyle="1" w:styleId="BodyText21">
    <w:name w:val="Body Text 21"/>
    <w:basedOn w:val="af7"/>
    <w:autoRedefine/>
    <w:qFormat/>
    <w:rsid w:val="0091305C"/>
    <w:pPr>
      <w:widowControl/>
      <w:tabs>
        <w:tab w:val="left" w:pos="0"/>
      </w:tabs>
      <w:spacing w:before="60"/>
      <w:ind w:firstLine="720"/>
      <w:jc w:val="both"/>
    </w:pPr>
    <w:rPr>
      <w:rFonts w:ascii="Times New Roman" w:eastAsia="Times New Roman" w:hAnsi="Times New Roman" w:cs="Times New Roman"/>
      <w:sz w:val="24"/>
      <w:szCs w:val="24"/>
      <w:lang w:val="ru-RU" w:eastAsia="ru-RU"/>
    </w:rPr>
  </w:style>
  <w:style w:type="character" w:customStyle="1" w:styleId="1fff4">
    <w:name w:val="Строгий1"/>
    <w:rsid w:val="0091305C"/>
    <w:rPr>
      <w:b/>
      <w:bCs/>
      <w:color w:val="auto"/>
      <w:sz w:val="24"/>
      <w:szCs w:val="24"/>
    </w:rPr>
  </w:style>
  <w:style w:type="paragraph" w:customStyle="1" w:styleId="xl22">
    <w:name w:val="xl22"/>
    <w:basedOn w:val="af7"/>
    <w:uiPriority w:val="99"/>
    <w:qFormat/>
    <w:rsid w:val="0091305C"/>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b/>
      <w:bCs/>
      <w:sz w:val="24"/>
      <w:szCs w:val="24"/>
      <w:lang w:val="ru-RU" w:eastAsia="ru-RU"/>
    </w:rPr>
  </w:style>
  <w:style w:type="paragraph" w:customStyle="1" w:styleId="1340">
    <w:name w:val="Обычный 13 Знак4"/>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b/>
      <w:bCs/>
      <w:sz w:val="26"/>
      <w:szCs w:val="26"/>
      <w:lang w:val="ru-RU" w:eastAsia="ru-RU"/>
    </w:rPr>
  </w:style>
  <w:style w:type="character" w:customStyle="1" w:styleId="1341">
    <w:name w:val="Обычный 13 Знак4 Знак"/>
    <w:rsid w:val="0091305C"/>
    <w:rPr>
      <w:b/>
      <w:bCs/>
      <w:sz w:val="26"/>
      <w:szCs w:val="26"/>
      <w:lang w:val="ru-RU" w:eastAsia="ru-RU"/>
    </w:rPr>
  </w:style>
  <w:style w:type="character" w:customStyle="1" w:styleId="1330">
    <w:name w:val="Обычный 13 Знак3 Знак Знак Знак"/>
    <w:rsid w:val="0091305C"/>
    <w:rPr>
      <w:sz w:val="26"/>
      <w:szCs w:val="26"/>
      <w:lang w:val="ru-RU" w:eastAsia="ru-RU"/>
    </w:rPr>
  </w:style>
  <w:style w:type="character" w:customStyle="1" w:styleId="1342">
    <w:name w:val="Обычный 13 Знак4 Знак Знак"/>
    <w:rsid w:val="0091305C"/>
    <w:rPr>
      <w:b/>
      <w:bCs/>
      <w:sz w:val="26"/>
      <w:szCs w:val="26"/>
      <w:lang w:val="ru-RU" w:eastAsia="ru-RU"/>
    </w:rPr>
  </w:style>
  <w:style w:type="character" w:customStyle="1" w:styleId="13310">
    <w:name w:val="Обычный 13 Знак3 Знак Знак1"/>
    <w:rsid w:val="0091305C"/>
    <w:rPr>
      <w:sz w:val="26"/>
      <w:szCs w:val="26"/>
      <w:lang w:val="ru-RU" w:eastAsia="ru-RU"/>
    </w:rPr>
  </w:style>
  <w:style w:type="paragraph" w:customStyle="1" w:styleId="1332">
    <w:name w:val="Обычный 13 Знак3 Знак Знак"/>
    <w:basedOn w:val="af7"/>
    <w:autoRedefine/>
    <w:qFormat/>
    <w:rsid w:val="0091305C"/>
    <w:pPr>
      <w:keepNext/>
      <w:widowControl/>
      <w:tabs>
        <w:tab w:val="left" w:leader="dot" w:pos="9356"/>
      </w:tabs>
      <w:spacing w:before="120" w:line="252" w:lineRule="auto"/>
      <w:ind w:firstLine="567"/>
      <w:jc w:val="both"/>
    </w:pPr>
    <w:rPr>
      <w:rFonts w:ascii="Times New Roman" w:eastAsia="Times New Roman" w:hAnsi="Times New Roman" w:cs="Times New Roman"/>
      <w:sz w:val="26"/>
      <w:szCs w:val="26"/>
      <w:lang w:val="ru-RU" w:eastAsia="ru-RU"/>
    </w:rPr>
  </w:style>
  <w:style w:type="character" w:customStyle="1" w:styleId="13312">
    <w:name w:val="Обычный 13 Знак3 Знак Знак Знак1 Знак Знак"/>
    <w:rsid w:val="0091305C"/>
    <w:rPr>
      <w:sz w:val="26"/>
      <w:szCs w:val="26"/>
      <w:lang w:val="ru-RU" w:eastAsia="ru-RU"/>
    </w:rPr>
  </w:style>
  <w:style w:type="character" w:customStyle="1" w:styleId="1333">
    <w:name w:val="Обычный 13 Знак3 Знак"/>
    <w:rsid w:val="0091305C"/>
    <w:rPr>
      <w:sz w:val="26"/>
      <w:szCs w:val="26"/>
      <w:lang w:val="ru-RU" w:eastAsia="ru-RU"/>
    </w:rPr>
  </w:style>
  <w:style w:type="paragraph" w:customStyle="1" w:styleId="xl23">
    <w:name w:val="xl23"/>
    <w:basedOn w:val="af7"/>
    <w:uiPriority w:val="99"/>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b/>
      <w:bCs/>
      <w:sz w:val="24"/>
      <w:szCs w:val="24"/>
      <w:lang w:val="ru-RU" w:eastAsia="ru-RU"/>
    </w:rPr>
  </w:style>
  <w:style w:type="paragraph" w:customStyle="1" w:styleId="1130">
    <w:name w:val="1.1.Нумерованный 3"/>
    <w:basedOn w:val="134"/>
    <w:qFormat/>
    <w:rsid w:val="0091305C"/>
    <w:pPr>
      <w:numPr>
        <w:ilvl w:val="1"/>
        <w:numId w:val="33"/>
      </w:numPr>
      <w:tabs>
        <w:tab w:val="clear" w:pos="792"/>
      </w:tabs>
      <w:spacing w:after="0" w:line="240" w:lineRule="auto"/>
      <w:ind w:left="360" w:hanging="360"/>
    </w:pPr>
    <w:rPr>
      <w:i/>
      <w:iCs/>
      <w:lang w:val="ru-RU" w:bidi="ar-SA"/>
    </w:rPr>
  </w:style>
  <w:style w:type="paragraph" w:customStyle="1" w:styleId="1114">
    <w:name w:val="1.1.1.Нумерованный список 4"/>
    <w:basedOn w:val="134"/>
    <w:qFormat/>
    <w:rsid w:val="0091305C"/>
    <w:pPr>
      <w:numPr>
        <w:ilvl w:val="2"/>
        <w:numId w:val="34"/>
      </w:numPr>
      <w:tabs>
        <w:tab w:val="clear" w:pos="1916"/>
        <w:tab w:val="clear" w:pos="6804"/>
        <w:tab w:val="clear" w:pos="6946"/>
        <w:tab w:val="left" w:pos="1430"/>
      </w:tabs>
      <w:spacing w:after="0" w:line="240" w:lineRule="auto"/>
      <w:ind w:left="2160" w:hanging="360"/>
    </w:pPr>
    <w:rPr>
      <w:lang w:val="ru-RU" w:bidi="ar-SA"/>
    </w:rPr>
  </w:style>
  <w:style w:type="character" w:customStyle="1" w:styleId="21d">
    <w:name w:val="Основной текст 2 Знак1"/>
    <w:rsid w:val="0091305C"/>
    <w:rPr>
      <w:rFonts w:ascii="Times New Roman" w:eastAsia="Times New Roman" w:hAnsi="Times New Roman"/>
      <w:b/>
      <w:sz w:val="24"/>
    </w:rPr>
  </w:style>
  <w:style w:type="paragraph" w:customStyle="1" w:styleId="21e">
    <w:name w:val="Основной текст 21"/>
    <w:basedOn w:val="af7"/>
    <w:qFormat/>
    <w:rsid w:val="0091305C"/>
    <w:pPr>
      <w:widowControl/>
      <w:spacing w:line="360" w:lineRule="auto"/>
      <w:ind w:firstLine="720"/>
    </w:pPr>
    <w:rPr>
      <w:rFonts w:eastAsia="Times New Roman" w:cs="Times New Roman"/>
      <w:sz w:val="24"/>
      <w:szCs w:val="20"/>
      <w:lang w:val="ru-RU" w:eastAsia="ru-RU"/>
    </w:rPr>
  </w:style>
  <w:style w:type="paragraph" w:customStyle="1" w:styleId="af6">
    <w:name w:val="подпись таблицы"/>
    <w:basedOn w:val="af7"/>
    <w:autoRedefine/>
    <w:uiPriority w:val="99"/>
    <w:qFormat/>
    <w:rsid w:val="0091305C"/>
    <w:pPr>
      <w:widowControl/>
      <w:numPr>
        <w:numId w:val="36"/>
      </w:numPr>
      <w:suppressLineNumbers/>
      <w:tabs>
        <w:tab w:val="clear" w:pos="2160"/>
        <w:tab w:val="num" w:pos="1287"/>
      </w:tabs>
      <w:spacing w:line="324" w:lineRule="auto"/>
      <w:ind w:left="0" w:firstLine="720"/>
      <w:jc w:val="center"/>
    </w:pPr>
    <w:rPr>
      <w:rFonts w:ascii="Times New Roman" w:eastAsia="Times New Roman" w:hAnsi="Times New Roman" w:cs="Times New Roman"/>
      <w:b/>
      <w:sz w:val="24"/>
      <w:szCs w:val="24"/>
      <w:lang w:val="ru-RU" w:eastAsia="ru-RU"/>
    </w:rPr>
  </w:style>
  <w:style w:type="paragraph" w:customStyle="1" w:styleId="19">
    <w:name w:val="Стиль Рис.1. Подрисуночная надпись + полужирный"/>
    <w:basedOn w:val="af7"/>
    <w:autoRedefine/>
    <w:uiPriority w:val="99"/>
    <w:qFormat/>
    <w:rsid w:val="0091305C"/>
    <w:pPr>
      <w:keepNext/>
      <w:widowControl/>
      <w:numPr>
        <w:numId w:val="37"/>
      </w:numPr>
      <w:suppressLineNumbers/>
      <w:tabs>
        <w:tab w:val="clear" w:pos="1080"/>
        <w:tab w:val="left" w:pos="851"/>
        <w:tab w:val="num" w:pos="3346"/>
        <w:tab w:val="left" w:leader="dot" w:pos="9356"/>
      </w:tabs>
      <w:suppressAutoHyphens/>
      <w:ind w:left="3346"/>
      <w:jc w:val="center"/>
    </w:pPr>
    <w:rPr>
      <w:rFonts w:ascii="Times New Roman" w:eastAsia="Times New Roman" w:hAnsi="Times New Roman" w:cs="Times New Roman"/>
      <w:b/>
      <w:bCs/>
      <w:sz w:val="24"/>
      <w:szCs w:val="24"/>
      <w:lang w:val="ru-RU" w:eastAsia="ru-RU"/>
    </w:rPr>
  </w:style>
  <w:style w:type="paragraph" w:customStyle="1" w:styleId="ae">
    <w:name w:val="подпись рисунка"/>
    <w:basedOn w:val="af7"/>
    <w:autoRedefine/>
    <w:uiPriority w:val="99"/>
    <w:qFormat/>
    <w:rsid w:val="0091305C"/>
    <w:pPr>
      <w:numPr>
        <w:numId w:val="35"/>
      </w:numPr>
      <w:shd w:val="clear" w:color="auto" w:fill="FFFFFF"/>
      <w:tabs>
        <w:tab w:val="clear" w:pos="3154"/>
        <w:tab w:val="left" w:pos="0"/>
        <w:tab w:val="num" w:pos="786"/>
        <w:tab w:val="num" w:pos="1560"/>
      </w:tabs>
      <w:autoSpaceDE w:val="0"/>
      <w:autoSpaceDN w:val="0"/>
      <w:adjustRightInd w:val="0"/>
      <w:spacing w:before="240"/>
      <w:ind w:left="0" w:firstLine="720"/>
      <w:jc w:val="center"/>
    </w:pPr>
    <w:rPr>
      <w:rFonts w:ascii="Times New Roman" w:eastAsia="Times New Roman" w:hAnsi="Times New Roman" w:cs="Times New Roman"/>
      <w:b/>
      <w:sz w:val="24"/>
      <w:szCs w:val="20"/>
      <w:lang w:val="ru-RU" w:eastAsia="ru-RU"/>
    </w:rPr>
  </w:style>
  <w:style w:type="character" w:customStyle="1" w:styleId="afffffffff1">
    <w:name w:val="подпись рисунка Знак"/>
    <w:rsid w:val="0091305C"/>
    <w:rPr>
      <w:b/>
      <w:sz w:val="24"/>
      <w:lang w:val="ru-RU" w:eastAsia="ru-RU" w:bidi="ar-SA"/>
    </w:rPr>
  </w:style>
  <w:style w:type="paragraph" w:customStyle="1" w:styleId="111">
    <w:name w:val="Стиль Рис.1. Подрисуночная надпись + полужирный1"/>
    <w:basedOn w:val="af7"/>
    <w:autoRedefine/>
    <w:uiPriority w:val="99"/>
    <w:qFormat/>
    <w:rsid w:val="0091305C"/>
    <w:pPr>
      <w:keepNext/>
      <w:widowControl/>
      <w:numPr>
        <w:numId w:val="38"/>
      </w:numPr>
      <w:suppressLineNumbers/>
      <w:tabs>
        <w:tab w:val="clear" w:pos="1080"/>
        <w:tab w:val="left" w:pos="851"/>
        <w:tab w:val="left" w:leader="dot" w:pos="9356"/>
      </w:tabs>
      <w:suppressAutoHyphens/>
      <w:ind w:left="1287"/>
      <w:jc w:val="center"/>
    </w:pPr>
    <w:rPr>
      <w:rFonts w:ascii="Times New Roman" w:eastAsia="Times New Roman" w:hAnsi="Times New Roman" w:cs="Times New Roman"/>
      <w:b/>
      <w:bCs/>
      <w:sz w:val="24"/>
      <w:szCs w:val="24"/>
      <w:lang w:val="ru-RU" w:eastAsia="ru-RU"/>
    </w:rPr>
  </w:style>
  <w:style w:type="character" w:customStyle="1" w:styleId="affffffff5">
    <w:name w:val="Подрисуночная надпись Знак Знак"/>
    <w:link w:val="affffffff4"/>
    <w:rsid w:val="00C91FCB"/>
    <w:rPr>
      <w:rFonts w:ascii="Times New Roman" w:eastAsia="Times New Roman" w:hAnsi="Times New Roman" w:cs="Times New Roman"/>
      <w:b/>
      <w:bCs/>
      <w:sz w:val="24"/>
      <w:szCs w:val="24"/>
      <w:lang w:val="ru-RU" w:eastAsia="ru-RU"/>
    </w:rPr>
  </w:style>
  <w:style w:type="table" w:customStyle="1" w:styleId="190">
    <w:name w:val="Сетка таблицы19"/>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91305C"/>
    <w:pPr>
      <w:widowControl/>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val="ru-RU" w:eastAsia="ru-RU"/>
    </w:rPr>
  </w:style>
  <w:style w:type="character" w:customStyle="1" w:styleId="-24">
    <w:name w:val="Текст-2 Знак"/>
    <w:link w:val="-23"/>
    <w:rsid w:val="00C91FCB"/>
    <w:rPr>
      <w:rFonts w:ascii="Times New Roman CYR" w:eastAsia="Times New Roman" w:hAnsi="Times New Roman CYR" w:cs="Times New Roman CYR"/>
      <w:sz w:val="26"/>
      <w:szCs w:val="26"/>
      <w:lang w:val="ru-RU" w:eastAsia="ru-RU"/>
    </w:rPr>
  </w:style>
  <w:style w:type="paragraph" w:customStyle="1" w:styleId="a8">
    <w:name w:val="таблица"/>
    <w:basedOn w:val="afffd"/>
    <w:link w:val="afffffffff2"/>
    <w:autoRedefine/>
    <w:qFormat/>
    <w:rsid w:val="0091305C"/>
    <w:pPr>
      <w:keepNext w:val="0"/>
      <w:numPr>
        <w:numId w:val="39"/>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uiPriority w:val="99"/>
    <w:qFormat/>
    <w:rsid w:val="0091305C"/>
    <w:pPr>
      <w:widowControl/>
      <w:jc w:val="center"/>
    </w:pPr>
    <w:rPr>
      <w:rFonts w:ascii="Times New Roman" w:eastAsia="Times New Roman" w:hAnsi="Times New Roman" w:cs="Times New Roman"/>
      <w:snapToGrid w:val="0"/>
      <w:sz w:val="24"/>
      <w:szCs w:val="20"/>
      <w:lang w:val="ru-RU" w:eastAsia="ru-RU"/>
    </w:rPr>
  </w:style>
  <w:style w:type="numbering" w:customStyle="1" w:styleId="a6">
    <w:name w:val="Рис."/>
    <w:rsid w:val="0091305C"/>
    <w:pPr>
      <w:numPr>
        <w:numId w:val="40"/>
      </w:numPr>
    </w:pPr>
  </w:style>
  <w:style w:type="paragraph" w:customStyle="1" w:styleId="13">
    <w:name w:val="Рис.1. Подрисуночная надпись"/>
    <w:basedOn w:val="af7"/>
    <w:autoRedefine/>
    <w:uiPriority w:val="99"/>
    <w:qFormat/>
    <w:rsid w:val="0091305C"/>
    <w:pPr>
      <w:keepNext/>
      <w:widowControl/>
      <w:numPr>
        <w:numId w:val="41"/>
      </w:numPr>
      <w:suppressLineNumbers/>
      <w:tabs>
        <w:tab w:val="clear" w:pos="720"/>
        <w:tab w:val="num" w:pos="360"/>
        <w:tab w:val="left" w:pos="851"/>
        <w:tab w:val="left" w:leader="dot" w:pos="9356"/>
      </w:tabs>
      <w:suppressAutoHyphens/>
      <w:ind w:left="360" w:hanging="360"/>
      <w:jc w:val="center"/>
    </w:pPr>
    <w:rPr>
      <w:rFonts w:ascii="Times New Roman" w:eastAsia="Times New Roman" w:hAnsi="Times New Roman" w:cs="Times New Roman"/>
      <w:b/>
      <w:bCs/>
      <w:sz w:val="24"/>
      <w:szCs w:val="24"/>
      <w:lang w:val="ru-RU" w:eastAsia="ru-RU"/>
    </w:rPr>
  </w:style>
  <w:style w:type="paragraph" w:customStyle="1" w:styleId="BodyText23">
    <w:name w:val="Body Text 23"/>
    <w:basedOn w:val="af7"/>
    <w:uiPriority w:val="99"/>
    <w:qFormat/>
    <w:rsid w:val="0091305C"/>
    <w:pPr>
      <w:widowControl/>
      <w:suppressLineNumbers/>
      <w:tabs>
        <w:tab w:val="left" w:leader="dot" w:pos="9639"/>
      </w:tabs>
      <w:spacing w:before="20" w:after="20"/>
      <w:jc w:val="center"/>
    </w:pPr>
    <w:rPr>
      <w:rFonts w:ascii="Times New Roman" w:eastAsia="Times New Roman" w:hAnsi="Times New Roman" w:cs="Times New Roman"/>
      <w:snapToGrid w:val="0"/>
      <w:sz w:val="20"/>
      <w:szCs w:val="20"/>
      <w:lang w:val="ru-RU" w:eastAsia="ru-RU"/>
    </w:rPr>
  </w:style>
  <w:style w:type="paragraph" w:customStyle="1" w:styleId="afffffffff3">
    <w:name w:val="НПС"/>
    <w:basedOn w:val="af7"/>
    <w:link w:val="afffffffff4"/>
    <w:qFormat/>
    <w:rsid w:val="0091305C"/>
    <w:pPr>
      <w:keepNext/>
      <w:widowControl/>
      <w:ind w:firstLine="709"/>
      <w:jc w:val="both"/>
    </w:pPr>
    <w:rPr>
      <w:rFonts w:ascii="Times New Roman" w:eastAsia="Times New Roman" w:hAnsi="Times New Roman" w:cs="Times New Roman"/>
      <w:sz w:val="24"/>
      <w:szCs w:val="24"/>
      <w:lang w:val="ru-RU" w:eastAsia="ru-RU"/>
    </w:rPr>
  </w:style>
  <w:style w:type="character" w:customStyle="1" w:styleId="afffffffff4">
    <w:name w:val="НПС Знак"/>
    <w:link w:val="afffffffff3"/>
    <w:rsid w:val="00C91FCB"/>
    <w:rPr>
      <w:rFonts w:ascii="Times New Roman" w:eastAsia="Times New Roman" w:hAnsi="Times New Roman" w:cs="Times New Roman"/>
      <w:sz w:val="24"/>
      <w:szCs w:val="24"/>
      <w:lang w:val="ru-RU" w:eastAsia="ru-RU"/>
    </w:rPr>
  </w:style>
  <w:style w:type="paragraph" w:customStyle="1" w:styleId="1fff5">
    <w:name w:val="Таблица 1"/>
    <w:basedOn w:val="af7"/>
    <w:link w:val="1fff6"/>
    <w:qFormat/>
    <w:rsid w:val="0091305C"/>
    <w:pPr>
      <w:widowControl/>
      <w:autoSpaceDE w:val="0"/>
      <w:autoSpaceDN w:val="0"/>
      <w:adjustRightInd w:val="0"/>
      <w:ind w:left="-113" w:right="-113"/>
      <w:jc w:val="center"/>
    </w:pPr>
    <w:rPr>
      <w:rFonts w:ascii="Times New Roman" w:eastAsia="Times New Roman" w:hAnsi="Times New Roman" w:cs="Times New Roman"/>
      <w:color w:val="000000"/>
      <w:sz w:val="20"/>
      <w:szCs w:val="20"/>
      <w:lang w:val="ru-RU" w:eastAsia="ru-RU"/>
    </w:rPr>
  </w:style>
  <w:style w:type="paragraph" w:customStyle="1" w:styleId="-13">
    <w:name w:val="Текст - 1"/>
    <w:basedOn w:val="133"/>
    <w:link w:val="-112"/>
    <w:qFormat/>
    <w:rsid w:val="0091305C"/>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6">
    <w:name w:val="Таблица 1 Знак"/>
    <w:link w:val="1fff5"/>
    <w:rsid w:val="00C91FCB"/>
    <w:rPr>
      <w:rFonts w:ascii="Times New Roman" w:eastAsia="Times New Roman" w:hAnsi="Times New Roman" w:cs="Times New Roman"/>
      <w:color w:val="000000"/>
      <w:sz w:val="20"/>
      <w:szCs w:val="20"/>
      <w:lang w:val="ru-RU" w:eastAsia="ru-RU"/>
    </w:rPr>
  </w:style>
  <w:style w:type="paragraph" w:customStyle="1" w:styleId="FR3">
    <w:name w:val="FR3"/>
    <w:uiPriority w:val="99"/>
    <w:qFormat/>
    <w:rsid w:val="0091305C"/>
    <w:pPr>
      <w:jc w:val="center"/>
    </w:pPr>
    <w:rPr>
      <w:rFonts w:ascii="Arial" w:eastAsia="Times New Roman" w:hAnsi="Arial" w:cs="Times New Roman"/>
      <w:sz w:val="24"/>
      <w:szCs w:val="20"/>
      <w:lang w:val="ru-RU" w:eastAsia="ru-RU"/>
    </w:rPr>
  </w:style>
  <w:style w:type="character" w:customStyle="1" w:styleId="-14">
    <w:name w:val="Текст - 1 Знак"/>
    <w:rsid w:val="0091305C"/>
    <w:rPr>
      <w:rFonts w:ascii="Times New Roman CYR" w:hAnsi="Times New Roman CYR" w:cs="Times New Roman CYR"/>
      <w:sz w:val="26"/>
      <w:szCs w:val="26"/>
      <w:lang w:val="ru-RU" w:eastAsia="ru-RU"/>
    </w:rPr>
  </w:style>
  <w:style w:type="paragraph" w:customStyle="1" w:styleId="2116">
    <w:name w:val="Основной текст 211"/>
    <w:basedOn w:val="af7"/>
    <w:uiPriority w:val="99"/>
    <w:qFormat/>
    <w:rsid w:val="0091305C"/>
    <w:pPr>
      <w:widowControl/>
      <w:spacing w:line="360" w:lineRule="auto"/>
      <w:ind w:firstLine="720"/>
    </w:pPr>
    <w:rPr>
      <w:rFonts w:eastAsia="Times New Roman" w:cs="Times New Roman"/>
      <w:sz w:val="24"/>
      <w:szCs w:val="20"/>
      <w:lang w:val="ru-RU" w:eastAsia="ru-RU"/>
    </w:rPr>
  </w:style>
  <w:style w:type="paragraph" w:customStyle="1" w:styleId="2ffd">
    <w:name w:val="Таблица 2"/>
    <w:basedOn w:val="1fff5"/>
    <w:link w:val="2ffe"/>
    <w:qFormat/>
    <w:rsid w:val="0091305C"/>
    <w:pPr>
      <w:ind w:left="-34" w:right="-76"/>
    </w:pPr>
  </w:style>
  <w:style w:type="character" w:customStyle="1" w:styleId="2ffe">
    <w:name w:val="Таблица 2 Знак"/>
    <w:link w:val="2ffd"/>
    <w:rsid w:val="00C91FCB"/>
    <w:rPr>
      <w:rFonts w:ascii="Times New Roman" w:eastAsia="Times New Roman" w:hAnsi="Times New Roman" w:cs="Times New Roman"/>
      <w:color w:val="000000"/>
      <w:sz w:val="20"/>
      <w:szCs w:val="20"/>
      <w:lang w:val="ru-RU" w:eastAsia="ru-RU"/>
    </w:rPr>
  </w:style>
  <w:style w:type="paragraph" w:customStyle="1" w:styleId="afffffffff5">
    <w:name w:val="Заголовок рис."/>
    <w:basedOn w:val="affffffff4"/>
    <w:link w:val="afffffffff6"/>
    <w:qFormat/>
    <w:rsid w:val="0091305C"/>
    <w:pPr>
      <w:suppressLineNumbers/>
      <w:tabs>
        <w:tab w:val="clear" w:pos="851"/>
        <w:tab w:val="left" w:pos="709"/>
      </w:tabs>
      <w:spacing w:before="60"/>
      <w:ind w:firstLine="288"/>
    </w:pPr>
    <w:rPr>
      <w:bCs w:val="0"/>
      <w:szCs w:val="20"/>
    </w:rPr>
  </w:style>
  <w:style w:type="paragraph" w:customStyle="1" w:styleId="-15">
    <w:name w:val="Текст-1"/>
    <w:basedOn w:val="-13"/>
    <w:link w:val="-16"/>
    <w:qFormat/>
    <w:rsid w:val="0091305C"/>
  </w:style>
  <w:style w:type="character" w:customStyle="1" w:styleId="1fff7">
    <w:name w:val="Подрисуночная надпись Знак1"/>
    <w:rsid w:val="0091305C"/>
    <w:rPr>
      <w:b/>
      <w:sz w:val="24"/>
    </w:rPr>
  </w:style>
  <w:style w:type="character" w:customStyle="1" w:styleId="afffffffff6">
    <w:name w:val="Заголовок рис. Знак"/>
    <w:link w:val="afffffffff5"/>
    <w:rsid w:val="00C91FCB"/>
    <w:rPr>
      <w:rFonts w:ascii="Times New Roman" w:eastAsia="Times New Roman" w:hAnsi="Times New Roman" w:cs="Times New Roman"/>
      <w:b/>
      <w:sz w:val="24"/>
      <w:szCs w:val="20"/>
      <w:lang w:val="ru-RU" w:eastAsia="ru-RU"/>
    </w:rPr>
  </w:style>
  <w:style w:type="character" w:customStyle="1" w:styleId="-112">
    <w:name w:val="Текст - 1 Знак1"/>
    <w:link w:val="-13"/>
    <w:rsid w:val="00C91FCB"/>
    <w:rPr>
      <w:rFonts w:ascii="Times New Roman CYR" w:eastAsia="Times New Roman" w:hAnsi="Times New Roman CYR" w:cs="Times New Roman CYR"/>
      <w:b/>
      <w:sz w:val="24"/>
      <w:szCs w:val="24"/>
      <w:lang w:val="ru-RU" w:eastAsia="ru-RU"/>
    </w:rPr>
  </w:style>
  <w:style w:type="character" w:customStyle="1" w:styleId="-16">
    <w:name w:val="Текст-1 Знак"/>
    <w:link w:val="-15"/>
    <w:rsid w:val="00C91FCB"/>
    <w:rPr>
      <w:rFonts w:ascii="Times New Roman CYR" w:eastAsia="Times New Roman" w:hAnsi="Times New Roman CYR" w:cs="Times New Roman CYR"/>
      <w:b/>
      <w:sz w:val="24"/>
      <w:szCs w:val="24"/>
      <w:lang w:val="ru-RU" w:eastAsia="ru-RU"/>
    </w:rPr>
  </w:style>
  <w:style w:type="paragraph" w:customStyle="1" w:styleId="-17">
    <w:name w:val="Рис-1"/>
    <w:basedOn w:val="affffffff4"/>
    <w:link w:val="-18"/>
    <w:qFormat/>
    <w:rsid w:val="0091305C"/>
  </w:style>
  <w:style w:type="paragraph" w:customStyle="1" w:styleId="-19">
    <w:name w:val="Табл-1"/>
    <w:basedOn w:val="af7"/>
    <w:link w:val="-1a"/>
    <w:qFormat/>
    <w:rsid w:val="0091305C"/>
    <w:pPr>
      <w:keepNext/>
      <w:widowControl/>
      <w:suppressLineNumbers/>
      <w:tabs>
        <w:tab w:val="num" w:pos="1440"/>
        <w:tab w:val="left" w:leader="dot" w:pos="9356"/>
      </w:tabs>
      <w:suppressAutoHyphens/>
      <w:spacing w:before="120" w:after="120"/>
      <w:ind w:left="900" w:hanging="900"/>
      <w:jc w:val="center"/>
    </w:pPr>
    <w:rPr>
      <w:rFonts w:ascii="Times New Roman" w:eastAsia="Times New Roman" w:hAnsi="Times New Roman" w:cs="Times New Roman"/>
      <w:b/>
      <w:bCs/>
      <w:sz w:val="24"/>
      <w:szCs w:val="24"/>
      <w:lang w:val="ru-RU" w:eastAsia="ru-RU"/>
    </w:rPr>
  </w:style>
  <w:style w:type="character" w:customStyle="1" w:styleId="-18">
    <w:name w:val="Рис-1 Знак"/>
    <w:link w:val="-17"/>
    <w:rsid w:val="00C91FCB"/>
    <w:rPr>
      <w:rFonts w:ascii="Times New Roman" w:eastAsia="Times New Roman" w:hAnsi="Times New Roman" w:cs="Times New Roman"/>
      <w:b/>
      <w:bCs/>
      <w:sz w:val="24"/>
      <w:szCs w:val="24"/>
      <w:lang w:val="ru-RU" w:eastAsia="ru-RU"/>
    </w:rPr>
  </w:style>
  <w:style w:type="character" w:customStyle="1" w:styleId="-1a">
    <w:name w:val="Табл-1 Знак"/>
    <w:link w:val="-19"/>
    <w:rsid w:val="00C91FCB"/>
    <w:rPr>
      <w:rFonts w:ascii="Times New Roman" w:eastAsia="Times New Roman" w:hAnsi="Times New Roman" w:cs="Times New Roman"/>
      <w:b/>
      <w:bCs/>
      <w:sz w:val="24"/>
      <w:szCs w:val="24"/>
      <w:lang w:val="ru-RU" w:eastAsia="ru-RU"/>
    </w:rPr>
  </w:style>
  <w:style w:type="paragraph" w:customStyle="1" w:styleId="-1b">
    <w:name w:val="Таблица-1"/>
    <w:basedOn w:val="af7"/>
    <w:link w:val="-1c"/>
    <w:qFormat/>
    <w:rsid w:val="0091305C"/>
    <w:pPr>
      <w:widowControl/>
      <w:autoSpaceDE w:val="0"/>
      <w:autoSpaceDN w:val="0"/>
      <w:adjustRightInd w:val="0"/>
      <w:jc w:val="center"/>
    </w:pPr>
    <w:rPr>
      <w:rFonts w:ascii="Times New Roman" w:eastAsia="Times New Roman" w:hAnsi="Times New Roman" w:cs="Times New Roman"/>
      <w:color w:val="000000"/>
      <w:sz w:val="20"/>
      <w:szCs w:val="20"/>
      <w:lang w:val="ru-RU" w:eastAsia="ru-RU"/>
    </w:rPr>
  </w:style>
  <w:style w:type="character" w:customStyle="1" w:styleId="-1c">
    <w:name w:val="Таблица-1 Знак"/>
    <w:link w:val="-1b"/>
    <w:rsid w:val="00C91FCB"/>
    <w:rPr>
      <w:rFonts w:ascii="Times New Roman" w:eastAsia="Times New Roman" w:hAnsi="Times New Roman" w:cs="Times New Roman"/>
      <w:color w:val="000000"/>
      <w:sz w:val="20"/>
      <w:szCs w:val="20"/>
      <w:lang w:val="ru-RU" w:eastAsia="ru-RU"/>
    </w:rPr>
  </w:style>
  <w:style w:type="character" w:customStyle="1" w:styleId="2212111">
    <w:name w:val="Заголовок 2;Заголовок 2 Знак1;Заголовок 2 Знак Знак;Знак1 Знак Знак;Знак1 Знак1"/>
    <w:rsid w:val="0091305C"/>
    <w:rPr>
      <w:b/>
      <w:bCs/>
      <w:kern w:val="28"/>
      <w:sz w:val="24"/>
      <w:szCs w:val="26"/>
      <w:lang w:val="ru-RU" w:eastAsia="ru-RU" w:bidi="ar-SA"/>
    </w:rPr>
  </w:style>
  <w:style w:type="character" w:customStyle="1" w:styleId="afffffffff7">
    <w:name w:val="заголовок табл Знак Знак"/>
    <w:rsid w:val="0091305C"/>
    <w:rPr>
      <w:b/>
      <w:bCs/>
      <w:sz w:val="24"/>
      <w:szCs w:val="24"/>
      <w:lang w:val="ru-RU" w:eastAsia="ru-RU" w:bidi="ar-SA"/>
    </w:rPr>
  </w:style>
  <w:style w:type="paragraph" w:customStyle="1" w:styleId="a0">
    <w:name w:val="маркированный"/>
    <w:basedOn w:val="af7"/>
    <w:autoRedefine/>
    <w:qFormat/>
    <w:rsid w:val="0091305C"/>
    <w:pPr>
      <w:widowControl/>
      <w:numPr>
        <w:numId w:val="42"/>
      </w:numPr>
      <w:tabs>
        <w:tab w:val="clear" w:pos="927"/>
        <w:tab w:val="num" w:pos="420"/>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420" w:hanging="420"/>
      <w:jc w:val="both"/>
    </w:pPr>
    <w:rPr>
      <w:rFonts w:ascii="Times New Roman" w:eastAsia="Times New Roman" w:hAnsi="Times New Roman" w:cs="Times New Roman"/>
      <w:sz w:val="24"/>
      <w:szCs w:val="24"/>
      <w:lang w:val="ru-RU" w:eastAsia="ru-RU"/>
    </w:rPr>
  </w:style>
  <w:style w:type="paragraph" w:customStyle="1" w:styleId="1c">
    <w:name w:val="Подрисуночная надпись Знак1 Знак Знак Знак"/>
    <w:basedOn w:val="af7"/>
    <w:autoRedefine/>
    <w:qFormat/>
    <w:rsid w:val="0091305C"/>
    <w:pPr>
      <w:keepNext/>
      <w:widowControl/>
      <w:numPr>
        <w:numId w:val="43"/>
      </w:numPr>
      <w:tabs>
        <w:tab w:val="clear" w:pos="1080"/>
        <w:tab w:val="num" w:pos="420"/>
        <w:tab w:val="left" w:pos="709"/>
        <w:tab w:val="left" w:pos="851"/>
        <w:tab w:val="left" w:pos="1418"/>
      </w:tabs>
      <w:ind w:left="420" w:hanging="420"/>
      <w:jc w:val="center"/>
    </w:pPr>
    <w:rPr>
      <w:rFonts w:ascii="Times New Roman" w:eastAsia="Times New Roman" w:hAnsi="Times New Roman" w:cs="Times New Roman"/>
      <w:b/>
      <w:sz w:val="24"/>
      <w:szCs w:val="20"/>
      <w:lang w:val="ru-RU"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91305C"/>
    <w:rPr>
      <w:b/>
      <w:bCs/>
      <w:kern w:val="28"/>
      <w:sz w:val="26"/>
      <w:szCs w:val="26"/>
      <w:lang w:val="ru-RU" w:eastAsia="ru-RU" w:bidi="ar-SA"/>
    </w:rPr>
  </w:style>
  <w:style w:type="paragraph" w:customStyle="1" w:styleId="afffffffff8">
    <w:name w:val="Заголовок табл."/>
    <w:basedOn w:val="affffffff1"/>
    <w:link w:val="afffffffff9"/>
    <w:qFormat/>
    <w:rsid w:val="0091305C"/>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9">
    <w:name w:val="Заголовок табл. Знак"/>
    <w:link w:val="afffffffff8"/>
    <w:rsid w:val="00C91FCB"/>
    <w:rPr>
      <w:rFonts w:ascii="Times New Roman" w:eastAsia="Times New Roman" w:hAnsi="Times New Roman" w:cs="Times New Roman"/>
      <w:b/>
      <w:sz w:val="24"/>
      <w:szCs w:val="24"/>
      <w:lang w:val="ru-RU" w:eastAsia="ru-RU"/>
    </w:rPr>
  </w:style>
  <w:style w:type="character" w:customStyle="1" w:styleId="afffffffffa">
    <w:name w:val="заголовок таблицы Знак Знак"/>
    <w:rsid w:val="0091305C"/>
    <w:rPr>
      <w:b/>
      <w:sz w:val="24"/>
    </w:rPr>
  </w:style>
  <w:style w:type="paragraph" w:customStyle="1" w:styleId="SmartView3">
    <w:name w:val="Smart View 3"/>
    <w:basedOn w:val="af7"/>
    <w:uiPriority w:val="99"/>
    <w:qFormat/>
    <w:rsid w:val="0091305C"/>
    <w:pPr>
      <w:keepNext/>
      <w:keepLines/>
      <w:widowControl/>
      <w:contextualSpacing/>
    </w:pPr>
    <w:rPr>
      <w:rFonts w:eastAsia="Times New Roman" w:cs="Times New Roman"/>
      <w:b/>
      <w:bCs/>
      <w:sz w:val="24"/>
      <w:szCs w:val="28"/>
    </w:rPr>
  </w:style>
  <w:style w:type="paragraph" w:customStyle="1" w:styleId="SmartView">
    <w:name w:val="Smart View"/>
    <w:basedOn w:val="af7"/>
    <w:uiPriority w:val="99"/>
    <w:qFormat/>
    <w:rsid w:val="0091305C"/>
    <w:pPr>
      <w:widowControl/>
      <w:contextualSpacing/>
    </w:pPr>
    <w:rPr>
      <w:rFonts w:eastAsia="Calibri" w:cs="Times New Roman"/>
      <w:sz w:val="20"/>
      <w:szCs w:val="20"/>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91305C"/>
    <w:rPr>
      <w:b/>
      <w:bCs/>
      <w:caps/>
      <w:kern w:val="28"/>
      <w:sz w:val="26"/>
      <w:szCs w:val="26"/>
    </w:rPr>
  </w:style>
  <w:style w:type="paragraph" w:customStyle="1" w:styleId="2fff">
    <w:name w:val="Обычный2"/>
    <w:uiPriority w:val="99"/>
    <w:qFormat/>
    <w:rsid w:val="0091305C"/>
    <w:pPr>
      <w:widowControl/>
      <w:jc w:val="center"/>
    </w:pPr>
    <w:rPr>
      <w:rFonts w:ascii="Times New Roman" w:eastAsia="Times New Roman" w:hAnsi="Times New Roman" w:cs="Times New Roman"/>
      <w:snapToGrid w:val="0"/>
      <w:sz w:val="24"/>
      <w:szCs w:val="20"/>
      <w:lang w:val="ru-RU" w:eastAsia="ru-RU"/>
    </w:rPr>
  </w:style>
  <w:style w:type="paragraph" w:customStyle="1" w:styleId="229">
    <w:name w:val="Основной текст 22"/>
    <w:basedOn w:val="af7"/>
    <w:uiPriority w:val="99"/>
    <w:qFormat/>
    <w:rsid w:val="0091305C"/>
    <w:pPr>
      <w:widowControl/>
      <w:spacing w:line="360" w:lineRule="auto"/>
      <w:ind w:firstLine="720"/>
    </w:pPr>
    <w:rPr>
      <w:rFonts w:eastAsia="Times New Roman" w:cs="Times New Roman"/>
      <w:sz w:val="24"/>
      <w:szCs w:val="20"/>
      <w:lang w:val="ru-RU" w:eastAsia="ru-RU"/>
    </w:rPr>
  </w:style>
  <w:style w:type="paragraph" w:customStyle="1" w:styleId="afffffffffb">
    <w:name w:val="Стиль По центру"/>
    <w:basedOn w:val="af7"/>
    <w:uiPriority w:val="99"/>
    <w:qFormat/>
    <w:rsid w:val="0091305C"/>
    <w:pPr>
      <w:widowControl/>
      <w:jc w:val="center"/>
    </w:pPr>
    <w:rPr>
      <w:rFonts w:ascii="Times New Roman" w:eastAsia="Times New Roman" w:hAnsi="Times New Roman" w:cs="Times New Roman"/>
      <w:sz w:val="24"/>
      <w:szCs w:val="20"/>
      <w:lang w:val="ru-RU" w:eastAsia="ru-RU"/>
    </w:rPr>
  </w:style>
  <w:style w:type="paragraph" w:customStyle="1" w:styleId="afffffffffc">
    <w:name w:val="Заголовок таблиц"/>
    <w:basedOn w:val="afb"/>
    <w:autoRedefine/>
    <w:qFormat/>
    <w:rsid w:val="0091305C"/>
    <w:pPr>
      <w:keepNext/>
      <w:keepLines/>
      <w:widowControl/>
      <w:suppressLineNumbers/>
      <w:suppressAutoHyphens/>
      <w:ind w:firstLine="567"/>
      <w:jc w:val="both"/>
    </w:pPr>
    <w:rPr>
      <w:rFonts w:eastAsia="Times New Roman" w:cs="Times New Roman"/>
      <w:sz w:val="28"/>
      <w:szCs w:val="28"/>
      <w:lang w:val="ru-RU" w:eastAsia="ru-RU"/>
    </w:rPr>
  </w:style>
  <w:style w:type="character" w:customStyle="1" w:styleId="afffffffffd">
    <w:name w:val="заголовок табл Знак"/>
    <w:rsid w:val="0091305C"/>
    <w:rPr>
      <w:b/>
      <w:bCs/>
      <w:sz w:val="24"/>
      <w:szCs w:val="24"/>
      <w:lang w:val="ru-RU" w:eastAsia="ru-RU" w:bidi="ar-SA"/>
    </w:rPr>
  </w:style>
  <w:style w:type="character" w:customStyle="1" w:styleId="96">
    <w:name w:val="Знак Знак9"/>
    <w:rsid w:val="0091305C"/>
    <w:rPr>
      <w:lang w:val="ru-RU" w:eastAsia="ru-RU" w:bidi="ar-SA"/>
    </w:rPr>
  </w:style>
  <w:style w:type="paragraph" w:customStyle="1" w:styleId="22a">
    <w:name w:val="стиль2 заголовок2"/>
    <w:basedOn w:val="20"/>
    <w:autoRedefine/>
    <w:uiPriority w:val="99"/>
    <w:qFormat/>
    <w:rsid w:val="0091305C"/>
    <w:pPr>
      <w:keepNext/>
      <w:keepLines/>
      <w:widowControl/>
      <w:suppressLineNumbers/>
      <w:tabs>
        <w:tab w:val="num" w:pos="1944"/>
      </w:tabs>
      <w:suppressAutoHyphens/>
      <w:spacing w:before="120"/>
      <w:ind w:left="1584"/>
    </w:pPr>
    <w:rPr>
      <w:rFonts w:eastAsia="Times New Roman" w:cs="Times New Roman"/>
      <w:kern w:val="28"/>
      <w:szCs w:val="28"/>
      <w:lang w:val="ru-RU"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91305C"/>
    <w:rPr>
      <w:b/>
      <w:kern w:val="28"/>
      <w:sz w:val="24"/>
      <w:szCs w:val="24"/>
      <w:lang w:val="ru-RU" w:eastAsia="ru-RU" w:bidi="ar-SA"/>
    </w:rPr>
  </w:style>
  <w:style w:type="paragraph" w:customStyle="1" w:styleId="13313">
    <w:name w:val="Стиль Обычный 13 Знак3 + Первая строка:  1 см"/>
    <w:basedOn w:val="af7"/>
    <w:uiPriority w:val="99"/>
    <w:qFormat/>
    <w:rsid w:val="0091305C"/>
    <w:pPr>
      <w:keepNext/>
      <w:keepLines/>
      <w:widowControl/>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val="ru-RU" w:eastAsia="ru-RU"/>
    </w:rPr>
  </w:style>
  <w:style w:type="paragraph" w:customStyle="1" w:styleId="afffffffffe">
    <w:name w:val="основной текст"/>
    <w:basedOn w:val="af7"/>
    <w:autoRedefine/>
    <w:uiPriority w:val="99"/>
    <w:qFormat/>
    <w:rsid w:val="0091305C"/>
    <w:pPr>
      <w:keepNext/>
      <w:keepLines/>
      <w:widowControl/>
      <w:suppressLineNumbers/>
      <w:suppressAutoHyphens/>
      <w:spacing w:line="324" w:lineRule="auto"/>
      <w:ind w:firstLine="567"/>
      <w:jc w:val="both"/>
    </w:pPr>
    <w:rPr>
      <w:rFonts w:ascii="Times New Roman" w:eastAsia="Times New Roman" w:hAnsi="Times New Roman" w:cs="Times New Roman"/>
      <w:sz w:val="26"/>
      <w:szCs w:val="20"/>
      <w:lang w:val="ru-RU" w:eastAsia="ru-RU"/>
    </w:rPr>
  </w:style>
  <w:style w:type="paragraph" w:customStyle="1" w:styleId="-">
    <w:name w:val="таблица-заголовок"/>
    <w:basedOn w:val="af7"/>
    <w:autoRedefine/>
    <w:uiPriority w:val="99"/>
    <w:qFormat/>
    <w:rsid w:val="0091305C"/>
    <w:pPr>
      <w:keepNext/>
      <w:widowControl/>
      <w:numPr>
        <w:numId w:val="44"/>
      </w:numPr>
      <w:tabs>
        <w:tab w:val="clear" w:pos="1724"/>
        <w:tab w:val="num" w:pos="651"/>
        <w:tab w:val="num" w:pos="1260"/>
      </w:tabs>
      <w:ind w:left="1260" w:right="-190"/>
      <w:jc w:val="center"/>
    </w:pPr>
    <w:rPr>
      <w:rFonts w:ascii="Times New Roman" w:eastAsia="Times New Roman" w:hAnsi="Times New Roman" w:cs="Times New Roman"/>
      <w:b/>
      <w:bCs/>
      <w:sz w:val="24"/>
      <w:szCs w:val="24"/>
      <w:lang w:val="ru-RU" w:eastAsia="ru-RU"/>
    </w:rPr>
  </w:style>
  <w:style w:type="paragraph" w:customStyle="1" w:styleId="10">
    <w:name w:val="Заг 1"/>
    <w:basedOn w:val="af7"/>
    <w:uiPriority w:val="99"/>
    <w:qFormat/>
    <w:rsid w:val="0091305C"/>
    <w:pPr>
      <w:widowControl/>
      <w:numPr>
        <w:numId w:val="45"/>
      </w:numPr>
      <w:suppressLineNumbers/>
      <w:tabs>
        <w:tab w:val="clear" w:pos="360"/>
      </w:tabs>
      <w:spacing w:line="324" w:lineRule="auto"/>
      <w:ind w:left="0" w:firstLine="0"/>
      <w:jc w:val="both"/>
    </w:pPr>
    <w:rPr>
      <w:rFonts w:ascii="Times New Roman" w:eastAsia="Times New Roman" w:hAnsi="Times New Roman" w:cs="Times New Roman"/>
      <w:sz w:val="24"/>
      <w:szCs w:val="20"/>
      <w:lang w:val="ru-RU" w:eastAsia="ru-RU"/>
    </w:rPr>
  </w:style>
  <w:style w:type="paragraph" w:customStyle="1" w:styleId="17">
    <w:name w:val="Стиль Заголовок 1"/>
    <w:aliases w:val="Заголовок 1 (табл) + Times New Roman 12 пт"/>
    <w:basedOn w:val="1e"/>
    <w:autoRedefine/>
    <w:uiPriority w:val="99"/>
    <w:qFormat/>
    <w:rsid w:val="0091305C"/>
    <w:pPr>
      <w:numPr>
        <w:numId w:val="46"/>
      </w:numPr>
      <w:suppressLineNumbers/>
      <w:tabs>
        <w:tab w:val="clear" w:pos="1440"/>
      </w:tabs>
      <w:spacing w:before="240" w:after="60" w:line="324" w:lineRule="auto"/>
      <w:ind w:left="1287"/>
      <w:jc w:val="center"/>
    </w:pPr>
    <w:rPr>
      <w:rFonts w:eastAsia="Times New Roman"/>
      <w:kern w:val="32"/>
      <w:szCs w:val="32"/>
      <w:lang w:val="ru-RU" w:eastAsia="ru-RU"/>
    </w:rPr>
  </w:style>
  <w:style w:type="paragraph" w:customStyle="1" w:styleId="3130">
    <w:name w:val="Заголовок 3 + 13 пт не полужирный Авто По левому краю сни..."/>
    <w:basedOn w:val="35"/>
    <w:uiPriority w:val="99"/>
    <w:qFormat/>
    <w:rsid w:val="0091305C"/>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8">
    <w:name w:val="Рис.1 Подрисуночная надпись Знак"/>
    <w:rsid w:val="0091305C"/>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e"/>
    <w:autoRedefine/>
    <w:uiPriority w:val="99"/>
    <w:qFormat/>
    <w:rsid w:val="0091305C"/>
    <w:pPr>
      <w:tabs>
        <w:tab w:val="num" w:pos="556"/>
        <w:tab w:val="num" w:pos="1080"/>
      </w:tabs>
      <w:autoSpaceDE w:val="0"/>
      <w:autoSpaceDN w:val="0"/>
      <w:adjustRightInd w:val="0"/>
      <w:ind w:left="556" w:hanging="72"/>
      <w:jc w:val="center"/>
    </w:pPr>
    <w:rPr>
      <w:rFonts w:eastAsia="Times New Roman"/>
      <w:b w:val="0"/>
      <w:caps w:val="0"/>
      <w:kern w:val="28"/>
      <w:szCs w:val="20"/>
      <w:lang w:val="ru-RU" w:eastAsia="ru-RU"/>
    </w:rPr>
  </w:style>
  <w:style w:type="character" w:customStyle="1" w:styleId="22121111">
    <w:name w:val="Заголовок 2;Заголовок 2 Знак1;Заголовок 2 Знак Знак;Знак1 Знак Знак;Знак1 Знак11"/>
    <w:rsid w:val="0091305C"/>
    <w:rPr>
      <w:b/>
      <w:bCs/>
      <w:kern w:val="28"/>
      <w:sz w:val="24"/>
      <w:szCs w:val="26"/>
      <w:lang w:val="ru-RU" w:eastAsia="ru-RU" w:bidi="ar-SA"/>
    </w:rPr>
  </w:style>
  <w:style w:type="table" w:customStyle="1" w:styleId="-33">
    <w:name w:val="Веб-таблица 3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qFormat/>
    <w:rsid w:val="0091305C"/>
    <w:pPr>
      <w:autoSpaceDE w:val="0"/>
      <w:autoSpaceDN w:val="0"/>
      <w:adjustRightInd w:val="0"/>
    </w:pPr>
    <w:rPr>
      <w:rFonts w:ascii="Century Schoolbook" w:eastAsia="Times New Roman" w:hAnsi="Century Schoolbook" w:cs="Times New Roman"/>
      <w:sz w:val="24"/>
      <w:szCs w:val="24"/>
      <w:lang w:val="ru-RU" w:eastAsia="ru-RU"/>
    </w:rPr>
  </w:style>
  <w:style w:type="character" w:customStyle="1" w:styleId="FontStyle11">
    <w:name w:val="Font Style11"/>
    <w:uiPriority w:val="99"/>
    <w:rsid w:val="0091305C"/>
    <w:rPr>
      <w:rFonts w:ascii="Century Schoolbook" w:hAnsi="Century Schoolbook" w:cs="Century Schoolbook"/>
      <w:color w:val="000000"/>
      <w:sz w:val="22"/>
      <w:szCs w:val="22"/>
    </w:rPr>
  </w:style>
  <w:style w:type="character" w:customStyle="1" w:styleId="13b">
    <w:name w:val="Обычный 13 Знак Знак Знак"/>
    <w:link w:val="13a"/>
    <w:uiPriority w:val="99"/>
    <w:rsid w:val="00C91FCB"/>
    <w:rPr>
      <w:rFonts w:ascii="Times New Roman" w:eastAsia="Times New Roman" w:hAnsi="Times New Roman" w:cs="Times New Roman"/>
      <w:sz w:val="26"/>
      <w:szCs w:val="26"/>
      <w:lang w:val="ru-RU" w:eastAsia="ru-RU"/>
    </w:rPr>
  </w:style>
  <w:style w:type="paragraph" w:customStyle="1" w:styleId="1fff9">
    <w:name w:val="1. Заголовок"/>
    <w:basedOn w:val="1e"/>
    <w:link w:val="1fffa"/>
    <w:qFormat/>
    <w:rsid w:val="0091305C"/>
    <w:pPr>
      <w:suppressLineNumbers/>
      <w:tabs>
        <w:tab w:val="num" w:pos="643"/>
        <w:tab w:val="left" w:leader="dot" w:pos="9356"/>
      </w:tabs>
      <w:suppressAutoHyphens/>
      <w:spacing w:after="120"/>
      <w:ind w:left="643" w:hanging="360"/>
      <w:jc w:val="center"/>
    </w:pPr>
    <w:rPr>
      <w:rFonts w:eastAsia="Times New Roman" w:cs="Times New Roman"/>
      <w:bCs w:val="0"/>
      <w:caps w:val="0"/>
      <w:kern w:val="28"/>
      <w:szCs w:val="26"/>
      <w:lang w:val="ru-RU"/>
    </w:rPr>
  </w:style>
  <w:style w:type="character" w:customStyle="1" w:styleId="1fffa">
    <w:name w:val="1. Заголовок Знак"/>
    <w:link w:val="1fff9"/>
    <w:rsid w:val="00C91FCB"/>
    <w:rPr>
      <w:rFonts w:ascii="Times New Roman" w:eastAsia="Times New Roman" w:hAnsi="Times New Roman" w:cs="Times New Roman"/>
      <w:b/>
      <w:caps/>
      <w:kern w:val="28"/>
      <w:sz w:val="28"/>
      <w:szCs w:val="26"/>
      <w:lang w:val="ru-RU"/>
    </w:rPr>
  </w:style>
  <w:style w:type="character" w:customStyle="1" w:styleId="211">
    <w:name w:val="заголовок 2 Знак1"/>
    <w:link w:val="2fa"/>
    <w:uiPriority w:val="99"/>
    <w:rsid w:val="00C91FCB"/>
    <w:rPr>
      <w:rFonts w:ascii="Arial Narrow" w:eastAsia="MS Mincho" w:hAnsi="Arial Narrow" w:cs="Arial"/>
      <w:iCs/>
      <w:caps/>
      <w:snapToGrid w:val="0"/>
      <w:color w:val="1F497D"/>
      <w:spacing w:val="20"/>
      <w:sz w:val="20"/>
      <w:szCs w:val="20"/>
      <w:lang w:val="ru-RU" w:eastAsia="ru-RU" w:bidi="en-US"/>
    </w:rPr>
  </w:style>
  <w:style w:type="paragraph" w:customStyle="1" w:styleId="affffffffff">
    <w:name w:val="отчетный"/>
    <w:basedOn w:val="af7"/>
    <w:link w:val="affffffffff0"/>
    <w:qFormat/>
    <w:rsid w:val="0091305C"/>
    <w:pPr>
      <w:widowControl/>
      <w:suppressLineNumbers/>
      <w:tabs>
        <w:tab w:val="left" w:leader="dot" w:pos="540"/>
      </w:tabs>
      <w:suppressAutoHyphens/>
      <w:spacing w:before="120"/>
      <w:ind w:firstLine="539"/>
      <w:jc w:val="both"/>
    </w:pPr>
    <w:rPr>
      <w:rFonts w:ascii="Times New Roman CYR" w:eastAsia="Times New Roman" w:hAnsi="Times New Roman CYR" w:cs="Times New Roman"/>
      <w:sz w:val="26"/>
      <w:szCs w:val="26"/>
      <w:lang w:val="ru-RU"/>
    </w:rPr>
  </w:style>
  <w:style w:type="character" w:customStyle="1" w:styleId="affffffffff0">
    <w:name w:val="отчетный Знак"/>
    <w:link w:val="affffffffff"/>
    <w:rsid w:val="00C91FCB"/>
    <w:rPr>
      <w:rFonts w:ascii="Times New Roman CYR" w:eastAsia="Times New Roman" w:hAnsi="Times New Roman CYR" w:cs="Times New Roman"/>
      <w:sz w:val="26"/>
      <w:szCs w:val="26"/>
      <w:lang w:val="ru-RU"/>
    </w:rPr>
  </w:style>
  <w:style w:type="paragraph" w:styleId="z-">
    <w:name w:val="HTML Top of Form"/>
    <w:basedOn w:val="af7"/>
    <w:next w:val="af7"/>
    <w:link w:val="z-0"/>
    <w:hidden/>
    <w:uiPriority w:val="99"/>
    <w:unhideWhenUsed/>
    <w:rsid w:val="0091305C"/>
    <w:pPr>
      <w:widowControl/>
      <w:pBdr>
        <w:bottom w:val="single" w:sz="6" w:space="1" w:color="auto"/>
      </w:pBdr>
      <w:jc w:val="center"/>
    </w:pPr>
    <w:rPr>
      <w:rFonts w:eastAsia="Times New Roman"/>
      <w:vanish/>
      <w:sz w:val="16"/>
      <w:szCs w:val="16"/>
      <w:lang w:val="ru-RU" w:eastAsia="ru-RU"/>
    </w:rPr>
  </w:style>
  <w:style w:type="character" w:customStyle="1" w:styleId="z-0">
    <w:name w:val="z-Начало формы Знак"/>
    <w:basedOn w:val="af8"/>
    <w:link w:val="z-"/>
    <w:uiPriority w:val="99"/>
    <w:rsid w:val="0091305C"/>
    <w:rPr>
      <w:rFonts w:ascii="Arial" w:eastAsia="Times New Roman" w:hAnsi="Arial" w:cs="Arial"/>
      <w:vanish/>
      <w:sz w:val="16"/>
      <w:szCs w:val="16"/>
      <w:lang w:val="ru-RU" w:eastAsia="ru-RU"/>
    </w:rPr>
  </w:style>
  <w:style w:type="paragraph" w:styleId="z-1">
    <w:name w:val="HTML Bottom of Form"/>
    <w:basedOn w:val="af7"/>
    <w:next w:val="af7"/>
    <w:link w:val="z-2"/>
    <w:hidden/>
    <w:uiPriority w:val="99"/>
    <w:unhideWhenUsed/>
    <w:rsid w:val="0091305C"/>
    <w:pPr>
      <w:widowControl/>
      <w:pBdr>
        <w:top w:val="single" w:sz="6" w:space="1" w:color="auto"/>
      </w:pBdr>
      <w:jc w:val="center"/>
    </w:pPr>
    <w:rPr>
      <w:rFonts w:eastAsia="Times New Roman"/>
      <w:vanish/>
      <w:sz w:val="16"/>
      <w:szCs w:val="16"/>
      <w:lang w:val="ru-RU" w:eastAsia="ru-RU"/>
    </w:rPr>
  </w:style>
  <w:style w:type="character" w:customStyle="1" w:styleId="z-2">
    <w:name w:val="z-Конец формы Знак"/>
    <w:basedOn w:val="af8"/>
    <w:link w:val="z-1"/>
    <w:uiPriority w:val="99"/>
    <w:rsid w:val="0091305C"/>
    <w:rPr>
      <w:rFonts w:ascii="Arial" w:eastAsia="Times New Roman" w:hAnsi="Arial" w:cs="Arial"/>
      <w:vanish/>
      <w:sz w:val="16"/>
      <w:szCs w:val="16"/>
      <w:lang w:val="ru-RU" w:eastAsia="ru-RU"/>
    </w:rPr>
  </w:style>
  <w:style w:type="paragraph" w:customStyle="1" w:styleId="affffffffff1">
    <w:name w:val="Для записок"/>
    <w:basedOn w:val="af7"/>
    <w:uiPriority w:val="99"/>
    <w:qFormat/>
    <w:rsid w:val="0091305C"/>
    <w:pPr>
      <w:widowControl/>
      <w:spacing w:before="120"/>
      <w:ind w:firstLine="720"/>
      <w:jc w:val="both"/>
    </w:pPr>
    <w:rPr>
      <w:rFonts w:ascii="Times New Roman" w:eastAsia="Times New Roman" w:hAnsi="Times New Roman" w:cs="Times New Roman"/>
      <w:sz w:val="24"/>
      <w:szCs w:val="20"/>
      <w:lang w:val="ru-RU" w:eastAsia="ru-RU"/>
    </w:rPr>
  </w:style>
  <w:style w:type="paragraph" w:customStyle="1" w:styleId="maintext">
    <w:name w:val="maintext"/>
    <w:basedOn w:val="af7"/>
    <w:uiPriority w:val="99"/>
    <w:qFormat/>
    <w:rsid w:val="0091305C"/>
    <w:pPr>
      <w:widowControl/>
      <w:ind w:left="480" w:right="480"/>
      <w:jc w:val="both"/>
    </w:pPr>
    <w:rPr>
      <w:rFonts w:eastAsia="Times New Roman"/>
      <w:color w:val="202020"/>
      <w:sz w:val="20"/>
      <w:szCs w:val="20"/>
      <w:lang w:val="ru-RU" w:eastAsia="ru-RU"/>
    </w:rPr>
  </w:style>
  <w:style w:type="paragraph" w:customStyle="1" w:styleId="maintextbi">
    <w:name w:val="maintextbi"/>
    <w:basedOn w:val="af7"/>
    <w:uiPriority w:val="99"/>
    <w:qFormat/>
    <w:rsid w:val="0091305C"/>
    <w:pPr>
      <w:widowControl/>
      <w:ind w:left="480" w:right="480"/>
      <w:jc w:val="center"/>
    </w:pPr>
    <w:rPr>
      <w:rFonts w:eastAsia="Times New Roman"/>
      <w:b/>
      <w:bCs/>
      <w:i/>
      <w:iCs/>
      <w:color w:val="202020"/>
      <w:sz w:val="20"/>
      <w:szCs w:val="20"/>
      <w:lang w:val="ru-RU" w:eastAsia="ru-RU"/>
    </w:rPr>
  </w:style>
  <w:style w:type="numbering" w:customStyle="1" w:styleId="1123">
    <w:name w:val="Нет списка112"/>
    <w:next w:val="afa"/>
    <w:uiPriority w:val="99"/>
    <w:semiHidden/>
    <w:unhideWhenUsed/>
    <w:rsid w:val="0091305C"/>
  </w:style>
  <w:style w:type="table" w:customStyle="1" w:styleId="2117">
    <w:name w:val="Сетка таблицы2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uiPriority w:val="99"/>
    <w:qFormat/>
    <w:rsid w:val="0091305C"/>
    <w:pPr>
      <w:widowControl/>
      <w:spacing w:before="100" w:beforeAutospacing="1" w:after="100" w:afterAutospacing="1"/>
      <w:jc w:val="center"/>
    </w:pPr>
    <w:rPr>
      <w:rFonts w:ascii="Times New Roman" w:eastAsia="Times New Roman" w:hAnsi="Times New Roman" w:cs="Times New Roman"/>
      <w:sz w:val="20"/>
      <w:szCs w:val="20"/>
      <w:lang w:val="ru-RU" w:eastAsia="ru-RU"/>
    </w:rPr>
  </w:style>
  <w:style w:type="paragraph" w:customStyle="1" w:styleId="xl1986">
    <w:name w:val="xl1986"/>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1987">
    <w:name w:val="xl1987"/>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1988">
    <w:name w:val="xl1988"/>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89">
    <w:name w:val="xl1989"/>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0">
    <w:name w:val="xl1990"/>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1">
    <w:name w:val="xl1991"/>
    <w:basedOn w:val="af7"/>
    <w:uiPriority w:val="99"/>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2">
    <w:name w:val="xl1992"/>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3">
    <w:name w:val="xl1993"/>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1994">
    <w:name w:val="xl1994"/>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5">
    <w:name w:val="xl1995"/>
    <w:basedOn w:val="af7"/>
    <w:uiPriority w:val="99"/>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1996">
    <w:name w:val="xl1996"/>
    <w:basedOn w:val="af7"/>
    <w:uiPriority w:val="99"/>
    <w:qFormat/>
    <w:rsid w:val="0091305C"/>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1997">
    <w:name w:val="xl199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val="ru-RU" w:eastAsia="ru-RU"/>
    </w:rPr>
  </w:style>
  <w:style w:type="paragraph" w:customStyle="1" w:styleId="xl1998">
    <w:name w:val="xl1998"/>
    <w:basedOn w:val="af7"/>
    <w:uiPriority w:val="99"/>
    <w:qFormat/>
    <w:rsid w:val="0091305C"/>
    <w:pPr>
      <w:widowControl/>
      <w:pBdr>
        <w:top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1999">
    <w:name w:val="xl1999"/>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0">
    <w:name w:val="xl2000"/>
    <w:basedOn w:val="af7"/>
    <w:uiPriority w:val="99"/>
    <w:qFormat/>
    <w:rsid w:val="0091305C"/>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1">
    <w:name w:val="xl2001"/>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2">
    <w:name w:val="xl200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3">
    <w:name w:val="xl2003"/>
    <w:basedOn w:val="af7"/>
    <w:uiPriority w:val="99"/>
    <w:qFormat/>
    <w:rsid w:val="0091305C"/>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4">
    <w:name w:val="xl2004"/>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5">
    <w:name w:val="xl2005"/>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6">
    <w:name w:val="xl2006"/>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7">
    <w:name w:val="xl2007"/>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08">
    <w:name w:val="xl2008"/>
    <w:basedOn w:val="af7"/>
    <w:uiPriority w:val="99"/>
    <w:qFormat/>
    <w:rsid w:val="0091305C"/>
    <w:pPr>
      <w:widowControl/>
      <w:pBdr>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09">
    <w:name w:val="xl2009"/>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0">
    <w:name w:val="xl2010"/>
    <w:basedOn w:val="af7"/>
    <w:uiPriority w:val="99"/>
    <w:qFormat/>
    <w:rsid w:val="0091305C"/>
    <w:pPr>
      <w:widowControl/>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11">
    <w:name w:val="xl2011"/>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2012">
    <w:name w:val="xl2012"/>
    <w:basedOn w:val="af7"/>
    <w:uiPriority w:val="99"/>
    <w:qFormat/>
    <w:rsid w:val="0091305C"/>
    <w:pPr>
      <w:widowControl/>
      <w:pBdr>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val="ru-RU" w:eastAsia="ru-RU"/>
    </w:rPr>
  </w:style>
  <w:style w:type="character" w:customStyle="1" w:styleId="29pt1">
    <w:name w:val="Основной текст (2) + 9 pt;Малые прописные"/>
    <w:rsid w:val="0091305C"/>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4">
    <w:name w:val="xl2014"/>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5">
    <w:name w:val="xl2015"/>
    <w:basedOn w:val="af7"/>
    <w:uiPriority w:val="99"/>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16">
    <w:name w:val="xl2016"/>
    <w:basedOn w:val="af7"/>
    <w:uiPriority w:val="99"/>
    <w:qFormat/>
    <w:rsid w:val="0091305C"/>
    <w:pPr>
      <w:widowControl/>
      <w:pBdr>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2017">
    <w:name w:val="xl2017"/>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8">
    <w:name w:val="xl2018"/>
    <w:basedOn w:val="af7"/>
    <w:uiPriority w:val="99"/>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19">
    <w:name w:val="xl2019"/>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0">
    <w:name w:val="xl2020"/>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1">
    <w:name w:val="xl2021"/>
    <w:basedOn w:val="af7"/>
    <w:uiPriority w:val="99"/>
    <w:qFormat/>
    <w:rsid w:val="0091305C"/>
    <w:pPr>
      <w:widowControl/>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2">
    <w:name w:val="xl2022"/>
    <w:basedOn w:val="af7"/>
    <w:uiPriority w:val="99"/>
    <w:qFormat/>
    <w:rsid w:val="0091305C"/>
    <w:pPr>
      <w:widowControl/>
      <w:pBdr>
        <w:left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023">
    <w:name w:val="xl2023"/>
    <w:basedOn w:val="af7"/>
    <w:uiPriority w:val="99"/>
    <w:qFormat/>
    <w:rsid w:val="0091305C"/>
    <w:pPr>
      <w:widowControl/>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211pt0">
    <w:name w:val="Основной текст (2) + 11 pt;Полужирный"/>
    <w:rsid w:val="0091305C"/>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91305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91305C"/>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91305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91FCB"/>
    <w:rPr>
      <w:b/>
      <w:bCs/>
      <w:shd w:val="clear" w:color="auto" w:fill="FFFFFF"/>
    </w:rPr>
  </w:style>
  <w:style w:type="paragraph" w:customStyle="1" w:styleId="77">
    <w:name w:val="Основной текст (7)"/>
    <w:basedOn w:val="af7"/>
    <w:link w:val="76"/>
    <w:qFormat/>
    <w:rsid w:val="0091305C"/>
    <w:pPr>
      <w:shd w:val="clear" w:color="auto" w:fill="FFFFFF"/>
      <w:spacing w:line="0" w:lineRule="atLeast"/>
      <w:jc w:val="center"/>
    </w:pPr>
    <w:rPr>
      <w:rFonts w:asciiTheme="minorHAnsi" w:eastAsiaTheme="minorHAnsi" w:hAnsiTheme="minorHAnsi" w:cstheme="minorBidi"/>
      <w:b/>
      <w:bCs/>
    </w:rPr>
  </w:style>
  <w:style w:type="character" w:customStyle="1" w:styleId="280">
    <w:name w:val="Подпись к картинке (28)_"/>
    <w:link w:val="281"/>
    <w:rsid w:val="00C91FCB"/>
    <w:rPr>
      <w:b/>
      <w:bCs/>
      <w:shd w:val="clear" w:color="auto" w:fill="FFFFFF"/>
    </w:rPr>
  </w:style>
  <w:style w:type="paragraph" w:customStyle="1" w:styleId="281">
    <w:name w:val="Подпись к картинке (28)"/>
    <w:basedOn w:val="af7"/>
    <w:link w:val="280"/>
    <w:qFormat/>
    <w:rsid w:val="0091305C"/>
    <w:pPr>
      <w:shd w:val="clear" w:color="auto" w:fill="FFFFFF"/>
      <w:spacing w:line="0" w:lineRule="atLeast"/>
    </w:pPr>
    <w:rPr>
      <w:rFonts w:asciiTheme="minorHAnsi" w:eastAsiaTheme="minorHAnsi" w:hAnsiTheme="minorHAnsi" w:cstheme="minorBidi"/>
      <w:b/>
      <w:bCs/>
    </w:rPr>
  </w:style>
  <w:style w:type="character" w:customStyle="1" w:styleId="7Candara13pt-2pt">
    <w:name w:val="Основной текст (7) + Candara;13 pt;Не полужирный;Интервал -2 pt"/>
    <w:rsid w:val="0091305C"/>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91305C"/>
    <w:rPr>
      <w:color w:val="000000"/>
      <w:spacing w:val="0"/>
      <w:w w:val="100"/>
      <w:position w:val="0"/>
      <w:sz w:val="26"/>
      <w:szCs w:val="26"/>
      <w:shd w:val="clear" w:color="auto" w:fill="FFFFFF"/>
      <w:lang w:val="ru-RU" w:eastAsia="ru-RU" w:bidi="ru-RU"/>
    </w:rPr>
  </w:style>
  <w:style w:type="paragraph" w:customStyle="1" w:styleId="affffffffff2">
    <w:name w:val="Содержимое таблицы"/>
    <w:basedOn w:val="af7"/>
    <w:uiPriority w:val="99"/>
    <w:qFormat/>
    <w:rsid w:val="0091305C"/>
    <w:pPr>
      <w:widowControl/>
      <w:suppressLineNumbers/>
      <w:suppressAutoHyphens/>
    </w:pPr>
    <w:rPr>
      <w:rFonts w:ascii="Times New Roman" w:eastAsia="Times New Roman" w:hAnsi="Times New Roman" w:cs="Times New Roman"/>
      <w:sz w:val="20"/>
      <w:szCs w:val="20"/>
      <w:lang w:val="ru-RU" w:eastAsia="ar-SA"/>
    </w:rPr>
  </w:style>
  <w:style w:type="character" w:customStyle="1" w:styleId="66">
    <w:name w:val="Основной текст (6)_"/>
    <w:link w:val="67"/>
    <w:rsid w:val="00C91FCB"/>
    <w:rPr>
      <w:b/>
      <w:bCs/>
      <w:sz w:val="28"/>
      <w:szCs w:val="28"/>
      <w:shd w:val="clear" w:color="auto" w:fill="FFFFFF"/>
    </w:rPr>
  </w:style>
  <w:style w:type="paragraph" w:customStyle="1" w:styleId="67">
    <w:name w:val="Основной текст (6)"/>
    <w:basedOn w:val="af7"/>
    <w:link w:val="66"/>
    <w:qFormat/>
    <w:rsid w:val="0091305C"/>
    <w:pPr>
      <w:shd w:val="clear" w:color="auto" w:fill="FFFFFF"/>
      <w:spacing w:before="60" w:after="420" w:line="0" w:lineRule="atLeast"/>
    </w:pPr>
    <w:rPr>
      <w:rFonts w:asciiTheme="minorHAnsi" w:eastAsiaTheme="minorHAnsi" w:hAnsiTheme="minorHAnsi" w:cstheme="minorBidi"/>
      <w:b/>
      <w:bCs/>
      <w:sz w:val="28"/>
      <w:szCs w:val="28"/>
    </w:rPr>
  </w:style>
  <w:style w:type="character" w:customStyle="1" w:styleId="2115pt0pt">
    <w:name w:val="Основной текст (2) + 11;5 pt;Интервал 0 pt"/>
    <w:rsid w:val="0091305C"/>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91305C"/>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91305C"/>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1">
    <w:name w:val="Основной текст (7)1"/>
    <w:basedOn w:val="af7"/>
    <w:uiPriority w:val="99"/>
    <w:qFormat/>
    <w:rsid w:val="0091305C"/>
    <w:pPr>
      <w:shd w:val="clear" w:color="auto" w:fill="FFFFFF"/>
      <w:spacing w:line="0" w:lineRule="atLeast"/>
      <w:jc w:val="center"/>
    </w:pPr>
    <w:rPr>
      <w:rFonts w:ascii="Times New Roman" w:eastAsia="Times New Roman" w:hAnsi="Times New Roman" w:cs="Times New Roman"/>
      <w:b/>
      <w:bCs/>
      <w:color w:val="000000"/>
      <w:lang w:val="ru-RU" w:eastAsia="ru-RU" w:bidi="ru-RU"/>
    </w:rPr>
  </w:style>
  <w:style w:type="paragraph" w:customStyle="1" w:styleId="xl2096">
    <w:name w:val="xl2096"/>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7">
    <w:name w:val="xl209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8">
    <w:name w:val="xl209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099">
    <w:name w:val="xl209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0">
    <w:name w:val="xl210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1">
    <w:name w:val="xl2101"/>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2102">
    <w:name w:val="xl210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03">
    <w:name w:val="xl2103"/>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4">
    <w:name w:val="xl21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5">
    <w:name w:val="xl21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6">
    <w:name w:val="xl21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7">
    <w:name w:val="xl2107"/>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8">
    <w:name w:val="xl210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09">
    <w:name w:val="xl210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0">
    <w:name w:val="xl211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1">
    <w:name w:val="xl211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2">
    <w:name w:val="xl211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3">
    <w:name w:val="xl211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4">
    <w:name w:val="xl211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5">
    <w:name w:val="xl21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16">
    <w:name w:val="xl21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17">
    <w:name w:val="xl2117"/>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18">
    <w:name w:val="xl2118"/>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19">
    <w:name w:val="xl21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0">
    <w:name w:val="xl21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21">
    <w:name w:val="xl212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2">
    <w:name w:val="xl2122"/>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3">
    <w:name w:val="xl212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24">
    <w:name w:val="xl21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5">
    <w:name w:val="xl2125"/>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6">
    <w:name w:val="xl2126"/>
    <w:basedOn w:val="af7"/>
    <w:uiPriority w:val="99"/>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7">
    <w:name w:val="xl212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28">
    <w:name w:val="xl2128"/>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29">
    <w:name w:val="xl212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0">
    <w:name w:val="xl2130"/>
    <w:basedOn w:val="af7"/>
    <w:uiPriority w:val="99"/>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1">
    <w:name w:val="xl2131"/>
    <w:basedOn w:val="af7"/>
    <w:uiPriority w:val="99"/>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2">
    <w:name w:val="xl2132"/>
    <w:basedOn w:val="af7"/>
    <w:uiPriority w:val="99"/>
    <w:qFormat/>
    <w:rsid w:val="0091305C"/>
    <w:pPr>
      <w:widowControl/>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3">
    <w:name w:val="xl2133"/>
    <w:basedOn w:val="af7"/>
    <w:uiPriority w:val="99"/>
    <w:qFormat/>
    <w:rsid w:val="0091305C"/>
    <w:pPr>
      <w:widowControl/>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4">
    <w:name w:val="xl2134"/>
    <w:basedOn w:val="af7"/>
    <w:uiPriority w:val="99"/>
    <w:qFormat/>
    <w:rsid w:val="0091305C"/>
    <w:pPr>
      <w:widowControl/>
      <w:pBdr>
        <w:top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5">
    <w:name w:val="xl2135"/>
    <w:basedOn w:val="af7"/>
    <w:uiPriority w:val="99"/>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6">
    <w:name w:val="xl213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7">
    <w:name w:val="xl2137"/>
    <w:basedOn w:val="af7"/>
    <w:uiPriority w:val="99"/>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38">
    <w:name w:val="xl2138"/>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39">
    <w:name w:val="xl2139"/>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0">
    <w:name w:val="xl214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1">
    <w:name w:val="xl2141"/>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2">
    <w:name w:val="xl214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3">
    <w:name w:val="xl2143"/>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4">
    <w:name w:val="xl214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145">
    <w:name w:val="xl21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46">
    <w:name w:val="xl2146"/>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7">
    <w:name w:val="xl2147"/>
    <w:basedOn w:val="af7"/>
    <w:uiPriority w:val="99"/>
    <w:qFormat/>
    <w:rsid w:val="0091305C"/>
    <w:pPr>
      <w:widowControl/>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8">
    <w:name w:val="xl2148"/>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49">
    <w:name w:val="xl21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50">
    <w:name w:val="xl2150"/>
    <w:basedOn w:val="af7"/>
    <w:uiPriority w:val="99"/>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51">
    <w:name w:val="xl215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52">
    <w:name w:val="xl2152"/>
    <w:basedOn w:val="af7"/>
    <w:uiPriority w:val="99"/>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53">
    <w:name w:val="xl2153"/>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4">
    <w:name w:val="xl2154"/>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5">
    <w:name w:val="xl2155"/>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character" w:customStyle="1" w:styleId="21f">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91305C"/>
    <w:rPr>
      <w:rFonts w:ascii="Cambria" w:eastAsia="Times New Roman" w:hAnsi="Cambria" w:cs="Times New Roman"/>
      <w:b/>
      <w:bCs/>
      <w:color w:val="4F81BD"/>
    </w:rPr>
  </w:style>
  <w:style w:type="paragraph" w:customStyle="1" w:styleId="xl2157">
    <w:name w:val="xl2157"/>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8">
    <w:name w:val="xl215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9">
    <w:name w:val="xl215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0">
    <w:name w:val="xl2160"/>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1">
    <w:name w:val="xl216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2">
    <w:name w:val="xl2162"/>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2163">
    <w:name w:val="xl216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4">
    <w:name w:val="xl2164"/>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5">
    <w:name w:val="xl21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6">
    <w:name w:val="xl216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67">
    <w:name w:val="xl21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8">
    <w:name w:val="xl21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69">
    <w:name w:val="xl21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0">
    <w:name w:val="xl2170"/>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1">
    <w:name w:val="xl21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2">
    <w:name w:val="xl21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3">
    <w:name w:val="xl21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4">
    <w:name w:val="xl21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5">
    <w:name w:val="xl21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6">
    <w:name w:val="xl217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7">
    <w:name w:val="xl21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78">
    <w:name w:val="xl21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79">
    <w:name w:val="xl217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80">
    <w:name w:val="xl2180"/>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1">
    <w:name w:val="xl21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2">
    <w:name w:val="xl218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3">
    <w:name w:val="xl2183"/>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4">
    <w:name w:val="xl218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5">
    <w:name w:val="xl218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6">
    <w:name w:val="xl21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87">
    <w:name w:val="xl21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8">
    <w:name w:val="xl21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189">
    <w:name w:val="xl218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190">
    <w:name w:val="xl219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1">
    <w:name w:val="xl219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192">
    <w:name w:val="xl21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93">
    <w:name w:val="xl219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2194">
    <w:name w:val="xl219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195">
    <w:name w:val="xl2195"/>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6">
    <w:name w:val="xl2196"/>
    <w:basedOn w:val="af7"/>
    <w:uiPriority w:val="99"/>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7">
    <w:name w:val="xl2197"/>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98">
    <w:name w:val="xl219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199">
    <w:name w:val="xl219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0">
    <w:name w:val="xl220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156">
    <w:name w:val="xl21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affffffffff3">
    <w:name w:val="_Обычный"/>
    <w:basedOn w:val="af7"/>
    <w:link w:val="affffffffff4"/>
    <w:qFormat/>
    <w:rsid w:val="0091305C"/>
    <w:pPr>
      <w:widowControl/>
      <w:spacing w:line="360" w:lineRule="auto"/>
      <w:ind w:firstLine="709"/>
      <w:jc w:val="both"/>
    </w:pPr>
    <w:rPr>
      <w:rFonts w:ascii="Calibri" w:eastAsia="Calibri" w:hAnsi="Calibri" w:cs="Calibri"/>
      <w:sz w:val="26"/>
      <w:szCs w:val="26"/>
      <w:lang w:val="ru-RU"/>
    </w:rPr>
  </w:style>
  <w:style w:type="paragraph" w:customStyle="1" w:styleId="ac">
    <w:name w:val="_Таблица"/>
    <w:basedOn w:val="afd"/>
    <w:link w:val="affffffffff5"/>
    <w:uiPriority w:val="99"/>
    <w:qFormat/>
    <w:rsid w:val="0091305C"/>
    <w:pPr>
      <w:keepNext/>
      <w:widowControl/>
      <w:numPr>
        <w:numId w:val="47"/>
      </w:numPr>
      <w:tabs>
        <w:tab w:val="left" w:pos="1985"/>
      </w:tabs>
      <w:spacing w:before="240" w:after="120"/>
      <w:ind w:right="282"/>
      <w:jc w:val="both"/>
    </w:pPr>
    <w:rPr>
      <w:rFonts w:ascii="Calibri" w:eastAsia="Calibri" w:hAnsi="Calibri" w:cs="Calibri"/>
      <w:b/>
      <w:bCs/>
      <w:sz w:val="26"/>
      <w:szCs w:val="26"/>
      <w:lang w:val="ru-RU"/>
    </w:rPr>
  </w:style>
  <w:style w:type="character" w:customStyle="1" w:styleId="affffffffff4">
    <w:name w:val="_Обычный Знак"/>
    <w:link w:val="affffffffff3"/>
    <w:locked/>
    <w:rsid w:val="00C91FCB"/>
    <w:rPr>
      <w:rFonts w:ascii="Calibri" w:eastAsia="Calibri" w:hAnsi="Calibri" w:cs="Calibri"/>
      <w:sz w:val="26"/>
      <w:szCs w:val="26"/>
      <w:lang w:val="ru-RU"/>
    </w:rPr>
  </w:style>
  <w:style w:type="paragraph" w:customStyle="1" w:styleId="ad">
    <w:name w:val="_Рисунок"/>
    <w:basedOn w:val="afd"/>
    <w:link w:val="affffffffff6"/>
    <w:uiPriority w:val="99"/>
    <w:qFormat/>
    <w:rsid w:val="0091305C"/>
    <w:pPr>
      <w:widowControl/>
      <w:numPr>
        <w:numId w:val="48"/>
      </w:numPr>
      <w:spacing w:before="0" w:after="200" w:line="276" w:lineRule="auto"/>
      <w:jc w:val="center"/>
    </w:pPr>
    <w:rPr>
      <w:rFonts w:ascii="Calibri" w:eastAsia="Calibri" w:hAnsi="Calibri" w:cs="Calibri"/>
      <w:b/>
      <w:bCs/>
      <w:sz w:val="26"/>
      <w:szCs w:val="26"/>
      <w:lang w:val="ru-RU" w:eastAsia="ru-RU"/>
    </w:rPr>
  </w:style>
  <w:style w:type="character" w:customStyle="1" w:styleId="affffffffff5">
    <w:name w:val="_Таблица Знак"/>
    <w:link w:val="ac"/>
    <w:uiPriority w:val="99"/>
    <w:locked/>
    <w:rsid w:val="00C91FCB"/>
    <w:rPr>
      <w:rFonts w:ascii="Calibri" w:eastAsia="Calibri" w:hAnsi="Calibri" w:cs="Calibri"/>
      <w:b/>
      <w:bCs/>
      <w:sz w:val="26"/>
      <w:szCs w:val="26"/>
      <w:lang w:val="ru-RU"/>
    </w:rPr>
  </w:style>
  <w:style w:type="character" w:customStyle="1" w:styleId="affffffffff6">
    <w:name w:val="_Рисунок Знак"/>
    <w:link w:val="ad"/>
    <w:uiPriority w:val="99"/>
    <w:locked/>
    <w:rsid w:val="00C91FCB"/>
    <w:rPr>
      <w:rFonts w:ascii="Calibri" w:eastAsia="Calibri" w:hAnsi="Calibri" w:cs="Calibri"/>
      <w:b/>
      <w:bCs/>
      <w:sz w:val="26"/>
      <w:szCs w:val="26"/>
      <w:lang w:val="ru-RU" w:eastAsia="ru-RU"/>
    </w:rPr>
  </w:style>
  <w:style w:type="paragraph" w:customStyle="1" w:styleId="00">
    <w:name w:val="00_Обычный текст"/>
    <w:basedOn w:val="af7"/>
    <w:link w:val="000"/>
    <w:uiPriority w:val="99"/>
    <w:qFormat/>
    <w:rsid w:val="0091305C"/>
    <w:pPr>
      <w:widowControl/>
      <w:snapToGrid w:val="0"/>
      <w:spacing w:line="360" w:lineRule="auto"/>
      <w:ind w:firstLine="709"/>
      <w:jc w:val="both"/>
    </w:pPr>
    <w:rPr>
      <w:rFonts w:ascii="Times New Roman" w:eastAsia="Times New Roman" w:hAnsi="Times New Roman" w:cs="Times New Roman"/>
      <w:sz w:val="26"/>
      <w:szCs w:val="26"/>
      <w:lang w:val="ru-RU"/>
    </w:rPr>
  </w:style>
  <w:style w:type="character" w:customStyle="1" w:styleId="000">
    <w:name w:val="00_Обычный текст Знак"/>
    <w:link w:val="00"/>
    <w:uiPriority w:val="99"/>
    <w:locked/>
    <w:rsid w:val="00C91FCB"/>
    <w:rPr>
      <w:rFonts w:ascii="Times New Roman" w:eastAsia="Times New Roman" w:hAnsi="Times New Roman" w:cs="Times New Roman"/>
      <w:sz w:val="26"/>
      <w:szCs w:val="26"/>
      <w:lang w:val="ru-RU"/>
    </w:rPr>
  </w:style>
  <w:style w:type="paragraph" w:customStyle="1" w:styleId="116">
    <w:name w:val="1_1 Список ненумерной"/>
    <w:basedOn w:val="af7"/>
    <w:link w:val="11f8"/>
    <w:uiPriority w:val="99"/>
    <w:qFormat/>
    <w:rsid w:val="0091305C"/>
    <w:pPr>
      <w:widowControl/>
      <w:numPr>
        <w:numId w:val="49"/>
      </w:numPr>
      <w:snapToGrid w:val="0"/>
      <w:spacing w:after="40" w:line="360" w:lineRule="auto"/>
      <w:jc w:val="both"/>
    </w:pPr>
    <w:rPr>
      <w:rFonts w:ascii="Times New Roman" w:eastAsia="Times New Roman" w:hAnsi="Times New Roman" w:cs="Times New Roman"/>
      <w:sz w:val="26"/>
      <w:szCs w:val="26"/>
      <w:lang w:val="ru-RU"/>
    </w:rPr>
  </w:style>
  <w:style w:type="character" w:customStyle="1" w:styleId="11f8">
    <w:name w:val="1_1 Список ненумерной Знак"/>
    <w:link w:val="116"/>
    <w:uiPriority w:val="99"/>
    <w:locked/>
    <w:rsid w:val="00C91FCB"/>
    <w:rPr>
      <w:rFonts w:ascii="Times New Roman" w:eastAsia="Times New Roman" w:hAnsi="Times New Roman" w:cs="Times New Roman"/>
      <w:sz w:val="26"/>
      <w:szCs w:val="26"/>
      <w:lang w:val="ru-RU"/>
    </w:rPr>
  </w:style>
  <w:style w:type="paragraph" w:customStyle="1" w:styleId="xl2201">
    <w:name w:val="xl220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02">
    <w:name w:val="xl220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03">
    <w:name w:val="xl220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4">
    <w:name w:val="xl220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5">
    <w:name w:val="xl220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2206">
    <w:name w:val="xl220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7">
    <w:name w:val="xl220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08">
    <w:name w:val="xl2208"/>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09">
    <w:name w:val="xl2209"/>
    <w:basedOn w:val="af7"/>
    <w:uiPriority w:val="99"/>
    <w:qFormat/>
    <w:rsid w:val="0091305C"/>
    <w:pPr>
      <w:widowControl/>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0">
    <w:name w:val="xl2210"/>
    <w:basedOn w:val="af7"/>
    <w:uiPriority w:val="99"/>
    <w:qFormat/>
    <w:rsid w:val="0091305C"/>
    <w:pPr>
      <w:widowControl/>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11">
    <w:name w:val="xl2211"/>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2">
    <w:name w:val="xl221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13">
    <w:name w:val="xl221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4">
    <w:name w:val="xl221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5">
    <w:name w:val="xl221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6">
    <w:name w:val="xl22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7">
    <w:name w:val="xl221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8">
    <w:name w:val="xl221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19">
    <w:name w:val="xl221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0">
    <w:name w:val="xl222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21">
    <w:name w:val="xl222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2">
    <w:name w:val="xl2222"/>
    <w:basedOn w:val="af7"/>
    <w:uiPriority w:val="99"/>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3">
    <w:name w:val="xl222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4">
    <w:name w:val="xl222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5">
    <w:name w:val="xl222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6">
    <w:name w:val="xl222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7">
    <w:name w:val="xl222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8">
    <w:name w:val="xl222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29">
    <w:name w:val="xl222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30">
    <w:name w:val="xl223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31">
    <w:name w:val="xl223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2232">
    <w:name w:val="xl223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33">
    <w:name w:val="xl2233"/>
    <w:basedOn w:val="af7"/>
    <w:uiPriority w:val="99"/>
    <w:qFormat/>
    <w:rsid w:val="0091305C"/>
    <w:pPr>
      <w:widowControl/>
      <w:pBdr>
        <w:lef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4">
    <w:name w:val="xl2234"/>
    <w:basedOn w:val="af7"/>
    <w:uiPriority w:val="99"/>
    <w:qFormat/>
    <w:rsid w:val="0091305C"/>
    <w:pPr>
      <w:widowControl/>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5">
    <w:name w:val="xl2235"/>
    <w:basedOn w:val="af7"/>
    <w:uiPriority w:val="99"/>
    <w:qFormat/>
    <w:rsid w:val="0091305C"/>
    <w:pPr>
      <w:widowControl/>
      <w:pBdr>
        <w:top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6">
    <w:name w:val="xl2236"/>
    <w:basedOn w:val="af7"/>
    <w:uiPriority w:val="99"/>
    <w:qFormat/>
    <w:rsid w:val="0091305C"/>
    <w:pPr>
      <w:widowControl/>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37">
    <w:name w:val="xl223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38">
    <w:name w:val="xl223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39">
    <w:name w:val="xl2239"/>
    <w:basedOn w:val="af7"/>
    <w:uiPriority w:val="99"/>
    <w:qFormat/>
    <w:rsid w:val="0091305C"/>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0">
    <w:name w:val="xl2240"/>
    <w:basedOn w:val="af7"/>
    <w:uiPriority w:val="99"/>
    <w:qFormat/>
    <w:rsid w:val="0091305C"/>
    <w:pPr>
      <w:widowControl/>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1">
    <w:name w:val="xl2241"/>
    <w:basedOn w:val="af7"/>
    <w:uiPriority w:val="99"/>
    <w:qFormat/>
    <w:rsid w:val="0091305C"/>
    <w:pPr>
      <w:widowControl/>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val="ru-RU" w:eastAsia="ru-RU"/>
    </w:rPr>
  </w:style>
  <w:style w:type="paragraph" w:customStyle="1" w:styleId="xl2242">
    <w:name w:val="xl2242"/>
    <w:basedOn w:val="af7"/>
    <w:uiPriority w:val="99"/>
    <w:qFormat/>
    <w:rsid w:val="0091305C"/>
    <w:pPr>
      <w:widowControl/>
      <w:pBdr>
        <w:left w:val="single" w:sz="4" w:space="0" w:color="auto"/>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3">
    <w:name w:val="xl2243"/>
    <w:basedOn w:val="af7"/>
    <w:uiPriority w:val="99"/>
    <w:qFormat/>
    <w:rsid w:val="0091305C"/>
    <w:pPr>
      <w:widowControl/>
      <w:pBdr>
        <w:bottom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4">
    <w:name w:val="xl2244"/>
    <w:basedOn w:val="af7"/>
    <w:uiPriority w:val="99"/>
    <w:qFormat/>
    <w:rsid w:val="0091305C"/>
    <w:pPr>
      <w:widowControl/>
      <w:pBdr>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5">
    <w:name w:val="xl2245"/>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6">
    <w:name w:val="xl2246"/>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7">
    <w:name w:val="xl224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48">
    <w:name w:val="xl224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8"/>
      <w:szCs w:val="28"/>
      <w:lang w:val="ru-RU" w:eastAsia="ru-RU"/>
    </w:rPr>
  </w:style>
  <w:style w:type="paragraph" w:customStyle="1" w:styleId="xl2249">
    <w:name w:val="xl22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0">
    <w:name w:val="xl22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1">
    <w:name w:val="xl22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2">
    <w:name w:val="xl22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3">
    <w:name w:val="xl22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4">
    <w:name w:val="xl225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color w:val="000000"/>
      <w:sz w:val="18"/>
      <w:szCs w:val="18"/>
      <w:lang w:val="ru-RU" w:eastAsia="ru-RU"/>
    </w:rPr>
  </w:style>
  <w:style w:type="paragraph" w:customStyle="1" w:styleId="xl2255">
    <w:name w:val="xl225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56">
    <w:name w:val="xl225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7">
    <w:name w:val="xl225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8">
    <w:name w:val="xl225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59">
    <w:name w:val="xl22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0">
    <w:name w:val="xl226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1">
    <w:name w:val="xl226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2262">
    <w:name w:val="xl226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3">
    <w:name w:val="xl226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4">
    <w:name w:val="xl226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5">
    <w:name w:val="xl226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6">
    <w:name w:val="xl226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2267">
    <w:name w:val="xl226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8">
    <w:name w:val="xl2268"/>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69">
    <w:name w:val="xl22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2270">
    <w:name w:val="xl22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1">
    <w:name w:val="xl22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2">
    <w:name w:val="xl22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3">
    <w:name w:val="xl22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4">
    <w:name w:val="xl227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5">
    <w:name w:val="xl22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6">
    <w:name w:val="xl2276"/>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7">
    <w:name w:val="xl227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2278">
    <w:name w:val="xl2278"/>
    <w:basedOn w:val="af7"/>
    <w:uiPriority w:val="99"/>
    <w:qFormat/>
    <w:rsid w:val="0091305C"/>
    <w:pPr>
      <w:widowControl/>
      <w:shd w:val="clear" w:color="000000" w:fill="538DD5"/>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numbering" w:customStyle="1" w:styleId="22b">
    <w:name w:val="Нет списка22"/>
    <w:next w:val="afa"/>
    <w:uiPriority w:val="99"/>
    <w:semiHidden/>
    <w:unhideWhenUsed/>
    <w:rsid w:val="0091305C"/>
  </w:style>
  <w:style w:type="table" w:customStyle="1" w:styleId="316">
    <w:name w:val="Сетка таблицы3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Рис.1"/>
    <w:rsid w:val="0091305C"/>
    <w:pPr>
      <w:numPr>
        <w:numId w:val="32"/>
      </w:numPr>
    </w:pPr>
  </w:style>
  <w:style w:type="table" w:customStyle="1" w:styleId="-312">
    <w:name w:val="Веб-таблица 31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91305C"/>
  </w:style>
  <w:style w:type="table" w:customStyle="1" w:styleId="1214">
    <w:name w:val="Сетка таблицы1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7">
    <w:name w:val="ТЕКСТ"/>
    <w:basedOn w:val="af7"/>
    <w:link w:val="affffffffff8"/>
    <w:uiPriority w:val="99"/>
    <w:qFormat/>
    <w:rsid w:val="0091305C"/>
    <w:pPr>
      <w:widowControl/>
      <w:spacing w:line="360" w:lineRule="auto"/>
      <w:ind w:firstLine="567"/>
      <w:contextualSpacing/>
      <w:jc w:val="both"/>
    </w:pPr>
    <w:rPr>
      <w:rFonts w:ascii="Times New Roman" w:eastAsia="Calibri" w:hAnsi="Times New Roman" w:cs="Times New Roman"/>
      <w:sz w:val="24"/>
      <w:szCs w:val="24"/>
      <w:lang w:val="ru-RU"/>
    </w:rPr>
  </w:style>
  <w:style w:type="character" w:customStyle="1" w:styleId="affffffffff8">
    <w:name w:val="ТЕКСТ Знак"/>
    <w:link w:val="affffffffff7"/>
    <w:uiPriority w:val="99"/>
    <w:rsid w:val="00C91FCB"/>
    <w:rPr>
      <w:rFonts w:ascii="Times New Roman" w:eastAsia="Calibri" w:hAnsi="Times New Roman" w:cs="Times New Roman"/>
      <w:sz w:val="24"/>
      <w:szCs w:val="24"/>
      <w:lang w:val="ru-RU"/>
    </w:rPr>
  </w:style>
  <w:style w:type="paragraph" w:customStyle="1" w:styleId="af0">
    <w:name w:val="ТАБЛ"/>
    <w:basedOn w:val="af7"/>
    <w:link w:val="affffffffff9"/>
    <w:autoRedefine/>
    <w:uiPriority w:val="99"/>
    <w:qFormat/>
    <w:rsid w:val="0091305C"/>
    <w:pPr>
      <w:widowControl/>
      <w:numPr>
        <w:numId w:val="51"/>
      </w:numPr>
      <w:tabs>
        <w:tab w:val="left" w:pos="1418"/>
      </w:tabs>
      <w:spacing w:before="120" w:after="120"/>
      <w:ind w:left="0" w:firstLine="0"/>
      <w:contextualSpacing/>
      <w:jc w:val="both"/>
    </w:pPr>
    <w:rPr>
      <w:rFonts w:ascii="Times New Roman" w:eastAsia="Calibri" w:hAnsi="Times New Roman" w:cs="Times New Roman"/>
      <w:b/>
      <w:szCs w:val="24"/>
      <w:lang w:val="ru-RU"/>
    </w:rPr>
  </w:style>
  <w:style w:type="paragraph" w:customStyle="1" w:styleId="1fffb">
    <w:name w:val="Мой 1"/>
    <w:basedOn w:val="1e"/>
    <w:next w:val="af7"/>
    <w:link w:val="1fffc"/>
    <w:autoRedefine/>
    <w:qFormat/>
    <w:rsid w:val="0091305C"/>
    <w:pPr>
      <w:ind w:left="357" w:hanging="357"/>
    </w:pPr>
    <w:rPr>
      <w:rFonts w:eastAsia="TimesNewRomanPSMT" w:cs="Times New Roman"/>
      <w:bCs w:val="0"/>
      <w:color w:val="0070C0"/>
      <w:szCs w:val="20"/>
      <w:lang w:val="ru-RU"/>
    </w:rPr>
  </w:style>
  <w:style w:type="paragraph" w:customStyle="1" w:styleId="11f9">
    <w:name w:val="Мой 11"/>
    <w:basedOn w:val="20"/>
    <w:next w:val="af7"/>
    <w:link w:val="11fa"/>
    <w:uiPriority w:val="99"/>
    <w:qFormat/>
    <w:rsid w:val="0091305C"/>
    <w:pPr>
      <w:suppressAutoHyphens/>
      <w:ind w:left="1570" w:right="-108" w:hanging="578"/>
    </w:pPr>
    <w:rPr>
      <w:rFonts w:eastAsia="Calibri" w:cs="Times New Roman"/>
      <w:iCs/>
      <w:sz w:val="26"/>
      <w:szCs w:val="26"/>
      <w:lang w:val="ru-RU"/>
    </w:rPr>
  </w:style>
  <w:style w:type="character" w:customStyle="1" w:styleId="11fa">
    <w:name w:val="Мой 11 Знак"/>
    <w:link w:val="11f9"/>
    <w:uiPriority w:val="99"/>
    <w:rsid w:val="00C91FCB"/>
    <w:rPr>
      <w:rFonts w:ascii="Times New Roman" w:eastAsia="Calibri" w:hAnsi="Times New Roman" w:cs="Times New Roman"/>
      <w:b/>
      <w:bCs/>
      <w:iCs/>
      <w:sz w:val="26"/>
      <w:szCs w:val="26"/>
      <w:lang w:val="ru-RU"/>
    </w:rPr>
  </w:style>
  <w:style w:type="paragraph" w:customStyle="1" w:styleId="affffffffffa">
    <w:name w:val="Мой Таб"/>
    <w:basedOn w:val="af0"/>
    <w:link w:val="affffffffffb"/>
    <w:uiPriority w:val="99"/>
    <w:qFormat/>
    <w:rsid w:val="0091305C"/>
  </w:style>
  <w:style w:type="character" w:customStyle="1" w:styleId="affffffffffb">
    <w:name w:val="Мой Таб Знак"/>
    <w:link w:val="affffffffffa"/>
    <w:uiPriority w:val="99"/>
    <w:rsid w:val="00C91FCB"/>
    <w:rPr>
      <w:rFonts w:ascii="Times New Roman" w:eastAsia="Calibri" w:hAnsi="Times New Roman" w:cs="Times New Roman"/>
      <w:b/>
      <w:szCs w:val="24"/>
      <w:lang w:val="ru-RU"/>
    </w:rPr>
  </w:style>
  <w:style w:type="paragraph" w:customStyle="1" w:styleId="6">
    <w:name w:val="Стиль6"/>
    <w:basedOn w:val="af7"/>
    <w:link w:val="68"/>
    <w:uiPriority w:val="99"/>
    <w:qFormat/>
    <w:rsid w:val="0091305C"/>
    <w:pPr>
      <w:widowControl/>
      <w:numPr>
        <w:numId w:val="52"/>
      </w:numPr>
      <w:spacing w:line="360" w:lineRule="auto"/>
      <w:ind w:left="0" w:firstLine="0"/>
      <w:contextualSpacing/>
      <w:jc w:val="center"/>
    </w:pPr>
    <w:rPr>
      <w:rFonts w:ascii="Times New Roman" w:eastAsia="Calibri" w:hAnsi="Times New Roman" w:cs="Times New Roman"/>
      <w:b/>
      <w:szCs w:val="24"/>
      <w:lang w:val="ru-RU"/>
    </w:rPr>
  </w:style>
  <w:style w:type="character" w:customStyle="1" w:styleId="68">
    <w:name w:val="Стиль6 Знак"/>
    <w:link w:val="6"/>
    <w:uiPriority w:val="99"/>
    <w:rsid w:val="00C91FCB"/>
    <w:rPr>
      <w:rFonts w:ascii="Times New Roman" w:eastAsia="Calibri" w:hAnsi="Times New Roman" w:cs="Times New Roman"/>
      <w:b/>
      <w:szCs w:val="24"/>
      <w:lang w:val="ru-RU"/>
    </w:rPr>
  </w:style>
  <w:style w:type="paragraph" w:customStyle="1" w:styleId="affffffffffc">
    <w:name w:val="Мой Рис."/>
    <w:basedOn w:val="af7"/>
    <w:link w:val="affffffffffd"/>
    <w:qFormat/>
    <w:rsid w:val="0091305C"/>
    <w:pPr>
      <w:widowControl/>
      <w:tabs>
        <w:tab w:val="num" w:pos="360"/>
        <w:tab w:val="left" w:pos="1418"/>
      </w:tabs>
      <w:contextualSpacing/>
      <w:jc w:val="center"/>
    </w:pPr>
    <w:rPr>
      <w:rFonts w:ascii="Times New Roman" w:eastAsia="Calibri" w:hAnsi="Times New Roman" w:cs="Times New Roman"/>
      <w:b/>
      <w:szCs w:val="24"/>
      <w:lang w:val="ru-RU"/>
    </w:rPr>
  </w:style>
  <w:style w:type="character" w:customStyle="1" w:styleId="affffffffffd">
    <w:name w:val="Мой Рис. Знак"/>
    <w:link w:val="affffffffffc"/>
    <w:rsid w:val="00C91FCB"/>
    <w:rPr>
      <w:rFonts w:ascii="Times New Roman" w:eastAsia="Calibri" w:hAnsi="Times New Roman" w:cs="Times New Roman"/>
      <w:b/>
      <w:szCs w:val="24"/>
      <w:lang w:val="ru-RU"/>
    </w:rPr>
  </w:style>
  <w:style w:type="paragraph" w:customStyle="1" w:styleId="affffffffffe">
    <w:name w:val="Рисунок картинка"/>
    <w:basedOn w:val="afffffffd"/>
    <w:link w:val="afffffffffff"/>
    <w:qFormat/>
    <w:rsid w:val="0091305C"/>
    <w:pPr>
      <w:spacing w:before="120" w:line="300" w:lineRule="auto"/>
      <w:ind w:left="-284" w:firstLine="0"/>
      <w:jc w:val="center"/>
    </w:pPr>
    <w:rPr>
      <w:rFonts w:ascii="Times New Roman" w:hAnsi="Times New Roman" w:cs="Times New Roman"/>
      <w:b/>
      <w:noProof/>
      <w:lang w:val="ru-RU"/>
    </w:rPr>
  </w:style>
  <w:style w:type="character" w:customStyle="1" w:styleId="afffffffffff">
    <w:name w:val="Рисунок картинка Знак"/>
    <w:link w:val="affffffffffe"/>
    <w:rsid w:val="00C91FCB"/>
    <w:rPr>
      <w:rFonts w:ascii="Times New Roman" w:eastAsia="Calibri" w:hAnsi="Times New Roman" w:cs="Times New Roman"/>
      <w:b/>
      <w:noProof/>
      <w:sz w:val="24"/>
      <w:szCs w:val="28"/>
      <w:lang w:val="ru-RU"/>
    </w:rPr>
  </w:style>
  <w:style w:type="character" w:customStyle="1" w:styleId="afffffffffff0">
    <w:name w:val="Мой без № Знак"/>
    <w:link w:val="afffffffffff1"/>
    <w:locked/>
    <w:rsid w:val="00C91FCB"/>
    <w:rPr>
      <w:rFonts w:ascii="Times New Roman" w:hAnsi="Times New Roman"/>
      <w:b/>
      <w:sz w:val="28"/>
      <w:szCs w:val="28"/>
    </w:rPr>
  </w:style>
  <w:style w:type="paragraph" w:customStyle="1" w:styleId="afffffffffff1">
    <w:name w:val="Мой без №"/>
    <w:basedOn w:val="af7"/>
    <w:next w:val="af7"/>
    <w:link w:val="afffffffffff0"/>
    <w:autoRedefine/>
    <w:qFormat/>
    <w:rsid w:val="0091305C"/>
    <w:pPr>
      <w:widowControl/>
      <w:spacing w:line="360" w:lineRule="auto"/>
      <w:contextualSpacing/>
    </w:pPr>
    <w:rPr>
      <w:rFonts w:ascii="Times New Roman" w:eastAsiaTheme="minorHAnsi" w:hAnsi="Times New Roman" w:cstheme="minorBidi"/>
      <w:b/>
      <w:sz w:val="28"/>
      <w:szCs w:val="28"/>
    </w:rPr>
  </w:style>
  <w:style w:type="character" w:customStyle="1" w:styleId="afffffffffff2">
    <w:name w:val="Мой текст книги Знак"/>
    <w:link w:val="afffffffffff3"/>
    <w:locked/>
    <w:rsid w:val="00C91FCB"/>
    <w:rPr>
      <w:rFonts w:ascii="Times New Roman" w:hAnsi="Times New Roman"/>
      <w:sz w:val="24"/>
      <w:szCs w:val="24"/>
    </w:rPr>
  </w:style>
  <w:style w:type="paragraph" w:customStyle="1" w:styleId="afffffffffff3">
    <w:name w:val="Мой текст книги"/>
    <w:basedOn w:val="affffff2"/>
    <w:link w:val="afffffffffff2"/>
    <w:qFormat/>
    <w:rsid w:val="0091305C"/>
    <w:pPr>
      <w:ind w:firstLine="851"/>
      <w:contextualSpacing/>
    </w:pPr>
    <w:rPr>
      <w:rFonts w:ascii="Times New Roman" w:eastAsiaTheme="minorHAnsi" w:hAnsi="Times New Roman" w:cstheme="minorBidi"/>
      <w:sz w:val="24"/>
      <w:szCs w:val="24"/>
      <w:lang w:eastAsia="en-US" w:bidi="ar-SA"/>
    </w:rPr>
  </w:style>
  <w:style w:type="paragraph" w:customStyle="1" w:styleId="3fc">
    <w:name w:val="Стиль3"/>
    <w:basedOn w:val="-19"/>
    <w:link w:val="3fd"/>
    <w:qFormat/>
    <w:rsid w:val="0091305C"/>
    <w:pPr>
      <w:jc w:val="left"/>
    </w:pPr>
  </w:style>
  <w:style w:type="character" w:customStyle="1" w:styleId="3fd">
    <w:name w:val="Стиль3 Знак"/>
    <w:link w:val="3fc"/>
    <w:rsid w:val="00C91FCB"/>
    <w:rPr>
      <w:rFonts w:ascii="Times New Roman" w:eastAsia="Times New Roman" w:hAnsi="Times New Roman" w:cs="Times New Roman"/>
      <w:b/>
      <w:bCs/>
      <w:sz w:val="24"/>
      <w:szCs w:val="24"/>
      <w:lang w:val="ru-RU" w:eastAsia="ru-RU"/>
    </w:rPr>
  </w:style>
  <w:style w:type="character" w:customStyle="1" w:styleId="25Exact">
    <w:name w:val="Основной текст (25) Exact"/>
    <w:link w:val="252"/>
    <w:rsid w:val="00C91FCB"/>
    <w:rPr>
      <w:sz w:val="18"/>
      <w:szCs w:val="18"/>
      <w:shd w:val="clear" w:color="auto" w:fill="FFFFFF"/>
    </w:rPr>
  </w:style>
  <w:style w:type="character" w:customStyle="1" w:styleId="251ptExact">
    <w:name w:val="Основной текст (25) + Интервал 1 pt Exact"/>
    <w:rsid w:val="0091305C"/>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qFormat/>
    <w:rsid w:val="0091305C"/>
    <w:pPr>
      <w:shd w:val="clear" w:color="auto" w:fill="FFFFFF"/>
      <w:spacing w:after="180" w:line="0" w:lineRule="atLeast"/>
      <w:ind w:hanging="280"/>
    </w:pPr>
    <w:rPr>
      <w:rFonts w:asciiTheme="minorHAnsi" w:eastAsiaTheme="minorHAnsi" w:hAnsiTheme="minorHAnsi" w:cstheme="minorBidi"/>
      <w:sz w:val="18"/>
      <w:szCs w:val="18"/>
    </w:rPr>
  </w:style>
  <w:style w:type="character" w:customStyle="1" w:styleId="afffffffffff4">
    <w:name w:val="Подпись к таблице_"/>
    <w:link w:val="afffffffffff5"/>
    <w:rsid w:val="00C91FCB"/>
    <w:rPr>
      <w:rFonts w:ascii="Times New Roman" w:eastAsia="Times New Roman" w:hAnsi="Times New Roman"/>
      <w:shd w:val="clear" w:color="auto" w:fill="FFFFFF"/>
    </w:rPr>
  </w:style>
  <w:style w:type="character" w:customStyle="1" w:styleId="2105pt">
    <w:name w:val="Основной текст (2) + 10;5 pt;Полужирный"/>
    <w:rsid w:val="0091305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5">
    <w:name w:val="Подпись к таблице"/>
    <w:basedOn w:val="af7"/>
    <w:link w:val="afffffffffff4"/>
    <w:qFormat/>
    <w:rsid w:val="0091305C"/>
    <w:pPr>
      <w:shd w:val="clear" w:color="auto" w:fill="FFFFFF"/>
      <w:spacing w:line="0" w:lineRule="atLeast"/>
    </w:pPr>
    <w:rPr>
      <w:rFonts w:ascii="Times New Roman" w:eastAsia="Times New Roman" w:hAnsi="Times New Roman" w:cstheme="minorBidi"/>
    </w:rPr>
  </w:style>
  <w:style w:type="character" w:customStyle="1" w:styleId="212pt">
    <w:name w:val="Основной текст (2) + 12 pt"/>
    <w:rsid w:val="0091305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91305C"/>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91305C"/>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91305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91305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91305C"/>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C91FCB"/>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qFormat/>
    <w:rsid w:val="0091305C"/>
    <w:pPr>
      <w:shd w:val="clear" w:color="auto" w:fill="FFFFFF"/>
      <w:spacing w:after="60" w:line="104" w:lineRule="exact"/>
    </w:pPr>
    <w:rPr>
      <w:rFonts w:ascii="Times New Roman" w:eastAsia="Times New Roman" w:hAnsi="Times New Roman" w:cstheme="minorBidi"/>
      <w:sz w:val="18"/>
      <w:szCs w:val="18"/>
    </w:rPr>
  </w:style>
  <w:style w:type="character" w:customStyle="1" w:styleId="2Arial65pt2">
    <w:name w:val="Основной текст (2) + Arial;6;5 pt2"/>
    <w:rsid w:val="0091305C"/>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91FCB"/>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qFormat/>
    <w:rsid w:val="0091305C"/>
    <w:pPr>
      <w:shd w:val="clear" w:color="auto" w:fill="FFFFFF"/>
      <w:spacing w:line="112" w:lineRule="exact"/>
    </w:pPr>
    <w:rPr>
      <w:rFonts w:ascii="Times New Roman" w:eastAsia="Times New Roman" w:hAnsi="Times New Roman" w:cstheme="minorBidi"/>
      <w:i/>
      <w:iCs/>
      <w:sz w:val="18"/>
      <w:szCs w:val="18"/>
    </w:rPr>
  </w:style>
  <w:style w:type="character" w:customStyle="1" w:styleId="9TimesNewRoman9ptExact">
    <w:name w:val="Основной текст (9) + Times New Roman;9 pt;Полужирный Exact"/>
    <w:rsid w:val="0091305C"/>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91FCB"/>
    <w:rPr>
      <w:rFonts w:ascii="Times New Roman" w:eastAsia="Times New Roman" w:hAnsi="Times New Roman"/>
      <w:b/>
      <w:bCs/>
      <w:i/>
      <w:iCs/>
      <w:shd w:val="clear" w:color="auto" w:fill="FFFFFF"/>
    </w:rPr>
  </w:style>
  <w:style w:type="paragraph" w:customStyle="1" w:styleId="1601">
    <w:name w:val="Основной текст (160)1"/>
    <w:basedOn w:val="af7"/>
    <w:link w:val="1600"/>
    <w:qFormat/>
    <w:rsid w:val="0091305C"/>
    <w:pPr>
      <w:shd w:val="clear" w:color="auto" w:fill="FFFFFF"/>
      <w:spacing w:after="120" w:line="0" w:lineRule="atLeast"/>
      <w:ind w:hanging="1540"/>
    </w:pPr>
    <w:rPr>
      <w:rFonts w:ascii="Times New Roman" w:eastAsia="Times New Roman" w:hAnsi="Times New Roman" w:cstheme="minorBidi"/>
      <w:b/>
      <w:bCs/>
      <w:i/>
      <w:iCs/>
    </w:rPr>
  </w:style>
  <w:style w:type="character" w:customStyle="1" w:styleId="22c">
    <w:name w:val="Основной текст (2) + Полужирный;Курсив2"/>
    <w:rsid w:val="0091305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8">
    <w:name w:val="Основной текст (8)_"/>
    <w:link w:val="89"/>
    <w:rsid w:val="00C91FCB"/>
    <w:rPr>
      <w:rFonts w:ascii="Trebuchet MS" w:eastAsia="Trebuchet MS" w:hAnsi="Trebuchet MS" w:cs="Trebuchet MS"/>
      <w:sz w:val="26"/>
      <w:szCs w:val="26"/>
      <w:shd w:val="clear" w:color="auto" w:fill="FFFFFF"/>
    </w:rPr>
  </w:style>
  <w:style w:type="paragraph" w:customStyle="1" w:styleId="89">
    <w:name w:val="Основной текст (8)"/>
    <w:basedOn w:val="af7"/>
    <w:link w:val="88"/>
    <w:qFormat/>
    <w:rsid w:val="0091305C"/>
    <w:pPr>
      <w:shd w:val="clear" w:color="auto" w:fill="FFFFFF"/>
      <w:spacing w:line="0" w:lineRule="atLeast"/>
    </w:pPr>
    <w:rPr>
      <w:rFonts w:ascii="Trebuchet MS" w:eastAsia="Trebuchet MS" w:hAnsi="Trebuchet MS" w:cs="Trebuchet MS"/>
      <w:sz w:val="26"/>
      <w:szCs w:val="26"/>
    </w:rPr>
  </w:style>
  <w:style w:type="character" w:customStyle="1" w:styleId="21f0">
    <w:name w:val="Основной текст (21)_"/>
    <w:link w:val="21f1"/>
    <w:rsid w:val="00C91FCB"/>
    <w:rPr>
      <w:rFonts w:ascii="Times New Roman" w:eastAsia="Times New Roman" w:hAnsi="Times New Roman"/>
      <w:sz w:val="16"/>
      <w:szCs w:val="16"/>
      <w:shd w:val="clear" w:color="auto" w:fill="FFFFFF"/>
    </w:rPr>
  </w:style>
  <w:style w:type="character" w:customStyle="1" w:styleId="159">
    <w:name w:val="Основной текст (159)_"/>
    <w:link w:val="1591"/>
    <w:rsid w:val="00C91FCB"/>
    <w:rPr>
      <w:rFonts w:ascii="Times New Roman" w:eastAsia="Times New Roman" w:hAnsi="Times New Roman"/>
      <w:shd w:val="clear" w:color="auto" w:fill="FFFFFF"/>
    </w:rPr>
  </w:style>
  <w:style w:type="character" w:customStyle="1" w:styleId="15911pt">
    <w:name w:val="Основной текст (159) + 11 pt;Малые прописные"/>
    <w:rsid w:val="0091305C"/>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91305C"/>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1">
    <w:name w:val="Основной текст (21)"/>
    <w:basedOn w:val="af7"/>
    <w:link w:val="21f0"/>
    <w:qFormat/>
    <w:rsid w:val="0091305C"/>
    <w:pPr>
      <w:shd w:val="clear" w:color="auto" w:fill="FFFFFF"/>
      <w:spacing w:line="0" w:lineRule="atLeast"/>
    </w:pPr>
    <w:rPr>
      <w:rFonts w:ascii="Times New Roman" w:eastAsia="Times New Roman" w:hAnsi="Times New Roman" w:cstheme="minorBidi"/>
      <w:sz w:val="16"/>
      <w:szCs w:val="16"/>
    </w:rPr>
  </w:style>
  <w:style w:type="paragraph" w:customStyle="1" w:styleId="1591">
    <w:name w:val="Основной текст (159)1"/>
    <w:basedOn w:val="af7"/>
    <w:link w:val="159"/>
    <w:qFormat/>
    <w:rsid w:val="0091305C"/>
    <w:pPr>
      <w:shd w:val="clear" w:color="auto" w:fill="FFFFFF"/>
      <w:spacing w:line="320" w:lineRule="exact"/>
      <w:ind w:hanging="460"/>
      <w:jc w:val="both"/>
    </w:pPr>
    <w:rPr>
      <w:rFonts w:ascii="Times New Roman" w:eastAsia="Times New Roman" w:hAnsi="Times New Roman" w:cstheme="minorBidi"/>
    </w:rPr>
  </w:style>
  <w:style w:type="character" w:customStyle="1" w:styleId="1590">
    <w:name w:val="Основной текст (159) + Малые прописные"/>
    <w:rsid w:val="0091305C"/>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91305C"/>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91FCB"/>
    <w:rPr>
      <w:rFonts w:ascii="Arial" w:eastAsia="Arial" w:hAnsi="Arial" w:cs="Arial"/>
      <w:sz w:val="13"/>
      <w:szCs w:val="13"/>
      <w:shd w:val="clear" w:color="auto" w:fill="FFFFFF"/>
    </w:rPr>
  </w:style>
  <w:style w:type="paragraph" w:customStyle="1" w:styleId="620">
    <w:name w:val="Основной текст (62)"/>
    <w:basedOn w:val="af7"/>
    <w:link w:val="62Exact"/>
    <w:qFormat/>
    <w:rsid w:val="0091305C"/>
    <w:pPr>
      <w:shd w:val="clear" w:color="auto" w:fill="FFFFFF"/>
      <w:spacing w:line="166" w:lineRule="exact"/>
    </w:pPr>
    <w:rPr>
      <w:sz w:val="13"/>
      <w:szCs w:val="13"/>
    </w:rPr>
  </w:style>
  <w:style w:type="character" w:customStyle="1" w:styleId="317">
    <w:name w:val="Основной текст (31)_"/>
    <w:link w:val="3114"/>
    <w:rsid w:val="00C91FCB"/>
    <w:rPr>
      <w:rFonts w:ascii="Times New Roman" w:eastAsia="Times New Roman" w:hAnsi="Times New Roman"/>
      <w:i/>
      <w:iCs/>
      <w:shd w:val="clear" w:color="auto" w:fill="FFFFFF"/>
    </w:rPr>
  </w:style>
  <w:style w:type="character" w:customStyle="1" w:styleId="318">
    <w:name w:val="Основной текст (31)"/>
    <w:rsid w:val="0091305C"/>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qFormat/>
    <w:rsid w:val="0091305C"/>
    <w:pPr>
      <w:shd w:val="clear" w:color="auto" w:fill="FFFFFF"/>
      <w:spacing w:line="259" w:lineRule="exact"/>
      <w:ind w:firstLine="880"/>
      <w:jc w:val="both"/>
    </w:pPr>
    <w:rPr>
      <w:rFonts w:ascii="Times New Roman" w:eastAsia="Times New Roman" w:hAnsi="Times New Roman" w:cstheme="minorBidi"/>
      <w:i/>
      <w:iCs/>
    </w:rPr>
  </w:style>
  <w:style w:type="character" w:customStyle="1" w:styleId="28pt5">
    <w:name w:val="Основной текст (2) + 8 pt5"/>
    <w:rsid w:val="0091305C"/>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91FCB"/>
    <w:rPr>
      <w:rFonts w:ascii="Times New Roman" w:eastAsia="Times New Roman" w:hAnsi="Times New Roman"/>
      <w:b/>
      <w:bCs/>
      <w:i/>
      <w:iCs/>
      <w:shd w:val="clear" w:color="auto" w:fill="FFFFFF"/>
    </w:rPr>
  </w:style>
  <w:style w:type="paragraph" w:customStyle="1" w:styleId="1810">
    <w:name w:val="Основной текст (18)1"/>
    <w:basedOn w:val="af7"/>
    <w:link w:val="181"/>
    <w:qFormat/>
    <w:rsid w:val="0091305C"/>
    <w:pPr>
      <w:shd w:val="clear" w:color="auto" w:fill="FFFFFF"/>
      <w:spacing w:line="0" w:lineRule="atLeast"/>
    </w:pPr>
    <w:rPr>
      <w:rFonts w:ascii="Times New Roman" w:eastAsia="Times New Roman" w:hAnsi="Times New Roman" w:cstheme="minorBidi"/>
      <w:b/>
      <w:bCs/>
      <w:i/>
      <w:iCs/>
    </w:rPr>
  </w:style>
  <w:style w:type="character" w:customStyle="1" w:styleId="1592">
    <w:name w:val="Основной текст (159) + Полужирный;Курсив"/>
    <w:rsid w:val="0091305C"/>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91305C"/>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91305C"/>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91FCB"/>
    <w:rPr>
      <w:rFonts w:ascii="Times New Roman" w:eastAsia="Times New Roman" w:hAnsi="Times New Roman"/>
      <w:sz w:val="28"/>
      <w:szCs w:val="28"/>
      <w:shd w:val="clear" w:color="auto" w:fill="FFFFFF"/>
    </w:rPr>
  </w:style>
  <w:style w:type="paragraph" w:customStyle="1" w:styleId="721">
    <w:name w:val="Заголовок №7 (2)"/>
    <w:basedOn w:val="af7"/>
    <w:link w:val="720"/>
    <w:qFormat/>
    <w:rsid w:val="0091305C"/>
    <w:pPr>
      <w:shd w:val="clear" w:color="auto" w:fill="FFFFFF"/>
      <w:spacing w:line="0" w:lineRule="atLeast"/>
      <w:outlineLvl w:val="6"/>
    </w:pPr>
    <w:rPr>
      <w:rFonts w:ascii="Times New Roman" w:eastAsia="Times New Roman" w:hAnsi="Times New Roman" w:cstheme="minorBidi"/>
      <w:sz w:val="28"/>
      <w:szCs w:val="28"/>
    </w:rPr>
  </w:style>
  <w:style w:type="character" w:customStyle="1" w:styleId="29pt20">
    <w:name w:val="Основной текст (2) + 9 pt;Полужирный2"/>
    <w:rsid w:val="0091305C"/>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91305C"/>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91305C"/>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91305C"/>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e"/>
    <w:next w:val="af7"/>
    <w:link w:val="1fffd"/>
    <w:qFormat/>
    <w:rsid w:val="0091305C"/>
    <w:pPr>
      <w:numPr>
        <w:numId w:val="53"/>
      </w:numPr>
      <w:tabs>
        <w:tab w:val="left" w:pos="993"/>
      </w:tabs>
      <w:spacing w:after="360"/>
      <w:ind w:right="680"/>
      <w:jc w:val="center"/>
    </w:pPr>
    <w:rPr>
      <w:rFonts w:eastAsia="Times New Roman" w:cs="Times New Roman"/>
      <w:smallCaps/>
      <w:sz w:val="26"/>
      <w:szCs w:val="26"/>
      <w:lang w:val="ru-RU"/>
    </w:rPr>
  </w:style>
  <w:style w:type="paragraph" w:customStyle="1" w:styleId="111e">
    <w:name w:val="_1.1.1."/>
    <w:basedOn w:val="35"/>
    <w:next w:val="af7"/>
    <w:link w:val="111f"/>
    <w:uiPriority w:val="99"/>
    <w:qFormat/>
    <w:rsid w:val="0091305C"/>
    <w:pPr>
      <w:keepLines/>
      <w:suppressAutoHyphens w:val="0"/>
      <w:spacing w:before="360" w:after="360" w:line="240" w:lineRule="auto"/>
      <w:ind w:left="162" w:hanging="209"/>
      <w:jc w:val="center"/>
    </w:pPr>
    <w:rPr>
      <w:rFonts w:ascii="Times New Roman" w:hAnsi="Times New Roman" w:cs="Times New Roman"/>
      <w:bCs/>
      <w:i w:val="0"/>
      <w:iCs w:val="0"/>
      <w:lang w:bidi="ar-SA"/>
    </w:rPr>
  </w:style>
  <w:style w:type="character" w:customStyle="1" w:styleId="111f">
    <w:name w:val="_1.1.1. Знак"/>
    <w:link w:val="111e"/>
    <w:uiPriority w:val="99"/>
    <w:locked/>
    <w:rsid w:val="00C91FCB"/>
    <w:rPr>
      <w:rFonts w:ascii="Times New Roman" w:eastAsia="Times New Roman" w:hAnsi="Times New Roman" w:cs="Times New Roman"/>
      <w:b/>
      <w:bCs/>
      <w:sz w:val="26"/>
      <w:szCs w:val="26"/>
      <w:lang w:val="ru-RU"/>
    </w:rPr>
  </w:style>
  <w:style w:type="table" w:customStyle="1" w:styleId="TableNormal">
    <w:name w:val="Table Normal"/>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91305C"/>
    <w:pPr>
      <w:ind w:left="601" w:hanging="439"/>
    </w:pPr>
    <w:rPr>
      <w:sz w:val="20"/>
      <w:szCs w:val="20"/>
    </w:rPr>
  </w:style>
  <w:style w:type="paragraph" w:customStyle="1" w:styleId="21f2">
    <w:name w:val="Оглавление 21"/>
    <w:basedOn w:val="af7"/>
    <w:uiPriority w:val="1"/>
    <w:qFormat/>
    <w:rsid w:val="0091305C"/>
    <w:pPr>
      <w:ind w:left="382"/>
    </w:pPr>
    <w:rPr>
      <w:sz w:val="20"/>
      <w:szCs w:val="20"/>
    </w:rPr>
  </w:style>
  <w:style w:type="paragraph" w:customStyle="1" w:styleId="319">
    <w:name w:val="Оглавление 31"/>
    <w:basedOn w:val="af7"/>
    <w:uiPriority w:val="1"/>
    <w:qFormat/>
    <w:rsid w:val="0091305C"/>
    <w:pPr>
      <w:spacing w:before="34"/>
      <w:ind w:left="1482" w:hanging="881"/>
    </w:pPr>
    <w:rPr>
      <w:sz w:val="20"/>
      <w:szCs w:val="20"/>
    </w:rPr>
  </w:style>
  <w:style w:type="paragraph" w:customStyle="1" w:styleId="11fc">
    <w:name w:val="Заголовок 11"/>
    <w:basedOn w:val="af7"/>
    <w:uiPriority w:val="1"/>
    <w:qFormat/>
    <w:rsid w:val="0091305C"/>
    <w:pPr>
      <w:ind w:left="1" w:right="2"/>
      <w:jc w:val="center"/>
      <w:outlineLvl w:val="1"/>
    </w:pPr>
    <w:rPr>
      <w:b/>
      <w:bCs/>
      <w:sz w:val="36"/>
      <w:szCs w:val="36"/>
    </w:rPr>
  </w:style>
  <w:style w:type="paragraph" w:customStyle="1" w:styleId="21f3">
    <w:name w:val="Заголовок 21"/>
    <w:basedOn w:val="af7"/>
    <w:uiPriority w:val="1"/>
    <w:qFormat/>
    <w:rsid w:val="0091305C"/>
    <w:pPr>
      <w:outlineLvl w:val="2"/>
    </w:pPr>
    <w:rPr>
      <w:rFonts w:ascii="Times New Roman" w:eastAsia="Times New Roman" w:hAnsi="Times New Roman" w:cs="Times New Roman"/>
      <w:sz w:val="26"/>
      <w:szCs w:val="26"/>
    </w:rPr>
  </w:style>
  <w:style w:type="paragraph" w:customStyle="1" w:styleId="31a">
    <w:name w:val="Заголовок 31"/>
    <w:basedOn w:val="af7"/>
    <w:uiPriority w:val="1"/>
    <w:qFormat/>
    <w:rsid w:val="0091305C"/>
    <w:pPr>
      <w:ind w:left="2096"/>
      <w:outlineLvl w:val="3"/>
    </w:pPr>
    <w:rPr>
      <w:b/>
      <w:bCs/>
      <w:sz w:val="24"/>
      <w:szCs w:val="24"/>
    </w:rPr>
  </w:style>
  <w:style w:type="character" w:customStyle="1" w:styleId="12pt1pt">
    <w:name w:val="Колонтитул + 12 pt;Интервал 1 pt"/>
    <w:rsid w:val="0091305C"/>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375pt">
    <w:name w:val="Основной текст (3) + 7;5 pt;Полужирный"/>
    <w:rsid w:val="0091305C"/>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a">
    <w:name w:val="Заголовок №8_"/>
    <w:link w:val="8b"/>
    <w:rsid w:val="00C91FCB"/>
    <w:rPr>
      <w:rFonts w:ascii="Times New Roman" w:eastAsia="Times New Roman" w:hAnsi="Times New Roman"/>
      <w:b/>
      <w:bCs/>
      <w:shd w:val="clear" w:color="auto" w:fill="FFFFFF"/>
    </w:rPr>
  </w:style>
  <w:style w:type="paragraph" w:customStyle="1" w:styleId="8b">
    <w:name w:val="Заголовок №8"/>
    <w:basedOn w:val="af7"/>
    <w:link w:val="8a"/>
    <w:qFormat/>
    <w:rsid w:val="0091305C"/>
    <w:pPr>
      <w:shd w:val="clear" w:color="auto" w:fill="FFFFFF"/>
      <w:spacing w:before="240" w:after="420" w:line="0" w:lineRule="atLeast"/>
      <w:ind w:hanging="2060"/>
      <w:jc w:val="both"/>
      <w:outlineLvl w:val="7"/>
    </w:pPr>
    <w:rPr>
      <w:rFonts w:ascii="Times New Roman" w:eastAsia="Times New Roman" w:hAnsi="Times New Roman" w:cstheme="minorBidi"/>
      <w:b/>
      <w:bCs/>
    </w:rPr>
  </w:style>
  <w:style w:type="character" w:customStyle="1" w:styleId="182">
    <w:name w:val="Основной текст (18)"/>
    <w:rsid w:val="0091305C"/>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91FCB"/>
    <w:rPr>
      <w:rFonts w:ascii="Arial" w:eastAsia="Arial" w:hAnsi="Arial" w:cs="Arial"/>
      <w:sz w:val="13"/>
      <w:szCs w:val="13"/>
      <w:shd w:val="clear" w:color="auto" w:fill="FFFFFF"/>
    </w:rPr>
  </w:style>
  <w:style w:type="paragraph" w:customStyle="1" w:styleId="431">
    <w:name w:val="Основной текст (43)"/>
    <w:basedOn w:val="af7"/>
    <w:link w:val="430"/>
    <w:qFormat/>
    <w:rsid w:val="0091305C"/>
    <w:pPr>
      <w:shd w:val="clear" w:color="auto" w:fill="FFFFFF"/>
      <w:spacing w:line="122" w:lineRule="exact"/>
    </w:pPr>
    <w:rPr>
      <w:sz w:val="13"/>
      <w:szCs w:val="13"/>
    </w:rPr>
  </w:style>
  <w:style w:type="character" w:customStyle="1" w:styleId="76Exact">
    <w:name w:val="Заголовок №7 (6) Exact"/>
    <w:link w:val="760"/>
    <w:rsid w:val="00C91FCB"/>
    <w:rPr>
      <w:rFonts w:ascii="Times New Roman" w:eastAsia="Times New Roman" w:hAnsi="Times New Roman"/>
      <w:sz w:val="26"/>
      <w:szCs w:val="26"/>
      <w:shd w:val="clear" w:color="auto" w:fill="FFFFFF"/>
    </w:rPr>
  </w:style>
  <w:style w:type="paragraph" w:customStyle="1" w:styleId="154">
    <w:name w:val="Основной текст (15)"/>
    <w:basedOn w:val="af7"/>
    <w:uiPriority w:val="99"/>
    <w:qFormat/>
    <w:rsid w:val="0091305C"/>
    <w:pPr>
      <w:shd w:val="clear" w:color="auto" w:fill="FFFFFF"/>
      <w:spacing w:after="60" w:line="104" w:lineRule="exact"/>
    </w:pPr>
    <w:rPr>
      <w:rFonts w:ascii="Times New Roman" w:eastAsia="Times New Roman" w:hAnsi="Times New Roman" w:cs="Times New Roman"/>
      <w:sz w:val="18"/>
      <w:szCs w:val="18"/>
    </w:rPr>
  </w:style>
  <w:style w:type="paragraph" w:customStyle="1" w:styleId="760">
    <w:name w:val="Заголовок №7 (6)"/>
    <w:basedOn w:val="af7"/>
    <w:link w:val="76Exact"/>
    <w:qFormat/>
    <w:rsid w:val="0091305C"/>
    <w:pPr>
      <w:shd w:val="clear" w:color="auto" w:fill="FFFFFF"/>
      <w:spacing w:line="0" w:lineRule="atLeast"/>
      <w:outlineLvl w:val="6"/>
    </w:pPr>
    <w:rPr>
      <w:rFonts w:ascii="Times New Roman" w:eastAsia="Times New Roman" w:hAnsi="Times New Roman" w:cstheme="minorBidi"/>
      <w:sz w:val="26"/>
      <w:szCs w:val="26"/>
    </w:rPr>
  </w:style>
  <w:style w:type="character" w:customStyle="1" w:styleId="680">
    <w:name w:val="Основной текст (68)_"/>
    <w:rsid w:val="0091305C"/>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91305C"/>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d">
    <w:name w:val="_1. Знак"/>
    <w:link w:val="15"/>
    <w:locked/>
    <w:rsid w:val="00C91FCB"/>
    <w:rPr>
      <w:rFonts w:ascii="Times New Roman" w:eastAsia="Times New Roman" w:hAnsi="Times New Roman" w:cs="Times New Roman"/>
      <w:b/>
      <w:bCs/>
      <w:caps/>
      <w:smallCaps/>
      <w:sz w:val="26"/>
      <w:szCs w:val="26"/>
      <w:lang w:val="ru-RU"/>
    </w:rPr>
  </w:style>
  <w:style w:type="paragraph" w:customStyle="1" w:styleId="11fd">
    <w:name w:val="_1.1."/>
    <w:basedOn w:val="20"/>
    <w:next w:val="af7"/>
    <w:link w:val="11fe"/>
    <w:uiPriority w:val="99"/>
    <w:qFormat/>
    <w:rsid w:val="0091305C"/>
    <w:pPr>
      <w:keepNext/>
      <w:keepLines/>
      <w:widowControl/>
      <w:tabs>
        <w:tab w:val="left" w:pos="1134"/>
      </w:tabs>
      <w:spacing w:before="360" w:after="360"/>
      <w:ind w:left="0" w:right="424"/>
    </w:pPr>
    <w:rPr>
      <w:rFonts w:eastAsia="Times New Roman" w:cs="Times New Roman"/>
      <w:sz w:val="26"/>
      <w:szCs w:val="26"/>
      <w:lang w:val="ru-RU"/>
    </w:rPr>
  </w:style>
  <w:style w:type="character" w:customStyle="1" w:styleId="11fe">
    <w:name w:val="_1.1. Знак"/>
    <w:link w:val="11fd"/>
    <w:uiPriority w:val="99"/>
    <w:locked/>
    <w:rsid w:val="00C91FCB"/>
    <w:rPr>
      <w:rFonts w:ascii="Times New Roman" w:eastAsia="Times New Roman" w:hAnsi="Times New Roman" w:cs="Times New Roman"/>
      <w:b/>
      <w:bCs/>
      <w:sz w:val="26"/>
      <w:szCs w:val="26"/>
      <w:lang w:val="ru-RU"/>
    </w:rPr>
  </w:style>
  <w:style w:type="character" w:customStyle="1" w:styleId="Exact0">
    <w:name w:val="Подпись к картинке Exact"/>
    <w:link w:val="afffffffffff6"/>
    <w:rsid w:val="00C91FCB"/>
    <w:rPr>
      <w:rFonts w:ascii="Times New Roman" w:eastAsia="Times New Roman" w:hAnsi="Times New Roman"/>
      <w:shd w:val="clear" w:color="auto" w:fill="FFFFFF"/>
    </w:rPr>
  </w:style>
  <w:style w:type="paragraph" w:customStyle="1" w:styleId="afffffffffff6">
    <w:name w:val="Подпись к картинке"/>
    <w:basedOn w:val="af7"/>
    <w:link w:val="Exact0"/>
    <w:qFormat/>
    <w:rsid w:val="0091305C"/>
    <w:pPr>
      <w:shd w:val="clear" w:color="auto" w:fill="FFFFFF"/>
      <w:spacing w:line="0" w:lineRule="atLeast"/>
    </w:pPr>
    <w:rPr>
      <w:rFonts w:ascii="Times New Roman" w:eastAsia="Times New Roman" w:hAnsi="Times New Roman" w:cstheme="minorBidi"/>
    </w:rPr>
  </w:style>
  <w:style w:type="character" w:customStyle="1" w:styleId="27pt">
    <w:name w:val="Основной текст (2) + 7 pt"/>
    <w:rsid w:val="0091305C"/>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91305C"/>
    <w:rPr>
      <w:rFonts w:ascii="Times New Roman" w:eastAsia="Times New Roman" w:hAnsi="Times New Roman" w:cs="Times New Roman"/>
      <w:b w:val="0"/>
      <w:bCs w:val="0"/>
      <w:i w:val="0"/>
      <w:iCs w:val="0"/>
      <w:smallCaps w:val="0"/>
      <w:strike w:val="0"/>
      <w:sz w:val="22"/>
      <w:szCs w:val="22"/>
      <w:u w:val="none"/>
    </w:rPr>
  </w:style>
  <w:style w:type="character" w:customStyle="1" w:styleId="2fff0">
    <w:name w:val="Основной текст (2) + Полужирный;Курсив"/>
    <w:rsid w:val="0091305C"/>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91305C"/>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91FCB"/>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91305C"/>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qFormat/>
    <w:rsid w:val="0091305C"/>
    <w:pPr>
      <w:shd w:val="clear" w:color="auto" w:fill="FFFFFF"/>
      <w:spacing w:line="292" w:lineRule="exact"/>
    </w:pPr>
    <w:rPr>
      <w:rFonts w:ascii="Times New Roman" w:eastAsia="Times New Roman" w:hAnsi="Times New Roman" w:cstheme="minorBidi"/>
      <w:sz w:val="21"/>
      <w:szCs w:val="21"/>
    </w:rPr>
  </w:style>
  <w:style w:type="paragraph" w:customStyle="1" w:styleId="msonormal0">
    <w:name w:val="msonormal"/>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79Exact">
    <w:name w:val="Заголовок №7 (9) Exact"/>
    <w:link w:val="79"/>
    <w:rsid w:val="00C91FCB"/>
    <w:rPr>
      <w:rFonts w:ascii="Times New Roman" w:eastAsia="Times New Roman" w:hAnsi="Times New Roman"/>
      <w:b/>
      <w:bCs/>
      <w:shd w:val="clear" w:color="auto" w:fill="FFFFFF"/>
    </w:rPr>
  </w:style>
  <w:style w:type="paragraph" w:customStyle="1" w:styleId="79">
    <w:name w:val="Заголовок №7 (9)"/>
    <w:basedOn w:val="af7"/>
    <w:link w:val="79Exact"/>
    <w:qFormat/>
    <w:rsid w:val="0091305C"/>
    <w:pPr>
      <w:shd w:val="clear" w:color="auto" w:fill="FFFFFF"/>
      <w:spacing w:line="0" w:lineRule="atLeast"/>
      <w:outlineLvl w:val="6"/>
    </w:pPr>
    <w:rPr>
      <w:rFonts w:ascii="Times New Roman" w:eastAsia="Times New Roman" w:hAnsi="Times New Roman" w:cstheme="minorBidi"/>
      <w:b/>
      <w:bCs/>
    </w:rPr>
  </w:style>
  <w:style w:type="character" w:customStyle="1" w:styleId="2FranklinGothicHeavy7pt">
    <w:name w:val="Основной текст (2) + Franklin Gothic Heavy;7 pt"/>
    <w:rsid w:val="0091305C"/>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91305C"/>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91305C"/>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91FCB"/>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91FCB"/>
    <w:rPr>
      <w:rFonts w:ascii="Times New Roman" w:eastAsia="Times New Roman" w:hAnsi="Times New Roman"/>
      <w:shd w:val="clear" w:color="auto" w:fill="FFFFFF"/>
    </w:rPr>
  </w:style>
  <w:style w:type="paragraph" w:customStyle="1" w:styleId="731">
    <w:name w:val="Основной текст (73)"/>
    <w:basedOn w:val="af7"/>
    <w:link w:val="730"/>
    <w:qFormat/>
    <w:rsid w:val="0091305C"/>
    <w:pPr>
      <w:shd w:val="clear" w:color="auto" w:fill="FFFFFF"/>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7"/>
    <w:link w:val="6Exact0"/>
    <w:qFormat/>
    <w:rsid w:val="0091305C"/>
    <w:pPr>
      <w:shd w:val="clear" w:color="auto" w:fill="FFFFFF"/>
      <w:spacing w:line="0" w:lineRule="atLeast"/>
      <w:outlineLvl w:val="5"/>
    </w:pPr>
    <w:rPr>
      <w:rFonts w:ascii="Times New Roman" w:eastAsia="Times New Roman" w:hAnsi="Times New Roman" w:cstheme="minorBidi"/>
    </w:rPr>
  </w:style>
  <w:style w:type="character" w:customStyle="1" w:styleId="360">
    <w:name w:val="Основной текст (36)_"/>
    <w:link w:val="361"/>
    <w:rsid w:val="00C91FCB"/>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qFormat/>
    <w:rsid w:val="0091305C"/>
    <w:pPr>
      <w:shd w:val="clear" w:color="auto" w:fill="FFFFFF"/>
      <w:spacing w:line="252" w:lineRule="exact"/>
      <w:jc w:val="both"/>
    </w:pPr>
    <w:rPr>
      <w:rFonts w:ascii="Times New Roman" w:eastAsia="Times New Roman" w:hAnsi="Times New Roman" w:cstheme="minorBidi"/>
      <w:b/>
      <w:bCs/>
      <w:sz w:val="21"/>
      <w:szCs w:val="21"/>
    </w:rPr>
  </w:style>
  <w:style w:type="character" w:customStyle="1" w:styleId="31Tahoma10pt">
    <w:name w:val="Основной текст (31) + Tahoma;10 pt;Не курсив"/>
    <w:rsid w:val="0091305C"/>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91305C"/>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link w:val="961"/>
    <w:rsid w:val="00C91FCB"/>
    <w:rPr>
      <w:sz w:val="15"/>
      <w:szCs w:val="15"/>
      <w:shd w:val="clear" w:color="auto" w:fill="FFFFFF"/>
    </w:rPr>
  </w:style>
  <w:style w:type="paragraph" w:customStyle="1" w:styleId="961">
    <w:name w:val="Основной текст (96)"/>
    <w:basedOn w:val="af7"/>
    <w:link w:val="960"/>
    <w:qFormat/>
    <w:rsid w:val="0091305C"/>
    <w:pPr>
      <w:shd w:val="clear" w:color="auto" w:fill="FFFFFF"/>
      <w:spacing w:line="212" w:lineRule="exact"/>
      <w:ind w:hanging="2140"/>
    </w:pPr>
    <w:rPr>
      <w:rFonts w:asciiTheme="minorHAnsi" w:eastAsiaTheme="minorHAnsi" w:hAnsiTheme="minorHAnsi" w:cstheme="minorBidi"/>
      <w:sz w:val="15"/>
      <w:szCs w:val="15"/>
    </w:rPr>
  </w:style>
  <w:style w:type="character" w:customStyle="1" w:styleId="47Exact">
    <w:name w:val="Основной текст (47) Exact"/>
    <w:link w:val="470"/>
    <w:rsid w:val="00C91FCB"/>
    <w:rPr>
      <w:rFonts w:ascii="Times New Roman" w:eastAsia="Times New Roman" w:hAnsi="Times New Roman"/>
      <w:sz w:val="28"/>
      <w:szCs w:val="28"/>
      <w:shd w:val="clear" w:color="auto" w:fill="FFFFFF"/>
    </w:rPr>
  </w:style>
  <w:style w:type="character" w:customStyle="1" w:styleId="2fff1">
    <w:name w:val="Основной текст (2) + Малые прописные"/>
    <w:rsid w:val="0091305C"/>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qFormat/>
    <w:rsid w:val="0091305C"/>
    <w:pPr>
      <w:shd w:val="clear" w:color="auto" w:fill="FFFFFF"/>
      <w:spacing w:line="370" w:lineRule="exact"/>
      <w:jc w:val="both"/>
    </w:pPr>
    <w:rPr>
      <w:rFonts w:ascii="Times New Roman" w:eastAsia="Times New Roman" w:hAnsi="Times New Roman" w:cstheme="minorBidi"/>
      <w:sz w:val="28"/>
      <w:szCs w:val="28"/>
    </w:rPr>
  </w:style>
  <w:style w:type="character" w:customStyle="1" w:styleId="155">
    <w:name w:val="Основной текст (155)_"/>
    <w:link w:val="1550"/>
    <w:rsid w:val="00C91FCB"/>
    <w:rPr>
      <w:rFonts w:ascii="Arial" w:eastAsia="Arial" w:hAnsi="Arial" w:cs="Arial"/>
      <w:sz w:val="14"/>
      <w:szCs w:val="14"/>
      <w:shd w:val="clear" w:color="auto" w:fill="FFFFFF"/>
    </w:rPr>
  </w:style>
  <w:style w:type="paragraph" w:customStyle="1" w:styleId="1550">
    <w:name w:val="Основной текст (155)"/>
    <w:basedOn w:val="af7"/>
    <w:link w:val="155"/>
    <w:qFormat/>
    <w:rsid w:val="0091305C"/>
    <w:pPr>
      <w:shd w:val="clear" w:color="auto" w:fill="FFFFFF"/>
      <w:spacing w:line="0" w:lineRule="atLeast"/>
    </w:pPr>
    <w:rPr>
      <w:sz w:val="14"/>
      <w:szCs w:val="14"/>
    </w:rPr>
  </w:style>
  <w:style w:type="paragraph" w:customStyle="1" w:styleId="1593">
    <w:name w:val="Основной текст (159)"/>
    <w:basedOn w:val="af7"/>
    <w:uiPriority w:val="99"/>
    <w:qFormat/>
    <w:rsid w:val="0091305C"/>
    <w:pPr>
      <w:shd w:val="clear" w:color="auto" w:fill="FFFFFF"/>
      <w:spacing w:line="320" w:lineRule="exact"/>
      <w:ind w:hanging="460"/>
      <w:jc w:val="both"/>
    </w:pPr>
    <w:rPr>
      <w:rFonts w:ascii="Times New Roman" w:eastAsia="Times New Roman" w:hAnsi="Times New Roman" w:cs="Times New Roman"/>
      <w:color w:val="000000"/>
      <w:sz w:val="24"/>
      <w:szCs w:val="24"/>
      <w:lang w:val="ru-RU" w:eastAsia="ru-RU" w:bidi="ru-RU"/>
    </w:rPr>
  </w:style>
  <w:style w:type="character" w:customStyle="1" w:styleId="15911pt0">
    <w:name w:val="Основной текст (159) + 11 pt"/>
    <w:aliases w:val="Малые прописные,Основной текст (77) + Consolas,6 pt,Масштаб 150% Exact,Основной текст (2) + 9 pt4,Малые прописные3,Основной текст (159) + 11 pt1,Малые прописные1,Основной текст (2) + 9 pt8,Малые прописные8,Малые прописные11"/>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C91FCB"/>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qFormat/>
    <w:rsid w:val="0091305C"/>
    <w:pPr>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91305C"/>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91305C"/>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7"/>
    <w:link w:val="002"/>
    <w:qFormat/>
    <w:rsid w:val="0091305C"/>
    <w:pPr>
      <w:widowControl/>
      <w:snapToGrid w:val="0"/>
      <w:spacing w:before="40" w:after="400" w:line="300" w:lineRule="auto"/>
      <w:ind w:firstLine="709"/>
      <w:contextualSpacing/>
      <w:jc w:val="both"/>
    </w:pPr>
    <w:rPr>
      <w:rFonts w:ascii="Times New Roman" w:eastAsia="Times New Roman" w:hAnsi="Times New Roman"/>
      <w:sz w:val="28"/>
      <w:lang w:val="ru-RU"/>
    </w:rPr>
  </w:style>
  <w:style w:type="character" w:customStyle="1" w:styleId="002">
    <w:name w:val="0.0 Текст Знак"/>
    <w:link w:val="001"/>
    <w:rsid w:val="00C91FCB"/>
    <w:rPr>
      <w:rFonts w:ascii="Times New Roman" w:eastAsia="Times New Roman" w:hAnsi="Times New Roman" w:cs="Arial"/>
      <w:sz w:val="28"/>
      <w:lang w:val="ru-RU"/>
    </w:rPr>
  </w:style>
  <w:style w:type="paragraph" w:customStyle="1" w:styleId="formattext">
    <w:name w:val="format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numbering" w:customStyle="1" w:styleId="3120">
    <w:name w:val="Заголовок 3 ур12"/>
    <w:uiPriority w:val="99"/>
    <w:rsid w:val="0091305C"/>
  </w:style>
  <w:style w:type="table" w:customStyle="1" w:styleId="13c">
    <w:name w:val="Классическая таблица 13"/>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
    <w:name w:val="Сетка таблицы6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91305C"/>
  </w:style>
  <w:style w:type="table" w:customStyle="1" w:styleId="TableGridReport2">
    <w:name w:val="Table Grid Report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91305C"/>
    <w:pPr>
      <w:numPr>
        <w:numId w:val="14"/>
      </w:numPr>
    </w:pPr>
  </w:style>
  <w:style w:type="numbering" w:customStyle="1" w:styleId="143">
    <w:name w:val="Нет списка14"/>
    <w:next w:val="afa"/>
    <w:uiPriority w:val="99"/>
    <w:semiHidden/>
    <w:unhideWhenUsed/>
    <w:rsid w:val="0091305C"/>
  </w:style>
  <w:style w:type="table" w:customStyle="1" w:styleId="1100">
    <w:name w:val="Сетка таблицы110"/>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91305C"/>
  </w:style>
  <w:style w:type="table" w:customStyle="1" w:styleId="-34">
    <w:name w:val="Веб-таблица 34"/>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91305C"/>
  </w:style>
  <w:style w:type="table" w:customStyle="1" w:styleId="TableGridReport12">
    <w:name w:val="Table Grid Report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91305C"/>
  </w:style>
  <w:style w:type="table" w:customStyle="1" w:styleId="323">
    <w:name w:val="Сетка таблицы3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91305C"/>
    <w:pPr>
      <w:numPr>
        <w:numId w:val="86"/>
      </w:numPr>
    </w:pPr>
  </w:style>
  <w:style w:type="table" w:customStyle="1" w:styleId="-313">
    <w:name w:val="Веб-таблица 31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91305C"/>
  </w:style>
  <w:style w:type="table" w:customStyle="1" w:styleId="TableGridReport111">
    <w:name w:val="Table Grid Report1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3">
    <w:name w:val="Заголовок 3 ур13"/>
    <w:uiPriority w:val="99"/>
    <w:rsid w:val="0091305C"/>
    <w:pPr>
      <w:numPr>
        <w:numId w:val="50"/>
      </w:numPr>
    </w:pPr>
  </w:style>
  <w:style w:type="table" w:customStyle="1" w:styleId="144">
    <w:name w:val="Классическая таблица 14"/>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91305C"/>
  </w:style>
  <w:style w:type="character" w:customStyle="1" w:styleId="26pt">
    <w:name w:val="Основной текст (2) + 6 pt"/>
    <w:basedOn w:val="2ff"/>
    <w:rsid w:val="0091305C"/>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f"/>
    <w:rsid w:val="0091305C"/>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qFormat/>
    <w:rsid w:val="0091305C"/>
    <w:pPr>
      <w:widowControl/>
      <w:spacing w:before="100" w:beforeAutospacing="1" w:after="100" w:afterAutospacing="1"/>
    </w:pPr>
    <w:rPr>
      <w:rFonts w:ascii="Calibri" w:eastAsia="Times New Roman" w:hAnsi="Calibri" w:cs="Calibri"/>
      <w:b/>
      <w:bCs/>
      <w:color w:val="000000"/>
      <w:sz w:val="18"/>
      <w:szCs w:val="18"/>
      <w:lang w:val="ru-RU" w:eastAsia="ru-RU"/>
    </w:rPr>
  </w:style>
  <w:style w:type="paragraph" w:customStyle="1" w:styleId="font18">
    <w:name w:val="font18"/>
    <w:basedOn w:val="af7"/>
    <w:qFormat/>
    <w:rsid w:val="0091305C"/>
    <w:pPr>
      <w:widowControl/>
      <w:spacing w:before="100" w:beforeAutospacing="1" w:after="100" w:afterAutospacing="1"/>
    </w:pPr>
    <w:rPr>
      <w:rFonts w:ascii="Times New Roman" w:eastAsia="Times New Roman" w:hAnsi="Times New Roman" w:cs="Times New Roman"/>
      <w:b/>
      <w:bCs/>
      <w:color w:val="000000"/>
      <w:sz w:val="18"/>
      <w:szCs w:val="18"/>
      <w:lang w:val="ru-RU" w:eastAsia="ru-RU"/>
    </w:rPr>
  </w:style>
  <w:style w:type="numbering" w:customStyle="1" w:styleId="161">
    <w:name w:val="Нет списка16"/>
    <w:next w:val="afa"/>
    <w:uiPriority w:val="99"/>
    <w:semiHidden/>
    <w:unhideWhenUsed/>
    <w:rsid w:val="0091305C"/>
  </w:style>
  <w:style w:type="paragraph" w:customStyle="1" w:styleId="S">
    <w:name w:val="S_Обычный"/>
    <w:basedOn w:val="af7"/>
    <w:qFormat/>
    <w:rsid w:val="0091305C"/>
    <w:pPr>
      <w:widowControl/>
      <w:ind w:firstLine="709"/>
      <w:jc w:val="both"/>
    </w:pPr>
    <w:rPr>
      <w:rFonts w:ascii="Times New Roman" w:eastAsia="Times New Roman" w:hAnsi="Times New Roman" w:cs="Times New Roman"/>
      <w:sz w:val="24"/>
      <w:szCs w:val="24"/>
      <w:lang w:val="ru-RU" w:eastAsia="ar-SA"/>
    </w:rPr>
  </w:style>
  <w:style w:type="character" w:customStyle="1" w:styleId="AAA">
    <w:name w:val="! AAA ! Знак"/>
    <w:link w:val="AAA0"/>
    <w:uiPriority w:val="99"/>
    <w:locked/>
    <w:rsid w:val="00C91FCB"/>
    <w:rPr>
      <w:sz w:val="24"/>
      <w:szCs w:val="16"/>
    </w:rPr>
  </w:style>
  <w:style w:type="paragraph" w:customStyle="1" w:styleId="AAA0">
    <w:name w:val="! AAA !"/>
    <w:link w:val="AAA"/>
    <w:uiPriority w:val="99"/>
    <w:qFormat/>
    <w:rsid w:val="0091305C"/>
    <w:pPr>
      <w:widowControl/>
      <w:spacing w:after="120"/>
      <w:jc w:val="both"/>
    </w:pPr>
    <w:rPr>
      <w:sz w:val="24"/>
      <w:szCs w:val="16"/>
    </w:rPr>
  </w:style>
  <w:style w:type="numbering" w:customStyle="1" w:styleId="171">
    <w:name w:val="Нет списка17"/>
    <w:next w:val="afa"/>
    <w:uiPriority w:val="99"/>
    <w:semiHidden/>
    <w:unhideWhenUsed/>
    <w:rsid w:val="0091305C"/>
  </w:style>
  <w:style w:type="table" w:customStyle="1" w:styleId="TableGridReport3">
    <w:name w:val="Table Grid Report3"/>
    <w:basedOn w:val="af9"/>
    <w:next w:val="aff3"/>
    <w:uiPriority w:val="59"/>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91305C"/>
  </w:style>
  <w:style w:type="table" w:customStyle="1" w:styleId="TableGrid12">
    <w:name w:val="Table Grid12"/>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91305C"/>
  </w:style>
  <w:style w:type="paragraph" w:customStyle="1" w:styleId="1fffe">
    <w:name w:val="Без интервала1"/>
    <w:next w:val="af7"/>
    <w:uiPriority w:val="1"/>
    <w:qFormat/>
    <w:rsid w:val="0091305C"/>
    <w:pPr>
      <w:widowControl/>
      <w:spacing w:after="200" w:line="276" w:lineRule="auto"/>
    </w:pPr>
    <w:rPr>
      <w:rFonts w:ascii="Calibri" w:eastAsia="Times New Roman" w:hAnsi="Calibri" w:cs="Times New Roman"/>
      <w:lang w:bidi="en-US"/>
    </w:rPr>
  </w:style>
  <w:style w:type="table" w:customStyle="1" w:styleId="15a">
    <w:name w:val="Светлая заливка15"/>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
    <w:name w:val="Подзаголовок1"/>
    <w:basedOn w:val="af7"/>
    <w:next w:val="af7"/>
    <w:uiPriority w:val="99"/>
    <w:qFormat/>
    <w:rsid w:val="0091305C"/>
    <w:pPr>
      <w:widowControl/>
      <w:spacing w:line="360" w:lineRule="auto"/>
      <w:ind w:firstLine="680"/>
      <w:jc w:val="both"/>
    </w:pPr>
    <w:rPr>
      <w:rFonts w:ascii="Cambria" w:eastAsia="Times New Roman" w:hAnsi="Cambria" w:cs="Times New Roman"/>
      <w:i/>
      <w:iCs/>
      <w:smallCaps/>
      <w:spacing w:val="10"/>
      <w:sz w:val="28"/>
      <w:szCs w:val="28"/>
      <w:lang w:bidi="en-US"/>
    </w:rPr>
  </w:style>
  <w:style w:type="numbering" w:customStyle="1" w:styleId="22d">
    <w:name w:val="Заголовок 2 уровень2"/>
    <w:basedOn w:val="afa"/>
    <w:uiPriority w:val="99"/>
    <w:rsid w:val="0091305C"/>
  </w:style>
  <w:style w:type="numbering" w:customStyle="1" w:styleId="324">
    <w:name w:val="Заголовок 3 ур2"/>
    <w:basedOn w:val="afa"/>
    <w:uiPriority w:val="99"/>
    <w:rsid w:val="0091305C"/>
  </w:style>
  <w:style w:type="numbering" w:customStyle="1" w:styleId="145">
    <w:name w:val="Стиль14"/>
    <w:uiPriority w:val="99"/>
    <w:rsid w:val="0091305C"/>
  </w:style>
  <w:style w:type="table" w:customStyle="1" w:styleId="334">
    <w:name w:val="Простая таблица 33"/>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91305C"/>
  </w:style>
  <w:style w:type="numbering" w:customStyle="1" w:styleId="1111131">
    <w:name w:val="1 / 1.1 / 1.1.31"/>
    <w:basedOn w:val="afa"/>
    <w:next w:val="111111"/>
    <w:locked/>
    <w:rsid w:val="0091305C"/>
  </w:style>
  <w:style w:type="table" w:customStyle="1" w:styleId="3121">
    <w:name w:val="Светлая заливка312"/>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91305C"/>
  </w:style>
  <w:style w:type="table" w:customStyle="1" w:styleId="513">
    <w:name w:val="Сетка таблицы51"/>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91305C"/>
  </w:style>
  <w:style w:type="table" w:customStyle="1" w:styleId="TableGrid111">
    <w:name w:val="Table Grid111"/>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3"/>
    <w:uiPriority w:val="59"/>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 812"/>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8">
    <w:name w:val="Нет списка11111"/>
    <w:next w:val="afa"/>
    <w:uiPriority w:val="99"/>
    <w:semiHidden/>
    <w:unhideWhenUsed/>
    <w:rsid w:val="0091305C"/>
  </w:style>
  <w:style w:type="table" w:customStyle="1" w:styleId="1321">
    <w:name w:val="Средний список 13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91305C"/>
  </w:style>
  <w:style w:type="numbering" w:customStyle="1" w:styleId="1111111">
    <w:name w:val="Нет списка111111"/>
    <w:next w:val="afa"/>
    <w:uiPriority w:val="99"/>
    <w:semiHidden/>
    <w:unhideWhenUsed/>
    <w:rsid w:val="0091305C"/>
  </w:style>
  <w:style w:type="table" w:customStyle="1" w:styleId="11221">
    <w:name w:val="Средний список 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91305C"/>
  </w:style>
  <w:style w:type="table" w:customStyle="1" w:styleId="11321">
    <w:name w:val="Средний список 113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91305C"/>
  </w:style>
  <w:style w:type="table" w:customStyle="1" w:styleId="11421">
    <w:name w:val="Средний список 114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4">
    <w:name w:val="Нет списка51"/>
    <w:next w:val="afa"/>
    <w:uiPriority w:val="99"/>
    <w:semiHidden/>
    <w:unhideWhenUsed/>
    <w:rsid w:val="0091305C"/>
  </w:style>
  <w:style w:type="table" w:customStyle="1" w:styleId="1162">
    <w:name w:val="Средний список 116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91305C"/>
  </w:style>
  <w:style w:type="table" w:customStyle="1" w:styleId="1172">
    <w:name w:val="Средний список 117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91305C"/>
  </w:style>
  <w:style w:type="table" w:customStyle="1" w:styleId="1111120">
    <w:name w:val="Средний список 11111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91305C"/>
  </w:style>
  <w:style w:type="table" w:customStyle="1" w:styleId="111220">
    <w:name w:val="Средний список 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0">
    <w:name w:val="Нет списка91"/>
    <w:next w:val="afa"/>
    <w:uiPriority w:val="99"/>
    <w:semiHidden/>
    <w:unhideWhenUsed/>
    <w:rsid w:val="0091305C"/>
  </w:style>
  <w:style w:type="table" w:customStyle="1" w:styleId="1215">
    <w:name w:val="Простая таблица 121"/>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a">
    <w:name w:val="Светлая заливка11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0">
    <w:name w:val="Сетка таблицы 512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6">
    <w:name w:val="Классическ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7">
    <w:name w:val="Прост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8">
    <w:name w:val="Изящная таблица 1111"/>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9">
    <w:name w:val="Сетка таблицы 1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2">
    <w:name w:val="Светлая заливка4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91305C"/>
  </w:style>
  <w:style w:type="numbering" w:customStyle="1" w:styleId="1111151">
    <w:name w:val="1 / 1.1 / 1.1.51"/>
    <w:basedOn w:val="afa"/>
    <w:next w:val="111111"/>
    <w:semiHidden/>
    <w:unhideWhenUsed/>
    <w:rsid w:val="0091305C"/>
  </w:style>
  <w:style w:type="numbering" w:customStyle="1" w:styleId="1110">
    <w:name w:val="Стиль111"/>
    <w:uiPriority w:val="99"/>
    <w:rsid w:val="0091305C"/>
    <w:pPr>
      <w:numPr>
        <w:numId w:val="89"/>
      </w:numPr>
    </w:pPr>
  </w:style>
  <w:style w:type="numbering" w:customStyle="1" w:styleId="211a">
    <w:name w:val="Заголовок 2 уровень11"/>
    <w:uiPriority w:val="99"/>
    <w:rsid w:val="0091305C"/>
  </w:style>
  <w:style w:type="table" w:customStyle="1" w:styleId="630">
    <w:name w:val="Сетка таблицы6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3"/>
    <w:uiPriority w:val="59"/>
    <w:rsid w:val="0091305C"/>
    <w:pPr>
      <w:widowControl/>
      <w:spacing w:after="200" w:line="276" w:lineRule="auto"/>
    </w:pPr>
    <w:rPr>
      <w:rFonts w:ascii="Calibri" w:eastAsia="Times New Roman" w:hAnsi="Calibri"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91305C"/>
  </w:style>
  <w:style w:type="numbering" w:customStyle="1" w:styleId="1011">
    <w:name w:val="Нет списка101"/>
    <w:next w:val="afa"/>
    <w:uiPriority w:val="99"/>
    <w:semiHidden/>
    <w:unhideWhenUsed/>
    <w:rsid w:val="0091305C"/>
  </w:style>
  <w:style w:type="table" w:customStyle="1" w:styleId="TableGridReport13">
    <w:name w:val="Table Grid Report13"/>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91305C"/>
  </w:style>
  <w:style w:type="numbering" w:customStyle="1" w:styleId="1231">
    <w:name w:val="Нет списка123"/>
    <w:next w:val="afa"/>
    <w:uiPriority w:val="99"/>
    <w:semiHidden/>
    <w:unhideWhenUsed/>
    <w:rsid w:val="0091305C"/>
  </w:style>
  <w:style w:type="table" w:customStyle="1" w:styleId="191">
    <w:name w:val="Сетка таблицы19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91305C"/>
  </w:style>
  <w:style w:type="table" w:customStyle="1" w:styleId="-331">
    <w:name w:val="Веб-таблица 33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91305C"/>
  </w:style>
  <w:style w:type="table" w:customStyle="1" w:styleId="21116">
    <w:name w:val="Сетка таблицы21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Сетка таблицы11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91305C"/>
  </w:style>
  <w:style w:type="table" w:customStyle="1" w:styleId="3115">
    <w:name w:val="Сетка таблицы31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91305C"/>
  </w:style>
  <w:style w:type="table" w:customStyle="1" w:styleId="-3121">
    <w:name w:val="Веб-таблица 312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91305C"/>
  </w:style>
  <w:style w:type="table" w:customStyle="1" w:styleId="TableGridReport112">
    <w:name w:val="Table Grid Report1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210">
    <w:name w:val="Заголовок 3 ур121"/>
    <w:uiPriority w:val="99"/>
    <w:rsid w:val="0091305C"/>
  </w:style>
  <w:style w:type="table" w:customStyle="1" w:styleId="1314">
    <w:name w:val="Классическая таблица 13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91305C"/>
  </w:style>
  <w:style w:type="table" w:customStyle="1" w:styleId="TableGridReport21">
    <w:name w:val="Table Grid Report2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91305C"/>
  </w:style>
  <w:style w:type="numbering" w:customStyle="1" w:styleId="1412">
    <w:name w:val="Нет списка141"/>
    <w:next w:val="afa"/>
    <w:uiPriority w:val="99"/>
    <w:semiHidden/>
    <w:unhideWhenUsed/>
    <w:rsid w:val="0091305C"/>
  </w:style>
  <w:style w:type="table" w:customStyle="1" w:styleId="1101">
    <w:name w:val="Сетка таблицы110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91305C"/>
  </w:style>
  <w:style w:type="table" w:customStyle="1" w:styleId="-341">
    <w:name w:val="Веб-таблица 34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91305C"/>
  </w:style>
  <w:style w:type="table" w:customStyle="1" w:styleId="TableGridReport121">
    <w:name w:val="Table Grid Report12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91305C"/>
  </w:style>
  <w:style w:type="table" w:customStyle="1" w:styleId="3213">
    <w:name w:val="Сетка таблицы32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91305C"/>
  </w:style>
  <w:style w:type="table" w:customStyle="1" w:styleId="-3131">
    <w:name w:val="Веб-таблица 3131"/>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91305C"/>
  </w:style>
  <w:style w:type="table" w:customStyle="1" w:styleId="TableGridReport1111">
    <w:name w:val="Table Grid Report1111"/>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131">
    <w:name w:val="Заголовок 3 ур131"/>
    <w:uiPriority w:val="99"/>
    <w:rsid w:val="0091305C"/>
  </w:style>
  <w:style w:type="table" w:customStyle="1" w:styleId="1413">
    <w:name w:val="Классическая таблица 141"/>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91305C"/>
    <w:rPr>
      <w:rFonts w:ascii="Cambria" w:eastAsia="Times New Roman" w:hAnsi="Cambria" w:cs="Times New Roman"/>
      <w:i/>
      <w:iCs/>
      <w:color w:val="365F91"/>
    </w:rPr>
  </w:style>
  <w:style w:type="character" w:customStyle="1" w:styleId="516">
    <w:name w:val="Заголовок 5 Знак1"/>
    <w:basedOn w:val="af8"/>
    <w:uiPriority w:val="9"/>
    <w:semiHidden/>
    <w:rsid w:val="0091305C"/>
    <w:rPr>
      <w:rFonts w:ascii="Cambria" w:eastAsia="Times New Roman" w:hAnsi="Cambria" w:cs="Times New Roman"/>
      <w:color w:val="365F91"/>
    </w:rPr>
  </w:style>
  <w:style w:type="character" w:customStyle="1" w:styleId="613">
    <w:name w:val="Заголовок 6 Знак1"/>
    <w:basedOn w:val="af8"/>
    <w:rsid w:val="0091305C"/>
    <w:rPr>
      <w:rFonts w:ascii="Cambria" w:eastAsia="Times New Roman" w:hAnsi="Cambria" w:cs="Times New Roman"/>
      <w:color w:val="243F60"/>
    </w:rPr>
  </w:style>
  <w:style w:type="character" w:customStyle="1" w:styleId="714">
    <w:name w:val="Заголовок 7 Знак1"/>
    <w:basedOn w:val="af8"/>
    <w:uiPriority w:val="99"/>
    <w:rsid w:val="0091305C"/>
    <w:rPr>
      <w:rFonts w:ascii="Cambria" w:eastAsia="Times New Roman" w:hAnsi="Cambria" w:cs="Times New Roman"/>
      <w:i/>
      <w:iCs/>
      <w:color w:val="243F60"/>
    </w:rPr>
  </w:style>
  <w:style w:type="character" w:customStyle="1" w:styleId="815">
    <w:name w:val="Заголовок 8 Знак1"/>
    <w:basedOn w:val="af8"/>
    <w:rsid w:val="0091305C"/>
    <w:rPr>
      <w:rFonts w:ascii="Cambria" w:eastAsia="Times New Roman" w:hAnsi="Cambria" w:cs="Times New Roman"/>
      <w:color w:val="272727"/>
      <w:sz w:val="21"/>
      <w:szCs w:val="21"/>
    </w:rPr>
  </w:style>
  <w:style w:type="character" w:customStyle="1" w:styleId="912">
    <w:name w:val="Заголовок 9 Знак1"/>
    <w:basedOn w:val="af8"/>
    <w:rsid w:val="0091305C"/>
    <w:rPr>
      <w:rFonts w:ascii="Cambria" w:eastAsia="Times New Roman" w:hAnsi="Cambria" w:cs="Times New Roman"/>
      <w:i/>
      <w:iCs/>
      <w:color w:val="272727"/>
      <w:sz w:val="21"/>
      <w:szCs w:val="21"/>
    </w:rPr>
  </w:style>
  <w:style w:type="character" w:customStyle="1" w:styleId="1ffff0">
    <w:name w:val="Подзаголовок Знак1"/>
    <w:basedOn w:val="af8"/>
    <w:rsid w:val="0091305C"/>
    <w:rPr>
      <w:rFonts w:eastAsia="Times New Roman"/>
      <w:color w:val="5A5A5A"/>
      <w:spacing w:val="15"/>
    </w:rPr>
  </w:style>
  <w:style w:type="character" w:customStyle="1" w:styleId="21f9">
    <w:name w:val="Цитата 2 Знак1"/>
    <w:basedOn w:val="af8"/>
    <w:uiPriority w:val="29"/>
    <w:rsid w:val="0091305C"/>
    <w:rPr>
      <w:i/>
      <w:iCs/>
      <w:color w:val="404040"/>
    </w:rPr>
  </w:style>
  <w:style w:type="character" w:customStyle="1" w:styleId="1ffff1">
    <w:name w:val="Выделенная цитата Знак1"/>
    <w:basedOn w:val="af8"/>
    <w:uiPriority w:val="30"/>
    <w:rsid w:val="0091305C"/>
    <w:rPr>
      <w:i/>
      <w:iCs/>
      <w:color w:val="4F81BD"/>
    </w:rPr>
  </w:style>
  <w:style w:type="paragraph" w:customStyle="1" w:styleId="afffffffffff7">
    <w:name w:val="Таблицы (моноширинный)"/>
    <w:basedOn w:val="af7"/>
    <w:next w:val="af7"/>
    <w:uiPriority w:val="99"/>
    <w:qFormat/>
    <w:rsid w:val="0091305C"/>
    <w:pPr>
      <w:autoSpaceDE w:val="0"/>
      <w:autoSpaceDN w:val="0"/>
      <w:adjustRightInd w:val="0"/>
      <w:jc w:val="both"/>
    </w:pPr>
    <w:rPr>
      <w:rFonts w:ascii="Courier New" w:eastAsia="Times New Roman" w:hAnsi="Courier New" w:cs="Courier New"/>
      <w:sz w:val="26"/>
      <w:szCs w:val="26"/>
      <w:lang w:val="ru-RU" w:eastAsia="ru-RU"/>
    </w:rPr>
  </w:style>
  <w:style w:type="character" w:customStyle="1" w:styleId="1fffc">
    <w:name w:val="Мой 1 Знак"/>
    <w:link w:val="1fffb"/>
    <w:rsid w:val="00C91FCB"/>
    <w:rPr>
      <w:rFonts w:ascii="Times New Roman" w:eastAsia="TimesNewRomanPSMT" w:hAnsi="Times New Roman" w:cs="Times New Roman"/>
      <w:b/>
      <w:color w:val="0070C0"/>
      <w:sz w:val="28"/>
      <w:szCs w:val="20"/>
      <w:lang w:val="ru-RU"/>
    </w:rPr>
  </w:style>
  <w:style w:type="paragraph" w:customStyle="1" w:styleId="111f5">
    <w:name w:val="Мой 111"/>
    <w:basedOn w:val="35"/>
    <w:qFormat/>
    <w:rsid w:val="0091305C"/>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b">
    <w:name w:val="Мой 1111"/>
    <w:basedOn w:val="40"/>
    <w:link w:val="1111c"/>
    <w:qFormat/>
    <w:rsid w:val="0091305C"/>
  </w:style>
  <w:style w:type="character" w:customStyle="1" w:styleId="1111c">
    <w:name w:val="Мой 1111 Знак"/>
    <w:link w:val="1111b"/>
    <w:rsid w:val="00C91FCB"/>
    <w:rPr>
      <w:b/>
      <w:bCs/>
      <w:spacing w:val="5"/>
      <w:sz w:val="24"/>
      <w:szCs w:val="24"/>
    </w:rPr>
  </w:style>
  <w:style w:type="paragraph" w:customStyle="1" w:styleId="afffffffffff8">
    <w:name w:val="в таблицу"/>
    <w:basedOn w:val="af7"/>
    <w:link w:val="afffffffffff9"/>
    <w:qFormat/>
    <w:rsid w:val="0091305C"/>
    <w:pPr>
      <w:widowControl/>
      <w:jc w:val="center"/>
    </w:pPr>
    <w:rPr>
      <w:rFonts w:ascii="Times New Roman" w:eastAsia="Times New Roman" w:hAnsi="Times New Roman" w:cs="Times New Roman"/>
      <w:sz w:val="20"/>
      <w:szCs w:val="20"/>
      <w:lang w:val="ru-RU" w:eastAsia="ru-RU"/>
    </w:rPr>
  </w:style>
  <w:style w:type="character" w:customStyle="1" w:styleId="afffffffffff9">
    <w:name w:val="в таблицу Знак"/>
    <w:link w:val="afffffffffff8"/>
    <w:rsid w:val="00C91FCB"/>
    <w:rPr>
      <w:rFonts w:ascii="Times New Roman" w:eastAsia="Times New Roman" w:hAnsi="Times New Roman" w:cs="Times New Roman"/>
      <w:sz w:val="20"/>
      <w:szCs w:val="20"/>
      <w:lang w:val="ru-RU" w:eastAsia="ru-RU"/>
    </w:rPr>
  </w:style>
  <w:style w:type="paragraph" w:customStyle="1" w:styleId="afffffffffffa">
    <w:name w:val="мой для рисунка"/>
    <w:basedOn w:val="af7"/>
    <w:link w:val="afffffffffffb"/>
    <w:qFormat/>
    <w:rsid w:val="0091305C"/>
    <w:pPr>
      <w:widowControl/>
      <w:spacing w:before="120" w:line="300" w:lineRule="auto"/>
      <w:ind w:left="-284"/>
      <w:jc w:val="center"/>
    </w:pPr>
    <w:rPr>
      <w:rFonts w:ascii="Times New Roman" w:eastAsia="Calibri" w:hAnsi="Times New Roman" w:cs="Times New Roman"/>
      <w:b/>
      <w:noProof/>
      <w:sz w:val="24"/>
      <w:szCs w:val="28"/>
      <w:lang w:val="ru-RU" w:eastAsia="ru-RU"/>
    </w:rPr>
  </w:style>
  <w:style w:type="character" w:customStyle="1" w:styleId="afffffffffffb">
    <w:name w:val="мой для рисунка Знак"/>
    <w:link w:val="afffffffffffa"/>
    <w:rsid w:val="00C91FCB"/>
    <w:rPr>
      <w:rFonts w:ascii="Times New Roman" w:eastAsia="Calibri" w:hAnsi="Times New Roman" w:cs="Times New Roman"/>
      <w:b/>
      <w:noProof/>
      <w:sz w:val="24"/>
      <w:szCs w:val="28"/>
      <w:lang w:val="ru-RU" w:eastAsia="ru-RU"/>
    </w:rPr>
  </w:style>
  <w:style w:type="character" w:customStyle="1" w:styleId="afffffffff2">
    <w:name w:val="таблица Знак"/>
    <w:link w:val="a8"/>
    <w:rsid w:val="00C91FCB"/>
    <w:rPr>
      <w:rFonts w:ascii="Times New Roman" w:eastAsia="Times New Roman" w:hAnsi="Times New Roman" w:cs="Arial"/>
      <w:b/>
      <w:sz w:val="24"/>
      <w:szCs w:val="20"/>
      <w:lang w:val="ru-RU" w:eastAsia="ru-RU"/>
    </w:rPr>
  </w:style>
  <w:style w:type="paragraph" w:customStyle="1" w:styleId="afffffffffffc">
    <w:name w:val="Мой Рисунок"/>
    <w:basedOn w:val="af7"/>
    <w:link w:val="afffffffffffd"/>
    <w:qFormat/>
    <w:rsid w:val="0091305C"/>
    <w:pPr>
      <w:widowControl/>
      <w:spacing w:line="360" w:lineRule="auto"/>
      <w:jc w:val="center"/>
    </w:pPr>
    <w:rPr>
      <w:rFonts w:eastAsia="Times New Roman"/>
      <w:sz w:val="24"/>
      <w:szCs w:val="20"/>
      <w:lang w:val="ru-RU" w:eastAsia="ru-RU"/>
    </w:rPr>
  </w:style>
  <w:style w:type="character" w:customStyle="1" w:styleId="afffffffffffd">
    <w:name w:val="Мой Рисунок Знак"/>
    <w:link w:val="afffffffffffc"/>
    <w:locked/>
    <w:rsid w:val="00C91FCB"/>
    <w:rPr>
      <w:rFonts w:ascii="Arial" w:eastAsia="Times New Roman" w:hAnsi="Arial" w:cs="Arial"/>
      <w:sz w:val="24"/>
      <w:szCs w:val="20"/>
      <w:lang w:val="ru-RU" w:eastAsia="ru-RU"/>
    </w:rPr>
  </w:style>
  <w:style w:type="paragraph" w:customStyle="1" w:styleId="3ff3">
    <w:name w:val="Стиль №3"/>
    <w:basedOn w:val="af7"/>
    <w:link w:val="3ff4"/>
    <w:autoRedefine/>
    <w:qFormat/>
    <w:rsid w:val="0091305C"/>
    <w:pPr>
      <w:widowControl/>
      <w:spacing w:line="360" w:lineRule="auto"/>
      <w:ind w:firstLine="709"/>
      <w:jc w:val="both"/>
    </w:pPr>
    <w:rPr>
      <w:rFonts w:eastAsia="Times New Roman"/>
      <w:sz w:val="24"/>
      <w:szCs w:val="20"/>
      <w:lang w:val="ru-RU" w:eastAsia="ru-RU"/>
    </w:rPr>
  </w:style>
  <w:style w:type="character" w:customStyle="1" w:styleId="3ff4">
    <w:name w:val="Стиль №3 Знак"/>
    <w:basedOn w:val="af8"/>
    <w:link w:val="3ff3"/>
    <w:rsid w:val="00C91FCB"/>
    <w:rPr>
      <w:rFonts w:ascii="Arial" w:eastAsia="Times New Roman" w:hAnsi="Arial" w:cs="Arial"/>
      <w:sz w:val="24"/>
      <w:szCs w:val="20"/>
      <w:lang w:val="ru-RU" w:eastAsia="ru-RU"/>
    </w:rPr>
  </w:style>
  <w:style w:type="paragraph" w:customStyle="1" w:styleId="7">
    <w:name w:val="Стиль №7"/>
    <w:basedOn w:val="3ff3"/>
    <w:link w:val="78"/>
    <w:qFormat/>
    <w:rsid w:val="0091305C"/>
    <w:pPr>
      <w:numPr>
        <w:numId w:val="54"/>
      </w:numPr>
      <w:ind w:left="927" w:hanging="360"/>
    </w:pPr>
  </w:style>
  <w:style w:type="character" w:customStyle="1" w:styleId="78">
    <w:name w:val="Стиль №7 Знак"/>
    <w:basedOn w:val="3ff4"/>
    <w:link w:val="7"/>
    <w:rsid w:val="00C91FCB"/>
    <w:rPr>
      <w:rFonts w:ascii="Arial" w:eastAsia="Times New Roman" w:hAnsi="Arial" w:cs="Arial"/>
      <w:sz w:val="24"/>
      <w:szCs w:val="20"/>
      <w:lang w:val="ru-RU" w:eastAsia="ru-RU"/>
    </w:rPr>
  </w:style>
  <w:style w:type="paragraph" w:customStyle="1" w:styleId="6a">
    <w:name w:val="Стиль №6"/>
    <w:basedOn w:val="af7"/>
    <w:link w:val="6b"/>
    <w:qFormat/>
    <w:rsid w:val="0091305C"/>
    <w:pPr>
      <w:widowControl/>
      <w:jc w:val="center"/>
    </w:pPr>
    <w:rPr>
      <w:rFonts w:eastAsia="Times New Roman" w:cs="Times New Roman"/>
      <w:sz w:val="20"/>
      <w:szCs w:val="28"/>
      <w:lang w:val="ru-RU" w:eastAsia="ru-RU"/>
    </w:rPr>
  </w:style>
  <w:style w:type="character" w:customStyle="1" w:styleId="6b">
    <w:name w:val="Стиль №6 Знак"/>
    <w:basedOn w:val="af8"/>
    <w:link w:val="6a"/>
    <w:rsid w:val="00C91FCB"/>
    <w:rPr>
      <w:rFonts w:ascii="Arial" w:eastAsia="Times New Roman" w:hAnsi="Arial" w:cs="Times New Roman"/>
      <w:sz w:val="20"/>
      <w:szCs w:val="28"/>
      <w:lang w:val="ru-RU" w:eastAsia="ru-RU"/>
    </w:rPr>
  </w:style>
  <w:style w:type="paragraph" w:customStyle="1" w:styleId="5f1">
    <w:name w:val="Стиль №5"/>
    <w:basedOn w:val="af7"/>
    <w:link w:val="5f2"/>
    <w:qFormat/>
    <w:rsid w:val="0091305C"/>
    <w:pPr>
      <w:widowControl/>
      <w:spacing w:line="360" w:lineRule="auto"/>
      <w:jc w:val="center"/>
    </w:pPr>
    <w:rPr>
      <w:rFonts w:ascii="Times New Roman" w:eastAsia="Times New Roman" w:hAnsi="Times New Roman"/>
      <w:sz w:val="24"/>
      <w:szCs w:val="20"/>
      <w:lang w:val="ru-RU" w:eastAsia="ru-RU"/>
    </w:rPr>
  </w:style>
  <w:style w:type="character" w:customStyle="1" w:styleId="5f2">
    <w:name w:val="Стиль №5 Знак"/>
    <w:basedOn w:val="af8"/>
    <w:link w:val="5f1"/>
    <w:rsid w:val="00C91FCB"/>
    <w:rPr>
      <w:rFonts w:ascii="Times New Roman" w:eastAsia="Times New Roman" w:hAnsi="Times New Roman" w:cs="Arial"/>
      <w:sz w:val="24"/>
      <w:szCs w:val="20"/>
      <w:lang w:val="ru-RU" w:eastAsia="ru-RU"/>
    </w:rPr>
  </w:style>
  <w:style w:type="paragraph" w:customStyle="1" w:styleId="4f0">
    <w:name w:val="Стиль №4"/>
    <w:basedOn w:val="af7"/>
    <w:link w:val="4f1"/>
    <w:autoRedefine/>
    <w:qFormat/>
    <w:rsid w:val="0091305C"/>
    <w:pPr>
      <w:keepNext/>
      <w:widowControl/>
      <w:spacing w:before="120" w:after="240" w:line="360" w:lineRule="auto"/>
      <w:jc w:val="both"/>
    </w:pPr>
    <w:rPr>
      <w:rFonts w:eastAsia="Calibri" w:cs="Times New Roman"/>
      <w:b/>
      <w:bCs/>
      <w:sz w:val="24"/>
      <w:lang w:val="ru-RU"/>
    </w:rPr>
  </w:style>
  <w:style w:type="character" w:customStyle="1" w:styleId="4f1">
    <w:name w:val="Стиль №4 Знак"/>
    <w:basedOn w:val="af8"/>
    <w:link w:val="4f0"/>
    <w:rsid w:val="00C91FCB"/>
    <w:rPr>
      <w:rFonts w:ascii="Arial" w:eastAsia="Calibri" w:hAnsi="Arial" w:cs="Times New Roman"/>
      <w:b/>
      <w:bCs/>
      <w:sz w:val="24"/>
      <w:lang w:val="ru-RU"/>
    </w:rPr>
  </w:style>
  <w:style w:type="paragraph" w:customStyle="1" w:styleId="8c">
    <w:name w:val="Стиль №8"/>
    <w:basedOn w:val="35"/>
    <w:next w:val="af7"/>
    <w:link w:val="8d"/>
    <w:qFormat/>
    <w:rsid w:val="0091305C"/>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d">
    <w:name w:val="Стиль №8 Знак"/>
    <w:basedOn w:val="af8"/>
    <w:link w:val="8c"/>
    <w:rsid w:val="00C91FCB"/>
    <w:rPr>
      <w:rFonts w:ascii="Times New Roman" w:eastAsia="Times New Roman" w:hAnsi="Times New Roman" w:cs="Times New Roman"/>
      <w:b/>
      <w:sz w:val="24"/>
      <w:szCs w:val="24"/>
      <w:lang w:val="ru-RU" w:eastAsia="ru-RU"/>
    </w:rPr>
  </w:style>
  <w:style w:type="paragraph" w:customStyle="1" w:styleId="12f1">
    <w:name w:val="Стиль №12"/>
    <w:basedOn w:val="af7"/>
    <w:link w:val="12f2"/>
    <w:qFormat/>
    <w:rsid w:val="0091305C"/>
    <w:pPr>
      <w:widowControl/>
      <w:tabs>
        <w:tab w:val="num" w:pos="720"/>
      </w:tabs>
      <w:spacing w:line="360" w:lineRule="auto"/>
      <w:ind w:left="720" w:firstLine="709"/>
      <w:jc w:val="both"/>
    </w:pPr>
    <w:rPr>
      <w:rFonts w:ascii="Times New Roman" w:eastAsia="Calibri" w:hAnsi="Times New Roman" w:cs="Times New Roman"/>
      <w:i/>
      <w:sz w:val="24"/>
      <w:lang w:val="ru-RU" w:eastAsia="ru-RU"/>
    </w:rPr>
  </w:style>
  <w:style w:type="character" w:customStyle="1" w:styleId="12f2">
    <w:name w:val="Стиль №12 Знак"/>
    <w:basedOn w:val="af8"/>
    <w:link w:val="12f1"/>
    <w:rsid w:val="00C91FCB"/>
    <w:rPr>
      <w:rFonts w:ascii="Times New Roman" w:eastAsia="Calibri" w:hAnsi="Times New Roman" w:cs="Times New Roman"/>
      <w:i/>
      <w:sz w:val="24"/>
      <w:lang w:val="ru-RU" w:eastAsia="ru-RU"/>
    </w:rPr>
  </w:style>
  <w:style w:type="paragraph" w:customStyle="1" w:styleId="11ff0">
    <w:name w:val="Стиль №11"/>
    <w:basedOn w:val="af7"/>
    <w:link w:val="11ff1"/>
    <w:qFormat/>
    <w:rsid w:val="0091305C"/>
    <w:pPr>
      <w:widowControl/>
      <w:tabs>
        <w:tab w:val="num" w:pos="720"/>
      </w:tabs>
      <w:spacing w:line="360" w:lineRule="auto"/>
      <w:ind w:left="1287" w:hanging="360"/>
      <w:jc w:val="both"/>
    </w:pPr>
    <w:rPr>
      <w:rFonts w:ascii="Times New Roman" w:eastAsia="Calibri" w:hAnsi="Times New Roman" w:cs="Times New Roman"/>
      <w:sz w:val="24"/>
      <w:lang w:val="ru-RU" w:eastAsia="ru-RU"/>
    </w:rPr>
  </w:style>
  <w:style w:type="character" w:customStyle="1" w:styleId="11ff1">
    <w:name w:val="Стиль №11 Знак"/>
    <w:basedOn w:val="af8"/>
    <w:link w:val="11ff0"/>
    <w:rsid w:val="00C91FCB"/>
    <w:rPr>
      <w:rFonts w:ascii="Times New Roman" w:eastAsia="Calibri" w:hAnsi="Times New Roman" w:cs="Times New Roman"/>
      <w:sz w:val="24"/>
      <w:lang w:val="ru-RU" w:eastAsia="ru-RU"/>
    </w:rPr>
  </w:style>
  <w:style w:type="paragraph" w:customStyle="1" w:styleId="105">
    <w:name w:val="Стиль №10"/>
    <w:basedOn w:val="3ff3"/>
    <w:link w:val="106"/>
    <w:qFormat/>
    <w:rsid w:val="0091305C"/>
    <w:rPr>
      <w:i/>
    </w:rPr>
  </w:style>
  <w:style w:type="character" w:customStyle="1" w:styleId="106">
    <w:name w:val="Стиль №10 Знак"/>
    <w:basedOn w:val="af8"/>
    <w:link w:val="105"/>
    <w:rsid w:val="00C91FCB"/>
    <w:rPr>
      <w:rFonts w:ascii="Arial" w:eastAsia="Times New Roman" w:hAnsi="Arial" w:cs="Arial"/>
      <w:i/>
      <w:sz w:val="24"/>
      <w:szCs w:val="20"/>
      <w:lang w:val="ru-RU" w:eastAsia="ru-RU"/>
    </w:rPr>
  </w:style>
  <w:style w:type="paragraph" w:customStyle="1" w:styleId="98">
    <w:name w:val="Стиль №9"/>
    <w:basedOn w:val="af7"/>
    <w:link w:val="99"/>
    <w:qFormat/>
    <w:rsid w:val="0091305C"/>
    <w:pPr>
      <w:widowControl/>
      <w:tabs>
        <w:tab w:val="num" w:pos="720"/>
      </w:tabs>
      <w:spacing w:line="360" w:lineRule="auto"/>
      <w:ind w:left="1287" w:hanging="360"/>
      <w:jc w:val="both"/>
    </w:pPr>
    <w:rPr>
      <w:rFonts w:ascii="Times New Roman" w:eastAsia="Calibri" w:hAnsi="Times New Roman" w:cs="Times New Roman"/>
      <w:sz w:val="24"/>
      <w:lang w:val="ru-RU" w:eastAsia="ru-RU"/>
    </w:rPr>
  </w:style>
  <w:style w:type="character" w:customStyle="1" w:styleId="99">
    <w:name w:val="Стиль №9 Знак"/>
    <w:basedOn w:val="af8"/>
    <w:link w:val="98"/>
    <w:rsid w:val="00C91FCB"/>
    <w:rPr>
      <w:rFonts w:ascii="Times New Roman" w:eastAsia="Calibri" w:hAnsi="Times New Roman" w:cs="Times New Roman"/>
      <w:sz w:val="24"/>
      <w:lang w:val="ru-RU" w:eastAsia="ru-RU"/>
    </w:rPr>
  </w:style>
  <w:style w:type="paragraph" w:customStyle="1" w:styleId="afffffffffffe">
    <w:name w:val="МОЯ ТАБЛИЦА"/>
    <w:basedOn w:val="af7"/>
    <w:link w:val="affffffffffff"/>
    <w:qFormat/>
    <w:rsid w:val="0091305C"/>
    <w:pPr>
      <w:widowControl/>
      <w:spacing w:line="360" w:lineRule="auto"/>
      <w:jc w:val="both"/>
    </w:pPr>
    <w:rPr>
      <w:rFonts w:eastAsia="Times New Roman" w:cs="Times New Roman"/>
      <w:bCs/>
      <w:sz w:val="24"/>
      <w:szCs w:val="28"/>
      <w:lang w:val="ru-RU" w:eastAsia="ru-RU"/>
    </w:rPr>
  </w:style>
  <w:style w:type="character" w:customStyle="1" w:styleId="affffffffffff">
    <w:name w:val="МОЯ ТАБЛИЦА Знак"/>
    <w:basedOn w:val="af8"/>
    <w:link w:val="afffffffffffe"/>
    <w:rsid w:val="00C91FCB"/>
    <w:rPr>
      <w:rFonts w:ascii="Arial" w:eastAsia="Times New Roman" w:hAnsi="Arial" w:cs="Times New Roman"/>
      <w:bCs/>
      <w:sz w:val="24"/>
      <w:szCs w:val="28"/>
      <w:lang w:val="ru-RU" w:eastAsia="ru-RU"/>
    </w:rPr>
  </w:style>
  <w:style w:type="paragraph" w:customStyle="1" w:styleId="affffffffffff0">
    <w:name w:val="таблица новая"/>
    <w:basedOn w:val="af7"/>
    <w:link w:val="affffffffffff1"/>
    <w:qFormat/>
    <w:rsid w:val="0091305C"/>
    <w:pPr>
      <w:widowControl/>
      <w:ind w:left="-57" w:right="-57"/>
      <w:jc w:val="center"/>
    </w:pPr>
    <w:rPr>
      <w:rFonts w:eastAsia="Times New Roman" w:cs="Times New Roman"/>
      <w:sz w:val="20"/>
      <w:szCs w:val="28"/>
      <w:lang w:val="ru-RU" w:eastAsia="ru-RU"/>
    </w:rPr>
  </w:style>
  <w:style w:type="character" w:customStyle="1" w:styleId="affffffffffff1">
    <w:name w:val="таблица новая Знак"/>
    <w:basedOn w:val="af8"/>
    <w:link w:val="affffffffffff0"/>
    <w:rsid w:val="00C91FCB"/>
    <w:rPr>
      <w:rFonts w:ascii="Arial" w:eastAsia="Times New Roman" w:hAnsi="Arial" w:cs="Times New Roman"/>
      <w:sz w:val="20"/>
      <w:szCs w:val="28"/>
      <w:lang w:val="ru-RU" w:eastAsia="ru-RU"/>
    </w:rPr>
  </w:style>
  <w:style w:type="paragraph" w:customStyle="1" w:styleId="affffffffffff2">
    <w:name w:val="текст"/>
    <w:basedOn w:val="af7"/>
    <w:link w:val="affffffffffff3"/>
    <w:qFormat/>
    <w:rsid w:val="0091305C"/>
    <w:pPr>
      <w:widowControl/>
      <w:spacing w:line="360" w:lineRule="auto"/>
      <w:ind w:left="102" w:right="50" w:firstLine="851"/>
      <w:jc w:val="both"/>
    </w:pPr>
    <w:rPr>
      <w:rFonts w:eastAsia="Times New Roman"/>
      <w:bCs/>
      <w:sz w:val="24"/>
      <w:szCs w:val="24"/>
      <w:lang w:val="ru-RU" w:eastAsia="ru-RU"/>
    </w:rPr>
  </w:style>
  <w:style w:type="character" w:customStyle="1" w:styleId="affffffffffff3">
    <w:name w:val="текст Знак"/>
    <w:basedOn w:val="af8"/>
    <w:link w:val="affffffffffff2"/>
    <w:rsid w:val="00C91FCB"/>
    <w:rPr>
      <w:rFonts w:ascii="Arial" w:eastAsia="Times New Roman" w:hAnsi="Arial" w:cs="Arial"/>
      <w:bCs/>
      <w:sz w:val="24"/>
      <w:szCs w:val="24"/>
      <w:lang w:val="ru-RU" w:eastAsia="ru-RU"/>
    </w:rPr>
  </w:style>
  <w:style w:type="character" w:customStyle="1" w:styleId="FontStyle47">
    <w:name w:val="Font Style47"/>
    <w:basedOn w:val="af8"/>
    <w:rsid w:val="0091305C"/>
    <w:rPr>
      <w:rFonts w:ascii="Times New Roman" w:hAnsi="Times New Roman" w:cs="Times New Roman"/>
      <w:sz w:val="26"/>
      <w:szCs w:val="26"/>
    </w:rPr>
  </w:style>
  <w:style w:type="paragraph" w:customStyle="1" w:styleId="xl63492">
    <w:name w:val="xl63492"/>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3">
    <w:name w:val="xl63493"/>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4">
    <w:name w:val="xl63494"/>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5">
    <w:name w:val="xl63495"/>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6">
    <w:name w:val="xl63496"/>
    <w:basedOn w:val="af7"/>
    <w:qFormat/>
    <w:rsid w:val="0091305C"/>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7">
    <w:name w:val="xl63497"/>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498">
    <w:name w:val="xl63498"/>
    <w:basedOn w:val="af7"/>
    <w:qFormat/>
    <w:rsid w:val="0091305C"/>
    <w:pPr>
      <w:widowControl/>
      <w:pBdr>
        <w:top w:val="single" w:sz="8" w:space="0" w:color="auto"/>
        <w:left w:val="single" w:sz="8" w:space="0" w:color="auto"/>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499">
    <w:name w:val="xl63499"/>
    <w:basedOn w:val="af7"/>
    <w:qFormat/>
    <w:rsid w:val="0091305C"/>
    <w:pPr>
      <w:widowControl/>
      <w:pBdr>
        <w:top w:val="single" w:sz="8" w:space="0" w:color="auto"/>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0">
    <w:name w:val="xl63500"/>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1">
    <w:name w:val="xl63501"/>
    <w:basedOn w:val="af7"/>
    <w:qFormat/>
    <w:rsid w:val="0091305C"/>
    <w:pPr>
      <w:widowControl/>
      <w:pBdr>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2">
    <w:name w:val="xl63502"/>
    <w:basedOn w:val="af7"/>
    <w:qFormat/>
    <w:rsid w:val="0091305C"/>
    <w:pPr>
      <w:widowControl/>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3">
    <w:name w:val="xl63503"/>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4">
    <w:name w:val="xl63504"/>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5">
    <w:name w:val="xl63505"/>
    <w:basedOn w:val="af7"/>
    <w:qFormat/>
    <w:rsid w:val="0091305C"/>
    <w:pPr>
      <w:widowControl/>
      <w:pBdr>
        <w:bottom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6">
    <w:name w:val="xl63506"/>
    <w:basedOn w:val="af7"/>
    <w:qFormat/>
    <w:rsid w:val="0091305C"/>
    <w:pPr>
      <w:widowControl/>
      <w:pBdr>
        <w:lef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7">
    <w:name w:val="xl63507"/>
    <w:basedOn w:val="af7"/>
    <w:qFormat/>
    <w:rsid w:val="0091305C"/>
    <w:pPr>
      <w:widowControl/>
      <w:pBdr>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08">
    <w:name w:val="xl635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09">
    <w:name w:val="xl63509"/>
    <w:basedOn w:val="af7"/>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0">
    <w:name w:val="xl63510"/>
    <w:basedOn w:val="af7"/>
    <w:qFormat/>
    <w:rsid w:val="0091305C"/>
    <w:pPr>
      <w:widowControl/>
      <w:pBdr>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1">
    <w:name w:val="xl63511"/>
    <w:basedOn w:val="af7"/>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2">
    <w:name w:val="xl63512"/>
    <w:basedOn w:val="af7"/>
    <w:qFormat/>
    <w:rsid w:val="0091305C"/>
    <w:pPr>
      <w:widowControl/>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3">
    <w:name w:val="xl63513"/>
    <w:basedOn w:val="af7"/>
    <w:qFormat/>
    <w:rsid w:val="0091305C"/>
    <w:pPr>
      <w:widowControl/>
      <w:pBdr>
        <w:top w:val="single" w:sz="8" w:space="0" w:color="auto"/>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4">
    <w:name w:val="xl63514"/>
    <w:basedOn w:val="af7"/>
    <w:qFormat/>
    <w:rsid w:val="0091305C"/>
    <w:pPr>
      <w:widowControl/>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5">
    <w:name w:val="xl63515"/>
    <w:basedOn w:val="af7"/>
    <w:qFormat/>
    <w:rsid w:val="0091305C"/>
    <w:pPr>
      <w:widowControl/>
      <w:pBdr>
        <w:top w:val="single" w:sz="8" w:space="0" w:color="auto"/>
        <w:lef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6">
    <w:name w:val="xl63516"/>
    <w:basedOn w:val="af7"/>
    <w:qFormat/>
    <w:rsid w:val="0091305C"/>
    <w:pPr>
      <w:widowControl/>
      <w:pBdr>
        <w:top w:val="single" w:sz="8" w:space="0" w:color="auto"/>
        <w:right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7">
    <w:name w:val="xl63517"/>
    <w:basedOn w:val="af7"/>
    <w:qFormat/>
    <w:rsid w:val="0091305C"/>
    <w:pPr>
      <w:widowControl/>
      <w:pBdr>
        <w:left w:val="single" w:sz="8" w:space="0" w:color="auto"/>
        <w:bottom w:val="single" w:sz="8" w:space="0" w:color="auto"/>
      </w:pBdr>
      <w:shd w:val="clear" w:color="000000" w:fill="FFFFFF"/>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18">
    <w:name w:val="xl63518"/>
    <w:basedOn w:val="af7"/>
    <w:qFormat/>
    <w:rsid w:val="0091305C"/>
    <w:pPr>
      <w:widowControl/>
      <w:pBdr>
        <w:bottom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19">
    <w:name w:val="xl63519"/>
    <w:basedOn w:val="af7"/>
    <w:qFormat/>
    <w:rsid w:val="0091305C"/>
    <w:pPr>
      <w:widowControl/>
      <w:pBdr>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0">
    <w:name w:val="xl63520"/>
    <w:basedOn w:val="af7"/>
    <w:qFormat/>
    <w:rsid w:val="0091305C"/>
    <w:pPr>
      <w:widowControl/>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1">
    <w:name w:val="xl63521"/>
    <w:basedOn w:val="af7"/>
    <w:qFormat/>
    <w:rsid w:val="0091305C"/>
    <w:pPr>
      <w:widowControl/>
      <w:pBdr>
        <w:bottom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2">
    <w:name w:val="xl63522"/>
    <w:basedOn w:val="af7"/>
    <w:qFormat/>
    <w:rsid w:val="0091305C"/>
    <w:pPr>
      <w:widowControl/>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23">
    <w:name w:val="xl635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character" w:customStyle="1" w:styleId="-113">
    <w:name w:val="Текст-1 Знак1"/>
    <w:rsid w:val="0091305C"/>
    <w:rPr>
      <w:sz w:val="26"/>
      <w:lang w:val="ru-RU" w:eastAsia="ru-RU" w:bidi="ar-SA"/>
    </w:rPr>
  </w:style>
  <w:style w:type="paragraph" w:customStyle="1" w:styleId="12f3">
    <w:name w:val="ТАБ 12 Текст"/>
    <w:basedOn w:val="af7"/>
    <w:next w:val="-15"/>
    <w:qFormat/>
    <w:rsid w:val="0091305C"/>
    <w:pPr>
      <w:suppressAutoHyphens/>
      <w:jc w:val="center"/>
    </w:pPr>
    <w:rPr>
      <w:rFonts w:ascii="Times New Roman" w:eastAsia="Times New Roman" w:hAnsi="Times New Roman" w:cs="Times New Roman"/>
      <w:sz w:val="24"/>
      <w:szCs w:val="26"/>
      <w:lang w:val="ru-RU"/>
    </w:rPr>
  </w:style>
  <w:style w:type="paragraph" w:customStyle="1" w:styleId="a5">
    <w:name w:val="ТАБЛ."/>
    <w:basedOn w:val="-15"/>
    <w:next w:val="-15"/>
    <w:link w:val="affffffffffff4"/>
    <w:uiPriority w:val="99"/>
    <w:qFormat/>
    <w:rsid w:val="0091305C"/>
    <w:pPr>
      <w:keepNext w:val="0"/>
      <w:keepLines w:val="0"/>
      <w:numPr>
        <w:numId w:val="56"/>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4">
    <w:name w:val="ТАБЛ. Знак"/>
    <w:link w:val="a5"/>
    <w:uiPriority w:val="99"/>
    <w:rsid w:val="00C91FCB"/>
    <w:rPr>
      <w:rFonts w:ascii="Times New Roman" w:eastAsia="Calibri" w:hAnsi="Times New Roman" w:cs="Times New Roman"/>
      <w:b/>
      <w:sz w:val="24"/>
      <w:szCs w:val="24"/>
      <w:lang w:val="ru-RU"/>
    </w:rPr>
  </w:style>
  <w:style w:type="character" w:customStyle="1" w:styleId="affffffffff9">
    <w:name w:val="ТАБЛ Знак"/>
    <w:link w:val="af0"/>
    <w:uiPriority w:val="99"/>
    <w:rsid w:val="00C91FCB"/>
    <w:rPr>
      <w:rFonts w:ascii="Times New Roman" w:eastAsia="Calibri" w:hAnsi="Times New Roman" w:cs="Times New Roman"/>
      <w:b/>
      <w:szCs w:val="24"/>
      <w:lang w:val="ru-RU"/>
    </w:rPr>
  </w:style>
  <w:style w:type="paragraph" w:customStyle="1" w:styleId="107">
    <w:name w:val="ТАБ 10 Текст"/>
    <w:basedOn w:val="12f3"/>
    <w:qFormat/>
    <w:rsid w:val="0091305C"/>
    <w:rPr>
      <w:sz w:val="20"/>
    </w:rPr>
  </w:style>
  <w:style w:type="paragraph" w:customStyle="1" w:styleId="-0">
    <w:name w:val="Рис-Т"/>
    <w:basedOn w:val="-15"/>
    <w:uiPriority w:val="99"/>
    <w:qFormat/>
    <w:rsid w:val="0091305C"/>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5">
    <w:name w:val="Текст Табл"/>
    <w:basedOn w:val="af7"/>
    <w:link w:val="affffffffffff6"/>
    <w:qFormat/>
    <w:rsid w:val="0091305C"/>
    <w:pPr>
      <w:keepNext/>
      <w:keepLines/>
      <w:widowControl/>
      <w:suppressAutoHyphens/>
      <w:autoSpaceDE w:val="0"/>
      <w:autoSpaceDN w:val="0"/>
      <w:adjustRightInd w:val="0"/>
      <w:jc w:val="center"/>
    </w:pPr>
    <w:rPr>
      <w:rFonts w:ascii="Times New Roman" w:eastAsia="Times New Roman" w:hAnsi="Times New Roman" w:cs="Times New Roman"/>
      <w:color w:val="000000"/>
      <w:sz w:val="20"/>
      <w:szCs w:val="24"/>
      <w:lang w:val="ru-RU"/>
    </w:rPr>
  </w:style>
  <w:style w:type="character" w:customStyle="1" w:styleId="affffffffffff6">
    <w:name w:val="Текст Табл Знак"/>
    <w:link w:val="affffffffffff5"/>
    <w:rsid w:val="00C91FCB"/>
    <w:rPr>
      <w:rFonts w:ascii="Times New Roman" w:eastAsia="Times New Roman" w:hAnsi="Times New Roman" w:cs="Times New Roman"/>
      <w:color w:val="000000"/>
      <w:sz w:val="20"/>
      <w:szCs w:val="24"/>
      <w:lang w:val="ru-RU"/>
    </w:rPr>
  </w:style>
  <w:style w:type="paragraph" w:customStyle="1" w:styleId="-4">
    <w:name w:val="Текст Табл-"/>
    <w:basedOn w:val="affffffffffff5"/>
    <w:link w:val="-5"/>
    <w:qFormat/>
    <w:rsid w:val="0091305C"/>
    <w:pPr>
      <w:ind w:left="-113" w:right="-113"/>
    </w:pPr>
  </w:style>
  <w:style w:type="character" w:customStyle="1" w:styleId="-5">
    <w:name w:val="Текст Табл- Знак"/>
    <w:link w:val="-4"/>
    <w:rsid w:val="00C91FCB"/>
    <w:rPr>
      <w:rFonts w:ascii="Times New Roman" w:eastAsia="Times New Roman" w:hAnsi="Times New Roman" w:cs="Times New Roman"/>
      <w:color w:val="000000"/>
      <w:sz w:val="20"/>
      <w:szCs w:val="24"/>
      <w:lang w:val="ru-RU"/>
    </w:rPr>
  </w:style>
  <w:style w:type="paragraph" w:customStyle="1" w:styleId="affffffffffff7">
    <w:name w:val="Приложение"/>
    <w:basedOn w:val="af7"/>
    <w:link w:val="affffffffffff8"/>
    <w:qFormat/>
    <w:rsid w:val="0091305C"/>
    <w:pPr>
      <w:widowControl/>
      <w:jc w:val="center"/>
    </w:pPr>
    <w:rPr>
      <w:rFonts w:ascii="Times New Roman" w:eastAsia="Times New Roman" w:hAnsi="Times New Roman" w:cs="Times New Roman"/>
      <w:b/>
      <w:caps/>
      <w:sz w:val="24"/>
      <w:szCs w:val="24"/>
      <w:lang w:val="ru-RU"/>
    </w:rPr>
  </w:style>
  <w:style w:type="character" w:customStyle="1" w:styleId="affffffffffff8">
    <w:name w:val="Приложение Знак"/>
    <w:link w:val="affffffffffff7"/>
    <w:rsid w:val="00C91FCB"/>
    <w:rPr>
      <w:rFonts w:ascii="Times New Roman" w:eastAsia="Times New Roman" w:hAnsi="Times New Roman" w:cs="Times New Roman"/>
      <w:b/>
      <w:caps/>
      <w:sz w:val="24"/>
      <w:szCs w:val="24"/>
      <w:lang w:val="ru-RU"/>
    </w:rPr>
  </w:style>
  <w:style w:type="paragraph" w:customStyle="1" w:styleId="1ffff2">
    <w:name w:val="Подрисуночная надпись Знак Знак1"/>
    <w:basedOn w:val="af7"/>
    <w:link w:val="1ffff3"/>
    <w:autoRedefine/>
    <w:qFormat/>
    <w:rsid w:val="0091305C"/>
    <w:pPr>
      <w:keepNext/>
      <w:widowControl/>
      <w:tabs>
        <w:tab w:val="num" w:pos="-3"/>
        <w:tab w:val="left" w:pos="851"/>
      </w:tabs>
      <w:suppressAutoHyphens/>
      <w:ind w:left="630" w:hanging="630"/>
      <w:jc w:val="center"/>
    </w:pPr>
    <w:rPr>
      <w:rFonts w:ascii="Times New Roman" w:eastAsia="Calibri" w:hAnsi="Times New Roman" w:cs="Times New Roman"/>
      <w:b/>
      <w:bCs/>
      <w:sz w:val="24"/>
      <w:szCs w:val="24"/>
      <w:lang w:val="ru-RU"/>
    </w:rPr>
  </w:style>
  <w:style w:type="character" w:customStyle="1" w:styleId="1ffff3">
    <w:name w:val="Подрисуночная надпись Знак Знак1 Знак"/>
    <w:link w:val="1ffff2"/>
    <w:rsid w:val="00C91FCB"/>
    <w:rPr>
      <w:rFonts w:ascii="Times New Roman" w:eastAsia="Calibri" w:hAnsi="Times New Roman" w:cs="Times New Roman"/>
      <w:b/>
      <w:bCs/>
      <w:sz w:val="24"/>
      <w:szCs w:val="24"/>
      <w:lang w:val="ru-RU"/>
    </w:rPr>
  </w:style>
  <w:style w:type="paragraph" w:customStyle="1" w:styleId="-1">
    <w:name w:val="Список-1"/>
    <w:basedOn w:val="afffffffffe"/>
    <w:link w:val="-1d"/>
    <w:qFormat/>
    <w:rsid w:val="0091305C"/>
    <w:pPr>
      <w:keepNext w:val="0"/>
      <w:keepLines w:val="0"/>
      <w:widowControl w:val="0"/>
      <w:numPr>
        <w:numId w:val="55"/>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91FCB"/>
    <w:rPr>
      <w:rFonts w:ascii="Times New Roman" w:eastAsia="Times New Roman" w:hAnsi="Times New Roman" w:cs="Times New Roman"/>
      <w:sz w:val="24"/>
      <w:szCs w:val="20"/>
      <w:lang w:val="ru-RU"/>
    </w:rPr>
  </w:style>
  <w:style w:type="paragraph" w:customStyle="1" w:styleId="-2">
    <w:name w:val="Список-2"/>
    <w:basedOn w:val="-1"/>
    <w:link w:val="-25"/>
    <w:qFormat/>
    <w:rsid w:val="0091305C"/>
    <w:pPr>
      <w:numPr>
        <w:numId w:val="57"/>
      </w:numPr>
      <w:tabs>
        <w:tab w:val="num" w:pos="1134"/>
        <w:tab w:val="num" w:pos="1440"/>
      </w:tabs>
    </w:pPr>
    <w:rPr>
      <w:lang w:val="x-none" w:eastAsia="x-none"/>
    </w:rPr>
  </w:style>
  <w:style w:type="character" w:customStyle="1" w:styleId="-25">
    <w:name w:val="Список-2 Знак"/>
    <w:link w:val="-2"/>
    <w:rsid w:val="00C91FCB"/>
    <w:rPr>
      <w:rFonts w:ascii="Times New Roman" w:eastAsia="Times New Roman" w:hAnsi="Times New Roman" w:cs="Times New Roman"/>
      <w:sz w:val="24"/>
      <w:szCs w:val="20"/>
      <w:lang w:val="x-none" w:eastAsia="x-none"/>
    </w:rPr>
  </w:style>
  <w:style w:type="character" w:customStyle="1" w:styleId="ConsPlusCell0">
    <w:name w:val="ConsPlusCell Знак"/>
    <w:link w:val="ConsPlusCell"/>
    <w:uiPriority w:val="99"/>
    <w:rsid w:val="00C91FCB"/>
    <w:rPr>
      <w:rFonts w:ascii="Arial" w:eastAsia="Times New Roman" w:hAnsi="Arial" w:cs="Arial"/>
      <w:lang w:eastAsia="ru-RU" w:bidi="en-US"/>
    </w:rPr>
  </w:style>
  <w:style w:type="paragraph" w:customStyle="1" w:styleId="-40">
    <w:name w:val="Заголовок-4"/>
    <w:basedOn w:val="35"/>
    <w:link w:val="-41"/>
    <w:qFormat/>
    <w:rsid w:val="0091305C"/>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C91FCB"/>
    <w:rPr>
      <w:rFonts w:ascii="Times New Roman" w:eastAsia="TimesNewRomanPSMT" w:hAnsi="Times New Roman" w:cs="Times New Roman"/>
      <w:b/>
      <w:i/>
      <w:sz w:val="26"/>
      <w:szCs w:val="26"/>
      <w:lang w:val="ru-RU"/>
    </w:rPr>
  </w:style>
  <w:style w:type="character" w:customStyle="1" w:styleId="affffffffffff9">
    <w:name w:val="Рисунок Знак"/>
    <w:link w:val="affffffffffffa"/>
    <w:locked/>
    <w:rsid w:val="00C91FCB"/>
    <w:rPr>
      <w:b/>
      <w:bCs/>
      <w:i/>
      <w:sz w:val="24"/>
    </w:rPr>
  </w:style>
  <w:style w:type="paragraph" w:customStyle="1" w:styleId="affffffffffffa">
    <w:name w:val="Рисунок"/>
    <w:basedOn w:val="afb"/>
    <w:link w:val="affffffffffff9"/>
    <w:qFormat/>
    <w:rsid w:val="0091305C"/>
    <w:pPr>
      <w:widowControl/>
      <w:spacing w:after="120"/>
      <w:jc w:val="center"/>
    </w:pPr>
    <w:rPr>
      <w:rFonts w:asciiTheme="minorHAnsi" w:eastAsiaTheme="minorHAnsi" w:hAnsiTheme="minorHAnsi" w:cstheme="minorBidi"/>
      <w:b/>
      <w:bCs/>
      <w:i/>
      <w:szCs w:val="22"/>
    </w:rPr>
  </w:style>
  <w:style w:type="paragraph" w:customStyle="1" w:styleId="affffffffffffb">
    <w:name w:val="Рисунок Знак Знак"/>
    <w:basedOn w:val="afb"/>
    <w:link w:val="affffffffffffc"/>
    <w:qFormat/>
    <w:rsid w:val="0091305C"/>
    <w:pPr>
      <w:widowControl/>
      <w:spacing w:after="120"/>
      <w:jc w:val="center"/>
    </w:pPr>
    <w:rPr>
      <w:rFonts w:eastAsia="Times New Roman" w:cs="Times New Roman"/>
      <w:b/>
      <w:bCs/>
      <w:i/>
      <w:lang w:val="ru-RU"/>
    </w:rPr>
  </w:style>
  <w:style w:type="character" w:customStyle="1" w:styleId="affffffffffffc">
    <w:name w:val="Рисунок Знак Знак Знак"/>
    <w:link w:val="affffffffffffb"/>
    <w:rsid w:val="00C91FCB"/>
    <w:rPr>
      <w:rFonts w:ascii="Times New Roman" w:eastAsia="Times New Roman" w:hAnsi="Times New Roman" w:cs="Times New Roman"/>
      <w:b/>
      <w:bCs/>
      <w:i/>
      <w:sz w:val="24"/>
      <w:szCs w:val="24"/>
      <w:lang w:val="ru-RU"/>
    </w:rPr>
  </w:style>
  <w:style w:type="paragraph" w:customStyle="1" w:styleId="affffffffffffd">
    <w:name w:val="абзац"/>
    <w:basedOn w:val="af7"/>
    <w:link w:val="1ffff4"/>
    <w:qFormat/>
    <w:rsid w:val="0091305C"/>
    <w:pPr>
      <w:widowControl/>
      <w:spacing w:line="360" w:lineRule="auto"/>
      <w:ind w:firstLine="851"/>
      <w:jc w:val="both"/>
    </w:pPr>
    <w:rPr>
      <w:rFonts w:ascii="Times New Roman" w:eastAsia="Times New Roman" w:hAnsi="Times New Roman" w:cs="Times New Roman"/>
      <w:sz w:val="24"/>
      <w:szCs w:val="20"/>
      <w:lang w:val="ru-RU"/>
    </w:rPr>
  </w:style>
  <w:style w:type="character" w:customStyle="1" w:styleId="1ffff4">
    <w:name w:val="абзац Знак1"/>
    <w:link w:val="affffffffffffd"/>
    <w:rsid w:val="00C91FCB"/>
    <w:rPr>
      <w:rFonts w:ascii="Times New Roman" w:eastAsia="Times New Roman" w:hAnsi="Times New Roman" w:cs="Times New Roman"/>
      <w:sz w:val="24"/>
      <w:szCs w:val="20"/>
      <w:lang w:val="ru-RU"/>
    </w:rPr>
  </w:style>
  <w:style w:type="paragraph" w:customStyle="1" w:styleId="affffffffffffe">
    <w:name w:val="в табл"/>
    <w:basedOn w:val="af7"/>
    <w:next w:val="affffffffffffd"/>
    <w:link w:val="afffffffffffff"/>
    <w:qFormat/>
    <w:rsid w:val="0091305C"/>
    <w:pPr>
      <w:keepNext/>
      <w:widowControl/>
    </w:pPr>
    <w:rPr>
      <w:rFonts w:ascii="Times New Roman" w:eastAsia="Times New Roman" w:hAnsi="Times New Roman" w:cs="Times New Roman"/>
      <w:sz w:val="24"/>
      <w:szCs w:val="20"/>
      <w:lang w:val="ru-RU"/>
    </w:rPr>
  </w:style>
  <w:style w:type="character" w:customStyle="1" w:styleId="afffffffffffff">
    <w:name w:val="в табл Знак"/>
    <w:link w:val="affffffffffffe"/>
    <w:rsid w:val="00C91FCB"/>
    <w:rPr>
      <w:rFonts w:ascii="Times New Roman" w:eastAsia="Times New Roman" w:hAnsi="Times New Roman" w:cs="Times New Roman"/>
      <w:sz w:val="24"/>
      <w:szCs w:val="20"/>
      <w:lang w:val="ru-RU"/>
    </w:rPr>
  </w:style>
  <w:style w:type="paragraph" w:customStyle="1" w:styleId="afffffffffffff0">
    <w:name w:val="Жирный текст"/>
    <w:basedOn w:val="affffffffff7"/>
    <w:link w:val="afffffffffffff1"/>
    <w:qFormat/>
    <w:rsid w:val="0091305C"/>
    <w:rPr>
      <w:b/>
    </w:rPr>
  </w:style>
  <w:style w:type="character" w:customStyle="1" w:styleId="afffffffffffff1">
    <w:name w:val="Жирный текст Знак"/>
    <w:link w:val="afffffffffffff0"/>
    <w:rsid w:val="00C91FCB"/>
    <w:rPr>
      <w:rFonts w:ascii="Times New Roman" w:eastAsia="Calibri" w:hAnsi="Times New Roman" w:cs="Times New Roman"/>
      <w:b/>
      <w:sz w:val="24"/>
      <w:szCs w:val="24"/>
      <w:lang w:val="ru-RU"/>
    </w:rPr>
  </w:style>
  <w:style w:type="character" w:customStyle="1" w:styleId="FontStyle624">
    <w:name w:val="Font Style624"/>
    <w:uiPriority w:val="99"/>
    <w:rsid w:val="0091305C"/>
    <w:rPr>
      <w:rFonts w:ascii="Times New Roman" w:hAnsi="Times New Roman" w:cs="Times New Roman"/>
      <w:sz w:val="26"/>
      <w:szCs w:val="26"/>
    </w:rPr>
  </w:style>
  <w:style w:type="character" w:customStyle="1" w:styleId="FontStyle621">
    <w:name w:val="Font Style621"/>
    <w:uiPriority w:val="99"/>
    <w:rsid w:val="0091305C"/>
    <w:rPr>
      <w:rFonts w:ascii="Times New Roman" w:hAnsi="Times New Roman" w:cs="Times New Roman"/>
      <w:sz w:val="22"/>
      <w:szCs w:val="22"/>
    </w:rPr>
  </w:style>
  <w:style w:type="paragraph" w:customStyle="1" w:styleId="afffffffffffff2">
    <w:name w:val="Заг. без №"/>
    <w:basedOn w:val="affffffffff7"/>
    <w:next w:val="affffffffff7"/>
    <w:link w:val="afffffffffffff3"/>
    <w:qFormat/>
    <w:rsid w:val="0091305C"/>
    <w:pPr>
      <w:ind w:firstLine="0"/>
      <w:jc w:val="left"/>
    </w:pPr>
    <w:rPr>
      <w:b/>
      <w:i/>
    </w:rPr>
  </w:style>
  <w:style w:type="character" w:customStyle="1" w:styleId="afffffffffffff3">
    <w:name w:val="Заг. без № Знак"/>
    <w:link w:val="afffffffffffff2"/>
    <w:rsid w:val="00C91FCB"/>
    <w:rPr>
      <w:rFonts w:ascii="Times New Roman" w:eastAsia="Calibri" w:hAnsi="Times New Roman" w:cs="Times New Roman"/>
      <w:b/>
      <w:i/>
      <w:sz w:val="24"/>
      <w:szCs w:val="24"/>
      <w:lang w:val="ru-RU"/>
    </w:rPr>
  </w:style>
  <w:style w:type="paragraph" w:customStyle="1" w:styleId="a2">
    <w:name w:val="Нумерация М"/>
    <w:basedOn w:val="afffffffffffff2"/>
    <w:link w:val="afffffffffffff4"/>
    <w:qFormat/>
    <w:rsid w:val="0091305C"/>
    <w:pPr>
      <w:numPr>
        <w:numId w:val="58"/>
      </w:numPr>
    </w:pPr>
  </w:style>
  <w:style w:type="character" w:customStyle="1" w:styleId="afffffffffffff4">
    <w:name w:val="Нумерация М Знак"/>
    <w:link w:val="a2"/>
    <w:rsid w:val="00C91FCB"/>
    <w:rPr>
      <w:rFonts w:ascii="Times New Roman" w:eastAsia="Calibri" w:hAnsi="Times New Roman" w:cs="Times New Roman"/>
      <w:b/>
      <w:i/>
      <w:sz w:val="24"/>
      <w:szCs w:val="24"/>
      <w:lang w:val="ru-RU"/>
    </w:rPr>
  </w:style>
  <w:style w:type="character" w:customStyle="1" w:styleId="FontStyle644">
    <w:name w:val="Font Style644"/>
    <w:uiPriority w:val="99"/>
    <w:rsid w:val="0091305C"/>
    <w:rPr>
      <w:rFonts w:ascii="Times New Roman" w:hAnsi="Times New Roman" w:cs="Times New Roman"/>
      <w:sz w:val="26"/>
      <w:szCs w:val="26"/>
    </w:rPr>
  </w:style>
  <w:style w:type="character" w:customStyle="1" w:styleId="FontStyle638">
    <w:name w:val="Font Style638"/>
    <w:uiPriority w:val="99"/>
    <w:rsid w:val="0091305C"/>
    <w:rPr>
      <w:rFonts w:ascii="Times New Roman" w:hAnsi="Times New Roman" w:cs="Times New Roman"/>
      <w:sz w:val="18"/>
      <w:szCs w:val="18"/>
    </w:rPr>
  </w:style>
  <w:style w:type="character" w:customStyle="1" w:styleId="FontStyle640">
    <w:name w:val="Font Style640"/>
    <w:uiPriority w:val="99"/>
    <w:rsid w:val="0091305C"/>
    <w:rPr>
      <w:rFonts w:ascii="Times New Roman" w:hAnsi="Times New Roman" w:cs="Times New Roman"/>
      <w:sz w:val="22"/>
      <w:szCs w:val="22"/>
    </w:rPr>
  </w:style>
  <w:style w:type="paragraph" w:customStyle="1" w:styleId="4f2">
    <w:name w:val="Стиль4"/>
    <w:basedOn w:val="ConsPlusCell"/>
    <w:link w:val="4f3"/>
    <w:qFormat/>
    <w:rsid w:val="0091305C"/>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91FCB"/>
    <w:rPr>
      <w:rFonts w:ascii="Times New Roman" w:eastAsia="Calibri" w:hAnsi="Times New Roman" w:cs="Times New Roman"/>
      <w:kern w:val="1"/>
      <w:sz w:val="24"/>
      <w:szCs w:val="24"/>
      <w:lang w:val="ru-RU" w:eastAsia="ar-SA"/>
    </w:rPr>
  </w:style>
  <w:style w:type="paragraph" w:customStyle="1" w:styleId="100">
    <w:name w:val="Список 10"/>
    <w:basedOn w:val="-15"/>
    <w:link w:val="108"/>
    <w:qFormat/>
    <w:rsid w:val="0091305C"/>
    <w:pPr>
      <w:keepNext w:val="0"/>
      <w:keepLines w:val="0"/>
      <w:numPr>
        <w:numId w:val="59"/>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91FCB"/>
    <w:rPr>
      <w:rFonts w:ascii="Times New Roman" w:eastAsia="Calibri" w:hAnsi="Times New Roman" w:cs="Times New Roman"/>
      <w:sz w:val="24"/>
      <w:szCs w:val="24"/>
      <w:lang w:val="ru-RU"/>
    </w:rPr>
  </w:style>
  <w:style w:type="paragraph" w:customStyle="1" w:styleId="12-">
    <w:name w:val="ТАБ 12-Заг."/>
    <w:basedOn w:val="12f3"/>
    <w:uiPriority w:val="99"/>
    <w:qFormat/>
    <w:rsid w:val="0091305C"/>
    <w:pPr>
      <w:suppressAutoHyphens w:val="0"/>
    </w:pPr>
    <w:rPr>
      <w:b/>
    </w:rPr>
  </w:style>
  <w:style w:type="paragraph" w:customStyle="1" w:styleId="10-">
    <w:name w:val="ТАБ 10-Заг."/>
    <w:basedOn w:val="12-"/>
    <w:uiPriority w:val="99"/>
    <w:qFormat/>
    <w:rsid w:val="0091305C"/>
    <w:rPr>
      <w:sz w:val="20"/>
    </w:rPr>
  </w:style>
  <w:style w:type="character" w:customStyle="1" w:styleId="FontStyle505">
    <w:name w:val="Font Style505"/>
    <w:uiPriority w:val="99"/>
    <w:rsid w:val="0091305C"/>
    <w:rPr>
      <w:rFonts w:ascii="Times New Roman" w:hAnsi="Times New Roman" w:cs="Times New Roman"/>
      <w:sz w:val="26"/>
      <w:szCs w:val="26"/>
    </w:rPr>
  </w:style>
  <w:style w:type="character" w:customStyle="1" w:styleId="FontStyle515">
    <w:name w:val="Font Style515"/>
    <w:uiPriority w:val="99"/>
    <w:rsid w:val="0091305C"/>
    <w:rPr>
      <w:rFonts w:ascii="Times New Roman" w:hAnsi="Times New Roman" w:cs="Times New Roman"/>
      <w:sz w:val="26"/>
      <w:szCs w:val="26"/>
    </w:rPr>
  </w:style>
  <w:style w:type="character" w:customStyle="1" w:styleId="afffffffffffff5">
    <w:name w:val="номер страницы"/>
    <w:rsid w:val="0091305C"/>
  </w:style>
  <w:style w:type="paragraph" w:customStyle="1" w:styleId="3ff5">
    <w:name w:val="çàãîëîâîê 3"/>
    <w:basedOn w:val="af7"/>
    <w:next w:val="af7"/>
    <w:qFormat/>
    <w:rsid w:val="0091305C"/>
    <w:pPr>
      <w:keepNext/>
      <w:autoSpaceDE w:val="0"/>
      <w:autoSpaceDN w:val="0"/>
      <w:adjustRightInd w:val="0"/>
      <w:ind w:right="-108"/>
      <w:jc w:val="center"/>
    </w:pPr>
    <w:rPr>
      <w:rFonts w:ascii="Times New Roman" w:eastAsia="Times New Roman" w:hAnsi="Times New Roman" w:cs="Times New Roman"/>
      <w:b/>
      <w:bCs/>
      <w:sz w:val="28"/>
      <w:szCs w:val="28"/>
      <w:lang w:val="ru-RU"/>
    </w:rPr>
  </w:style>
  <w:style w:type="paragraph" w:customStyle="1" w:styleId="1ffff5">
    <w:name w:val="Стиль Оглавление 1 + По левому краю"/>
    <w:basedOn w:val="1f0"/>
    <w:qFormat/>
    <w:rsid w:val="0091305C"/>
    <w:pPr>
      <w:widowControl/>
      <w:tabs>
        <w:tab w:val="right" w:pos="284"/>
        <w:tab w:val="right" w:leader="dot" w:pos="851"/>
        <w:tab w:val="left" w:pos="1100"/>
        <w:tab w:val="left" w:leader="dot" w:pos="9214"/>
        <w:tab w:val="right" w:leader="dot" w:pos="9356"/>
      </w:tabs>
      <w:ind w:right="-1"/>
    </w:pPr>
    <w:rPr>
      <w:rFonts w:eastAsia="Times New Roman" w:cs="Times New Roman"/>
      <w:b/>
      <w:noProof/>
      <w:sz w:val="22"/>
      <w:lang w:val="ru-RU"/>
    </w:rPr>
  </w:style>
  <w:style w:type="character" w:customStyle="1" w:styleId="FontStyle68">
    <w:name w:val="Font Style68"/>
    <w:uiPriority w:val="99"/>
    <w:rsid w:val="0091305C"/>
    <w:rPr>
      <w:rFonts w:ascii="Times New Roman" w:hAnsi="Times New Roman" w:cs="Times New Roman"/>
      <w:sz w:val="22"/>
      <w:szCs w:val="22"/>
    </w:rPr>
  </w:style>
  <w:style w:type="character" w:customStyle="1" w:styleId="FontStyle70">
    <w:name w:val="Font Style70"/>
    <w:uiPriority w:val="99"/>
    <w:rsid w:val="0091305C"/>
    <w:rPr>
      <w:rFonts w:ascii="Times New Roman" w:hAnsi="Times New Roman" w:cs="Times New Roman"/>
      <w:b/>
      <w:bCs/>
      <w:sz w:val="20"/>
      <w:szCs w:val="20"/>
    </w:rPr>
  </w:style>
  <w:style w:type="paragraph" w:customStyle="1" w:styleId="4f4">
    <w:name w:val="заголовок 4"/>
    <w:basedOn w:val="af7"/>
    <w:next w:val="af7"/>
    <w:qFormat/>
    <w:rsid w:val="0091305C"/>
    <w:pPr>
      <w:keepNext/>
      <w:widowControl/>
      <w:spacing w:before="240" w:after="60"/>
      <w:jc w:val="both"/>
    </w:pPr>
    <w:rPr>
      <w:rFonts w:eastAsia="Times New Roman" w:cs="Times New Roman"/>
      <w:b/>
      <w:sz w:val="24"/>
      <w:szCs w:val="20"/>
    </w:rPr>
  </w:style>
  <w:style w:type="paragraph" w:customStyle="1" w:styleId="5f3">
    <w:name w:val="заголовок 5"/>
    <w:basedOn w:val="af7"/>
    <w:next w:val="af7"/>
    <w:qFormat/>
    <w:rsid w:val="0091305C"/>
    <w:pPr>
      <w:widowControl/>
      <w:spacing w:before="240" w:after="60"/>
      <w:jc w:val="both"/>
    </w:pPr>
    <w:rPr>
      <w:rFonts w:eastAsia="Times New Roman" w:cs="Times New Roman"/>
      <w:sz w:val="24"/>
      <w:szCs w:val="20"/>
    </w:rPr>
  </w:style>
  <w:style w:type="paragraph" w:customStyle="1" w:styleId="6c">
    <w:name w:val="заголовок 6"/>
    <w:basedOn w:val="af7"/>
    <w:next w:val="af7"/>
    <w:qFormat/>
    <w:rsid w:val="0091305C"/>
    <w:pPr>
      <w:widowControl/>
      <w:spacing w:before="240" w:after="60"/>
      <w:jc w:val="both"/>
    </w:pPr>
    <w:rPr>
      <w:rFonts w:ascii="Times New Roman" w:eastAsia="Times New Roman" w:hAnsi="Times New Roman" w:cs="Times New Roman"/>
      <w:i/>
      <w:sz w:val="24"/>
      <w:szCs w:val="20"/>
    </w:rPr>
  </w:style>
  <w:style w:type="paragraph" w:customStyle="1" w:styleId="-26">
    <w:name w:val="Рис.-2"/>
    <w:qFormat/>
    <w:rsid w:val="0091305C"/>
    <w:pPr>
      <w:widowControl/>
      <w:ind w:left="717" w:hanging="360"/>
      <w:contextualSpacing/>
    </w:pPr>
    <w:rPr>
      <w:rFonts w:ascii="Calibri" w:eastAsia="Calibri" w:hAnsi="Calibri" w:cs="Times New Roman"/>
      <w:sz w:val="20"/>
      <w:szCs w:val="20"/>
      <w:lang w:val="ru-RU"/>
    </w:rPr>
  </w:style>
  <w:style w:type="paragraph" w:customStyle="1" w:styleId="-27">
    <w:name w:val="Табл.-2"/>
    <w:basedOn w:val="af0"/>
    <w:qFormat/>
    <w:rsid w:val="0091305C"/>
    <w:pPr>
      <w:numPr>
        <w:numId w:val="0"/>
      </w:numPr>
    </w:pPr>
  </w:style>
  <w:style w:type="paragraph" w:customStyle="1" w:styleId="Style171">
    <w:name w:val="Style171"/>
    <w:basedOn w:val="af7"/>
    <w:uiPriority w:val="99"/>
    <w:qFormat/>
    <w:rsid w:val="0091305C"/>
    <w:pPr>
      <w:autoSpaceDE w:val="0"/>
      <w:autoSpaceDN w:val="0"/>
      <w:adjustRightInd w:val="0"/>
      <w:spacing w:line="490" w:lineRule="exact"/>
      <w:ind w:firstLine="720"/>
      <w:jc w:val="both"/>
    </w:pPr>
    <w:rPr>
      <w:rFonts w:ascii="Arial Narrow" w:eastAsia="Times New Roman" w:hAnsi="Arial Narrow" w:cs="Times New Roman"/>
      <w:sz w:val="24"/>
      <w:szCs w:val="24"/>
      <w:lang w:val="ru-RU"/>
    </w:rPr>
  </w:style>
  <w:style w:type="paragraph" w:customStyle="1" w:styleId="Style53">
    <w:name w:val="Style53"/>
    <w:basedOn w:val="af7"/>
    <w:uiPriority w:val="99"/>
    <w:qFormat/>
    <w:rsid w:val="0091305C"/>
    <w:pPr>
      <w:autoSpaceDE w:val="0"/>
      <w:autoSpaceDN w:val="0"/>
      <w:adjustRightInd w:val="0"/>
      <w:spacing w:line="274" w:lineRule="exact"/>
      <w:jc w:val="center"/>
    </w:pPr>
    <w:rPr>
      <w:rFonts w:ascii="Arial Narrow" w:eastAsia="Times New Roman" w:hAnsi="Arial Narrow" w:cs="Times New Roman"/>
      <w:sz w:val="24"/>
      <w:szCs w:val="24"/>
      <w:lang w:val="ru-RU"/>
    </w:rPr>
  </w:style>
  <w:style w:type="paragraph" w:customStyle="1" w:styleId="Style136">
    <w:name w:val="Style136"/>
    <w:basedOn w:val="af7"/>
    <w:uiPriority w:val="99"/>
    <w:qFormat/>
    <w:rsid w:val="0091305C"/>
    <w:pPr>
      <w:autoSpaceDE w:val="0"/>
      <w:autoSpaceDN w:val="0"/>
      <w:adjustRightInd w:val="0"/>
      <w:spacing w:line="497" w:lineRule="exact"/>
      <w:ind w:firstLine="706"/>
    </w:pPr>
    <w:rPr>
      <w:rFonts w:ascii="Arial Narrow" w:eastAsia="Times New Roman" w:hAnsi="Arial Narrow" w:cs="Times New Roman"/>
      <w:sz w:val="24"/>
      <w:szCs w:val="24"/>
      <w:lang w:val="ru-RU"/>
    </w:rPr>
  </w:style>
  <w:style w:type="paragraph" w:customStyle="1" w:styleId="Style153">
    <w:name w:val="Style153"/>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89">
    <w:name w:val="Style189"/>
    <w:basedOn w:val="af7"/>
    <w:uiPriority w:val="99"/>
    <w:qFormat/>
    <w:rsid w:val="0091305C"/>
    <w:pPr>
      <w:autoSpaceDE w:val="0"/>
      <w:autoSpaceDN w:val="0"/>
      <w:adjustRightInd w:val="0"/>
      <w:spacing w:line="490" w:lineRule="exact"/>
      <w:ind w:firstLine="144"/>
    </w:pPr>
    <w:rPr>
      <w:rFonts w:ascii="Arial Narrow" w:eastAsia="Times New Roman" w:hAnsi="Arial Narrow" w:cs="Times New Roman"/>
      <w:sz w:val="24"/>
      <w:szCs w:val="24"/>
      <w:lang w:val="ru-RU"/>
    </w:rPr>
  </w:style>
  <w:style w:type="character" w:customStyle="1" w:styleId="FontStyle480">
    <w:name w:val="Font Style480"/>
    <w:rsid w:val="0091305C"/>
    <w:rPr>
      <w:rFonts w:ascii="Times New Roman" w:hAnsi="Times New Roman" w:cs="Times New Roman" w:hint="default"/>
      <w:sz w:val="26"/>
      <w:szCs w:val="26"/>
    </w:rPr>
  </w:style>
  <w:style w:type="character" w:customStyle="1" w:styleId="FontStyle483">
    <w:name w:val="Font Style483"/>
    <w:uiPriority w:val="99"/>
    <w:rsid w:val="0091305C"/>
    <w:rPr>
      <w:rFonts w:ascii="Times New Roman" w:hAnsi="Times New Roman" w:cs="Times New Roman" w:hint="default"/>
      <w:sz w:val="24"/>
      <w:szCs w:val="24"/>
    </w:rPr>
  </w:style>
  <w:style w:type="character" w:customStyle="1" w:styleId="FontStyle534">
    <w:name w:val="Font Style534"/>
    <w:uiPriority w:val="99"/>
    <w:rsid w:val="0091305C"/>
    <w:rPr>
      <w:rFonts w:ascii="Times New Roman" w:hAnsi="Times New Roman" w:cs="Times New Roman" w:hint="default"/>
      <w:i/>
      <w:iCs/>
      <w:sz w:val="26"/>
      <w:szCs w:val="26"/>
    </w:rPr>
  </w:style>
  <w:style w:type="paragraph" w:customStyle="1" w:styleId="Style28">
    <w:name w:val="Style28"/>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43">
    <w:name w:val="Style143"/>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255">
    <w:name w:val="Style255"/>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123">
    <w:name w:val="Style123"/>
    <w:basedOn w:val="af7"/>
    <w:uiPriority w:val="99"/>
    <w:qFormat/>
    <w:rsid w:val="0091305C"/>
    <w:pPr>
      <w:autoSpaceDE w:val="0"/>
      <w:autoSpaceDN w:val="0"/>
      <w:adjustRightInd w:val="0"/>
      <w:spacing w:line="482" w:lineRule="exact"/>
      <w:ind w:firstLine="720"/>
      <w:jc w:val="both"/>
    </w:pPr>
    <w:rPr>
      <w:rFonts w:ascii="Times New Roman" w:eastAsia="Times New Roman" w:hAnsi="Times New Roman" w:cs="Times New Roman"/>
      <w:sz w:val="24"/>
      <w:szCs w:val="24"/>
      <w:lang w:val="ru-RU"/>
    </w:rPr>
  </w:style>
  <w:style w:type="paragraph" w:customStyle="1" w:styleId="Style125">
    <w:name w:val="Style125"/>
    <w:basedOn w:val="af7"/>
    <w:uiPriority w:val="99"/>
    <w:qFormat/>
    <w:rsid w:val="0091305C"/>
    <w:pPr>
      <w:autoSpaceDE w:val="0"/>
      <w:autoSpaceDN w:val="0"/>
      <w:adjustRightInd w:val="0"/>
      <w:spacing w:line="482" w:lineRule="exact"/>
      <w:ind w:firstLine="713"/>
      <w:jc w:val="both"/>
    </w:pPr>
    <w:rPr>
      <w:rFonts w:ascii="Times New Roman" w:eastAsia="Times New Roman" w:hAnsi="Times New Roman" w:cs="Times New Roman"/>
      <w:sz w:val="24"/>
      <w:szCs w:val="24"/>
      <w:lang w:val="ru-RU"/>
    </w:rPr>
  </w:style>
  <w:style w:type="paragraph" w:customStyle="1" w:styleId="Style152">
    <w:name w:val="Style152"/>
    <w:basedOn w:val="af7"/>
    <w:uiPriority w:val="99"/>
    <w:qFormat/>
    <w:rsid w:val="0091305C"/>
    <w:pPr>
      <w:autoSpaceDE w:val="0"/>
      <w:autoSpaceDN w:val="0"/>
      <w:adjustRightInd w:val="0"/>
      <w:spacing w:line="511" w:lineRule="exact"/>
      <w:ind w:hanging="1008"/>
    </w:pPr>
    <w:rPr>
      <w:rFonts w:ascii="Times New Roman" w:eastAsia="Times New Roman" w:hAnsi="Times New Roman" w:cs="Times New Roman"/>
      <w:sz w:val="24"/>
      <w:szCs w:val="24"/>
      <w:lang w:val="ru-RU"/>
    </w:rPr>
  </w:style>
  <w:style w:type="paragraph" w:customStyle="1" w:styleId="Style199">
    <w:name w:val="Style199"/>
    <w:basedOn w:val="af7"/>
    <w:uiPriority w:val="99"/>
    <w:qFormat/>
    <w:rsid w:val="0091305C"/>
    <w:pPr>
      <w:autoSpaceDE w:val="0"/>
      <w:autoSpaceDN w:val="0"/>
      <w:adjustRightInd w:val="0"/>
      <w:spacing w:line="482" w:lineRule="exact"/>
      <w:ind w:firstLine="720"/>
      <w:jc w:val="both"/>
    </w:pPr>
    <w:rPr>
      <w:rFonts w:ascii="Arial Narrow" w:eastAsia="Times New Roman" w:hAnsi="Arial Narrow" w:cs="Times New Roman"/>
      <w:sz w:val="24"/>
      <w:szCs w:val="24"/>
      <w:lang w:val="ru-RU"/>
    </w:rPr>
  </w:style>
  <w:style w:type="paragraph" w:customStyle="1" w:styleId="Style12">
    <w:name w:val="Style12"/>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paragraph" w:customStyle="1" w:styleId="Style47">
    <w:name w:val="Style47"/>
    <w:basedOn w:val="af7"/>
    <w:uiPriority w:val="99"/>
    <w:qFormat/>
    <w:rsid w:val="0091305C"/>
    <w:pPr>
      <w:autoSpaceDE w:val="0"/>
      <w:autoSpaceDN w:val="0"/>
      <w:adjustRightInd w:val="0"/>
      <w:jc w:val="both"/>
    </w:pPr>
    <w:rPr>
      <w:rFonts w:ascii="Arial Narrow" w:eastAsia="Times New Roman" w:hAnsi="Arial Narrow" w:cs="Times New Roman"/>
      <w:sz w:val="24"/>
      <w:szCs w:val="24"/>
      <w:lang w:val="ru-RU"/>
    </w:rPr>
  </w:style>
  <w:style w:type="paragraph" w:customStyle="1" w:styleId="Style121">
    <w:name w:val="Style121"/>
    <w:basedOn w:val="af7"/>
    <w:uiPriority w:val="99"/>
    <w:qFormat/>
    <w:rsid w:val="0091305C"/>
    <w:pPr>
      <w:autoSpaceDE w:val="0"/>
      <w:autoSpaceDN w:val="0"/>
      <w:adjustRightInd w:val="0"/>
      <w:spacing w:line="461" w:lineRule="exact"/>
      <w:jc w:val="both"/>
    </w:pPr>
    <w:rPr>
      <w:rFonts w:ascii="Arial Narrow" w:eastAsia="Times New Roman" w:hAnsi="Arial Narrow" w:cs="Times New Roman"/>
      <w:sz w:val="24"/>
      <w:szCs w:val="24"/>
      <w:lang w:val="ru-RU"/>
    </w:rPr>
  </w:style>
  <w:style w:type="paragraph" w:customStyle="1" w:styleId="Style212">
    <w:name w:val="Style212"/>
    <w:basedOn w:val="af7"/>
    <w:uiPriority w:val="99"/>
    <w:qFormat/>
    <w:rsid w:val="0091305C"/>
    <w:pPr>
      <w:autoSpaceDE w:val="0"/>
      <w:autoSpaceDN w:val="0"/>
      <w:adjustRightInd w:val="0"/>
    </w:pPr>
    <w:rPr>
      <w:rFonts w:ascii="Arial Narrow" w:eastAsia="Times New Roman" w:hAnsi="Arial Narrow" w:cs="Times New Roman"/>
      <w:sz w:val="24"/>
      <w:szCs w:val="24"/>
      <w:lang w:val="ru-RU"/>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91305C"/>
    <w:rPr>
      <w:b/>
      <w:bCs w:val="0"/>
      <w:kern w:val="28"/>
      <w:sz w:val="24"/>
      <w:szCs w:val="24"/>
      <w:lang w:val="ru-RU" w:eastAsia="ru-RU" w:bidi="ar-SA"/>
    </w:rPr>
  </w:style>
  <w:style w:type="character" w:customStyle="1" w:styleId="FontStyle454">
    <w:name w:val="Font Style454"/>
    <w:uiPriority w:val="99"/>
    <w:rsid w:val="0091305C"/>
    <w:rPr>
      <w:rFonts w:ascii="Times New Roman" w:hAnsi="Times New Roman" w:cs="Times New Roman" w:hint="default"/>
      <w:sz w:val="26"/>
      <w:szCs w:val="26"/>
    </w:rPr>
  </w:style>
  <w:style w:type="character" w:customStyle="1" w:styleId="FontStyle442">
    <w:name w:val="Font Style442"/>
    <w:uiPriority w:val="99"/>
    <w:rsid w:val="0091305C"/>
    <w:rPr>
      <w:rFonts w:ascii="Times New Roman" w:hAnsi="Times New Roman" w:cs="Times New Roman" w:hint="default"/>
      <w:b/>
      <w:bCs/>
      <w:i/>
      <w:iCs/>
      <w:sz w:val="18"/>
      <w:szCs w:val="18"/>
    </w:rPr>
  </w:style>
  <w:style w:type="character" w:customStyle="1" w:styleId="FontStyle481">
    <w:name w:val="Font Style481"/>
    <w:uiPriority w:val="99"/>
    <w:rsid w:val="0091305C"/>
    <w:rPr>
      <w:rFonts w:ascii="Times New Roman" w:hAnsi="Times New Roman" w:cs="Times New Roman" w:hint="default"/>
      <w:b/>
      <w:bCs/>
      <w:i/>
      <w:iCs/>
      <w:sz w:val="22"/>
      <w:szCs w:val="22"/>
    </w:rPr>
  </w:style>
  <w:style w:type="character" w:customStyle="1" w:styleId="FontStyle485">
    <w:name w:val="Font Style485"/>
    <w:uiPriority w:val="99"/>
    <w:rsid w:val="0091305C"/>
    <w:rPr>
      <w:rFonts w:ascii="Times New Roman" w:hAnsi="Times New Roman" w:cs="Times New Roman" w:hint="default"/>
      <w:b/>
      <w:bCs/>
      <w:i/>
      <w:iCs/>
      <w:sz w:val="26"/>
      <w:szCs w:val="26"/>
    </w:rPr>
  </w:style>
  <w:style w:type="character" w:customStyle="1" w:styleId="FontStyle540">
    <w:name w:val="Font Style540"/>
    <w:uiPriority w:val="99"/>
    <w:rsid w:val="0091305C"/>
    <w:rPr>
      <w:rFonts w:ascii="Georgia" w:hAnsi="Georgia" w:cs="Georgia" w:hint="default"/>
      <w:b/>
      <w:bCs/>
      <w:i/>
      <w:iCs/>
      <w:sz w:val="42"/>
      <w:szCs w:val="42"/>
    </w:rPr>
  </w:style>
  <w:style w:type="character" w:customStyle="1" w:styleId="FontStyle45">
    <w:name w:val="Font Style45"/>
    <w:uiPriority w:val="99"/>
    <w:rsid w:val="0091305C"/>
    <w:rPr>
      <w:rFonts w:ascii="Microsoft Sans Serif" w:hAnsi="Microsoft Sans Serif" w:cs="Microsoft Sans Serif"/>
      <w:sz w:val="18"/>
      <w:szCs w:val="18"/>
    </w:rPr>
  </w:style>
  <w:style w:type="paragraph" w:customStyle="1" w:styleId="Style9">
    <w:name w:val="Style9"/>
    <w:basedOn w:val="af7"/>
    <w:uiPriority w:val="99"/>
    <w:qFormat/>
    <w:rsid w:val="0091305C"/>
    <w:pPr>
      <w:autoSpaceDE w:val="0"/>
      <w:autoSpaceDN w:val="0"/>
      <w:adjustRightInd w:val="0"/>
      <w:spacing w:line="259" w:lineRule="exact"/>
    </w:pPr>
    <w:rPr>
      <w:rFonts w:ascii="Microsoft Sans Serif" w:eastAsia="Times New Roman" w:hAnsi="Microsoft Sans Serif" w:cs="Microsoft Sans Serif"/>
      <w:sz w:val="24"/>
      <w:szCs w:val="24"/>
      <w:lang w:val="ru-RU"/>
    </w:rPr>
  </w:style>
  <w:style w:type="paragraph" w:customStyle="1" w:styleId="Style36">
    <w:name w:val="Style36"/>
    <w:basedOn w:val="af7"/>
    <w:uiPriority w:val="99"/>
    <w:qFormat/>
    <w:rsid w:val="0091305C"/>
    <w:pPr>
      <w:autoSpaceDE w:val="0"/>
      <w:autoSpaceDN w:val="0"/>
      <w:adjustRightInd w:val="0"/>
    </w:pPr>
    <w:rPr>
      <w:rFonts w:ascii="Microsoft Sans Serif" w:eastAsia="Times New Roman" w:hAnsi="Microsoft Sans Serif" w:cs="Microsoft Sans Serif"/>
      <w:sz w:val="24"/>
      <w:szCs w:val="24"/>
      <w:lang w:val="ru-RU"/>
    </w:rPr>
  </w:style>
  <w:style w:type="character" w:customStyle="1" w:styleId="FontStyle44">
    <w:name w:val="Font Style44"/>
    <w:uiPriority w:val="99"/>
    <w:rsid w:val="0091305C"/>
    <w:rPr>
      <w:rFonts w:ascii="Times New Roman" w:hAnsi="Times New Roman" w:cs="Times New Roman"/>
      <w:b/>
      <w:bCs/>
      <w:spacing w:val="-10"/>
      <w:sz w:val="18"/>
      <w:szCs w:val="18"/>
    </w:rPr>
  </w:style>
  <w:style w:type="character" w:customStyle="1" w:styleId="FontStyle54">
    <w:name w:val="Font Style54"/>
    <w:uiPriority w:val="99"/>
    <w:rsid w:val="0091305C"/>
    <w:rPr>
      <w:rFonts w:ascii="Times New Roman" w:hAnsi="Times New Roman" w:cs="Times New Roman"/>
      <w:sz w:val="20"/>
      <w:szCs w:val="20"/>
    </w:rPr>
  </w:style>
  <w:style w:type="paragraph" w:customStyle="1" w:styleId="Style3">
    <w:name w:val="Style3"/>
    <w:basedOn w:val="af7"/>
    <w:uiPriority w:val="99"/>
    <w:qFormat/>
    <w:rsid w:val="0091305C"/>
    <w:pPr>
      <w:autoSpaceDE w:val="0"/>
      <w:autoSpaceDN w:val="0"/>
      <w:adjustRightInd w:val="0"/>
      <w:spacing w:line="211" w:lineRule="exact"/>
      <w:ind w:firstLine="278"/>
    </w:pPr>
    <w:rPr>
      <w:rFonts w:ascii="Microsoft Sans Serif" w:eastAsia="Times New Roman" w:hAnsi="Microsoft Sans Serif" w:cs="Microsoft Sans Serif"/>
      <w:sz w:val="24"/>
      <w:szCs w:val="24"/>
      <w:lang w:val="ru-RU"/>
    </w:rPr>
  </w:style>
  <w:style w:type="paragraph" w:customStyle="1" w:styleId="Style10">
    <w:name w:val="Style10"/>
    <w:basedOn w:val="af7"/>
    <w:uiPriority w:val="99"/>
    <w:qFormat/>
    <w:rsid w:val="0091305C"/>
    <w:pPr>
      <w:autoSpaceDE w:val="0"/>
      <w:autoSpaceDN w:val="0"/>
      <w:adjustRightInd w:val="0"/>
      <w:jc w:val="both"/>
    </w:pPr>
    <w:rPr>
      <w:rFonts w:ascii="Microsoft Sans Serif" w:eastAsia="Times New Roman" w:hAnsi="Microsoft Sans Serif" w:cs="Microsoft Sans Serif"/>
      <w:sz w:val="24"/>
      <w:szCs w:val="24"/>
      <w:lang w:val="ru-RU"/>
    </w:rPr>
  </w:style>
  <w:style w:type="paragraph" w:customStyle="1" w:styleId="Style21">
    <w:name w:val="Style21"/>
    <w:basedOn w:val="af7"/>
    <w:uiPriority w:val="99"/>
    <w:qFormat/>
    <w:rsid w:val="0091305C"/>
    <w:pPr>
      <w:autoSpaceDE w:val="0"/>
      <w:autoSpaceDN w:val="0"/>
      <w:adjustRightInd w:val="0"/>
      <w:spacing w:line="269" w:lineRule="exact"/>
      <w:ind w:firstLine="86"/>
    </w:pPr>
    <w:rPr>
      <w:rFonts w:ascii="Microsoft Sans Serif" w:eastAsia="Times New Roman" w:hAnsi="Microsoft Sans Serif" w:cs="Microsoft Sans Serif"/>
      <w:sz w:val="24"/>
      <w:szCs w:val="24"/>
      <w:lang w:val="ru-RU"/>
    </w:rPr>
  </w:style>
  <w:style w:type="paragraph" w:customStyle="1" w:styleId="Style31">
    <w:name w:val="Style31"/>
    <w:basedOn w:val="af7"/>
    <w:uiPriority w:val="99"/>
    <w:qFormat/>
    <w:rsid w:val="0091305C"/>
    <w:pPr>
      <w:autoSpaceDE w:val="0"/>
      <w:autoSpaceDN w:val="0"/>
      <w:adjustRightInd w:val="0"/>
      <w:spacing w:line="278" w:lineRule="exact"/>
      <w:ind w:firstLine="605"/>
    </w:pPr>
    <w:rPr>
      <w:rFonts w:ascii="Microsoft Sans Serif" w:eastAsia="Times New Roman" w:hAnsi="Microsoft Sans Serif" w:cs="Microsoft Sans Serif"/>
      <w:sz w:val="24"/>
      <w:szCs w:val="24"/>
      <w:lang w:val="ru-RU"/>
    </w:rPr>
  </w:style>
  <w:style w:type="character" w:customStyle="1" w:styleId="FontStyle55">
    <w:name w:val="Font Style55"/>
    <w:uiPriority w:val="99"/>
    <w:rsid w:val="0091305C"/>
    <w:rPr>
      <w:rFonts w:ascii="Microsoft Sans Serif" w:hAnsi="Microsoft Sans Serif" w:cs="Microsoft Sans Serif"/>
      <w:b/>
      <w:bCs/>
      <w:spacing w:val="-20"/>
      <w:sz w:val="16"/>
      <w:szCs w:val="16"/>
    </w:rPr>
  </w:style>
  <w:style w:type="character" w:customStyle="1" w:styleId="FontStyle56">
    <w:name w:val="Font Style56"/>
    <w:uiPriority w:val="99"/>
    <w:rsid w:val="0091305C"/>
    <w:rPr>
      <w:rFonts w:ascii="Microsoft Sans Serif" w:hAnsi="Microsoft Sans Serif" w:cs="Microsoft Sans Serif"/>
      <w:b/>
      <w:bCs/>
      <w:sz w:val="18"/>
      <w:szCs w:val="18"/>
    </w:rPr>
  </w:style>
  <w:style w:type="paragraph" w:customStyle="1" w:styleId="Style22">
    <w:name w:val="Style22"/>
    <w:basedOn w:val="af7"/>
    <w:uiPriority w:val="99"/>
    <w:qFormat/>
    <w:rsid w:val="0091305C"/>
    <w:pPr>
      <w:autoSpaceDE w:val="0"/>
      <w:autoSpaceDN w:val="0"/>
      <w:adjustRightInd w:val="0"/>
      <w:jc w:val="both"/>
    </w:pPr>
    <w:rPr>
      <w:rFonts w:ascii="Microsoft Sans Serif" w:eastAsia="Times New Roman" w:hAnsi="Microsoft Sans Serif" w:cs="Microsoft Sans Serif"/>
      <w:sz w:val="24"/>
      <w:szCs w:val="24"/>
      <w:lang w:val="ru-RU"/>
    </w:rPr>
  </w:style>
  <w:style w:type="paragraph" w:customStyle="1" w:styleId="Style105">
    <w:name w:val="Style105"/>
    <w:basedOn w:val="af7"/>
    <w:uiPriority w:val="99"/>
    <w:qFormat/>
    <w:rsid w:val="0091305C"/>
    <w:pPr>
      <w:autoSpaceDE w:val="0"/>
      <w:autoSpaceDN w:val="0"/>
      <w:adjustRightInd w:val="0"/>
      <w:spacing w:line="281" w:lineRule="exact"/>
      <w:ind w:firstLine="562"/>
      <w:jc w:val="both"/>
    </w:pPr>
    <w:rPr>
      <w:rFonts w:ascii="Trebuchet MS" w:eastAsia="Times New Roman" w:hAnsi="Trebuchet MS" w:cs="Times New Roman"/>
      <w:sz w:val="24"/>
      <w:szCs w:val="24"/>
      <w:lang w:val="ru-RU"/>
    </w:rPr>
  </w:style>
  <w:style w:type="character" w:customStyle="1" w:styleId="FontStyle383">
    <w:name w:val="Font Style383"/>
    <w:uiPriority w:val="99"/>
    <w:rsid w:val="0091305C"/>
    <w:rPr>
      <w:rFonts w:ascii="Times New Roman" w:hAnsi="Times New Roman" w:cs="Times New Roman"/>
      <w:sz w:val="22"/>
      <w:szCs w:val="22"/>
    </w:rPr>
  </w:style>
  <w:style w:type="paragraph" w:customStyle="1" w:styleId="Style139">
    <w:name w:val="Style139"/>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character" w:customStyle="1" w:styleId="FontStyle387">
    <w:name w:val="Font Style387"/>
    <w:uiPriority w:val="99"/>
    <w:rsid w:val="0091305C"/>
    <w:rPr>
      <w:rFonts w:ascii="Times New Roman" w:hAnsi="Times New Roman" w:cs="Times New Roman"/>
      <w:i/>
      <w:iCs/>
      <w:sz w:val="22"/>
      <w:szCs w:val="22"/>
    </w:rPr>
  </w:style>
  <w:style w:type="paragraph" w:customStyle="1" w:styleId="Style104">
    <w:name w:val="Style104"/>
    <w:basedOn w:val="af7"/>
    <w:uiPriority w:val="99"/>
    <w:qFormat/>
    <w:rsid w:val="0091305C"/>
    <w:pPr>
      <w:autoSpaceDE w:val="0"/>
      <w:autoSpaceDN w:val="0"/>
      <w:adjustRightInd w:val="0"/>
      <w:jc w:val="right"/>
    </w:pPr>
    <w:rPr>
      <w:rFonts w:ascii="Trebuchet MS" w:eastAsia="Times New Roman" w:hAnsi="Trebuchet MS" w:cs="Times New Roman"/>
      <w:sz w:val="24"/>
      <w:szCs w:val="24"/>
      <w:lang w:val="ru-RU"/>
    </w:rPr>
  </w:style>
  <w:style w:type="paragraph" w:customStyle="1" w:styleId="Style114">
    <w:name w:val="Style114"/>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15">
    <w:name w:val="Style215"/>
    <w:basedOn w:val="af7"/>
    <w:uiPriority w:val="99"/>
    <w:qFormat/>
    <w:rsid w:val="0091305C"/>
    <w:pPr>
      <w:autoSpaceDE w:val="0"/>
      <w:autoSpaceDN w:val="0"/>
      <w:adjustRightInd w:val="0"/>
      <w:spacing w:line="234" w:lineRule="exact"/>
    </w:pPr>
    <w:rPr>
      <w:rFonts w:ascii="Trebuchet MS" w:eastAsia="Times New Roman" w:hAnsi="Trebuchet MS" w:cs="Times New Roman"/>
      <w:sz w:val="24"/>
      <w:szCs w:val="24"/>
      <w:lang w:val="ru-RU"/>
    </w:rPr>
  </w:style>
  <w:style w:type="paragraph" w:customStyle="1" w:styleId="Style233">
    <w:name w:val="Style233"/>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36">
    <w:name w:val="Style236"/>
    <w:basedOn w:val="af7"/>
    <w:uiPriority w:val="99"/>
    <w:qFormat/>
    <w:rsid w:val="0091305C"/>
    <w:pPr>
      <w:autoSpaceDE w:val="0"/>
      <w:autoSpaceDN w:val="0"/>
      <w:adjustRightInd w:val="0"/>
      <w:spacing w:line="209" w:lineRule="exact"/>
      <w:jc w:val="both"/>
    </w:pPr>
    <w:rPr>
      <w:rFonts w:ascii="Trebuchet MS" w:eastAsia="Times New Roman" w:hAnsi="Trebuchet MS" w:cs="Times New Roman"/>
      <w:sz w:val="24"/>
      <w:szCs w:val="24"/>
      <w:lang w:val="ru-RU"/>
    </w:rPr>
  </w:style>
  <w:style w:type="paragraph" w:customStyle="1" w:styleId="Style247">
    <w:name w:val="Style247"/>
    <w:basedOn w:val="af7"/>
    <w:uiPriority w:val="99"/>
    <w:qFormat/>
    <w:rsid w:val="0091305C"/>
    <w:pPr>
      <w:autoSpaceDE w:val="0"/>
      <w:autoSpaceDN w:val="0"/>
      <w:adjustRightInd w:val="0"/>
    </w:pPr>
    <w:rPr>
      <w:rFonts w:ascii="Trebuchet MS" w:eastAsia="Times New Roman" w:hAnsi="Trebuchet MS" w:cs="Times New Roman"/>
      <w:sz w:val="24"/>
      <w:szCs w:val="24"/>
      <w:lang w:val="ru-RU"/>
    </w:rPr>
  </w:style>
  <w:style w:type="paragraph" w:customStyle="1" w:styleId="Style272">
    <w:name w:val="Style272"/>
    <w:basedOn w:val="af7"/>
    <w:uiPriority w:val="99"/>
    <w:qFormat/>
    <w:rsid w:val="0091305C"/>
    <w:pPr>
      <w:autoSpaceDE w:val="0"/>
      <w:autoSpaceDN w:val="0"/>
      <w:adjustRightInd w:val="0"/>
      <w:spacing w:line="396" w:lineRule="exact"/>
      <w:ind w:firstLine="554"/>
    </w:pPr>
    <w:rPr>
      <w:rFonts w:ascii="Trebuchet MS" w:eastAsia="Times New Roman" w:hAnsi="Trebuchet MS" w:cs="Times New Roman"/>
      <w:sz w:val="24"/>
      <w:szCs w:val="24"/>
      <w:lang w:val="ru-RU"/>
    </w:rPr>
  </w:style>
  <w:style w:type="paragraph" w:customStyle="1" w:styleId="Style284">
    <w:name w:val="Style284"/>
    <w:basedOn w:val="af7"/>
    <w:uiPriority w:val="99"/>
    <w:qFormat/>
    <w:rsid w:val="0091305C"/>
    <w:pPr>
      <w:autoSpaceDE w:val="0"/>
      <w:autoSpaceDN w:val="0"/>
      <w:adjustRightInd w:val="0"/>
      <w:spacing w:line="367" w:lineRule="exact"/>
    </w:pPr>
    <w:rPr>
      <w:rFonts w:ascii="Trebuchet MS" w:eastAsia="Times New Roman" w:hAnsi="Trebuchet MS" w:cs="Times New Roman"/>
      <w:sz w:val="24"/>
      <w:szCs w:val="24"/>
      <w:lang w:val="ru-RU"/>
    </w:rPr>
  </w:style>
  <w:style w:type="paragraph" w:customStyle="1" w:styleId="Style288">
    <w:name w:val="Style288"/>
    <w:basedOn w:val="af7"/>
    <w:uiPriority w:val="99"/>
    <w:qFormat/>
    <w:rsid w:val="0091305C"/>
    <w:pPr>
      <w:autoSpaceDE w:val="0"/>
      <w:autoSpaceDN w:val="0"/>
      <w:adjustRightInd w:val="0"/>
      <w:spacing w:line="252" w:lineRule="exact"/>
      <w:jc w:val="both"/>
    </w:pPr>
    <w:rPr>
      <w:rFonts w:ascii="Trebuchet MS" w:eastAsia="Times New Roman" w:hAnsi="Trebuchet MS" w:cs="Times New Roman"/>
      <w:sz w:val="24"/>
      <w:szCs w:val="24"/>
      <w:lang w:val="ru-RU"/>
    </w:rPr>
  </w:style>
  <w:style w:type="character" w:customStyle="1" w:styleId="FontStyle371">
    <w:name w:val="Font Style371"/>
    <w:uiPriority w:val="99"/>
    <w:rsid w:val="0091305C"/>
    <w:rPr>
      <w:rFonts w:ascii="Times New Roman" w:hAnsi="Times New Roman" w:cs="Times New Roman"/>
      <w:b/>
      <w:bCs/>
      <w:sz w:val="22"/>
      <w:szCs w:val="22"/>
    </w:rPr>
  </w:style>
  <w:style w:type="character" w:customStyle="1" w:styleId="FontStyle395">
    <w:name w:val="Font Style395"/>
    <w:uiPriority w:val="99"/>
    <w:rsid w:val="0091305C"/>
    <w:rPr>
      <w:rFonts w:ascii="Times New Roman" w:hAnsi="Times New Roman" w:cs="Times New Roman"/>
      <w:sz w:val="20"/>
      <w:szCs w:val="20"/>
    </w:rPr>
  </w:style>
  <w:style w:type="character" w:customStyle="1" w:styleId="FontStyle403">
    <w:name w:val="Font Style403"/>
    <w:uiPriority w:val="99"/>
    <w:rsid w:val="0091305C"/>
    <w:rPr>
      <w:rFonts w:ascii="Times New Roman" w:hAnsi="Times New Roman" w:cs="Times New Roman"/>
      <w:b/>
      <w:bCs/>
      <w:sz w:val="18"/>
      <w:szCs w:val="18"/>
    </w:rPr>
  </w:style>
  <w:style w:type="character" w:customStyle="1" w:styleId="FontStyle438">
    <w:name w:val="Font Style438"/>
    <w:uiPriority w:val="99"/>
    <w:rsid w:val="0091305C"/>
    <w:rPr>
      <w:rFonts w:ascii="Times New Roman" w:hAnsi="Times New Roman" w:cs="Times New Roman"/>
      <w:b/>
      <w:bCs/>
      <w:sz w:val="20"/>
      <w:szCs w:val="20"/>
    </w:rPr>
  </w:style>
  <w:style w:type="character" w:customStyle="1" w:styleId="FontStyle439">
    <w:name w:val="Font Style439"/>
    <w:uiPriority w:val="99"/>
    <w:rsid w:val="0091305C"/>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91305C"/>
    <w:rPr>
      <w:sz w:val="24"/>
      <w:lang w:val="ru-RU" w:eastAsia="ru-RU" w:bidi="ar-SA"/>
    </w:rPr>
  </w:style>
  <w:style w:type="paragraph" w:customStyle="1" w:styleId="Style144">
    <w:name w:val="Style144"/>
    <w:basedOn w:val="af7"/>
    <w:uiPriority w:val="99"/>
    <w:qFormat/>
    <w:rsid w:val="0091305C"/>
    <w:pPr>
      <w:autoSpaceDE w:val="0"/>
      <w:autoSpaceDN w:val="0"/>
      <w:adjustRightInd w:val="0"/>
      <w:spacing w:line="482" w:lineRule="exact"/>
      <w:ind w:firstLine="713"/>
      <w:jc w:val="both"/>
    </w:pPr>
    <w:rPr>
      <w:rFonts w:ascii="Franklin Gothic Demi Cond" w:eastAsia="Times New Roman" w:hAnsi="Franklin Gothic Demi Cond" w:cs="Times New Roman"/>
      <w:sz w:val="24"/>
      <w:szCs w:val="24"/>
      <w:lang w:val="ru-RU"/>
    </w:rPr>
  </w:style>
  <w:style w:type="paragraph" w:customStyle="1" w:styleId="Style200">
    <w:name w:val="Style200"/>
    <w:basedOn w:val="af7"/>
    <w:uiPriority w:val="99"/>
    <w:qFormat/>
    <w:rsid w:val="0091305C"/>
    <w:pPr>
      <w:autoSpaceDE w:val="0"/>
      <w:autoSpaceDN w:val="0"/>
      <w:adjustRightInd w:val="0"/>
      <w:spacing w:line="482" w:lineRule="exact"/>
      <w:ind w:firstLine="706"/>
      <w:jc w:val="both"/>
    </w:pPr>
    <w:rPr>
      <w:rFonts w:ascii="Franklin Gothic Demi Cond" w:eastAsia="Times New Roman" w:hAnsi="Franklin Gothic Demi Cond" w:cs="Times New Roman"/>
      <w:sz w:val="24"/>
      <w:szCs w:val="24"/>
      <w:lang w:val="ru-RU"/>
    </w:rPr>
  </w:style>
  <w:style w:type="paragraph" w:customStyle="1" w:styleId="Style66">
    <w:name w:val="Style66"/>
    <w:basedOn w:val="af7"/>
    <w:uiPriority w:val="99"/>
    <w:qFormat/>
    <w:rsid w:val="0091305C"/>
    <w:pPr>
      <w:autoSpaceDE w:val="0"/>
      <w:autoSpaceDN w:val="0"/>
      <w:adjustRightInd w:val="0"/>
      <w:spacing w:line="497" w:lineRule="exact"/>
      <w:ind w:firstLine="706"/>
      <w:jc w:val="both"/>
    </w:pPr>
    <w:rPr>
      <w:rFonts w:ascii="Franklin Gothic Demi Cond" w:eastAsia="Times New Roman" w:hAnsi="Franklin Gothic Demi Cond" w:cs="Times New Roman"/>
      <w:sz w:val="24"/>
      <w:szCs w:val="24"/>
      <w:lang w:val="ru-RU"/>
    </w:rPr>
  </w:style>
  <w:style w:type="paragraph" w:customStyle="1" w:styleId="Style24">
    <w:name w:val="Style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15">
    <w:name w:val="Style315"/>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16">
    <w:name w:val="Style316"/>
    <w:basedOn w:val="af7"/>
    <w:uiPriority w:val="99"/>
    <w:qFormat/>
    <w:rsid w:val="0091305C"/>
    <w:pPr>
      <w:autoSpaceDE w:val="0"/>
      <w:autoSpaceDN w:val="0"/>
      <w:adjustRightInd w:val="0"/>
      <w:jc w:val="right"/>
    </w:pPr>
    <w:rPr>
      <w:rFonts w:ascii="Franklin Gothic Demi Cond" w:eastAsia="Times New Roman" w:hAnsi="Franklin Gothic Demi Cond" w:cs="Times New Roman"/>
      <w:sz w:val="24"/>
      <w:szCs w:val="24"/>
      <w:lang w:val="ru-RU"/>
    </w:rPr>
  </w:style>
  <w:style w:type="paragraph" w:customStyle="1" w:styleId="Style322">
    <w:name w:val="Style32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3">
    <w:name w:val="Style323"/>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4">
    <w:name w:val="Style3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5">
    <w:name w:val="Style325"/>
    <w:basedOn w:val="af7"/>
    <w:uiPriority w:val="99"/>
    <w:qFormat/>
    <w:rsid w:val="0091305C"/>
    <w:pPr>
      <w:autoSpaceDE w:val="0"/>
      <w:autoSpaceDN w:val="0"/>
      <w:adjustRightInd w:val="0"/>
      <w:spacing w:line="259" w:lineRule="exact"/>
    </w:pPr>
    <w:rPr>
      <w:rFonts w:ascii="Franklin Gothic Demi Cond" w:eastAsia="Times New Roman" w:hAnsi="Franklin Gothic Demi Cond" w:cs="Times New Roman"/>
      <w:sz w:val="24"/>
      <w:szCs w:val="24"/>
      <w:lang w:val="ru-RU"/>
    </w:rPr>
  </w:style>
  <w:style w:type="paragraph" w:customStyle="1" w:styleId="Style326">
    <w:name w:val="Style326"/>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28">
    <w:name w:val="Style328"/>
    <w:basedOn w:val="af7"/>
    <w:uiPriority w:val="99"/>
    <w:qFormat/>
    <w:rsid w:val="0091305C"/>
    <w:pPr>
      <w:autoSpaceDE w:val="0"/>
      <w:autoSpaceDN w:val="0"/>
      <w:adjustRightInd w:val="0"/>
      <w:jc w:val="center"/>
    </w:pPr>
    <w:rPr>
      <w:rFonts w:ascii="Franklin Gothic Demi Cond" w:eastAsia="Times New Roman" w:hAnsi="Franklin Gothic Demi Cond" w:cs="Times New Roman"/>
      <w:sz w:val="24"/>
      <w:szCs w:val="24"/>
      <w:lang w:val="ru-RU"/>
    </w:rPr>
  </w:style>
  <w:style w:type="paragraph" w:customStyle="1" w:styleId="Style329">
    <w:name w:val="Style32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30">
    <w:name w:val="Style330"/>
    <w:basedOn w:val="af7"/>
    <w:uiPriority w:val="99"/>
    <w:qFormat/>
    <w:rsid w:val="0091305C"/>
    <w:pPr>
      <w:autoSpaceDE w:val="0"/>
      <w:autoSpaceDN w:val="0"/>
      <w:adjustRightInd w:val="0"/>
      <w:spacing w:line="216" w:lineRule="exact"/>
      <w:jc w:val="center"/>
    </w:pPr>
    <w:rPr>
      <w:rFonts w:ascii="Franklin Gothic Demi Cond" w:eastAsia="Times New Roman" w:hAnsi="Franklin Gothic Demi Cond" w:cs="Times New Roman"/>
      <w:sz w:val="24"/>
      <w:szCs w:val="24"/>
      <w:lang w:val="ru-RU"/>
    </w:rPr>
  </w:style>
  <w:style w:type="character" w:customStyle="1" w:styleId="FontStyle452">
    <w:name w:val="Font Style452"/>
    <w:uiPriority w:val="99"/>
    <w:rsid w:val="0091305C"/>
    <w:rPr>
      <w:rFonts w:ascii="Times New Roman" w:hAnsi="Times New Roman" w:cs="Times New Roman"/>
      <w:b/>
      <w:bCs/>
      <w:sz w:val="18"/>
      <w:szCs w:val="18"/>
    </w:rPr>
  </w:style>
  <w:style w:type="character" w:customStyle="1" w:styleId="FontStyle473">
    <w:name w:val="Font Style473"/>
    <w:uiPriority w:val="99"/>
    <w:rsid w:val="0091305C"/>
    <w:rPr>
      <w:rFonts w:ascii="Franklin Gothic Demi Cond" w:hAnsi="Franklin Gothic Demi Cond" w:cs="Franklin Gothic Demi Cond"/>
      <w:sz w:val="14"/>
      <w:szCs w:val="14"/>
    </w:rPr>
  </w:style>
  <w:style w:type="character" w:customStyle="1" w:styleId="FontStyle499">
    <w:name w:val="Font Style499"/>
    <w:uiPriority w:val="99"/>
    <w:rsid w:val="0091305C"/>
    <w:rPr>
      <w:rFonts w:ascii="Franklin Gothic Demi Cond" w:hAnsi="Franklin Gothic Demi Cond" w:cs="Franklin Gothic Demi Cond"/>
      <w:sz w:val="16"/>
      <w:szCs w:val="16"/>
    </w:rPr>
  </w:style>
  <w:style w:type="character" w:customStyle="1" w:styleId="FontStyle557">
    <w:name w:val="Font Style557"/>
    <w:uiPriority w:val="99"/>
    <w:rsid w:val="0091305C"/>
    <w:rPr>
      <w:rFonts w:ascii="Arial" w:hAnsi="Arial" w:cs="Arial"/>
      <w:b/>
      <w:bCs/>
      <w:sz w:val="8"/>
      <w:szCs w:val="8"/>
    </w:rPr>
  </w:style>
  <w:style w:type="character" w:customStyle="1" w:styleId="FontStyle558">
    <w:name w:val="Font Style558"/>
    <w:uiPriority w:val="99"/>
    <w:rsid w:val="0091305C"/>
    <w:rPr>
      <w:rFonts w:ascii="Trebuchet MS" w:hAnsi="Trebuchet MS" w:cs="Trebuchet MS"/>
      <w:sz w:val="24"/>
      <w:szCs w:val="24"/>
    </w:rPr>
  </w:style>
  <w:style w:type="character" w:customStyle="1" w:styleId="FontStyle559">
    <w:name w:val="Font Style559"/>
    <w:uiPriority w:val="99"/>
    <w:rsid w:val="0091305C"/>
    <w:rPr>
      <w:rFonts w:ascii="Trebuchet MS" w:hAnsi="Trebuchet MS" w:cs="Trebuchet MS"/>
      <w:b/>
      <w:bCs/>
      <w:sz w:val="18"/>
      <w:szCs w:val="18"/>
    </w:rPr>
  </w:style>
  <w:style w:type="character" w:customStyle="1" w:styleId="FontStyle560">
    <w:name w:val="Font Style560"/>
    <w:uiPriority w:val="99"/>
    <w:rsid w:val="0091305C"/>
    <w:rPr>
      <w:rFonts w:ascii="Arial" w:hAnsi="Arial" w:cs="Arial"/>
      <w:sz w:val="18"/>
      <w:szCs w:val="18"/>
    </w:rPr>
  </w:style>
  <w:style w:type="character" w:customStyle="1" w:styleId="FontStyle561">
    <w:name w:val="Font Style561"/>
    <w:uiPriority w:val="99"/>
    <w:rsid w:val="0091305C"/>
    <w:rPr>
      <w:rFonts w:ascii="Times New Roman" w:hAnsi="Times New Roman" w:cs="Times New Roman"/>
      <w:b/>
      <w:bCs/>
      <w:sz w:val="20"/>
      <w:szCs w:val="20"/>
    </w:rPr>
  </w:style>
  <w:style w:type="paragraph" w:customStyle="1" w:styleId="Style137">
    <w:name w:val="Style137"/>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24">
    <w:name w:val="Style22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39">
    <w:name w:val="Style33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48">
    <w:name w:val="Style348"/>
    <w:basedOn w:val="af7"/>
    <w:uiPriority w:val="99"/>
    <w:qFormat/>
    <w:rsid w:val="0091305C"/>
    <w:pPr>
      <w:autoSpaceDE w:val="0"/>
      <w:autoSpaceDN w:val="0"/>
      <w:adjustRightInd w:val="0"/>
      <w:spacing w:line="205" w:lineRule="exact"/>
      <w:ind w:firstLine="108"/>
    </w:pPr>
    <w:rPr>
      <w:rFonts w:ascii="Franklin Gothic Demi Cond" w:eastAsia="Times New Roman" w:hAnsi="Franklin Gothic Demi Cond" w:cs="Times New Roman"/>
      <w:sz w:val="24"/>
      <w:szCs w:val="24"/>
      <w:lang w:val="ru-RU"/>
    </w:rPr>
  </w:style>
  <w:style w:type="paragraph" w:customStyle="1" w:styleId="Style350">
    <w:name w:val="Style350"/>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1">
    <w:name w:val="Style351"/>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2">
    <w:name w:val="Style35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3">
    <w:name w:val="Style353"/>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75">
    <w:name w:val="Font Style475"/>
    <w:uiPriority w:val="99"/>
    <w:rsid w:val="0091305C"/>
    <w:rPr>
      <w:rFonts w:ascii="Franklin Gothic Demi Cond" w:hAnsi="Franklin Gothic Demi Cond" w:cs="Franklin Gothic Demi Cond"/>
      <w:smallCaps/>
      <w:sz w:val="16"/>
      <w:szCs w:val="16"/>
    </w:rPr>
  </w:style>
  <w:style w:type="character" w:customStyle="1" w:styleId="FontStyle536">
    <w:name w:val="Font Style536"/>
    <w:uiPriority w:val="99"/>
    <w:rsid w:val="0091305C"/>
    <w:rPr>
      <w:rFonts w:ascii="Times New Roman" w:hAnsi="Times New Roman" w:cs="Times New Roman"/>
      <w:b/>
      <w:bCs/>
      <w:sz w:val="16"/>
      <w:szCs w:val="16"/>
    </w:rPr>
  </w:style>
  <w:style w:type="character" w:customStyle="1" w:styleId="FontStyle554">
    <w:name w:val="Font Style554"/>
    <w:uiPriority w:val="99"/>
    <w:rsid w:val="0091305C"/>
    <w:rPr>
      <w:rFonts w:ascii="Times New Roman" w:hAnsi="Times New Roman" w:cs="Times New Roman"/>
      <w:b/>
      <w:bCs/>
      <w:sz w:val="22"/>
      <w:szCs w:val="22"/>
    </w:rPr>
  </w:style>
  <w:style w:type="character" w:customStyle="1" w:styleId="FontStyle562">
    <w:name w:val="Font Style562"/>
    <w:uiPriority w:val="99"/>
    <w:rsid w:val="0091305C"/>
    <w:rPr>
      <w:rFonts w:ascii="Arial" w:hAnsi="Arial" w:cs="Arial"/>
      <w:b/>
      <w:bCs/>
      <w:sz w:val="18"/>
      <w:szCs w:val="18"/>
    </w:rPr>
  </w:style>
  <w:style w:type="character" w:customStyle="1" w:styleId="FontStyle563">
    <w:name w:val="Font Style563"/>
    <w:uiPriority w:val="99"/>
    <w:rsid w:val="0091305C"/>
    <w:rPr>
      <w:rFonts w:ascii="Trebuchet MS" w:hAnsi="Trebuchet MS" w:cs="Trebuchet MS"/>
      <w:sz w:val="24"/>
      <w:szCs w:val="24"/>
    </w:rPr>
  </w:style>
  <w:style w:type="character" w:customStyle="1" w:styleId="FontStyle564">
    <w:name w:val="Font Style564"/>
    <w:uiPriority w:val="99"/>
    <w:rsid w:val="0091305C"/>
    <w:rPr>
      <w:rFonts w:ascii="Franklin Gothic Demi Cond" w:hAnsi="Franklin Gothic Demi Cond" w:cs="Franklin Gothic Demi Cond"/>
      <w:b/>
      <w:bCs/>
      <w:sz w:val="22"/>
      <w:szCs w:val="22"/>
    </w:rPr>
  </w:style>
  <w:style w:type="character" w:customStyle="1" w:styleId="FontStyle565">
    <w:name w:val="Font Style565"/>
    <w:uiPriority w:val="99"/>
    <w:rsid w:val="0091305C"/>
    <w:rPr>
      <w:rFonts w:ascii="Arial" w:hAnsi="Arial" w:cs="Arial"/>
      <w:sz w:val="18"/>
      <w:szCs w:val="18"/>
    </w:rPr>
  </w:style>
  <w:style w:type="character" w:customStyle="1" w:styleId="FontStyle566">
    <w:name w:val="Font Style566"/>
    <w:uiPriority w:val="99"/>
    <w:rsid w:val="0091305C"/>
    <w:rPr>
      <w:rFonts w:ascii="Trebuchet MS" w:hAnsi="Trebuchet MS" w:cs="Trebuchet MS"/>
      <w:sz w:val="22"/>
      <w:szCs w:val="22"/>
    </w:rPr>
  </w:style>
  <w:style w:type="character" w:customStyle="1" w:styleId="FontStyle506">
    <w:name w:val="Font Style506"/>
    <w:uiPriority w:val="99"/>
    <w:rsid w:val="0091305C"/>
    <w:rPr>
      <w:rFonts w:ascii="Times New Roman" w:hAnsi="Times New Roman" w:cs="Times New Roman"/>
      <w:sz w:val="22"/>
      <w:szCs w:val="22"/>
    </w:rPr>
  </w:style>
  <w:style w:type="paragraph" w:customStyle="1" w:styleId="Style2">
    <w:name w:val="Style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86">
    <w:name w:val="Style286"/>
    <w:basedOn w:val="af7"/>
    <w:uiPriority w:val="99"/>
    <w:qFormat/>
    <w:rsid w:val="0091305C"/>
    <w:pPr>
      <w:autoSpaceDE w:val="0"/>
      <w:autoSpaceDN w:val="0"/>
      <w:adjustRightInd w:val="0"/>
      <w:spacing w:line="504" w:lineRule="exact"/>
      <w:ind w:hanging="1015"/>
    </w:pPr>
    <w:rPr>
      <w:rFonts w:ascii="Franklin Gothic Demi Cond" w:eastAsia="Times New Roman" w:hAnsi="Franklin Gothic Demi Cond" w:cs="Times New Roman"/>
      <w:sz w:val="24"/>
      <w:szCs w:val="24"/>
      <w:lang w:val="ru-RU"/>
    </w:rPr>
  </w:style>
  <w:style w:type="paragraph" w:customStyle="1" w:styleId="Style54">
    <w:name w:val="Style54"/>
    <w:basedOn w:val="af7"/>
    <w:uiPriority w:val="99"/>
    <w:qFormat/>
    <w:rsid w:val="0091305C"/>
    <w:pPr>
      <w:autoSpaceDE w:val="0"/>
      <w:autoSpaceDN w:val="0"/>
      <w:adjustRightInd w:val="0"/>
      <w:jc w:val="both"/>
    </w:pPr>
    <w:rPr>
      <w:rFonts w:ascii="Franklin Gothic Demi Cond" w:eastAsia="Times New Roman" w:hAnsi="Franklin Gothic Demi Cond" w:cs="Times New Roman"/>
      <w:sz w:val="24"/>
      <w:szCs w:val="24"/>
      <w:lang w:val="ru-RU"/>
    </w:rPr>
  </w:style>
  <w:style w:type="paragraph" w:customStyle="1" w:styleId="Style142">
    <w:name w:val="Style142"/>
    <w:basedOn w:val="af7"/>
    <w:uiPriority w:val="99"/>
    <w:qFormat/>
    <w:rsid w:val="0091305C"/>
    <w:pPr>
      <w:autoSpaceDE w:val="0"/>
      <w:autoSpaceDN w:val="0"/>
      <w:adjustRightInd w:val="0"/>
      <w:spacing w:line="497" w:lineRule="exact"/>
    </w:pPr>
    <w:rPr>
      <w:rFonts w:ascii="Franklin Gothic Demi Cond" w:eastAsia="Times New Roman" w:hAnsi="Franklin Gothic Demi Cond" w:cs="Times New Roman"/>
      <w:sz w:val="24"/>
      <w:szCs w:val="24"/>
      <w:lang w:val="ru-RU"/>
    </w:rPr>
  </w:style>
  <w:style w:type="paragraph" w:customStyle="1" w:styleId="Style235">
    <w:name w:val="Style235"/>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57">
    <w:name w:val="Font Style457"/>
    <w:uiPriority w:val="99"/>
    <w:rsid w:val="0091305C"/>
    <w:rPr>
      <w:rFonts w:ascii="Times New Roman" w:hAnsi="Times New Roman" w:cs="Times New Roman"/>
      <w:b/>
      <w:bCs/>
      <w:i/>
      <w:iCs/>
      <w:sz w:val="20"/>
      <w:szCs w:val="20"/>
    </w:rPr>
  </w:style>
  <w:style w:type="character" w:customStyle="1" w:styleId="FontStyle525">
    <w:name w:val="Font Style525"/>
    <w:uiPriority w:val="99"/>
    <w:rsid w:val="0091305C"/>
    <w:rPr>
      <w:rFonts w:ascii="Franklin Gothic Demi Cond" w:hAnsi="Franklin Gothic Demi Cond" w:cs="Franklin Gothic Demi Cond"/>
      <w:b/>
      <w:bCs/>
      <w:i/>
      <w:iCs/>
      <w:w w:val="66"/>
      <w:sz w:val="38"/>
      <w:szCs w:val="38"/>
    </w:rPr>
  </w:style>
  <w:style w:type="paragraph" w:customStyle="1" w:styleId="Style41">
    <w:name w:val="Style41"/>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19">
    <w:name w:val="Style119"/>
    <w:basedOn w:val="af7"/>
    <w:uiPriority w:val="99"/>
    <w:qFormat/>
    <w:rsid w:val="0091305C"/>
    <w:pPr>
      <w:autoSpaceDE w:val="0"/>
      <w:autoSpaceDN w:val="0"/>
      <w:adjustRightInd w:val="0"/>
      <w:spacing w:line="274" w:lineRule="exact"/>
      <w:jc w:val="center"/>
    </w:pPr>
    <w:rPr>
      <w:rFonts w:ascii="Franklin Gothic Demi Cond" w:eastAsia="Times New Roman" w:hAnsi="Franklin Gothic Demi Cond" w:cs="Times New Roman"/>
      <w:sz w:val="24"/>
      <w:szCs w:val="24"/>
      <w:lang w:val="ru-RU"/>
    </w:rPr>
  </w:style>
  <w:style w:type="paragraph" w:customStyle="1" w:styleId="Style128">
    <w:name w:val="Style12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49">
    <w:name w:val="Style149"/>
    <w:basedOn w:val="af7"/>
    <w:uiPriority w:val="99"/>
    <w:qFormat/>
    <w:rsid w:val="0091305C"/>
    <w:pPr>
      <w:autoSpaceDE w:val="0"/>
      <w:autoSpaceDN w:val="0"/>
      <w:adjustRightInd w:val="0"/>
      <w:spacing w:line="482" w:lineRule="exact"/>
      <w:ind w:firstLine="713"/>
    </w:pPr>
    <w:rPr>
      <w:rFonts w:ascii="Franklin Gothic Demi Cond" w:eastAsia="Times New Roman" w:hAnsi="Franklin Gothic Demi Cond" w:cs="Times New Roman"/>
      <w:sz w:val="24"/>
      <w:szCs w:val="24"/>
      <w:lang w:val="ru-RU"/>
    </w:rPr>
  </w:style>
  <w:style w:type="paragraph" w:customStyle="1" w:styleId="Style162">
    <w:name w:val="Style162"/>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64">
    <w:name w:val="Style164"/>
    <w:basedOn w:val="af7"/>
    <w:uiPriority w:val="99"/>
    <w:qFormat/>
    <w:rsid w:val="0091305C"/>
    <w:pPr>
      <w:autoSpaceDE w:val="0"/>
      <w:autoSpaceDN w:val="0"/>
      <w:adjustRightInd w:val="0"/>
      <w:spacing w:line="691" w:lineRule="exact"/>
    </w:pPr>
    <w:rPr>
      <w:rFonts w:ascii="Franklin Gothic Demi Cond" w:eastAsia="Times New Roman" w:hAnsi="Franklin Gothic Demi Cond" w:cs="Times New Roman"/>
      <w:sz w:val="24"/>
      <w:szCs w:val="24"/>
      <w:lang w:val="ru-RU"/>
    </w:rPr>
  </w:style>
  <w:style w:type="paragraph" w:customStyle="1" w:styleId="Style176">
    <w:name w:val="Style176"/>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188">
    <w:name w:val="Style18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274">
    <w:name w:val="Style274"/>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58">
    <w:name w:val="Style358"/>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360">
    <w:name w:val="Style360"/>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paragraph" w:customStyle="1" w:styleId="Style419">
    <w:name w:val="Style419"/>
    <w:basedOn w:val="af7"/>
    <w:uiPriority w:val="99"/>
    <w:qFormat/>
    <w:rsid w:val="0091305C"/>
    <w:pPr>
      <w:autoSpaceDE w:val="0"/>
      <w:autoSpaceDN w:val="0"/>
      <w:adjustRightInd w:val="0"/>
    </w:pPr>
    <w:rPr>
      <w:rFonts w:ascii="Franklin Gothic Demi Cond" w:eastAsia="Times New Roman" w:hAnsi="Franklin Gothic Demi Cond" w:cs="Times New Roman"/>
      <w:sz w:val="24"/>
      <w:szCs w:val="24"/>
      <w:lang w:val="ru-RU"/>
    </w:rPr>
  </w:style>
  <w:style w:type="character" w:customStyle="1" w:styleId="FontStyle461">
    <w:name w:val="Font Style461"/>
    <w:uiPriority w:val="99"/>
    <w:rsid w:val="0091305C"/>
    <w:rPr>
      <w:rFonts w:ascii="Times New Roman" w:hAnsi="Times New Roman" w:cs="Times New Roman"/>
      <w:b/>
      <w:bCs/>
      <w:i/>
      <w:iCs/>
      <w:spacing w:val="-10"/>
      <w:sz w:val="22"/>
      <w:szCs w:val="22"/>
    </w:rPr>
  </w:style>
  <w:style w:type="character" w:customStyle="1" w:styleId="FontStyle509">
    <w:name w:val="Font Style509"/>
    <w:uiPriority w:val="99"/>
    <w:rsid w:val="0091305C"/>
    <w:rPr>
      <w:rFonts w:ascii="Franklin Gothic Demi Cond" w:hAnsi="Franklin Gothic Demi Cond" w:cs="Franklin Gothic Demi Cond"/>
      <w:sz w:val="22"/>
      <w:szCs w:val="22"/>
    </w:rPr>
  </w:style>
  <w:style w:type="character" w:customStyle="1" w:styleId="FontStyle510">
    <w:name w:val="Font Style510"/>
    <w:uiPriority w:val="99"/>
    <w:rsid w:val="0091305C"/>
    <w:rPr>
      <w:rFonts w:ascii="Times New Roman" w:hAnsi="Times New Roman" w:cs="Times New Roman"/>
      <w:b/>
      <w:bCs/>
      <w:i/>
      <w:iCs/>
      <w:sz w:val="16"/>
      <w:szCs w:val="16"/>
    </w:rPr>
  </w:style>
  <w:style w:type="character" w:customStyle="1" w:styleId="FontStyle551">
    <w:name w:val="Font Style551"/>
    <w:uiPriority w:val="99"/>
    <w:rsid w:val="0091305C"/>
    <w:rPr>
      <w:rFonts w:ascii="Times New Roman" w:hAnsi="Times New Roman" w:cs="Times New Roman"/>
      <w:i/>
      <w:iCs/>
      <w:sz w:val="26"/>
      <w:szCs w:val="26"/>
    </w:rPr>
  </w:style>
  <w:style w:type="character" w:customStyle="1" w:styleId="FontStyle568">
    <w:name w:val="Font Style568"/>
    <w:uiPriority w:val="99"/>
    <w:rsid w:val="0091305C"/>
    <w:rPr>
      <w:rFonts w:ascii="Times New Roman" w:hAnsi="Times New Roman" w:cs="Times New Roman"/>
      <w:i/>
      <w:iCs/>
      <w:sz w:val="22"/>
      <w:szCs w:val="22"/>
    </w:rPr>
  </w:style>
  <w:style w:type="character" w:customStyle="1" w:styleId="FontStyle571">
    <w:name w:val="Font Style571"/>
    <w:uiPriority w:val="99"/>
    <w:rsid w:val="0091305C"/>
    <w:rPr>
      <w:rFonts w:ascii="Times New Roman" w:hAnsi="Times New Roman" w:cs="Times New Roman"/>
      <w:sz w:val="22"/>
      <w:szCs w:val="22"/>
    </w:rPr>
  </w:style>
  <w:style w:type="character" w:customStyle="1" w:styleId="FontStyle585">
    <w:name w:val="Font Style585"/>
    <w:uiPriority w:val="99"/>
    <w:rsid w:val="0091305C"/>
    <w:rPr>
      <w:rFonts w:ascii="Times New Roman" w:hAnsi="Times New Roman" w:cs="Times New Roman"/>
      <w:sz w:val="28"/>
      <w:szCs w:val="28"/>
    </w:rPr>
  </w:style>
  <w:style w:type="paragraph" w:customStyle="1" w:styleId="Style27">
    <w:name w:val="Style27"/>
    <w:basedOn w:val="af7"/>
    <w:uiPriority w:val="99"/>
    <w:qFormat/>
    <w:rsid w:val="0091305C"/>
    <w:pPr>
      <w:autoSpaceDE w:val="0"/>
      <w:autoSpaceDN w:val="0"/>
      <w:adjustRightInd w:val="0"/>
      <w:spacing w:line="322" w:lineRule="exact"/>
      <w:ind w:firstLine="710"/>
      <w:jc w:val="both"/>
    </w:pPr>
    <w:rPr>
      <w:rFonts w:ascii="Times New Roman" w:eastAsia="Times New Roman" w:hAnsi="Times New Roman" w:cs="Times New Roman"/>
      <w:sz w:val="24"/>
      <w:szCs w:val="24"/>
      <w:lang w:val="ru-RU"/>
    </w:rPr>
  </w:style>
  <w:style w:type="paragraph" w:customStyle="1" w:styleId="Style48">
    <w:name w:val="Style48"/>
    <w:basedOn w:val="af7"/>
    <w:uiPriority w:val="99"/>
    <w:qFormat/>
    <w:rsid w:val="0091305C"/>
    <w:pPr>
      <w:autoSpaceDE w:val="0"/>
      <w:autoSpaceDN w:val="0"/>
      <w:adjustRightInd w:val="0"/>
      <w:spacing w:line="322" w:lineRule="exact"/>
      <w:ind w:firstLine="845"/>
    </w:pPr>
    <w:rPr>
      <w:rFonts w:ascii="Times New Roman" w:eastAsia="Times New Roman" w:hAnsi="Times New Roman" w:cs="Times New Roman"/>
      <w:sz w:val="24"/>
      <w:szCs w:val="24"/>
      <w:lang w:val="ru-RU"/>
    </w:rPr>
  </w:style>
  <w:style w:type="paragraph" w:customStyle="1" w:styleId="Style59">
    <w:name w:val="Style59"/>
    <w:basedOn w:val="af7"/>
    <w:uiPriority w:val="99"/>
    <w:qFormat/>
    <w:rsid w:val="0091305C"/>
    <w:pPr>
      <w:autoSpaceDE w:val="0"/>
      <w:autoSpaceDN w:val="0"/>
      <w:adjustRightInd w:val="0"/>
      <w:jc w:val="both"/>
    </w:pPr>
    <w:rPr>
      <w:rFonts w:ascii="Times New Roman" w:eastAsia="Times New Roman" w:hAnsi="Times New Roman" w:cs="Times New Roman"/>
      <w:sz w:val="24"/>
      <w:szCs w:val="24"/>
      <w:lang w:val="ru-RU"/>
    </w:rPr>
  </w:style>
  <w:style w:type="character" w:customStyle="1" w:styleId="FontStyle584">
    <w:name w:val="Font Style584"/>
    <w:uiPriority w:val="99"/>
    <w:rsid w:val="0091305C"/>
    <w:rPr>
      <w:rFonts w:ascii="Times New Roman" w:hAnsi="Times New Roman" w:cs="Times New Roman"/>
      <w:b/>
      <w:bCs/>
      <w:sz w:val="18"/>
      <w:szCs w:val="18"/>
    </w:rPr>
  </w:style>
  <w:style w:type="paragraph" w:customStyle="1" w:styleId="Style74">
    <w:name w:val="Style74"/>
    <w:basedOn w:val="af7"/>
    <w:uiPriority w:val="99"/>
    <w:qFormat/>
    <w:rsid w:val="0091305C"/>
    <w:pPr>
      <w:autoSpaceDE w:val="0"/>
      <w:autoSpaceDN w:val="0"/>
      <w:adjustRightInd w:val="0"/>
      <w:spacing w:line="269" w:lineRule="exact"/>
      <w:jc w:val="center"/>
    </w:pPr>
    <w:rPr>
      <w:rFonts w:ascii="Times New Roman" w:eastAsia="Times New Roman" w:hAnsi="Times New Roman" w:cs="Times New Roman"/>
      <w:sz w:val="24"/>
      <w:szCs w:val="24"/>
      <w:lang w:val="ru-RU"/>
    </w:rPr>
  </w:style>
  <w:style w:type="paragraph" w:customStyle="1" w:styleId="1ffff7">
    <w:name w:val="Заголовок оглавления1"/>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ru-RU"/>
    </w:rPr>
  </w:style>
  <w:style w:type="character" w:customStyle="1" w:styleId="1ffff8">
    <w:name w:val="Слабое выделение1"/>
    <w:qFormat/>
    <w:rsid w:val="0091305C"/>
    <w:rPr>
      <w:i/>
      <w:iCs/>
      <w:color w:val="808080"/>
    </w:rPr>
  </w:style>
  <w:style w:type="paragraph" w:customStyle="1" w:styleId="Style56">
    <w:name w:val="Style56"/>
    <w:basedOn w:val="af7"/>
    <w:qFormat/>
    <w:rsid w:val="0091305C"/>
    <w:pPr>
      <w:autoSpaceDE w:val="0"/>
      <w:autoSpaceDN w:val="0"/>
      <w:adjustRightInd w:val="0"/>
      <w:spacing w:line="482" w:lineRule="exact"/>
      <w:ind w:firstLine="713"/>
      <w:jc w:val="both"/>
    </w:pPr>
    <w:rPr>
      <w:rFonts w:ascii="Arial Narrow" w:eastAsia="Times New Roman" w:hAnsi="Arial Narrow" w:cs="Times New Roman"/>
      <w:sz w:val="24"/>
      <w:szCs w:val="24"/>
      <w:lang w:val="ru-RU"/>
    </w:rPr>
  </w:style>
  <w:style w:type="paragraph" w:customStyle="1" w:styleId="Style84">
    <w:name w:val="Style84"/>
    <w:basedOn w:val="af7"/>
    <w:qFormat/>
    <w:rsid w:val="0091305C"/>
    <w:pPr>
      <w:autoSpaceDE w:val="0"/>
      <w:autoSpaceDN w:val="0"/>
      <w:adjustRightInd w:val="0"/>
      <w:spacing w:line="497" w:lineRule="exact"/>
      <w:ind w:firstLine="706"/>
      <w:jc w:val="both"/>
    </w:pPr>
    <w:rPr>
      <w:rFonts w:ascii="Arial Narrow" w:eastAsia="Times New Roman" w:hAnsi="Arial Narrow" w:cs="Times New Roman"/>
      <w:sz w:val="24"/>
      <w:szCs w:val="24"/>
      <w:lang w:val="ru-RU"/>
    </w:rPr>
  </w:style>
  <w:style w:type="paragraph" w:customStyle="1" w:styleId="Style37">
    <w:name w:val="Style37"/>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paragraph" w:customStyle="1" w:styleId="Style75">
    <w:name w:val="Style75"/>
    <w:basedOn w:val="af7"/>
    <w:uiPriority w:val="99"/>
    <w:qFormat/>
    <w:rsid w:val="0091305C"/>
    <w:pPr>
      <w:autoSpaceDE w:val="0"/>
      <w:autoSpaceDN w:val="0"/>
      <w:adjustRightInd w:val="0"/>
      <w:spacing w:line="269" w:lineRule="exact"/>
      <w:jc w:val="center"/>
    </w:pPr>
    <w:rPr>
      <w:rFonts w:ascii="Times New Roman" w:eastAsia="Times New Roman" w:hAnsi="Times New Roman" w:cs="Times New Roman"/>
      <w:sz w:val="24"/>
      <w:szCs w:val="24"/>
      <w:lang w:val="ru-RU"/>
    </w:rPr>
  </w:style>
  <w:style w:type="paragraph" w:customStyle="1" w:styleId="Style76">
    <w:name w:val="Style76"/>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character" w:customStyle="1" w:styleId="FontStyle603">
    <w:name w:val="Font Style603"/>
    <w:uiPriority w:val="99"/>
    <w:rsid w:val="0091305C"/>
    <w:rPr>
      <w:rFonts w:ascii="Times New Roman" w:hAnsi="Times New Roman" w:cs="Times New Roman"/>
      <w:b/>
      <w:bCs/>
      <w:sz w:val="22"/>
      <w:szCs w:val="22"/>
    </w:rPr>
  </w:style>
  <w:style w:type="paragraph" w:customStyle="1" w:styleId="Style154">
    <w:name w:val="Style154"/>
    <w:basedOn w:val="af7"/>
    <w:uiPriority w:val="99"/>
    <w:qFormat/>
    <w:rsid w:val="0091305C"/>
    <w:pPr>
      <w:autoSpaceDE w:val="0"/>
      <w:autoSpaceDN w:val="0"/>
      <w:adjustRightInd w:val="0"/>
      <w:spacing w:line="274" w:lineRule="exact"/>
      <w:ind w:firstLine="288"/>
    </w:pPr>
    <w:rPr>
      <w:rFonts w:ascii="Times New Roman" w:eastAsia="Times New Roman" w:hAnsi="Times New Roman" w:cs="Times New Roman"/>
      <w:sz w:val="24"/>
      <w:szCs w:val="24"/>
      <w:lang w:val="ru-RU"/>
    </w:rPr>
  </w:style>
  <w:style w:type="character" w:customStyle="1" w:styleId="FontStyle635">
    <w:name w:val="Font Style635"/>
    <w:uiPriority w:val="99"/>
    <w:rsid w:val="0091305C"/>
    <w:rPr>
      <w:rFonts w:ascii="Times New Roman" w:hAnsi="Times New Roman" w:cs="Times New Roman"/>
      <w:sz w:val="16"/>
      <w:szCs w:val="16"/>
    </w:rPr>
  </w:style>
  <w:style w:type="paragraph" w:customStyle="1" w:styleId="Style29">
    <w:name w:val="Style29"/>
    <w:basedOn w:val="af7"/>
    <w:uiPriority w:val="99"/>
    <w:qFormat/>
    <w:rsid w:val="0091305C"/>
    <w:pPr>
      <w:autoSpaceDE w:val="0"/>
      <w:autoSpaceDN w:val="0"/>
      <w:adjustRightInd w:val="0"/>
      <w:spacing w:line="322" w:lineRule="exact"/>
      <w:ind w:firstLine="686"/>
      <w:jc w:val="both"/>
    </w:pPr>
    <w:rPr>
      <w:rFonts w:ascii="Times New Roman" w:eastAsia="Times New Roman" w:hAnsi="Times New Roman" w:cs="Times New Roman"/>
      <w:sz w:val="24"/>
      <w:szCs w:val="24"/>
      <w:lang w:val="ru-RU"/>
    </w:rPr>
  </w:style>
  <w:style w:type="character" w:customStyle="1" w:styleId="FontStyle512">
    <w:name w:val="Font Style512"/>
    <w:uiPriority w:val="99"/>
    <w:rsid w:val="0091305C"/>
    <w:rPr>
      <w:rFonts w:ascii="Times New Roman" w:hAnsi="Times New Roman" w:cs="Times New Roman"/>
      <w:sz w:val="26"/>
      <w:szCs w:val="26"/>
    </w:rPr>
  </w:style>
  <w:style w:type="paragraph" w:customStyle="1" w:styleId="2fff4">
    <w:name w:val="Заголовок оглавления2"/>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x-none"/>
    </w:rPr>
  </w:style>
  <w:style w:type="paragraph" w:customStyle="1" w:styleId="2fff5">
    <w:name w:val="Без интервала2"/>
    <w:uiPriority w:val="1"/>
    <w:qFormat/>
    <w:rsid w:val="0091305C"/>
    <w:pPr>
      <w:widowControl/>
      <w:ind w:right="-108"/>
      <w:jc w:val="center"/>
    </w:pPr>
    <w:rPr>
      <w:rFonts w:ascii="Times New Roman" w:eastAsia="Times New Roman" w:hAnsi="Times New Roman" w:cs="Times New Roman"/>
      <w:sz w:val="28"/>
      <w:szCs w:val="20"/>
      <w:lang w:val="ru-RU"/>
    </w:rPr>
  </w:style>
  <w:style w:type="character" w:customStyle="1" w:styleId="2fff6">
    <w:name w:val="Слабое выделение2"/>
    <w:rsid w:val="0091305C"/>
    <w:rPr>
      <w:i/>
      <w:iCs/>
      <w:color w:val="808080"/>
    </w:rPr>
  </w:style>
  <w:style w:type="paragraph" w:customStyle="1" w:styleId="109">
    <w:name w:val="Стиль ТАБЛ. + 10 пт"/>
    <w:basedOn w:val="a5"/>
    <w:qFormat/>
    <w:rsid w:val="0091305C"/>
    <w:pPr>
      <w:numPr>
        <w:numId w:val="0"/>
      </w:numPr>
      <w:tabs>
        <w:tab w:val="num" w:pos="1440"/>
      </w:tabs>
      <w:ind w:left="786" w:hanging="360"/>
    </w:pPr>
    <w:rPr>
      <w:bCs/>
      <w:lang w:val="x-none" w:eastAsia="x-none"/>
    </w:rPr>
  </w:style>
  <w:style w:type="character" w:customStyle="1" w:styleId="FontStyle630">
    <w:name w:val="Font Style630"/>
    <w:uiPriority w:val="99"/>
    <w:rsid w:val="0091305C"/>
    <w:rPr>
      <w:rFonts w:ascii="Times New Roman" w:hAnsi="Times New Roman" w:cs="Times New Roman"/>
      <w:sz w:val="20"/>
      <w:szCs w:val="20"/>
    </w:rPr>
  </w:style>
  <w:style w:type="paragraph" w:customStyle="1" w:styleId="Style299">
    <w:name w:val="Style299"/>
    <w:basedOn w:val="af7"/>
    <w:uiPriority w:val="99"/>
    <w:qFormat/>
    <w:rsid w:val="0091305C"/>
    <w:pPr>
      <w:autoSpaceDE w:val="0"/>
      <w:autoSpaceDN w:val="0"/>
      <w:adjustRightInd w:val="0"/>
    </w:pPr>
    <w:rPr>
      <w:rFonts w:ascii="Times New Roman" w:eastAsia="Times New Roman" w:hAnsi="Times New Roman" w:cs="Times New Roman"/>
      <w:sz w:val="24"/>
      <w:szCs w:val="24"/>
      <w:lang w:val="ru-RU"/>
    </w:rPr>
  </w:style>
  <w:style w:type="character" w:customStyle="1" w:styleId="FontStyle662">
    <w:name w:val="Font Style662"/>
    <w:uiPriority w:val="99"/>
    <w:rsid w:val="0091305C"/>
    <w:rPr>
      <w:rFonts w:ascii="Times New Roman" w:hAnsi="Times New Roman" w:cs="Times New Roman"/>
      <w:sz w:val="38"/>
      <w:szCs w:val="38"/>
    </w:rPr>
  </w:style>
  <w:style w:type="paragraph" w:customStyle="1" w:styleId="Style58">
    <w:name w:val="Style58"/>
    <w:basedOn w:val="af7"/>
    <w:uiPriority w:val="99"/>
    <w:qFormat/>
    <w:rsid w:val="0091305C"/>
    <w:pPr>
      <w:autoSpaceDE w:val="0"/>
      <w:autoSpaceDN w:val="0"/>
      <w:adjustRightInd w:val="0"/>
      <w:spacing w:line="233" w:lineRule="exact"/>
      <w:jc w:val="center"/>
    </w:pPr>
    <w:rPr>
      <w:rFonts w:ascii="Times New Roman" w:eastAsia="Times New Roman" w:hAnsi="Times New Roman" w:cs="Times New Roman"/>
      <w:sz w:val="24"/>
      <w:szCs w:val="24"/>
      <w:lang w:val="ru-RU"/>
    </w:rPr>
  </w:style>
  <w:style w:type="character" w:customStyle="1" w:styleId="FontStyle611">
    <w:name w:val="Font Style611"/>
    <w:uiPriority w:val="99"/>
    <w:rsid w:val="0091305C"/>
    <w:rPr>
      <w:rFonts w:ascii="Times New Roman" w:hAnsi="Times New Roman" w:cs="Times New Roman"/>
      <w:sz w:val="20"/>
      <w:szCs w:val="20"/>
    </w:rPr>
  </w:style>
  <w:style w:type="character" w:customStyle="1" w:styleId="FontStyle687">
    <w:name w:val="Font Style687"/>
    <w:uiPriority w:val="99"/>
    <w:rsid w:val="0091305C"/>
    <w:rPr>
      <w:rFonts w:ascii="Times New Roman" w:hAnsi="Times New Roman" w:cs="Times New Roman"/>
      <w:sz w:val="30"/>
      <w:szCs w:val="30"/>
    </w:rPr>
  </w:style>
  <w:style w:type="character" w:customStyle="1" w:styleId="FontStyle596">
    <w:name w:val="Font Style596"/>
    <w:uiPriority w:val="99"/>
    <w:rsid w:val="0091305C"/>
    <w:rPr>
      <w:rFonts w:ascii="Times New Roman" w:hAnsi="Times New Roman" w:cs="Times New Roman"/>
      <w:b/>
      <w:bCs/>
      <w:sz w:val="20"/>
      <w:szCs w:val="20"/>
    </w:rPr>
  </w:style>
  <w:style w:type="character" w:customStyle="1" w:styleId="afffffffffffff6">
    <w:name w:val="Формулы нумерация"/>
    <w:uiPriority w:val="1"/>
    <w:rsid w:val="0091305C"/>
    <w:rPr>
      <w:rFonts w:ascii="Times New Roman" w:hAnsi="Times New Roman"/>
      <w:b w:val="0"/>
      <w:bCs/>
      <w:sz w:val="24"/>
    </w:rPr>
  </w:style>
  <w:style w:type="paragraph" w:customStyle="1" w:styleId="3ff6">
    <w:name w:val="Заголовок оглавления3"/>
    <w:basedOn w:val="1e"/>
    <w:next w:val="af7"/>
    <w:uiPriority w:val="39"/>
    <w:qFormat/>
    <w:rsid w:val="0091305C"/>
    <w:pPr>
      <w:spacing w:before="480" w:line="276" w:lineRule="auto"/>
      <w:ind w:right="-108"/>
      <w:outlineLvl w:val="9"/>
    </w:pPr>
    <w:rPr>
      <w:rFonts w:ascii="Cambria" w:eastAsia="Times New Roman" w:hAnsi="Cambria" w:cs="Times New Roman"/>
      <w:caps w:val="0"/>
      <w:color w:val="365F91"/>
      <w:lang w:val="x-none"/>
    </w:rPr>
  </w:style>
  <w:style w:type="paragraph" w:customStyle="1" w:styleId="3ff7">
    <w:name w:val="Без интервала3"/>
    <w:uiPriority w:val="1"/>
    <w:qFormat/>
    <w:rsid w:val="0091305C"/>
    <w:pPr>
      <w:widowControl/>
      <w:ind w:right="-108"/>
      <w:jc w:val="center"/>
    </w:pPr>
    <w:rPr>
      <w:rFonts w:ascii="Times New Roman" w:eastAsia="Times New Roman" w:hAnsi="Times New Roman" w:cs="Times New Roman"/>
      <w:sz w:val="28"/>
      <w:szCs w:val="20"/>
      <w:lang w:val="ru-RU"/>
    </w:rPr>
  </w:style>
  <w:style w:type="character" w:customStyle="1" w:styleId="3ff8">
    <w:name w:val="Слабое выделение3"/>
    <w:rsid w:val="0091305C"/>
    <w:rPr>
      <w:i/>
      <w:iCs/>
      <w:color w:val="808080"/>
    </w:rPr>
  </w:style>
  <w:style w:type="paragraph" w:customStyle="1" w:styleId="3ff9">
    <w:name w:val="Абзац списка3"/>
    <w:basedOn w:val="af7"/>
    <w:uiPriority w:val="99"/>
    <w:qFormat/>
    <w:rsid w:val="0091305C"/>
    <w:pPr>
      <w:widowControl/>
      <w:spacing w:after="200" w:line="276" w:lineRule="auto"/>
      <w:ind w:left="720"/>
      <w:contextualSpacing/>
    </w:pPr>
    <w:rPr>
      <w:rFonts w:ascii="Times New Roman" w:eastAsia="Calibri" w:hAnsi="Times New Roman" w:cs="Times New Roman"/>
      <w:spacing w:val="37"/>
      <w:sz w:val="28"/>
      <w:szCs w:val="28"/>
      <w:lang w:val="ru-RU"/>
    </w:rPr>
  </w:style>
  <w:style w:type="paragraph" w:styleId="afffffffffffff7">
    <w:name w:val="Body Text First Indent"/>
    <w:basedOn w:val="afb"/>
    <w:link w:val="afffffffffffff8"/>
    <w:rsid w:val="0091305C"/>
    <w:pPr>
      <w:widowControl/>
      <w:spacing w:after="120" w:line="360" w:lineRule="auto"/>
      <w:ind w:firstLine="210"/>
    </w:pPr>
    <w:rPr>
      <w:rFonts w:eastAsia="Times New Roman" w:cs="Times New Roman"/>
      <w:lang w:val="ru-RU"/>
    </w:rPr>
  </w:style>
  <w:style w:type="character" w:customStyle="1" w:styleId="afffffffffffff8">
    <w:name w:val="Красная строка Знак"/>
    <w:basedOn w:val="afc"/>
    <w:link w:val="afffffffffffff7"/>
    <w:uiPriority w:val="99"/>
    <w:rsid w:val="00C91FCB"/>
    <w:rPr>
      <w:rFonts w:ascii="Times New Roman" w:eastAsia="Times New Roman" w:hAnsi="Times New Roman" w:cs="Times New Roman"/>
      <w:sz w:val="24"/>
      <w:szCs w:val="24"/>
      <w:lang w:val="ru-RU"/>
    </w:rPr>
  </w:style>
  <w:style w:type="paragraph" w:styleId="2fff7">
    <w:name w:val="Body Text First Indent 2"/>
    <w:basedOn w:val="afffff"/>
    <w:link w:val="2fff8"/>
    <w:rsid w:val="0091305C"/>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basedOn w:val="afffff0"/>
    <w:link w:val="2fff7"/>
    <w:rsid w:val="00C91FCB"/>
    <w:rPr>
      <w:rFonts w:ascii="Times New Roman" w:eastAsia="Times New Roman" w:hAnsi="Times New Roman" w:cs="Times New Roman"/>
      <w:sz w:val="24"/>
      <w:szCs w:val="24"/>
      <w:lang w:val="ru-RU" w:bidi="en-US"/>
    </w:rPr>
  </w:style>
  <w:style w:type="paragraph" w:customStyle="1" w:styleId="afffffffffffff9">
    <w:name w:val="Формула"/>
    <w:basedOn w:val="af7"/>
    <w:autoRedefine/>
    <w:qFormat/>
    <w:rsid w:val="0091305C"/>
    <w:pPr>
      <w:widowControl/>
      <w:autoSpaceDE w:val="0"/>
      <w:autoSpaceDN w:val="0"/>
      <w:adjustRightInd w:val="0"/>
      <w:spacing w:after="120" w:line="360" w:lineRule="auto"/>
      <w:ind w:firstLine="684"/>
      <w:jc w:val="center"/>
    </w:pPr>
    <w:rPr>
      <w:rFonts w:ascii="Times New Roman" w:eastAsia="Times New Roman" w:hAnsi="Times New Roman" w:cs="Times New Roman"/>
      <w:sz w:val="28"/>
      <w:szCs w:val="28"/>
      <w:lang w:val="ru-RU"/>
    </w:rPr>
  </w:style>
  <w:style w:type="character" w:customStyle="1" w:styleId="FontStyle14">
    <w:name w:val="Font Style14"/>
    <w:rsid w:val="0091305C"/>
    <w:rPr>
      <w:rFonts w:ascii="Century Schoolbook" w:hAnsi="Century Schoolbook" w:cs="Century Schoolbook"/>
      <w:sz w:val="18"/>
      <w:szCs w:val="18"/>
    </w:rPr>
  </w:style>
  <w:style w:type="character" w:customStyle="1" w:styleId="FontStyle15">
    <w:name w:val="Font Style15"/>
    <w:uiPriority w:val="99"/>
    <w:rsid w:val="0091305C"/>
    <w:rPr>
      <w:rFonts w:ascii="Century Schoolbook" w:hAnsi="Century Schoolbook" w:cs="Century Schoolbook"/>
      <w:i/>
      <w:iCs/>
      <w:spacing w:val="-10"/>
      <w:sz w:val="18"/>
      <w:szCs w:val="18"/>
    </w:rPr>
  </w:style>
  <w:style w:type="character" w:customStyle="1" w:styleId="FontStyle12">
    <w:name w:val="Font Style12"/>
    <w:uiPriority w:val="99"/>
    <w:rsid w:val="0091305C"/>
    <w:rPr>
      <w:rFonts w:ascii="Times New Roman" w:hAnsi="Times New Roman" w:cs="Times New Roman"/>
      <w:sz w:val="22"/>
      <w:szCs w:val="22"/>
    </w:rPr>
  </w:style>
  <w:style w:type="paragraph" w:customStyle="1" w:styleId="Style4">
    <w:name w:val="Style4"/>
    <w:basedOn w:val="af7"/>
    <w:qFormat/>
    <w:rsid w:val="0091305C"/>
    <w:pPr>
      <w:autoSpaceDE w:val="0"/>
      <w:autoSpaceDN w:val="0"/>
      <w:adjustRightInd w:val="0"/>
      <w:spacing w:after="120" w:line="276" w:lineRule="exact"/>
      <w:ind w:hanging="430"/>
    </w:pPr>
    <w:rPr>
      <w:rFonts w:ascii="Times New Roman" w:eastAsia="Times New Roman" w:hAnsi="Times New Roman" w:cs="Times New Roman"/>
      <w:sz w:val="24"/>
      <w:szCs w:val="24"/>
      <w:lang w:val="ru-RU"/>
    </w:rPr>
  </w:style>
  <w:style w:type="paragraph" w:customStyle="1" w:styleId="Style5">
    <w:name w:val="Style5"/>
    <w:basedOn w:val="af7"/>
    <w:uiPriority w:val="99"/>
    <w:qFormat/>
    <w:rsid w:val="0091305C"/>
    <w:pPr>
      <w:autoSpaceDE w:val="0"/>
      <w:autoSpaceDN w:val="0"/>
      <w:adjustRightInd w:val="0"/>
      <w:spacing w:after="120" w:line="278" w:lineRule="exact"/>
      <w:ind w:firstLine="567"/>
      <w:jc w:val="both"/>
    </w:pPr>
    <w:rPr>
      <w:rFonts w:ascii="Times New Roman" w:eastAsia="Times New Roman" w:hAnsi="Times New Roman" w:cs="Times New Roman"/>
      <w:sz w:val="24"/>
      <w:szCs w:val="24"/>
      <w:lang w:val="ru-RU"/>
    </w:rPr>
  </w:style>
  <w:style w:type="character" w:customStyle="1" w:styleId="FontStyle13">
    <w:name w:val="Font Style13"/>
    <w:uiPriority w:val="99"/>
    <w:rsid w:val="0091305C"/>
    <w:rPr>
      <w:rFonts w:ascii="Times New Roman" w:hAnsi="Times New Roman" w:cs="Times New Roman"/>
      <w:b/>
      <w:bCs/>
      <w:sz w:val="22"/>
      <w:szCs w:val="22"/>
    </w:rPr>
  </w:style>
  <w:style w:type="paragraph" w:customStyle="1" w:styleId="afffffffffffffa">
    <w:name w:val="Таблица"/>
    <w:basedOn w:val="affffffff1"/>
    <w:link w:val="afffffffffffffb"/>
    <w:autoRedefine/>
    <w:qFormat/>
    <w:rsid w:val="0091305C"/>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b">
    <w:name w:val="Таблица Знак"/>
    <w:link w:val="afffffffffffffa"/>
    <w:rsid w:val="00C91FCB"/>
    <w:rPr>
      <w:rFonts w:ascii="Times New Roman" w:eastAsia="Times New Roman" w:hAnsi="Times New Roman" w:cs="Times New Roman"/>
      <w:b/>
      <w:szCs w:val="20"/>
      <w:lang w:val="ru-RU"/>
    </w:rPr>
  </w:style>
  <w:style w:type="character" w:customStyle="1" w:styleId="FontStyle18">
    <w:name w:val="Font Style18"/>
    <w:uiPriority w:val="99"/>
    <w:rsid w:val="0091305C"/>
    <w:rPr>
      <w:rFonts w:ascii="Times New Roman" w:hAnsi="Times New Roman" w:cs="Times New Roman"/>
      <w:b/>
      <w:bCs/>
      <w:sz w:val="20"/>
      <w:szCs w:val="20"/>
    </w:rPr>
  </w:style>
  <w:style w:type="paragraph" w:customStyle="1" w:styleId="af2">
    <w:name w:val="Рисунок подпись"/>
    <w:basedOn w:val="affffffff4"/>
    <w:link w:val="afffffffffffffc"/>
    <w:autoRedefine/>
    <w:qFormat/>
    <w:rsid w:val="0091305C"/>
    <w:pPr>
      <w:widowControl/>
      <w:numPr>
        <w:numId w:val="6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c">
    <w:name w:val="Рисунок подпись Знак"/>
    <w:link w:val="af2"/>
    <w:rsid w:val="00C91FCB"/>
    <w:rPr>
      <w:rFonts w:ascii="Times New Roman" w:eastAsia="Times New Roman" w:hAnsi="Times New Roman" w:cs="Times New Roman"/>
      <w:b/>
      <w:bCs/>
      <w:szCs w:val="24"/>
      <w:lang w:val="ru-RU"/>
    </w:rPr>
  </w:style>
  <w:style w:type="paragraph" w:customStyle="1" w:styleId="50">
    <w:name w:val="Стиль5"/>
    <w:basedOn w:val="af7"/>
    <w:link w:val="5f4"/>
    <w:qFormat/>
    <w:rsid w:val="0091305C"/>
    <w:pPr>
      <w:widowControl/>
      <w:numPr>
        <w:numId w:val="60"/>
      </w:numPr>
      <w:ind w:left="1985" w:right="-108"/>
    </w:pPr>
    <w:rPr>
      <w:rFonts w:ascii="Times New Roman" w:eastAsia="Times New Roman" w:hAnsi="Times New Roman" w:cs="Times New Roman"/>
      <w:sz w:val="24"/>
      <w:szCs w:val="24"/>
      <w:lang w:val="ru-RU"/>
    </w:rPr>
  </w:style>
  <w:style w:type="character" w:customStyle="1" w:styleId="5f4">
    <w:name w:val="Стиль5 Знак"/>
    <w:link w:val="50"/>
    <w:rsid w:val="00C91FCB"/>
    <w:rPr>
      <w:rFonts w:ascii="Times New Roman" w:eastAsia="Times New Roman" w:hAnsi="Times New Roman" w:cs="Times New Roman"/>
      <w:sz w:val="24"/>
      <w:szCs w:val="24"/>
      <w:lang w:val="ru-RU"/>
    </w:rPr>
  </w:style>
  <w:style w:type="paragraph" w:customStyle="1" w:styleId="18">
    <w:name w:val="Стиль №1"/>
    <w:basedOn w:val="af7"/>
    <w:qFormat/>
    <w:rsid w:val="0091305C"/>
    <w:pPr>
      <w:keepNext/>
      <w:keepLines/>
      <w:widowControl/>
      <w:numPr>
        <w:numId w:val="61"/>
      </w:numPr>
      <w:tabs>
        <w:tab w:val="clear" w:pos="2291"/>
        <w:tab w:val="num" w:pos="1080"/>
      </w:tabs>
      <w:ind w:left="360" w:hanging="360"/>
      <w:jc w:val="center"/>
    </w:pPr>
    <w:rPr>
      <w:rFonts w:ascii="Times New Roman" w:eastAsia="Times New Roman" w:hAnsi="Times New Roman" w:cs="Times New Roman"/>
      <w:b/>
      <w:sz w:val="24"/>
      <w:szCs w:val="24"/>
      <w:lang w:val="ru-RU"/>
    </w:rPr>
  </w:style>
  <w:style w:type="paragraph" w:customStyle="1" w:styleId="12">
    <w:name w:val="1"/>
    <w:basedOn w:val="af7"/>
    <w:next w:val="af7"/>
    <w:link w:val="1ffff9"/>
    <w:autoRedefine/>
    <w:qFormat/>
    <w:rsid w:val="0091305C"/>
    <w:pPr>
      <w:keepNext/>
      <w:keepLines/>
      <w:widowControl/>
      <w:numPr>
        <w:numId w:val="63"/>
      </w:numPr>
      <w:spacing w:before="280" w:after="280"/>
      <w:ind w:left="0" w:firstLine="851"/>
    </w:pPr>
    <w:rPr>
      <w:rFonts w:ascii="Times New Roman" w:eastAsia="Times New Roman" w:hAnsi="Times New Roman" w:cs="Times New Roman"/>
      <w:b/>
      <w:sz w:val="28"/>
      <w:szCs w:val="20"/>
      <w:lang w:val="ru-RU"/>
    </w:rPr>
  </w:style>
  <w:style w:type="character" w:customStyle="1" w:styleId="1ffff9">
    <w:name w:val="1 Знак"/>
    <w:basedOn w:val="af8"/>
    <w:link w:val="12"/>
    <w:rsid w:val="00C91FCB"/>
    <w:rPr>
      <w:rFonts w:ascii="Times New Roman" w:eastAsia="Times New Roman" w:hAnsi="Times New Roman" w:cs="Times New Roman"/>
      <w:b/>
      <w:sz w:val="28"/>
      <w:szCs w:val="20"/>
      <w:lang w:val="ru-RU"/>
    </w:rPr>
  </w:style>
  <w:style w:type="paragraph" w:customStyle="1" w:styleId="afffffffffffffd">
    <w:name w:val="Мой рис."/>
    <w:basedOn w:val="6"/>
    <w:link w:val="afffffffffffffe"/>
    <w:autoRedefine/>
    <w:qFormat/>
    <w:rsid w:val="0091305C"/>
    <w:pPr>
      <w:numPr>
        <w:numId w:val="0"/>
      </w:numPr>
      <w:tabs>
        <w:tab w:val="left" w:pos="1418"/>
      </w:tabs>
    </w:pPr>
  </w:style>
  <w:style w:type="character" w:customStyle="1" w:styleId="afffffffffffffe">
    <w:name w:val="Мой рис. Знак"/>
    <w:basedOn w:val="68"/>
    <w:link w:val="afffffffffffffd"/>
    <w:rsid w:val="00C91FCB"/>
    <w:rPr>
      <w:rFonts w:ascii="Times New Roman" w:eastAsia="Calibri" w:hAnsi="Times New Roman" w:cs="Times New Roman"/>
      <w:b/>
      <w:szCs w:val="24"/>
      <w:lang w:val="ru-RU"/>
    </w:rPr>
  </w:style>
  <w:style w:type="paragraph" w:customStyle="1" w:styleId="BodyText22">
    <w:name w:val="Body Text 22"/>
    <w:basedOn w:val="af7"/>
    <w:qFormat/>
    <w:rsid w:val="0091305C"/>
    <w:pPr>
      <w:overflowPunct w:val="0"/>
      <w:autoSpaceDE w:val="0"/>
      <w:autoSpaceDN w:val="0"/>
      <w:adjustRightInd w:val="0"/>
      <w:ind w:left="1080"/>
    </w:pPr>
    <w:rPr>
      <w:rFonts w:ascii="Times New Roman" w:eastAsia="Times New Roman" w:hAnsi="Times New Roman" w:cs="Times New Roman"/>
      <w:sz w:val="28"/>
      <w:szCs w:val="20"/>
      <w:lang w:val="ru-RU" w:eastAsia="ru-RU"/>
    </w:rPr>
  </w:style>
  <w:style w:type="table" w:customStyle="1" w:styleId="TableGridReport31">
    <w:name w:val="Table Grid Report3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qFormat/>
    <w:rsid w:val="0091305C"/>
    <w:pPr>
      <w:widowControl/>
      <w:ind w:left="284" w:right="284" w:firstLine="709"/>
      <w:jc w:val="both"/>
    </w:pPr>
    <w:rPr>
      <w:rFonts w:ascii="Times New Roman" w:eastAsia="Batang" w:hAnsi="Times New Roman" w:cs="Times New Roman"/>
      <w:color w:val="000000"/>
      <w:sz w:val="28"/>
      <w:szCs w:val="28"/>
      <w:lang w:val="ru-RU" w:eastAsia="ru-RU"/>
    </w:rPr>
  </w:style>
  <w:style w:type="character" w:customStyle="1" w:styleId="02">
    <w:name w:val="0 Основной текст Знак"/>
    <w:basedOn w:val="af8"/>
    <w:link w:val="01"/>
    <w:locked/>
    <w:rsid w:val="00C91FCB"/>
    <w:rPr>
      <w:rFonts w:ascii="Times New Roman" w:eastAsia="Batang" w:hAnsi="Times New Roman" w:cs="Times New Roman"/>
      <w:color w:val="000000"/>
      <w:sz w:val="28"/>
      <w:szCs w:val="28"/>
      <w:lang w:val="ru-RU" w:eastAsia="ru-RU"/>
    </w:rPr>
  </w:style>
  <w:style w:type="paragraph" w:customStyle="1" w:styleId="1210">
    <w:name w:val="Стиль 12 пт По ширине1"/>
    <w:basedOn w:val="af7"/>
    <w:qFormat/>
    <w:rsid w:val="0091305C"/>
    <w:pPr>
      <w:widowControl/>
      <w:numPr>
        <w:ilvl w:val="1"/>
        <w:numId w:val="64"/>
      </w:numPr>
      <w:tabs>
        <w:tab w:val="clear" w:pos="1260"/>
        <w:tab w:val="num" w:pos="1440"/>
      </w:tabs>
      <w:ind w:left="1440"/>
      <w:jc w:val="both"/>
    </w:pPr>
    <w:rPr>
      <w:rFonts w:ascii="Times New Roman" w:eastAsia="Times New Roman" w:hAnsi="Times New Roman" w:cs="Times New Roman"/>
      <w:sz w:val="28"/>
      <w:szCs w:val="20"/>
      <w:lang w:val="ru-RU" w:eastAsia="ru-RU"/>
    </w:rPr>
  </w:style>
  <w:style w:type="paragraph" w:customStyle="1" w:styleId="affffffffffffff">
    <w:name w:val="МГП Обычный"/>
    <w:basedOn w:val="af7"/>
    <w:qFormat/>
    <w:rsid w:val="0091305C"/>
    <w:pPr>
      <w:widowControl/>
      <w:ind w:right="284" w:firstLine="851"/>
      <w:jc w:val="both"/>
    </w:pPr>
    <w:rPr>
      <w:rFonts w:ascii="Times New Roman" w:eastAsia="Batang" w:hAnsi="Times New Roman" w:cs="Times New Roman"/>
      <w:color w:val="000000"/>
      <w:sz w:val="28"/>
      <w:szCs w:val="28"/>
      <w:lang w:val="ru-RU" w:eastAsia="ru-RU"/>
    </w:rPr>
  </w:style>
  <w:style w:type="character" w:customStyle="1" w:styleId="xdtextbox1">
    <w:name w:val="xdtextbox1"/>
    <w:basedOn w:val="af8"/>
    <w:rsid w:val="0091305C"/>
    <w:rPr>
      <w:color w:val="auto"/>
      <w:bdr w:val="single" w:sz="8" w:space="1" w:color="DCDCDC" w:frame="1"/>
      <w:shd w:val="clear" w:color="auto" w:fill="FFFFFF"/>
    </w:rPr>
  </w:style>
  <w:style w:type="paragraph" w:customStyle="1" w:styleId="affffffffffffff0">
    <w:name w:val="подпись Знак"/>
    <w:basedOn w:val="af7"/>
    <w:qFormat/>
    <w:rsid w:val="0091305C"/>
    <w:pPr>
      <w:widowControl/>
      <w:suppressLineNumbers/>
      <w:tabs>
        <w:tab w:val="right" w:pos="9072"/>
      </w:tabs>
      <w:spacing w:before="840"/>
    </w:pPr>
    <w:rPr>
      <w:rFonts w:ascii="Times New Roman" w:eastAsia="Times New Roman" w:hAnsi="Times New Roman" w:cs="Times New Roman"/>
      <w:sz w:val="24"/>
      <w:szCs w:val="20"/>
      <w:lang w:val="ru-RU" w:eastAsia="ru-RU"/>
    </w:rPr>
  </w:style>
  <w:style w:type="paragraph" w:customStyle="1" w:styleId="Iacaaiea">
    <w:name w:val="Iacaaiea"/>
    <w:basedOn w:val="af7"/>
    <w:qFormat/>
    <w:rsid w:val="0091305C"/>
    <w:pPr>
      <w:widowControl/>
      <w:jc w:val="center"/>
    </w:pPr>
    <w:rPr>
      <w:rFonts w:ascii="Times New Roman" w:eastAsia="Times New Roman" w:hAnsi="Times New Roman" w:cs="Times New Roman"/>
      <w:sz w:val="24"/>
      <w:szCs w:val="20"/>
      <w:lang w:val="ru-RU" w:eastAsia="ru-RU"/>
    </w:rPr>
  </w:style>
  <w:style w:type="numbering" w:customStyle="1" w:styleId="3116">
    <w:name w:val="Нет списка311"/>
    <w:next w:val="afa"/>
    <w:semiHidden/>
    <w:rsid w:val="0091305C"/>
  </w:style>
  <w:style w:type="paragraph" w:customStyle="1" w:styleId="7a">
    <w:name w:val="Стиль7"/>
    <w:basedOn w:val="afffffffd"/>
    <w:link w:val="7b"/>
    <w:qFormat/>
    <w:rsid w:val="0091305C"/>
    <w:pPr>
      <w:spacing w:before="120" w:line="300" w:lineRule="auto"/>
    </w:pPr>
    <w:rPr>
      <w:rFonts w:ascii="Times New Roman" w:hAnsi="Times New Roman"/>
      <w:color w:val="00B050"/>
      <w:lang w:val="ru-RU"/>
    </w:rPr>
  </w:style>
  <w:style w:type="character" w:customStyle="1" w:styleId="7b">
    <w:name w:val="Стиль7 Знак"/>
    <w:basedOn w:val="afffffffc"/>
    <w:link w:val="7a"/>
    <w:rsid w:val="00C91FCB"/>
    <w:rPr>
      <w:rFonts w:ascii="Times New Roman" w:eastAsia="Calibri" w:hAnsi="Times New Roman" w:cs="Calibri"/>
      <w:color w:val="00B050"/>
      <w:sz w:val="24"/>
      <w:szCs w:val="28"/>
      <w:lang w:val="ru-RU"/>
    </w:rPr>
  </w:style>
  <w:style w:type="paragraph" w:customStyle="1" w:styleId="Style565">
    <w:name w:val="Style565"/>
    <w:basedOn w:val="af7"/>
    <w:uiPriority w:val="99"/>
    <w:qFormat/>
    <w:rsid w:val="0091305C"/>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1165">
    <w:name w:val="Font Style1165"/>
    <w:basedOn w:val="af8"/>
    <w:uiPriority w:val="99"/>
    <w:rsid w:val="0091305C"/>
    <w:rPr>
      <w:rFonts w:ascii="Times New Roman" w:hAnsi="Times New Roman" w:cs="Times New Roman"/>
      <w:color w:val="000000"/>
      <w:sz w:val="24"/>
      <w:szCs w:val="24"/>
    </w:rPr>
  </w:style>
  <w:style w:type="character" w:customStyle="1" w:styleId="affffffffffffff1">
    <w:name w:val="Гипертекстовая ссылка"/>
    <w:basedOn w:val="af8"/>
    <w:uiPriority w:val="99"/>
    <w:rsid w:val="0091305C"/>
    <w:rPr>
      <w:rFonts w:cs="Times New Roman"/>
      <w:b w:val="0"/>
      <w:color w:val="106BBE"/>
    </w:rPr>
  </w:style>
  <w:style w:type="paragraph" w:customStyle="1" w:styleId="western">
    <w:name w:val="western"/>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894">
    <w:name w:val="xl189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5">
    <w:name w:val="xl189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6">
    <w:name w:val="xl189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7">
    <w:name w:val="xl189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898">
    <w:name w:val="xl1898"/>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899">
    <w:name w:val="xl1899"/>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00">
    <w:name w:val="xl1900"/>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1">
    <w:name w:val="xl1901"/>
    <w:basedOn w:val="af7"/>
    <w:qFormat/>
    <w:rsid w:val="0091305C"/>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eastAsia="Times New Roman" w:hAnsi="Tahoma" w:cs="Tahoma"/>
      <w:color w:val="FF0000"/>
      <w:sz w:val="18"/>
      <w:szCs w:val="18"/>
      <w:lang w:val="ru-RU" w:eastAsia="ru-RU"/>
    </w:rPr>
  </w:style>
  <w:style w:type="paragraph" w:customStyle="1" w:styleId="xl1902">
    <w:name w:val="xl1902"/>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3">
    <w:name w:val="xl1903"/>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4">
    <w:name w:val="xl1904"/>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5">
    <w:name w:val="xl190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6">
    <w:name w:val="xl190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7">
    <w:name w:val="xl1907"/>
    <w:basedOn w:val="af7"/>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08">
    <w:name w:val="xl1908"/>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09">
    <w:name w:val="xl1909"/>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1910">
    <w:name w:val="xl1910"/>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1">
    <w:name w:val="xl1911"/>
    <w:basedOn w:val="af7"/>
    <w:qFormat/>
    <w:rsid w:val="0091305C"/>
    <w:pPr>
      <w:widowControl/>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12">
    <w:name w:val="xl1912"/>
    <w:basedOn w:val="af7"/>
    <w:qFormat/>
    <w:rsid w:val="0091305C"/>
    <w:pPr>
      <w:widowControl/>
      <w:pBdr>
        <w:left w:val="single" w:sz="8"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13">
    <w:name w:val="xl1913"/>
    <w:basedOn w:val="af7"/>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4">
    <w:name w:val="xl1914"/>
    <w:basedOn w:val="af7"/>
    <w:qFormat/>
    <w:rsid w:val="009130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15">
    <w:name w:val="xl191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6">
    <w:name w:val="xl191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7">
    <w:name w:val="xl1917"/>
    <w:basedOn w:val="af7"/>
    <w:qFormat/>
    <w:rsid w:val="0091305C"/>
    <w:pPr>
      <w:widowControl/>
      <w:pBdr>
        <w:top w:val="single" w:sz="4" w:space="0" w:color="auto"/>
        <w:lef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8">
    <w:name w:val="xl1918"/>
    <w:basedOn w:val="af7"/>
    <w:qFormat/>
    <w:rsid w:val="0091305C"/>
    <w:pPr>
      <w:widowControl/>
      <w:pBdr>
        <w:top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19">
    <w:name w:val="xl1919"/>
    <w:basedOn w:val="af7"/>
    <w:qFormat/>
    <w:rsid w:val="0091305C"/>
    <w:pPr>
      <w:widowControl/>
      <w:pBdr>
        <w:lef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0">
    <w:name w:val="xl1920"/>
    <w:basedOn w:val="af7"/>
    <w:qFormat/>
    <w:rsid w:val="0091305C"/>
    <w:pPr>
      <w:widowControl/>
      <w:pBdr>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1">
    <w:name w:val="xl1921"/>
    <w:basedOn w:val="af7"/>
    <w:qFormat/>
    <w:rsid w:val="0091305C"/>
    <w:pPr>
      <w:widowControl/>
      <w:pBdr>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2">
    <w:name w:val="xl1922"/>
    <w:basedOn w:val="af7"/>
    <w:qFormat/>
    <w:rsid w:val="0091305C"/>
    <w:pPr>
      <w:widowControl/>
      <w:pBdr>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23">
    <w:name w:val="xl1923"/>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4">
    <w:name w:val="xl1924"/>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5">
    <w:name w:val="xl1925"/>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6">
    <w:name w:val="xl1926"/>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27">
    <w:name w:val="xl1927"/>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28">
    <w:name w:val="xl1928"/>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29">
    <w:name w:val="xl1929"/>
    <w:basedOn w:val="af7"/>
    <w:qFormat/>
    <w:rsid w:val="0091305C"/>
    <w:pPr>
      <w:widowControl/>
      <w:pBdr>
        <w:top w:val="single" w:sz="4" w:space="0" w:color="auto"/>
        <w:left w:val="single" w:sz="8"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30">
    <w:name w:val="xl1930"/>
    <w:basedOn w:val="af7"/>
    <w:qFormat/>
    <w:rsid w:val="0091305C"/>
    <w:pPr>
      <w:widowControl/>
      <w:pBdr>
        <w:left w:val="single" w:sz="8"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31">
    <w:name w:val="xl1931"/>
    <w:basedOn w:val="af7"/>
    <w:qFormat/>
    <w:rsid w:val="0091305C"/>
    <w:pPr>
      <w:widowControl/>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textAlignment w:val="center"/>
    </w:pPr>
    <w:rPr>
      <w:rFonts w:ascii="Tahoma" w:eastAsia="Times New Roman" w:hAnsi="Tahoma" w:cs="Tahoma"/>
      <w:sz w:val="18"/>
      <w:szCs w:val="18"/>
      <w:lang w:val="ru-RU" w:eastAsia="ru-RU"/>
    </w:rPr>
  </w:style>
  <w:style w:type="paragraph" w:customStyle="1" w:styleId="xl1932">
    <w:name w:val="xl19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eastAsia="Times New Roman" w:hAnsi="Arial CYR" w:cs="Arial CYR"/>
      <w:sz w:val="24"/>
      <w:szCs w:val="24"/>
      <w:lang w:val="ru-RU" w:eastAsia="ru-RU"/>
    </w:rPr>
  </w:style>
  <w:style w:type="paragraph" w:customStyle="1" w:styleId="xl1933">
    <w:name w:val="xl193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34">
    <w:name w:val="xl193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35">
    <w:name w:val="xl193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1936">
    <w:name w:val="xl1936"/>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37">
    <w:name w:val="xl1937"/>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38">
    <w:name w:val="xl1938"/>
    <w:basedOn w:val="af7"/>
    <w:qFormat/>
    <w:rsid w:val="0091305C"/>
    <w:pPr>
      <w:widowControl/>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eastAsia="Times New Roman" w:hAnsi="Tahoma" w:cs="Tahoma"/>
      <w:sz w:val="18"/>
      <w:szCs w:val="18"/>
      <w:lang w:val="ru-RU" w:eastAsia="ru-RU"/>
    </w:rPr>
  </w:style>
  <w:style w:type="paragraph" w:customStyle="1" w:styleId="xl1939">
    <w:name w:val="xl1939"/>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0">
    <w:name w:val="xl1940"/>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1">
    <w:name w:val="xl1941"/>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color w:val="FF0000"/>
      <w:sz w:val="18"/>
      <w:szCs w:val="18"/>
      <w:lang w:val="ru-RU" w:eastAsia="ru-RU"/>
    </w:rPr>
  </w:style>
  <w:style w:type="paragraph" w:customStyle="1" w:styleId="xl1942">
    <w:name w:val="xl1942"/>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FF0000"/>
      <w:sz w:val="18"/>
      <w:szCs w:val="18"/>
      <w:lang w:val="ru-RU" w:eastAsia="ru-RU"/>
    </w:rPr>
  </w:style>
  <w:style w:type="paragraph" w:customStyle="1" w:styleId="xl1943">
    <w:name w:val="xl194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val="ru-RU" w:eastAsia="ru-RU"/>
    </w:rPr>
  </w:style>
  <w:style w:type="paragraph" w:customStyle="1" w:styleId="xl1944">
    <w:name w:val="xl194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val="ru-RU" w:eastAsia="ru-RU"/>
    </w:rPr>
  </w:style>
  <w:style w:type="paragraph" w:customStyle="1" w:styleId="xl1945">
    <w:name w:val="xl1945"/>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val="ru-RU" w:eastAsia="ru-RU"/>
    </w:rPr>
  </w:style>
  <w:style w:type="paragraph" w:customStyle="1" w:styleId="xl1946">
    <w:name w:val="xl1946"/>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val="ru-RU" w:eastAsia="ru-RU"/>
    </w:rPr>
  </w:style>
  <w:style w:type="paragraph" w:customStyle="1" w:styleId="xl1947">
    <w:name w:val="xl194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48">
    <w:name w:val="xl1948"/>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49">
    <w:name w:val="xl1949"/>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0">
    <w:name w:val="xl1950"/>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1">
    <w:name w:val="xl1951"/>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2">
    <w:name w:val="xl1952"/>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3">
    <w:name w:val="xl1953"/>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54">
    <w:name w:val="xl1954"/>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1955">
    <w:name w:val="xl1955"/>
    <w:basedOn w:val="af7"/>
    <w:qFormat/>
    <w:rsid w:val="0091305C"/>
    <w:pPr>
      <w:widowControl/>
      <w:pBdr>
        <w:top w:val="single" w:sz="4" w:space="0" w:color="auto"/>
        <w:left w:val="single" w:sz="4" w:space="0" w:color="auto"/>
        <w:bottom w:val="single" w:sz="4" w:space="0" w:color="auto"/>
      </w:pBdr>
      <w:shd w:val="clear" w:color="000000" w:fill="CCFFFF"/>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6">
    <w:name w:val="xl1956"/>
    <w:basedOn w:val="af7"/>
    <w:qFormat/>
    <w:rsid w:val="0091305C"/>
    <w:pPr>
      <w:widowControl/>
      <w:pBdr>
        <w:top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7">
    <w:name w:val="xl195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8">
    <w:name w:val="xl195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59">
    <w:name w:val="xl1959"/>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0">
    <w:name w:val="xl1960"/>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1">
    <w:name w:val="xl1961"/>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1962">
    <w:name w:val="xl1962"/>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1963">
    <w:name w:val="xl196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4">
    <w:name w:val="xl1964"/>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5">
    <w:name w:val="xl1965"/>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6">
    <w:name w:val="xl196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7">
    <w:name w:val="xl196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8">
    <w:name w:val="xl196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69">
    <w:name w:val="xl1969"/>
    <w:basedOn w:val="af7"/>
    <w:qFormat/>
    <w:rsid w:val="0091305C"/>
    <w:pPr>
      <w:widowControl/>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0">
    <w:name w:val="xl1970"/>
    <w:basedOn w:val="af7"/>
    <w:qFormat/>
    <w:rsid w:val="0091305C"/>
    <w:pPr>
      <w:widowControl/>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1">
    <w:name w:val="xl1971"/>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2">
    <w:name w:val="xl197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3">
    <w:name w:val="xl1973"/>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4">
    <w:name w:val="xl1974"/>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5">
    <w:name w:val="xl197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6">
    <w:name w:val="xl197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77">
    <w:name w:val="xl197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78">
    <w:name w:val="xl197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1979">
    <w:name w:val="xl197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0">
    <w:name w:val="xl198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1">
    <w:name w:val="xl198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2">
    <w:name w:val="xl198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3">
    <w:name w:val="xl198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1984">
    <w:name w:val="xl1984"/>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24">
    <w:name w:val="xl2024"/>
    <w:basedOn w:val="af7"/>
    <w:qFormat/>
    <w:rsid w:val="0091305C"/>
    <w:pPr>
      <w:widowControl/>
      <w:pBdr>
        <w:top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5">
    <w:name w:val="xl2025"/>
    <w:basedOn w:val="af7"/>
    <w:qFormat/>
    <w:rsid w:val="0091305C"/>
    <w:pPr>
      <w:widowControl/>
      <w:pBdr>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6">
    <w:name w:val="xl2026"/>
    <w:basedOn w:val="af7"/>
    <w:qFormat/>
    <w:rsid w:val="0091305C"/>
    <w:pPr>
      <w:widowControl/>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27">
    <w:name w:val="xl2027"/>
    <w:basedOn w:val="af7"/>
    <w:qFormat/>
    <w:rsid w:val="0091305C"/>
    <w:pPr>
      <w:widowControl/>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color w:val="000000"/>
      <w:sz w:val="18"/>
      <w:szCs w:val="18"/>
      <w:lang w:val="ru-RU" w:eastAsia="ru-RU"/>
    </w:rPr>
  </w:style>
  <w:style w:type="paragraph" w:customStyle="1" w:styleId="xl2028">
    <w:name w:val="xl2028"/>
    <w:basedOn w:val="af7"/>
    <w:qFormat/>
    <w:rsid w:val="0091305C"/>
    <w:pPr>
      <w:widowControl/>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color w:val="000000"/>
      <w:sz w:val="18"/>
      <w:szCs w:val="18"/>
      <w:lang w:val="ru-RU" w:eastAsia="ru-RU"/>
    </w:rPr>
  </w:style>
  <w:style w:type="paragraph" w:customStyle="1" w:styleId="xl2029">
    <w:name w:val="xl2029"/>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0000"/>
      <w:sz w:val="18"/>
      <w:szCs w:val="18"/>
      <w:lang w:val="ru-RU" w:eastAsia="ru-RU"/>
    </w:rPr>
  </w:style>
  <w:style w:type="paragraph" w:customStyle="1" w:styleId="xl2030">
    <w:name w:val="xl2030"/>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0000"/>
      <w:sz w:val="18"/>
      <w:szCs w:val="18"/>
      <w:lang w:val="ru-RU" w:eastAsia="ru-RU"/>
    </w:rPr>
  </w:style>
  <w:style w:type="paragraph" w:customStyle="1" w:styleId="xl2031">
    <w:name w:val="xl2031"/>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2">
    <w:name w:val="xl203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3">
    <w:name w:val="xl203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4">
    <w:name w:val="xl203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35">
    <w:name w:val="xl203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36">
    <w:name w:val="xl203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37">
    <w:name w:val="xl203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38">
    <w:name w:val="xl203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39">
    <w:name w:val="xl203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0">
    <w:name w:val="xl204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1">
    <w:name w:val="xl2041"/>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42">
    <w:name w:val="xl2042"/>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43">
    <w:name w:val="xl204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4">
    <w:name w:val="xl204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5">
    <w:name w:val="xl204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46">
    <w:name w:val="xl2046"/>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47">
    <w:name w:val="xl2047"/>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8">
    <w:name w:val="xl204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49">
    <w:name w:val="xl2049"/>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0">
    <w:name w:val="xl2050"/>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1">
    <w:name w:val="xl205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FF0000"/>
      <w:sz w:val="18"/>
      <w:szCs w:val="18"/>
      <w:lang w:val="ru-RU" w:eastAsia="ru-RU"/>
    </w:rPr>
  </w:style>
  <w:style w:type="paragraph" w:customStyle="1" w:styleId="xl2052">
    <w:name w:val="xl205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FF0000"/>
      <w:sz w:val="18"/>
      <w:szCs w:val="18"/>
      <w:lang w:val="ru-RU" w:eastAsia="ru-RU"/>
    </w:rPr>
  </w:style>
  <w:style w:type="paragraph" w:customStyle="1" w:styleId="xl2053">
    <w:name w:val="xl2053"/>
    <w:basedOn w:val="af7"/>
    <w:qFormat/>
    <w:rsid w:val="0091305C"/>
    <w:pPr>
      <w:widowControl/>
      <w:pBdr>
        <w:top w:val="single" w:sz="4" w:space="0" w:color="auto"/>
        <w:lef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4">
    <w:name w:val="xl2054"/>
    <w:basedOn w:val="af7"/>
    <w:qFormat/>
    <w:rsid w:val="0091305C"/>
    <w:pPr>
      <w:widowControl/>
      <w:pBdr>
        <w:top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5">
    <w:name w:val="xl2055"/>
    <w:basedOn w:val="af7"/>
    <w:qFormat/>
    <w:rsid w:val="0091305C"/>
    <w:pPr>
      <w:widowControl/>
      <w:pBdr>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6">
    <w:name w:val="xl2056"/>
    <w:basedOn w:val="af7"/>
    <w:qFormat/>
    <w:rsid w:val="0091305C"/>
    <w:pPr>
      <w:widowControl/>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57">
    <w:name w:val="xl2057"/>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Arial CYR" w:eastAsia="Times New Roman" w:hAnsi="Arial CYR" w:cs="Arial CYR"/>
      <w:color w:val="0000FF"/>
      <w:sz w:val="24"/>
      <w:szCs w:val="24"/>
      <w:u w:val="single"/>
      <w:lang w:val="ru-RU" w:eastAsia="ru-RU"/>
    </w:rPr>
  </w:style>
  <w:style w:type="paragraph" w:customStyle="1" w:styleId="xl2058">
    <w:name w:val="xl2058"/>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59">
    <w:name w:val="xl2059"/>
    <w:basedOn w:val="af7"/>
    <w:qFormat/>
    <w:rsid w:val="0091305C"/>
    <w:pPr>
      <w:widowControl/>
      <w:pBdr>
        <w:top w:val="single" w:sz="4" w:space="0" w:color="auto"/>
        <w:left w:val="single" w:sz="4" w:space="0" w:color="auto"/>
        <w:bottom w:val="single" w:sz="4" w:space="0" w:color="auto"/>
      </w:pBdr>
      <w:shd w:val="clear" w:color="000000" w:fill="C4D79B"/>
      <w:spacing w:before="100" w:beforeAutospacing="1" w:after="100" w:afterAutospacing="1"/>
      <w:jc w:val="center"/>
    </w:pPr>
    <w:rPr>
      <w:rFonts w:ascii="Times New Roman" w:eastAsia="Times New Roman" w:hAnsi="Times New Roman" w:cs="Times New Roman"/>
      <w:color w:val="00B050"/>
      <w:sz w:val="24"/>
      <w:szCs w:val="24"/>
      <w:lang w:val="ru-RU" w:eastAsia="ru-RU"/>
    </w:rPr>
  </w:style>
  <w:style w:type="paragraph" w:customStyle="1" w:styleId="xl2060">
    <w:name w:val="xl2060"/>
    <w:basedOn w:val="af7"/>
    <w:qFormat/>
    <w:rsid w:val="0091305C"/>
    <w:pPr>
      <w:widowControl/>
      <w:pBdr>
        <w:top w:val="single" w:sz="4" w:space="0" w:color="auto"/>
        <w:bottom w:val="single" w:sz="4" w:space="0" w:color="auto"/>
        <w:right w:val="single" w:sz="4" w:space="0" w:color="auto"/>
      </w:pBdr>
      <w:shd w:val="clear" w:color="000000" w:fill="C4D79B"/>
      <w:spacing w:before="100" w:beforeAutospacing="1" w:after="100" w:afterAutospacing="1"/>
      <w:jc w:val="center"/>
    </w:pPr>
    <w:rPr>
      <w:rFonts w:ascii="Times New Roman" w:eastAsia="Times New Roman" w:hAnsi="Times New Roman" w:cs="Times New Roman"/>
      <w:color w:val="00B050"/>
      <w:sz w:val="24"/>
      <w:szCs w:val="24"/>
      <w:lang w:val="ru-RU" w:eastAsia="ru-RU"/>
    </w:rPr>
  </w:style>
  <w:style w:type="paragraph" w:customStyle="1" w:styleId="xl2061">
    <w:name w:val="xl2061"/>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2">
    <w:name w:val="xl2062"/>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3">
    <w:name w:val="xl2063"/>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4">
    <w:name w:val="xl2064"/>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B050"/>
      <w:sz w:val="18"/>
      <w:szCs w:val="18"/>
      <w:lang w:val="ru-RU" w:eastAsia="ru-RU"/>
    </w:rPr>
  </w:style>
  <w:style w:type="paragraph" w:customStyle="1" w:styleId="xl2065">
    <w:name w:val="xl2065"/>
    <w:basedOn w:val="af7"/>
    <w:qFormat/>
    <w:rsid w:val="0091305C"/>
    <w:pPr>
      <w:widowControl/>
      <w:pBdr>
        <w:top w:val="single" w:sz="4"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6">
    <w:name w:val="xl2066"/>
    <w:basedOn w:val="af7"/>
    <w:qFormat/>
    <w:rsid w:val="0091305C"/>
    <w:pPr>
      <w:widowControl/>
      <w:pBdr>
        <w:left w:val="single" w:sz="8"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7">
    <w:name w:val="xl2067"/>
    <w:basedOn w:val="af7"/>
    <w:qFormat/>
    <w:rsid w:val="0091305C"/>
    <w:pPr>
      <w:widowControl/>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sz w:val="18"/>
      <w:szCs w:val="18"/>
      <w:lang w:val="ru-RU" w:eastAsia="ru-RU"/>
    </w:rPr>
  </w:style>
  <w:style w:type="paragraph" w:customStyle="1" w:styleId="xl2068">
    <w:name w:val="xl2068"/>
    <w:basedOn w:val="af7"/>
    <w:qFormat/>
    <w:rsid w:val="0091305C"/>
    <w:pPr>
      <w:widowControl/>
      <w:pBdr>
        <w:top w:val="single" w:sz="4" w:space="0" w:color="auto"/>
        <w:lef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69">
    <w:name w:val="xl2069"/>
    <w:basedOn w:val="af7"/>
    <w:qFormat/>
    <w:rsid w:val="0091305C"/>
    <w:pPr>
      <w:widowControl/>
      <w:pBdr>
        <w:top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0">
    <w:name w:val="xl2070"/>
    <w:basedOn w:val="af7"/>
    <w:qFormat/>
    <w:rsid w:val="0091305C"/>
    <w:pPr>
      <w:widowControl/>
      <w:pBdr>
        <w:left w:val="single" w:sz="4" w:space="0" w:color="auto"/>
        <w:bottom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1">
    <w:name w:val="xl2071"/>
    <w:basedOn w:val="af7"/>
    <w:qFormat/>
    <w:rsid w:val="0091305C"/>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2">
    <w:name w:val="xl2072"/>
    <w:basedOn w:val="af7"/>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3">
    <w:name w:val="xl2073"/>
    <w:basedOn w:val="af7"/>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eastAsia="Times New Roman" w:hAnsi="Tahoma" w:cs="Tahoma"/>
      <w:b/>
      <w:bCs/>
      <w:sz w:val="18"/>
      <w:szCs w:val="18"/>
      <w:lang w:val="ru-RU" w:eastAsia="ru-RU"/>
    </w:rPr>
  </w:style>
  <w:style w:type="paragraph" w:customStyle="1" w:styleId="xl2074">
    <w:name w:val="xl2074"/>
    <w:basedOn w:val="af7"/>
    <w:qFormat/>
    <w:rsid w:val="0091305C"/>
    <w:pPr>
      <w:widowControl/>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75">
    <w:name w:val="xl2075"/>
    <w:basedOn w:val="af7"/>
    <w:qFormat/>
    <w:rsid w:val="0091305C"/>
    <w:pPr>
      <w:widowControl/>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76">
    <w:name w:val="xl2076"/>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7">
    <w:name w:val="xl2077"/>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8">
    <w:name w:val="xl2078"/>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b/>
      <w:bCs/>
      <w:color w:val="0070C0"/>
      <w:sz w:val="18"/>
      <w:szCs w:val="18"/>
      <w:lang w:val="ru-RU" w:eastAsia="ru-RU"/>
    </w:rPr>
  </w:style>
  <w:style w:type="paragraph" w:customStyle="1" w:styleId="xl2079">
    <w:name w:val="xl2079"/>
    <w:basedOn w:val="af7"/>
    <w:qFormat/>
    <w:rsid w:val="0091305C"/>
    <w:pPr>
      <w:widowControl/>
      <w:pBdr>
        <w:top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0">
    <w:name w:val="xl2080"/>
    <w:basedOn w:val="af7"/>
    <w:qFormat/>
    <w:rsid w:val="0091305C"/>
    <w:pPr>
      <w:widowControl/>
      <w:pBdr>
        <w:top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1">
    <w:name w:val="xl2081"/>
    <w:basedOn w:val="af7"/>
    <w:qFormat/>
    <w:rsid w:val="0091305C"/>
    <w:pPr>
      <w:widowControl/>
      <w:pBdr>
        <w:top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2">
    <w:name w:val="xl2082"/>
    <w:basedOn w:val="af7"/>
    <w:qFormat/>
    <w:rsid w:val="0091305C"/>
    <w:pPr>
      <w:widowControl/>
      <w:pBdr>
        <w:top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3">
    <w:name w:val="xl2083"/>
    <w:basedOn w:val="af7"/>
    <w:qFormat/>
    <w:rsid w:val="0091305C"/>
    <w:pPr>
      <w:widowControl/>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4">
    <w:name w:val="xl2084"/>
    <w:basedOn w:val="af7"/>
    <w:qFormat/>
    <w:rsid w:val="0091305C"/>
    <w:pPr>
      <w:widowControl/>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5">
    <w:name w:val="xl2085"/>
    <w:basedOn w:val="af7"/>
    <w:qFormat/>
    <w:rsid w:val="0091305C"/>
    <w:pPr>
      <w:widowControl/>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6">
    <w:name w:val="xl2086"/>
    <w:basedOn w:val="af7"/>
    <w:qFormat/>
    <w:rsid w:val="0091305C"/>
    <w:pPr>
      <w:widowControl/>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7">
    <w:name w:val="xl2087"/>
    <w:basedOn w:val="af7"/>
    <w:qFormat/>
    <w:rsid w:val="0091305C"/>
    <w:pPr>
      <w:widowControl/>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8">
    <w:name w:val="xl2088"/>
    <w:basedOn w:val="af7"/>
    <w:qFormat/>
    <w:rsid w:val="0091305C"/>
    <w:pPr>
      <w:widowControl/>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89">
    <w:name w:val="xl2089"/>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0">
    <w:name w:val="xl2090"/>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1">
    <w:name w:val="xl2091"/>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2">
    <w:name w:val="xl2092"/>
    <w:basedOn w:val="af7"/>
    <w:qFormat/>
    <w:rsid w:val="0091305C"/>
    <w:pPr>
      <w:widowControl/>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eastAsia="Times New Roman" w:hAnsi="Tahoma" w:cs="Tahoma"/>
      <w:color w:val="0070C0"/>
      <w:sz w:val="18"/>
      <w:szCs w:val="18"/>
      <w:lang w:val="ru-RU" w:eastAsia="ru-RU"/>
    </w:rPr>
  </w:style>
  <w:style w:type="paragraph" w:customStyle="1" w:styleId="xl2093">
    <w:name w:val="xl2093"/>
    <w:basedOn w:val="af7"/>
    <w:qFormat/>
    <w:rsid w:val="0091305C"/>
    <w:pPr>
      <w:widowControl/>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2094">
    <w:name w:val="xl2094"/>
    <w:basedOn w:val="af7"/>
    <w:qFormat/>
    <w:rsid w:val="0091305C"/>
    <w:pPr>
      <w:widowControl/>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eastAsia="Times New Roman" w:hAnsi="Tahoma" w:cs="Tahoma"/>
      <w:b/>
      <w:bCs/>
      <w:color w:val="E511E5"/>
      <w:sz w:val="18"/>
      <w:szCs w:val="18"/>
      <w:lang w:val="ru-RU" w:eastAsia="ru-RU"/>
    </w:rPr>
  </w:style>
  <w:style w:type="paragraph" w:customStyle="1" w:styleId="xl2095">
    <w:name w:val="xl2095"/>
    <w:basedOn w:val="af7"/>
    <w:qFormat/>
    <w:rsid w:val="0091305C"/>
    <w:pPr>
      <w:widowControl/>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eastAsia="Times New Roman" w:hAnsi="Tahoma" w:cs="Tahoma"/>
      <w:b/>
      <w:bCs/>
      <w:color w:val="00B050"/>
      <w:sz w:val="18"/>
      <w:szCs w:val="18"/>
      <w:lang w:val="ru-RU" w:eastAsia="ru-RU"/>
    </w:rPr>
  </w:style>
  <w:style w:type="paragraph" w:customStyle="1" w:styleId="xl63568">
    <w:name w:val="xl63568"/>
    <w:basedOn w:val="af7"/>
    <w:qFormat/>
    <w:rsid w:val="0091305C"/>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69">
    <w:name w:val="xl63569"/>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70">
    <w:name w:val="xl63570"/>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1">
    <w:name w:val="xl63571"/>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2">
    <w:name w:val="xl63572"/>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3">
    <w:name w:val="xl63573"/>
    <w:basedOn w:val="af7"/>
    <w:qFormat/>
    <w:rsid w:val="0091305C"/>
    <w:pPr>
      <w:widowControl/>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4">
    <w:name w:val="xl63574"/>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5">
    <w:name w:val="xl63575"/>
    <w:basedOn w:val="af7"/>
    <w:qFormat/>
    <w:rsid w:val="0091305C"/>
    <w:pPr>
      <w:widowControl/>
      <w:pBdr>
        <w:bottom w:val="single" w:sz="8" w:space="0" w:color="auto"/>
        <w:right w:val="single" w:sz="8" w:space="0" w:color="auto"/>
      </w:pBdr>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576">
    <w:name w:val="xl63576"/>
    <w:basedOn w:val="af7"/>
    <w:qFormat/>
    <w:rsid w:val="0091305C"/>
    <w:pPr>
      <w:widowControl/>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b/>
      <w:bCs/>
      <w:color w:val="000000"/>
      <w:sz w:val="20"/>
      <w:szCs w:val="20"/>
      <w:lang w:val="ru-RU" w:eastAsia="ru-RU"/>
    </w:rPr>
  </w:style>
  <w:style w:type="paragraph" w:customStyle="1" w:styleId="xl63577">
    <w:name w:val="xl63577"/>
    <w:basedOn w:val="af7"/>
    <w:qFormat/>
    <w:rsid w:val="0091305C"/>
    <w:pPr>
      <w:widowControl/>
      <w:pBdr>
        <w:top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578">
    <w:name w:val="xl6357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63579">
    <w:name w:val="xl6357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xl63580">
    <w:name w:val="xl6358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xl63581">
    <w:name w:val="xl6358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808080"/>
      <w:sz w:val="20"/>
      <w:szCs w:val="20"/>
      <w:lang w:val="ru-RU" w:eastAsia="ru-RU"/>
    </w:rPr>
  </w:style>
  <w:style w:type="paragraph" w:customStyle="1" w:styleId="8e">
    <w:name w:val="Стиль8"/>
    <w:basedOn w:val="affffffa"/>
    <w:qFormat/>
    <w:rsid w:val="0091305C"/>
    <w:pPr>
      <w:spacing w:before="120" w:line="360" w:lineRule="auto"/>
      <w:ind w:firstLine="720"/>
    </w:pPr>
    <w:rPr>
      <w:lang w:val="ru-RU" w:bidi="ar-SA"/>
    </w:rPr>
  </w:style>
  <w:style w:type="paragraph" w:customStyle="1" w:styleId="xl63567">
    <w:name w:val="xl63567"/>
    <w:basedOn w:val="af7"/>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2">
    <w:name w:val="xl6358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583">
    <w:name w:val="xl63583"/>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4">
    <w:name w:val="xl63584"/>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585">
    <w:name w:val="xl63585"/>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1f1">
    <w:name w:val="Оглавление 1 Знак"/>
    <w:basedOn w:val="af8"/>
    <w:link w:val="1f0"/>
    <w:uiPriority w:val="39"/>
    <w:rsid w:val="00416FF5"/>
    <w:rPr>
      <w:rFonts w:ascii="Times New Roman" w:eastAsia="Arial" w:hAnsi="Times New Roman" w:cs="Arial"/>
      <w:sz w:val="24"/>
      <w:szCs w:val="20"/>
    </w:rPr>
  </w:style>
  <w:style w:type="table" w:customStyle="1" w:styleId="TableGridReport5">
    <w:name w:val="Table Grid Report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18">
    <w:name w:val="xl636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19">
    <w:name w:val="xl6361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1">
    <w:name w:val="xl636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22">
    <w:name w:val="xl63622"/>
    <w:basedOn w:val="af7"/>
    <w:qFormat/>
    <w:rsid w:val="0091305C"/>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3">
    <w:name w:val="xl6362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625">
    <w:name w:val="xl636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26">
    <w:name w:val="xl63626"/>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3627">
    <w:name w:val="xl63627"/>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8">
    <w:name w:val="xl63628"/>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12"/>
      <w:szCs w:val="12"/>
      <w:lang w:val="ru-RU" w:eastAsia="ru-RU"/>
    </w:rPr>
  </w:style>
  <w:style w:type="paragraph" w:customStyle="1" w:styleId="xl63629">
    <w:name w:val="xl636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630">
    <w:name w:val="xl63630"/>
    <w:basedOn w:val="af7"/>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1">
    <w:name w:val="xl6363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2">
    <w:name w:val="xl6363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3">
    <w:name w:val="xl63633"/>
    <w:basedOn w:val="af7"/>
    <w:qFormat/>
    <w:rsid w:val="0091305C"/>
    <w:pPr>
      <w:widowControl/>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4">
    <w:name w:val="xl63634"/>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3635">
    <w:name w:val="xl63635"/>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6">
    <w:name w:val="xl63636"/>
    <w:basedOn w:val="af7"/>
    <w:qFormat/>
    <w:rsid w:val="0091305C"/>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7">
    <w:name w:val="xl63637"/>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8">
    <w:name w:val="xl63638"/>
    <w:basedOn w:val="af7"/>
    <w:qFormat/>
    <w:rsid w:val="0091305C"/>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39">
    <w:name w:val="xl63639"/>
    <w:basedOn w:val="af7"/>
    <w:qFormat/>
    <w:rsid w:val="0091305C"/>
    <w:pPr>
      <w:widowControl/>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0">
    <w:name w:val="xl63640"/>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1">
    <w:name w:val="xl63641"/>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2">
    <w:name w:val="xl63642"/>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3">
    <w:name w:val="xl63643"/>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4">
    <w:name w:val="xl63644"/>
    <w:basedOn w:val="af7"/>
    <w:qFormat/>
    <w:rsid w:val="0091305C"/>
    <w:pPr>
      <w:widowControl/>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5">
    <w:name w:val="xl63645"/>
    <w:basedOn w:val="af7"/>
    <w:qFormat/>
    <w:rsid w:val="0091305C"/>
    <w:pPr>
      <w:widowControl/>
      <w:pBdr>
        <w:left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6">
    <w:name w:val="xl63646"/>
    <w:basedOn w:val="af7"/>
    <w:qFormat/>
    <w:rsid w:val="0091305C"/>
    <w:pPr>
      <w:widowControl/>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7">
    <w:name w:val="xl63647"/>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8">
    <w:name w:val="xl63648"/>
    <w:basedOn w:val="af7"/>
    <w:qFormat/>
    <w:rsid w:val="0091305C"/>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49">
    <w:name w:val="xl63649"/>
    <w:basedOn w:val="af7"/>
    <w:qFormat/>
    <w:rsid w:val="0091305C"/>
    <w:pPr>
      <w:widowControl/>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0">
    <w:name w:val="xl63650"/>
    <w:basedOn w:val="af7"/>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1">
    <w:name w:val="xl63651"/>
    <w:basedOn w:val="af7"/>
    <w:qFormat/>
    <w:rsid w:val="0091305C"/>
    <w:pPr>
      <w:widowControl/>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52">
    <w:name w:val="xl63652"/>
    <w:basedOn w:val="af7"/>
    <w:qFormat/>
    <w:rsid w:val="0091305C"/>
    <w:pPr>
      <w:widowControl/>
      <w:pBdr>
        <w:lef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620">
    <w:name w:val="xl63620"/>
    <w:basedOn w:val="af7"/>
    <w:qFormat/>
    <w:rsid w:val="0091305C"/>
    <w:pPr>
      <w:widowControl/>
      <w:pBdr>
        <w:top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624">
    <w:name w:val="xl63624"/>
    <w:basedOn w:val="af7"/>
    <w:qFormat/>
    <w:rsid w:val="0091305C"/>
    <w:pPr>
      <w:widowControl/>
      <w:pBdr>
        <w:bottom w:val="single" w:sz="8" w:space="0" w:color="auto"/>
        <w:right w:val="single" w:sz="8" w:space="0" w:color="auto"/>
      </w:pBdr>
      <w:shd w:val="clear" w:color="000000" w:fill="D8E4BC"/>
      <w:spacing w:before="100" w:beforeAutospacing="1" w:after="100" w:afterAutospacing="1"/>
      <w:jc w:val="center"/>
      <w:textAlignment w:val="center"/>
    </w:pPr>
    <w:rPr>
      <w:rFonts w:eastAsia="Times New Roman"/>
      <w:color w:val="000000"/>
      <w:sz w:val="20"/>
      <w:szCs w:val="20"/>
      <w:lang w:val="ru-RU" w:eastAsia="ru-RU"/>
    </w:rPr>
  </w:style>
  <w:style w:type="paragraph" w:customStyle="1" w:styleId="xl63616">
    <w:name w:val="xl63616"/>
    <w:basedOn w:val="af7"/>
    <w:qFormat/>
    <w:rsid w:val="0091305C"/>
    <w:pPr>
      <w:widowControl/>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character" w:customStyle="1" w:styleId="21pt">
    <w:name w:val="Основной текст (2) + Интервал 1 pt"/>
    <w:basedOn w:val="2ff"/>
    <w:rsid w:val="0091305C"/>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C91FCB"/>
    <w:rPr>
      <w:rFonts w:ascii="Arial" w:eastAsia="Arial" w:hAnsi="Arial" w:cs="Arial"/>
      <w:shd w:val="clear" w:color="auto" w:fill="FFFFFF"/>
    </w:rPr>
  </w:style>
  <w:style w:type="paragraph" w:customStyle="1" w:styleId="2fffa">
    <w:name w:val="Заголовок №2"/>
    <w:basedOn w:val="af7"/>
    <w:link w:val="2fff9"/>
    <w:qFormat/>
    <w:rsid w:val="0091305C"/>
    <w:pPr>
      <w:shd w:val="clear" w:color="auto" w:fill="FFFFFF"/>
      <w:spacing w:before="60" w:line="413" w:lineRule="exact"/>
      <w:jc w:val="right"/>
      <w:outlineLvl w:val="1"/>
    </w:pPr>
  </w:style>
  <w:style w:type="character" w:customStyle="1" w:styleId="s10">
    <w:name w:val="s_10"/>
    <w:basedOn w:val="af8"/>
    <w:rsid w:val="0091305C"/>
  </w:style>
  <w:style w:type="character" w:customStyle="1" w:styleId="285pt">
    <w:name w:val="Основной текст (2) + 8;5 pt;Полужирный"/>
    <w:basedOn w:val="2ff"/>
    <w:rsid w:val="0091305C"/>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f"/>
    <w:rsid w:val="0091305C"/>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f"/>
    <w:rsid w:val="0091305C"/>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C91FCB"/>
    <w:rPr>
      <w:rFonts w:ascii="Arial" w:eastAsia="Arial" w:hAnsi="Arial" w:cs="Arial"/>
      <w:b/>
      <w:bCs/>
      <w:sz w:val="19"/>
      <w:szCs w:val="19"/>
      <w:shd w:val="clear" w:color="auto" w:fill="FFFFFF"/>
    </w:rPr>
  </w:style>
  <w:style w:type="paragraph" w:customStyle="1" w:styleId="5f6">
    <w:name w:val="Подпись к таблице (5)"/>
    <w:basedOn w:val="af7"/>
    <w:link w:val="5f5"/>
    <w:qFormat/>
    <w:rsid w:val="0091305C"/>
    <w:pPr>
      <w:shd w:val="clear" w:color="auto" w:fill="FFFFFF"/>
      <w:spacing w:before="180" w:line="0" w:lineRule="atLeast"/>
    </w:pPr>
    <w:rPr>
      <w:b/>
      <w:bCs/>
      <w:sz w:val="19"/>
      <w:szCs w:val="19"/>
    </w:rPr>
  </w:style>
  <w:style w:type="paragraph" w:customStyle="1" w:styleId="s1">
    <w:name w:val="s_1"/>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extbodyindent">
    <w:name w:val="Text body indent"/>
    <w:basedOn w:val="Standard"/>
    <w:qFormat/>
    <w:rsid w:val="0091305C"/>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91305C"/>
  </w:style>
  <w:style w:type="paragraph" w:customStyle="1" w:styleId="1111d">
    <w:name w:val="1111"/>
    <w:basedOn w:val="af7"/>
    <w:next w:val="af7"/>
    <w:uiPriority w:val="99"/>
    <w:qFormat/>
    <w:rsid w:val="0091305C"/>
    <w:pPr>
      <w:keepNext/>
      <w:keepLines/>
      <w:widowControl/>
      <w:spacing w:before="240" w:line="276" w:lineRule="auto"/>
      <w:outlineLvl w:val="0"/>
    </w:pPr>
    <w:rPr>
      <w:rFonts w:ascii="Cambria" w:eastAsia="Times New Roman" w:hAnsi="Cambria" w:cs="Times New Roman"/>
      <w:color w:val="365F91"/>
      <w:sz w:val="32"/>
      <w:szCs w:val="32"/>
      <w:lang w:val="ru-RU"/>
    </w:rPr>
  </w:style>
  <w:style w:type="paragraph" w:customStyle="1" w:styleId="h211">
    <w:name w:val="h211"/>
    <w:basedOn w:val="af7"/>
    <w:next w:val="af7"/>
    <w:uiPriority w:val="9"/>
    <w:unhideWhenUsed/>
    <w:qFormat/>
    <w:rsid w:val="0091305C"/>
    <w:pPr>
      <w:keepNext/>
      <w:keepLines/>
      <w:widowControl/>
      <w:spacing w:before="40" w:line="276" w:lineRule="auto"/>
      <w:outlineLvl w:val="1"/>
    </w:pPr>
    <w:rPr>
      <w:rFonts w:ascii="Cambria" w:eastAsia="Times New Roman" w:hAnsi="Cambria" w:cs="Times New Roman"/>
      <w:color w:val="365F91"/>
      <w:sz w:val="26"/>
      <w:szCs w:val="26"/>
      <w:lang w:val="ru-RU"/>
    </w:rPr>
  </w:style>
  <w:style w:type="paragraph" w:customStyle="1" w:styleId="1ffffa">
    <w:name w:val="влево1"/>
    <w:basedOn w:val="af7"/>
    <w:next w:val="af7"/>
    <w:unhideWhenUsed/>
    <w:qFormat/>
    <w:rsid w:val="0091305C"/>
    <w:pPr>
      <w:keepNext/>
      <w:keepLines/>
      <w:widowControl/>
      <w:spacing w:before="40" w:line="276" w:lineRule="auto"/>
      <w:outlineLvl w:val="2"/>
    </w:pPr>
    <w:rPr>
      <w:rFonts w:ascii="Cambria" w:eastAsia="Times New Roman" w:hAnsi="Cambria" w:cs="Times New Roman"/>
      <w:color w:val="243F60"/>
      <w:sz w:val="24"/>
      <w:szCs w:val="24"/>
      <w:lang w:val="ru-RU"/>
    </w:rPr>
  </w:style>
  <w:style w:type="numbering" w:customStyle="1" w:styleId="1611">
    <w:name w:val="Нет списка161"/>
    <w:next w:val="afa"/>
    <w:uiPriority w:val="99"/>
    <w:semiHidden/>
    <w:unhideWhenUsed/>
    <w:rsid w:val="0091305C"/>
  </w:style>
  <w:style w:type="numbering" w:customStyle="1" w:styleId="11412">
    <w:name w:val="Нет списка1141"/>
    <w:next w:val="afa"/>
    <w:uiPriority w:val="99"/>
    <w:semiHidden/>
    <w:unhideWhenUsed/>
    <w:rsid w:val="0091305C"/>
  </w:style>
  <w:style w:type="numbering" w:customStyle="1" w:styleId="1111161">
    <w:name w:val="1 / 1.1 / 1.1.61"/>
    <w:basedOn w:val="afa"/>
    <w:next w:val="111111"/>
    <w:rsid w:val="0091305C"/>
  </w:style>
  <w:style w:type="table" w:customStyle="1" w:styleId="11191">
    <w:name w:val="Средний список 1119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91305C"/>
  </w:style>
  <w:style w:type="table" w:customStyle="1" w:styleId="12212">
    <w:name w:val="Средний список 122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91305C"/>
  </w:style>
  <w:style w:type="numbering" w:customStyle="1" w:styleId="3214">
    <w:name w:val="Заголовок 3 ур21"/>
    <w:basedOn w:val="afa"/>
    <w:uiPriority w:val="99"/>
    <w:rsid w:val="0091305C"/>
  </w:style>
  <w:style w:type="numbering" w:customStyle="1" w:styleId="1414">
    <w:name w:val="Стиль141"/>
    <w:uiPriority w:val="99"/>
    <w:rsid w:val="0091305C"/>
  </w:style>
  <w:style w:type="numbering" w:customStyle="1" w:styleId="11111211">
    <w:name w:val="1 / 1.1 / 1.1.211"/>
    <w:basedOn w:val="afa"/>
    <w:next w:val="111111"/>
    <w:locked/>
    <w:rsid w:val="0091305C"/>
  </w:style>
  <w:style w:type="numbering" w:customStyle="1" w:styleId="11111311">
    <w:name w:val="1 / 1.1 / 1.1.311"/>
    <w:basedOn w:val="afa"/>
    <w:next w:val="111111"/>
    <w:locked/>
    <w:rsid w:val="0091305C"/>
  </w:style>
  <w:style w:type="numbering" w:customStyle="1" w:styleId="2411">
    <w:name w:val="Нет списка241"/>
    <w:next w:val="afa"/>
    <w:uiPriority w:val="99"/>
    <w:semiHidden/>
    <w:unhideWhenUsed/>
    <w:rsid w:val="0091305C"/>
  </w:style>
  <w:style w:type="numbering" w:customStyle="1" w:styleId="11111411">
    <w:name w:val="1 / 1.1 / 1.1.411"/>
    <w:basedOn w:val="afa"/>
    <w:next w:val="111111"/>
    <w:rsid w:val="0091305C"/>
  </w:style>
  <w:style w:type="table" w:customStyle="1" w:styleId="111101">
    <w:name w:val="Средний список 11110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11">
    <w:name w:val="Нет списка1111111"/>
    <w:next w:val="afa"/>
    <w:uiPriority w:val="99"/>
    <w:semiHidden/>
    <w:unhideWhenUsed/>
    <w:rsid w:val="0091305C"/>
  </w:style>
  <w:style w:type="table" w:customStyle="1" w:styleId="13210">
    <w:name w:val="Средний список 132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91305C"/>
  </w:style>
  <w:style w:type="numbering" w:customStyle="1" w:styleId="111111110">
    <w:name w:val="Нет списка11111111"/>
    <w:next w:val="afa"/>
    <w:uiPriority w:val="99"/>
    <w:semiHidden/>
    <w:unhideWhenUsed/>
    <w:rsid w:val="0091305C"/>
  </w:style>
  <w:style w:type="table" w:customStyle="1" w:styleId="112210">
    <w:name w:val="Средний список 112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91305C"/>
  </w:style>
  <w:style w:type="table" w:customStyle="1" w:styleId="113210">
    <w:name w:val="Средний список 113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3">
    <w:name w:val="Нет списка411"/>
    <w:next w:val="afa"/>
    <w:uiPriority w:val="99"/>
    <w:semiHidden/>
    <w:unhideWhenUsed/>
    <w:rsid w:val="0091305C"/>
  </w:style>
  <w:style w:type="table" w:customStyle="1" w:styleId="114210">
    <w:name w:val="Средний список 114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91305C"/>
  </w:style>
  <w:style w:type="table" w:customStyle="1" w:styleId="11621">
    <w:name w:val="Средний список 116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91305C"/>
  </w:style>
  <w:style w:type="table" w:customStyle="1" w:styleId="11721">
    <w:name w:val="Средний список 117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91305C"/>
  </w:style>
  <w:style w:type="table" w:customStyle="1" w:styleId="11111210">
    <w:name w:val="Средний список 11111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91305C"/>
  </w:style>
  <w:style w:type="table" w:customStyle="1" w:styleId="111221">
    <w:name w:val="Средний список 1112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91305C"/>
  </w:style>
  <w:style w:type="table" w:customStyle="1" w:styleId="111711">
    <w:name w:val="Средний список 1117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1">
    <w:name w:val="Средний список 11111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91305C"/>
  </w:style>
  <w:style w:type="numbering" w:customStyle="1" w:styleId="11111511">
    <w:name w:val="1 / 1.1 / 1.1.511"/>
    <w:basedOn w:val="afa"/>
    <w:next w:val="111111"/>
    <w:semiHidden/>
    <w:unhideWhenUsed/>
    <w:rsid w:val="0091305C"/>
  </w:style>
  <w:style w:type="numbering" w:customStyle="1" w:styleId="1111e">
    <w:name w:val="Стиль1111"/>
    <w:uiPriority w:val="99"/>
    <w:rsid w:val="0091305C"/>
  </w:style>
  <w:style w:type="numbering" w:customStyle="1" w:styleId="21118">
    <w:name w:val="Заголовок 2 уровень111"/>
    <w:uiPriority w:val="99"/>
    <w:rsid w:val="0091305C"/>
  </w:style>
  <w:style w:type="numbering" w:customStyle="1" w:styleId="311110">
    <w:name w:val="Заголовок 3 ур1111"/>
    <w:uiPriority w:val="99"/>
    <w:rsid w:val="0091305C"/>
  </w:style>
  <w:style w:type="numbering" w:customStyle="1" w:styleId="10110">
    <w:name w:val="Нет списка1011"/>
    <w:next w:val="afa"/>
    <w:uiPriority w:val="99"/>
    <w:semiHidden/>
    <w:unhideWhenUsed/>
    <w:rsid w:val="0091305C"/>
  </w:style>
  <w:style w:type="numbering" w:customStyle="1" w:styleId="12114">
    <w:name w:val="Стиль1211"/>
    <w:uiPriority w:val="99"/>
    <w:rsid w:val="0091305C"/>
  </w:style>
  <w:style w:type="numbering" w:customStyle="1" w:styleId="12310">
    <w:name w:val="Нет списка1231"/>
    <w:next w:val="afa"/>
    <w:uiPriority w:val="99"/>
    <w:semiHidden/>
    <w:unhideWhenUsed/>
    <w:rsid w:val="0091305C"/>
  </w:style>
  <w:style w:type="numbering" w:customStyle="1" w:styleId="31c">
    <w:name w:val="Рис.31"/>
    <w:rsid w:val="0091305C"/>
  </w:style>
  <w:style w:type="numbering" w:customStyle="1" w:styleId="112112">
    <w:name w:val="Нет списка11211"/>
    <w:next w:val="afa"/>
    <w:uiPriority w:val="99"/>
    <w:semiHidden/>
    <w:unhideWhenUsed/>
    <w:rsid w:val="0091305C"/>
  </w:style>
  <w:style w:type="numbering" w:customStyle="1" w:styleId="22111">
    <w:name w:val="Нет списка2211"/>
    <w:next w:val="afa"/>
    <w:uiPriority w:val="99"/>
    <w:semiHidden/>
    <w:unhideWhenUsed/>
    <w:rsid w:val="0091305C"/>
  </w:style>
  <w:style w:type="numbering" w:customStyle="1" w:styleId="121a">
    <w:name w:val="Рис.121"/>
    <w:rsid w:val="0091305C"/>
  </w:style>
  <w:style w:type="numbering" w:customStyle="1" w:styleId="121111">
    <w:name w:val="Нет списка12111"/>
    <w:next w:val="afa"/>
    <w:uiPriority w:val="99"/>
    <w:semiHidden/>
    <w:unhideWhenUsed/>
    <w:rsid w:val="0091305C"/>
  </w:style>
  <w:style w:type="numbering" w:customStyle="1" w:styleId="31211">
    <w:name w:val="Заголовок 3 ур1211"/>
    <w:uiPriority w:val="99"/>
    <w:rsid w:val="0091305C"/>
  </w:style>
  <w:style w:type="numbering" w:customStyle="1" w:styleId="13112">
    <w:name w:val="Нет списка1311"/>
    <w:next w:val="afa"/>
    <w:uiPriority w:val="99"/>
    <w:semiHidden/>
    <w:unhideWhenUsed/>
    <w:rsid w:val="0091305C"/>
  </w:style>
  <w:style w:type="numbering" w:customStyle="1" w:styleId="13113">
    <w:name w:val="Стиль1311"/>
    <w:uiPriority w:val="99"/>
    <w:rsid w:val="0091305C"/>
  </w:style>
  <w:style w:type="numbering" w:customStyle="1" w:styleId="14110">
    <w:name w:val="Нет списка1411"/>
    <w:next w:val="afa"/>
    <w:uiPriority w:val="99"/>
    <w:semiHidden/>
    <w:unhideWhenUsed/>
    <w:rsid w:val="0091305C"/>
  </w:style>
  <w:style w:type="numbering" w:customStyle="1" w:styleId="211b">
    <w:name w:val="Рис.211"/>
    <w:rsid w:val="0091305C"/>
  </w:style>
  <w:style w:type="numbering" w:customStyle="1" w:styleId="113112">
    <w:name w:val="Нет списка11311"/>
    <w:next w:val="afa"/>
    <w:uiPriority w:val="99"/>
    <w:semiHidden/>
    <w:unhideWhenUsed/>
    <w:rsid w:val="0091305C"/>
  </w:style>
  <w:style w:type="numbering" w:customStyle="1" w:styleId="23110">
    <w:name w:val="Нет списка2311"/>
    <w:next w:val="afa"/>
    <w:uiPriority w:val="99"/>
    <w:semiHidden/>
    <w:unhideWhenUsed/>
    <w:rsid w:val="0091305C"/>
  </w:style>
  <w:style w:type="numbering" w:customStyle="1" w:styleId="1111f">
    <w:name w:val="Рис.1111"/>
    <w:rsid w:val="0091305C"/>
  </w:style>
  <w:style w:type="numbering" w:customStyle="1" w:styleId="122110">
    <w:name w:val="Нет списка12211"/>
    <w:next w:val="afa"/>
    <w:uiPriority w:val="99"/>
    <w:semiHidden/>
    <w:unhideWhenUsed/>
    <w:rsid w:val="0091305C"/>
  </w:style>
  <w:style w:type="numbering" w:customStyle="1" w:styleId="31311">
    <w:name w:val="Заголовок 3 ур1311"/>
    <w:uiPriority w:val="99"/>
    <w:rsid w:val="0091305C"/>
  </w:style>
  <w:style w:type="paragraph" w:customStyle="1" w:styleId="2fffb">
    <w:name w:val="Выделенная цитата2"/>
    <w:basedOn w:val="af7"/>
    <w:next w:val="af7"/>
    <w:uiPriority w:val="30"/>
    <w:qFormat/>
    <w:rsid w:val="0091305C"/>
    <w:pPr>
      <w:widowControl/>
      <w:pBdr>
        <w:top w:val="single" w:sz="4" w:space="10" w:color="4F81BD"/>
        <w:bottom w:val="single" w:sz="4" w:space="10" w:color="4F81BD"/>
      </w:pBdr>
      <w:spacing w:before="360" w:after="360" w:line="259" w:lineRule="auto"/>
      <w:ind w:left="864" w:right="864"/>
      <w:jc w:val="center"/>
    </w:pPr>
    <w:rPr>
      <w:rFonts w:ascii="Calibri" w:eastAsia="Calibri" w:hAnsi="Calibri" w:cs="Times New Roman"/>
      <w:i/>
      <w:iCs/>
      <w:lang w:val="ru-RU"/>
    </w:rPr>
  </w:style>
  <w:style w:type="numbering" w:customStyle="1" w:styleId="31114">
    <w:name w:val="Нет списка3111"/>
    <w:next w:val="afa"/>
    <w:semiHidden/>
    <w:rsid w:val="0091305C"/>
  </w:style>
  <w:style w:type="character" w:customStyle="1" w:styleId="326">
    <w:name w:val="Заголовок 3 Знак2"/>
    <w:basedOn w:val="af8"/>
    <w:uiPriority w:val="9"/>
    <w:semiHidden/>
    <w:rsid w:val="0091305C"/>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91305C"/>
    <w:rPr>
      <w:i/>
      <w:iCs/>
      <w:color w:val="5B9BD5"/>
    </w:rPr>
  </w:style>
  <w:style w:type="numbering" w:customStyle="1" w:styleId="183">
    <w:name w:val="Нет списка18"/>
    <w:next w:val="afa"/>
    <w:uiPriority w:val="99"/>
    <w:semiHidden/>
    <w:unhideWhenUsed/>
    <w:rsid w:val="0091305C"/>
  </w:style>
  <w:style w:type="numbering" w:customStyle="1" w:styleId="192">
    <w:name w:val="Нет списка19"/>
    <w:next w:val="afa"/>
    <w:uiPriority w:val="99"/>
    <w:semiHidden/>
    <w:unhideWhenUsed/>
    <w:rsid w:val="0091305C"/>
  </w:style>
  <w:style w:type="table" w:customStyle="1" w:styleId="TableGridReport6">
    <w:name w:val="Table Grid Report6"/>
    <w:basedOn w:val="af9"/>
    <w:next w:val="aff3"/>
    <w:uiPriority w:val="59"/>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91305C"/>
    <w:pPr>
      <w:numPr>
        <w:numId w:val="16"/>
      </w:numPr>
    </w:pPr>
  </w:style>
  <w:style w:type="table" w:customStyle="1" w:styleId="TableGrid13">
    <w:name w:val="Table Grid13"/>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3"/>
    <w:uiPriority w:val="59"/>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91305C"/>
  </w:style>
  <w:style w:type="table" w:customStyle="1" w:styleId="163">
    <w:name w:val="Светлая заливка16"/>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91305C"/>
  </w:style>
  <w:style w:type="numbering" w:customStyle="1" w:styleId="330">
    <w:name w:val="Заголовок 3 ур3"/>
    <w:basedOn w:val="afa"/>
    <w:uiPriority w:val="99"/>
    <w:rsid w:val="0091305C"/>
    <w:pPr>
      <w:numPr>
        <w:numId w:val="25"/>
      </w:numPr>
    </w:pPr>
  </w:style>
  <w:style w:type="numbering" w:customStyle="1" w:styleId="150">
    <w:name w:val="Стиль15"/>
    <w:uiPriority w:val="99"/>
    <w:rsid w:val="0091305C"/>
    <w:pPr>
      <w:numPr>
        <w:numId w:val="27"/>
      </w:numPr>
    </w:pPr>
  </w:style>
  <w:style w:type="table" w:customStyle="1" w:styleId="344">
    <w:name w:val="Простая таблица 34"/>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91305C"/>
  </w:style>
  <w:style w:type="numbering" w:customStyle="1" w:styleId="1111132">
    <w:name w:val="1 / 1.1 / 1.1.32"/>
    <w:basedOn w:val="afa"/>
    <w:next w:val="111111"/>
    <w:locked/>
    <w:rsid w:val="0091305C"/>
  </w:style>
  <w:style w:type="table" w:customStyle="1" w:styleId="3132">
    <w:name w:val="Светлая заливка313"/>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91305C"/>
  </w:style>
  <w:style w:type="table" w:customStyle="1" w:styleId="525">
    <w:name w:val="Сетка таблицы52"/>
    <w:basedOn w:val="af9"/>
    <w:next w:val="aff3"/>
    <w:rsid w:val="0091305C"/>
    <w:pPr>
      <w:widowControl/>
      <w:spacing w:after="200" w:line="276" w:lineRule="auto"/>
      <w:ind w:left="1080"/>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91305C"/>
  </w:style>
  <w:style w:type="table" w:customStyle="1" w:styleId="TableGrid112">
    <w:name w:val="Table Grid112"/>
    <w:basedOn w:val="af9"/>
    <w:next w:val="aff3"/>
    <w:rsid w:val="0091305C"/>
    <w:pPr>
      <w:widowControl/>
      <w:spacing w:after="200" w:line="276" w:lineRule="auto"/>
    </w:pPr>
    <w:rPr>
      <w:rFonts w:ascii="Cambria" w:eastAsia="Times New Roman" w:hAnsi="Cambria" w:cs="Times New Roman"/>
      <w:lang w:eastAsia="ru-RU"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3"/>
    <w:rsid w:val="0091305C"/>
    <w:pPr>
      <w:spacing w:after="200" w:line="276" w:lineRule="auto"/>
      <w:jc w:val="center"/>
    </w:pPr>
    <w:rPr>
      <w:rFonts w:ascii="Arial" w:eastAsia="Times New Roman" w:hAnsi="Arial" w:cs="Times New Roman"/>
      <w:sz w:val="18"/>
      <w:szCs w:val="18"/>
      <w:lang w:val="en-US" w:eastAsia="ru-RU"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91305C"/>
    <w:pPr>
      <w:widowControl/>
      <w:spacing w:after="200" w:line="276" w:lineRule="auto"/>
      <w:ind w:left="1080"/>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eastAsia="ru-RU"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d"/>
    <w:rsid w:val="0091305C"/>
    <w:pPr>
      <w:adjustRightInd w:val="0"/>
      <w:spacing w:after="200" w:line="360" w:lineRule="atLeast"/>
      <w:ind w:firstLine="567"/>
      <w:jc w:val="both"/>
      <w:textAlignment w:val="baseline"/>
    </w:pPr>
    <w:rPr>
      <w:rFonts w:ascii="Cambria" w:eastAsia="Times New Roman" w:hAnsi="Cambria" w:cs="Times New Roman"/>
      <w:lang w:eastAsia="ru-RU"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3"/>
    <w:uiPriority w:val="59"/>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3"/>
    <w:rsid w:val="0091305C"/>
    <w:pPr>
      <w:widowControl/>
      <w:spacing w:after="200" w:line="276" w:lineRule="auto"/>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91305C"/>
    <w:pPr>
      <w:widowControl/>
      <w:spacing w:after="200" w:line="276" w:lineRule="auto"/>
    </w:pPr>
    <w:rPr>
      <w:rFonts w:ascii="Cambria" w:eastAsia="Times New Roman" w:hAnsi="Cambria" w:cs="Times New Roman"/>
      <w:lang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91305C"/>
  </w:style>
  <w:style w:type="table" w:customStyle="1" w:styleId="1334">
    <w:name w:val="Средний список 133"/>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91305C"/>
  </w:style>
  <w:style w:type="numbering" w:customStyle="1" w:styleId="111122">
    <w:name w:val="Нет списка11112"/>
    <w:next w:val="afa"/>
    <w:uiPriority w:val="99"/>
    <w:semiHidden/>
    <w:unhideWhenUsed/>
    <w:rsid w:val="0091305C"/>
  </w:style>
  <w:style w:type="table" w:customStyle="1" w:styleId="11231">
    <w:name w:val="Средний список 112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91305C"/>
  </w:style>
  <w:style w:type="table" w:customStyle="1" w:styleId="11331">
    <w:name w:val="Средний список 113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91305C"/>
  </w:style>
  <w:style w:type="table" w:customStyle="1" w:styleId="11431">
    <w:name w:val="Средний список 114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91305C"/>
  </w:style>
  <w:style w:type="table" w:customStyle="1" w:styleId="11630">
    <w:name w:val="Средний список 116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91305C"/>
  </w:style>
  <w:style w:type="table" w:customStyle="1" w:styleId="1173">
    <w:name w:val="Средний список 117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91305C"/>
  </w:style>
  <w:style w:type="table" w:customStyle="1" w:styleId="1111130">
    <w:name w:val="Средний список 11111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91305C"/>
  </w:style>
  <w:style w:type="table" w:customStyle="1" w:styleId="111230">
    <w:name w:val="Средний список 1112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91305C"/>
    <w:pPr>
      <w:widowControl/>
      <w:spacing w:after="200" w:line="276" w:lineRule="auto"/>
    </w:pPr>
    <w:rPr>
      <w:rFonts w:ascii="Cambria" w:eastAsia="Times New Roman" w:hAnsi="Cambria" w:cs="Times New Roman"/>
      <w:lang w:eastAsia="ru-RU"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91305C"/>
  </w:style>
  <w:style w:type="table" w:customStyle="1" w:styleId="1224">
    <w:name w:val="Простая таблица 122"/>
    <w:basedOn w:val="af9"/>
    <w:next w:val="1f6"/>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d"/>
    <w:semiHidden/>
    <w:unhideWhenUsed/>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5"/>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f"/>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c"/>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a"/>
    <w:semiHidden/>
    <w:unhideWhenUsed/>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4"/>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8"/>
    <w:semiHidden/>
    <w:unhideWhenUsed/>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c"/>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9"/>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7"/>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e"/>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91305C"/>
    <w:pPr>
      <w:adjustRightInd w:val="0"/>
      <w:spacing w:after="200" w:line="360" w:lineRule="atLeast"/>
      <w:ind w:firstLine="567"/>
      <w:jc w:val="both"/>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91305C"/>
    <w:pPr>
      <w:adjustRightInd w:val="0"/>
      <w:spacing w:after="200" w:line="360" w:lineRule="atLeast"/>
      <w:ind w:firstLine="567"/>
      <w:jc w:val="both"/>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91305C"/>
    <w:pPr>
      <w:adjustRightInd w:val="0"/>
      <w:spacing w:after="200" w:line="360" w:lineRule="atLeast"/>
      <w:ind w:firstLine="567"/>
      <w:jc w:val="both"/>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91305C"/>
    <w:pPr>
      <w:adjustRightInd w:val="0"/>
      <w:spacing w:after="200" w:line="360" w:lineRule="atLeast"/>
      <w:ind w:firstLine="567"/>
      <w:jc w:val="both"/>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91305C"/>
    <w:pPr>
      <w:adjustRightInd w:val="0"/>
      <w:spacing w:before="120" w:after="120" w:line="276" w:lineRule="auto"/>
      <w:ind w:firstLine="567"/>
      <w:jc w:val="both"/>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91305C"/>
    <w:pPr>
      <w:adjustRightInd w:val="0"/>
      <w:spacing w:before="120" w:after="120" w:line="276" w:lineRule="auto"/>
      <w:ind w:firstLine="567"/>
      <w:jc w:val="both"/>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91305C"/>
    <w:pPr>
      <w:adjustRightInd w:val="0"/>
      <w:spacing w:before="120" w:after="120" w:line="276" w:lineRule="auto"/>
      <w:ind w:firstLine="567"/>
      <w:jc w:val="both"/>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91305C"/>
    <w:pPr>
      <w:numPr>
        <w:numId w:val="21"/>
      </w:numPr>
    </w:pPr>
  </w:style>
  <w:style w:type="numbering" w:customStyle="1" w:styleId="1111152">
    <w:name w:val="1 / 1.1 / 1.1.52"/>
    <w:basedOn w:val="afa"/>
    <w:next w:val="111111"/>
    <w:unhideWhenUsed/>
    <w:rsid w:val="0091305C"/>
    <w:pPr>
      <w:numPr>
        <w:numId w:val="22"/>
      </w:numPr>
    </w:pPr>
  </w:style>
  <w:style w:type="numbering" w:customStyle="1" w:styleId="112">
    <w:name w:val="Стиль112"/>
    <w:uiPriority w:val="99"/>
    <w:rsid w:val="0091305C"/>
    <w:pPr>
      <w:numPr>
        <w:numId w:val="23"/>
      </w:numPr>
    </w:pPr>
  </w:style>
  <w:style w:type="numbering" w:customStyle="1" w:styleId="212">
    <w:name w:val="Заголовок 2 уровень12"/>
    <w:uiPriority w:val="99"/>
    <w:rsid w:val="0091305C"/>
    <w:pPr>
      <w:numPr>
        <w:numId w:val="24"/>
      </w:numPr>
    </w:pPr>
  </w:style>
  <w:style w:type="table" w:customStyle="1" w:styleId="640">
    <w:name w:val="Сетка таблицы64"/>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3"/>
    <w:uiPriority w:val="59"/>
    <w:rsid w:val="0091305C"/>
    <w:pPr>
      <w:widowControl/>
      <w:spacing w:after="200" w:line="276" w:lineRule="auto"/>
    </w:pPr>
    <w:rPr>
      <w:rFonts w:ascii="Calibri" w:eastAsia="Times New Roman" w:hAnsi="Calibri"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c"/>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7"/>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f"/>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3"/>
    <w:rsid w:val="0091305C"/>
    <w:pPr>
      <w:widowControl/>
      <w:spacing w:after="200" w:line="360" w:lineRule="auto"/>
      <w:ind w:firstLine="567"/>
      <w:jc w:val="both"/>
    </w:pPr>
    <w:rPr>
      <w:rFonts w:ascii="Cambria" w:eastAsia="Times New Roman" w:hAnsi="Cambria" w:cs="Times New Roman"/>
      <w:lang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3"/>
    <w:rsid w:val="0091305C"/>
    <w:pPr>
      <w:adjustRightInd w:val="0"/>
      <w:spacing w:before="120" w:after="120" w:line="360" w:lineRule="auto"/>
      <w:ind w:firstLine="567"/>
      <w:jc w:val="both"/>
      <w:textAlignment w:val="baseline"/>
    </w:pPr>
    <w:rPr>
      <w:rFonts w:ascii="Cambria" w:eastAsia="Times New Roman" w:hAnsi="Cambria" w:cs="Times New Roman"/>
      <w:lang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91305C"/>
  </w:style>
  <w:style w:type="numbering" w:customStyle="1" w:styleId="1021">
    <w:name w:val="Нет списка102"/>
    <w:next w:val="afa"/>
    <w:uiPriority w:val="99"/>
    <w:semiHidden/>
    <w:unhideWhenUsed/>
    <w:rsid w:val="0091305C"/>
  </w:style>
  <w:style w:type="table" w:customStyle="1" w:styleId="TableGridReport14">
    <w:name w:val="Table Grid Report14"/>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91305C"/>
  </w:style>
  <w:style w:type="numbering" w:customStyle="1" w:styleId="1241">
    <w:name w:val="Нет списка124"/>
    <w:next w:val="afa"/>
    <w:uiPriority w:val="99"/>
    <w:semiHidden/>
    <w:unhideWhenUsed/>
    <w:rsid w:val="0091305C"/>
  </w:style>
  <w:style w:type="table" w:customStyle="1" w:styleId="1920">
    <w:name w:val="Сетка таблицы19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91305C"/>
    <w:pPr>
      <w:numPr>
        <w:numId w:val="34"/>
      </w:numPr>
    </w:pPr>
  </w:style>
  <w:style w:type="table" w:customStyle="1" w:styleId="-332">
    <w:name w:val="Веб-таблица 33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91305C"/>
  </w:style>
  <w:style w:type="table" w:customStyle="1" w:styleId="21126">
    <w:name w:val="Сетка таблицы21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91305C"/>
  </w:style>
  <w:style w:type="table" w:customStyle="1" w:styleId="3124">
    <w:name w:val="Сетка таблицы31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91305C"/>
    <w:pPr>
      <w:numPr>
        <w:numId w:val="31"/>
      </w:numPr>
    </w:pPr>
  </w:style>
  <w:style w:type="table" w:customStyle="1" w:styleId="-3122">
    <w:name w:val="Веб-таблица 312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91305C"/>
  </w:style>
  <w:style w:type="table" w:customStyle="1" w:styleId="TableGridReport113">
    <w:name w:val="Table Grid Report113"/>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220">
    <w:name w:val="Заголовок 3 ур122"/>
    <w:uiPriority w:val="99"/>
    <w:rsid w:val="0091305C"/>
  </w:style>
  <w:style w:type="table" w:customStyle="1" w:styleId="1324">
    <w:name w:val="Классическая таблица 13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91305C"/>
  </w:style>
  <w:style w:type="table" w:customStyle="1" w:styleId="TableGridReport22">
    <w:name w:val="Table Grid Report2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91305C"/>
    <w:pPr>
      <w:numPr>
        <w:numId w:val="18"/>
      </w:numPr>
    </w:pPr>
  </w:style>
  <w:style w:type="numbering" w:customStyle="1" w:styleId="1422">
    <w:name w:val="Нет списка142"/>
    <w:next w:val="afa"/>
    <w:uiPriority w:val="99"/>
    <w:semiHidden/>
    <w:unhideWhenUsed/>
    <w:rsid w:val="0091305C"/>
  </w:style>
  <w:style w:type="table" w:customStyle="1" w:styleId="1102">
    <w:name w:val="Сетка таблицы110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91305C"/>
    <w:pPr>
      <w:numPr>
        <w:numId w:val="26"/>
      </w:numPr>
    </w:pPr>
  </w:style>
  <w:style w:type="table" w:customStyle="1" w:styleId="-342">
    <w:name w:val="Веб-таблица 34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91305C"/>
  </w:style>
  <w:style w:type="table" w:customStyle="1" w:styleId="TableGridReport122">
    <w:name w:val="Table Grid Report12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91305C"/>
  </w:style>
  <w:style w:type="table" w:customStyle="1" w:styleId="3223">
    <w:name w:val="Сетка таблицы322"/>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91305C"/>
    <w:pPr>
      <w:numPr>
        <w:numId w:val="20"/>
      </w:numPr>
    </w:pPr>
  </w:style>
  <w:style w:type="table" w:customStyle="1" w:styleId="-3132">
    <w:name w:val="Веб-таблица 3132"/>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91305C"/>
  </w:style>
  <w:style w:type="table" w:customStyle="1" w:styleId="TableGridReport1112">
    <w:name w:val="Table Grid Report1112"/>
    <w:basedOn w:val="af9"/>
    <w:next w:val="aff3"/>
    <w:uiPriority w:val="59"/>
    <w:rsid w:val="0091305C"/>
    <w:pPr>
      <w:widowControl/>
    </w:pPr>
    <w:rPr>
      <w:rFonts w:ascii="Calibri" w:eastAsia="Calibri"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3"/>
    <w:uiPriority w:val="59"/>
    <w:rsid w:val="0091305C"/>
    <w:pPr>
      <w:widowControl/>
    </w:pPr>
    <w:rPr>
      <w:rFonts w:ascii="Calibri" w:eastAsia="Times New Roman" w:hAnsi="Calibri" w:cs="Arial"/>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91305C"/>
    <w:rPr>
      <w:rFonts w:ascii="Calibri" w:eastAsia="Calibri" w:hAnsi="Calibri" w:cs="Arial"/>
    </w:rPr>
    <w:tblPr>
      <w:tblInd w:w="0" w:type="dxa"/>
      <w:tblCellMar>
        <w:top w:w="0" w:type="dxa"/>
        <w:left w:w="0" w:type="dxa"/>
        <w:bottom w:w="0" w:type="dxa"/>
        <w:right w:w="0" w:type="dxa"/>
      </w:tblCellMar>
    </w:tblPr>
  </w:style>
  <w:style w:type="numbering" w:customStyle="1" w:styleId="31320">
    <w:name w:val="Заголовок 3 ур132"/>
    <w:uiPriority w:val="99"/>
    <w:rsid w:val="0091305C"/>
  </w:style>
  <w:style w:type="table" w:customStyle="1" w:styleId="1423">
    <w:name w:val="Классическая таблица 142"/>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91305C"/>
  </w:style>
  <w:style w:type="table" w:customStyle="1" w:styleId="TableGridReport51">
    <w:name w:val="Table Grid Report51"/>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91305C"/>
  </w:style>
  <w:style w:type="numbering" w:customStyle="1" w:styleId="1621">
    <w:name w:val="Нет списка162"/>
    <w:next w:val="afa"/>
    <w:uiPriority w:val="99"/>
    <w:semiHidden/>
    <w:unhideWhenUsed/>
    <w:rsid w:val="0091305C"/>
  </w:style>
  <w:style w:type="numbering" w:customStyle="1" w:styleId="11422">
    <w:name w:val="Нет списка1142"/>
    <w:next w:val="afa"/>
    <w:uiPriority w:val="99"/>
    <w:semiHidden/>
    <w:unhideWhenUsed/>
    <w:rsid w:val="0091305C"/>
  </w:style>
  <w:style w:type="numbering" w:customStyle="1" w:styleId="1111162">
    <w:name w:val="1 / 1.1 / 1.1.62"/>
    <w:basedOn w:val="afa"/>
    <w:next w:val="111111"/>
    <w:rsid w:val="0091305C"/>
  </w:style>
  <w:style w:type="table" w:customStyle="1" w:styleId="11192">
    <w:name w:val="Средний список 1119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91305C"/>
  </w:style>
  <w:style w:type="table" w:customStyle="1" w:styleId="12222">
    <w:name w:val="Средний список 122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91305C"/>
  </w:style>
  <w:style w:type="numbering" w:customStyle="1" w:styleId="3224">
    <w:name w:val="Заголовок 3 ур22"/>
    <w:basedOn w:val="afa"/>
    <w:uiPriority w:val="99"/>
    <w:rsid w:val="0091305C"/>
  </w:style>
  <w:style w:type="numbering" w:customStyle="1" w:styleId="1424">
    <w:name w:val="Стиль142"/>
    <w:uiPriority w:val="99"/>
    <w:rsid w:val="0091305C"/>
  </w:style>
  <w:style w:type="numbering" w:customStyle="1" w:styleId="11111212">
    <w:name w:val="1 / 1.1 / 1.1.212"/>
    <w:basedOn w:val="afa"/>
    <w:next w:val="111111"/>
    <w:locked/>
    <w:rsid w:val="0091305C"/>
  </w:style>
  <w:style w:type="numbering" w:customStyle="1" w:styleId="11111312">
    <w:name w:val="1 / 1.1 / 1.1.312"/>
    <w:basedOn w:val="afa"/>
    <w:next w:val="111111"/>
    <w:locked/>
    <w:rsid w:val="0091305C"/>
  </w:style>
  <w:style w:type="numbering" w:customStyle="1" w:styleId="2421">
    <w:name w:val="Нет списка242"/>
    <w:next w:val="afa"/>
    <w:uiPriority w:val="99"/>
    <w:semiHidden/>
    <w:unhideWhenUsed/>
    <w:rsid w:val="0091305C"/>
  </w:style>
  <w:style w:type="numbering" w:customStyle="1" w:styleId="11111412">
    <w:name w:val="1 / 1.1 / 1.1.412"/>
    <w:basedOn w:val="afa"/>
    <w:next w:val="111111"/>
    <w:rsid w:val="0091305C"/>
  </w:style>
  <w:style w:type="table" w:customStyle="1" w:styleId="111102">
    <w:name w:val="Средний список 11110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91305C"/>
  </w:style>
  <w:style w:type="table" w:customStyle="1" w:styleId="13220">
    <w:name w:val="Средний список 132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91305C"/>
  </w:style>
  <w:style w:type="numbering" w:customStyle="1" w:styleId="11111120">
    <w:name w:val="Нет списка1111112"/>
    <w:next w:val="afa"/>
    <w:uiPriority w:val="99"/>
    <w:semiHidden/>
    <w:unhideWhenUsed/>
    <w:rsid w:val="0091305C"/>
  </w:style>
  <w:style w:type="table" w:customStyle="1" w:styleId="112220">
    <w:name w:val="Средний список 112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91305C"/>
  </w:style>
  <w:style w:type="table" w:customStyle="1" w:styleId="113220">
    <w:name w:val="Средний список 113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91305C"/>
  </w:style>
  <w:style w:type="table" w:customStyle="1" w:styleId="114220">
    <w:name w:val="Средний список 114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91305C"/>
  </w:style>
  <w:style w:type="table" w:customStyle="1" w:styleId="11622">
    <w:name w:val="Средний список 116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91305C"/>
  </w:style>
  <w:style w:type="table" w:customStyle="1" w:styleId="11722">
    <w:name w:val="Средний список 117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91305C"/>
  </w:style>
  <w:style w:type="table" w:customStyle="1" w:styleId="11111220">
    <w:name w:val="Средний список 11111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0">
    <w:name w:val="Нет списка812"/>
    <w:next w:val="afa"/>
    <w:uiPriority w:val="99"/>
    <w:semiHidden/>
    <w:unhideWhenUsed/>
    <w:rsid w:val="0091305C"/>
  </w:style>
  <w:style w:type="table" w:customStyle="1" w:styleId="111222">
    <w:name w:val="Средний список 1112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91305C"/>
    <w:pPr>
      <w:widowControl/>
      <w:spacing w:after="200" w:line="276" w:lineRule="auto"/>
    </w:pPr>
    <w:rPr>
      <w:rFonts w:ascii="Cambria" w:eastAsia="Times New Roman" w:hAnsi="Cambria" w:cs="Times New Roman"/>
      <w:color w:val="000000"/>
      <w:lang w:eastAsia="ru-RU"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91305C"/>
  </w:style>
  <w:style w:type="table" w:customStyle="1" w:styleId="111712">
    <w:name w:val="Средний список 1117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91305C"/>
  </w:style>
  <w:style w:type="numbering" w:customStyle="1" w:styleId="11111512">
    <w:name w:val="1 / 1.1 / 1.1.512"/>
    <w:basedOn w:val="afa"/>
    <w:next w:val="111111"/>
    <w:semiHidden/>
    <w:unhideWhenUsed/>
    <w:rsid w:val="0091305C"/>
  </w:style>
  <w:style w:type="numbering" w:customStyle="1" w:styleId="11129">
    <w:name w:val="Стиль1112"/>
    <w:uiPriority w:val="99"/>
    <w:rsid w:val="0091305C"/>
  </w:style>
  <w:style w:type="numbering" w:customStyle="1" w:styleId="21128">
    <w:name w:val="Заголовок 2 уровень112"/>
    <w:uiPriority w:val="99"/>
    <w:rsid w:val="0091305C"/>
  </w:style>
  <w:style w:type="numbering" w:customStyle="1" w:styleId="311120">
    <w:name w:val="Заголовок 3 ур1112"/>
    <w:uiPriority w:val="99"/>
    <w:rsid w:val="0091305C"/>
  </w:style>
  <w:style w:type="numbering" w:customStyle="1" w:styleId="1012">
    <w:name w:val="Нет списка1012"/>
    <w:next w:val="afa"/>
    <w:uiPriority w:val="99"/>
    <w:semiHidden/>
    <w:unhideWhenUsed/>
    <w:rsid w:val="0091305C"/>
  </w:style>
  <w:style w:type="numbering" w:customStyle="1" w:styleId="12124">
    <w:name w:val="Стиль1212"/>
    <w:uiPriority w:val="99"/>
    <w:rsid w:val="0091305C"/>
  </w:style>
  <w:style w:type="numbering" w:customStyle="1" w:styleId="12320">
    <w:name w:val="Нет списка1232"/>
    <w:next w:val="afa"/>
    <w:uiPriority w:val="99"/>
    <w:semiHidden/>
    <w:unhideWhenUsed/>
    <w:rsid w:val="0091305C"/>
  </w:style>
  <w:style w:type="numbering" w:customStyle="1" w:styleId="32">
    <w:name w:val="Рис.32"/>
    <w:rsid w:val="0091305C"/>
    <w:pPr>
      <w:numPr>
        <w:numId w:val="87"/>
      </w:numPr>
    </w:pPr>
  </w:style>
  <w:style w:type="numbering" w:customStyle="1" w:styleId="112122">
    <w:name w:val="Нет списка11212"/>
    <w:next w:val="afa"/>
    <w:uiPriority w:val="99"/>
    <w:semiHidden/>
    <w:unhideWhenUsed/>
    <w:rsid w:val="0091305C"/>
  </w:style>
  <w:style w:type="numbering" w:customStyle="1" w:styleId="22121">
    <w:name w:val="Нет списка2212"/>
    <w:next w:val="afa"/>
    <w:uiPriority w:val="99"/>
    <w:semiHidden/>
    <w:unhideWhenUsed/>
    <w:rsid w:val="0091305C"/>
  </w:style>
  <w:style w:type="numbering" w:customStyle="1" w:styleId="1229">
    <w:name w:val="Рис.122"/>
    <w:rsid w:val="0091305C"/>
  </w:style>
  <w:style w:type="numbering" w:customStyle="1" w:styleId="121121">
    <w:name w:val="Нет списка12112"/>
    <w:next w:val="afa"/>
    <w:uiPriority w:val="99"/>
    <w:semiHidden/>
    <w:unhideWhenUsed/>
    <w:rsid w:val="0091305C"/>
  </w:style>
  <w:style w:type="numbering" w:customStyle="1" w:styleId="31212">
    <w:name w:val="Заголовок 3 ур1212"/>
    <w:uiPriority w:val="99"/>
    <w:rsid w:val="0091305C"/>
  </w:style>
  <w:style w:type="numbering" w:customStyle="1" w:styleId="13122">
    <w:name w:val="Нет списка1312"/>
    <w:next w:val="afa"/>
    <w:uiPriority w:val="99"/>
    <w:semiHidden/>
    <w:unhideWhenUsed/>
    <w:rsid w:val="0091305C"/>
  </w:style>
  <w:style w:type="numbering" w:customStyle="1" w:styleId="13123">
    <w:name w:val="Стиль1312"/>
    <w:uiPriority w:val="99"/>
    <w:rsid w:val="0091305C"/>
  </w:style>
  <w:style w:type="numbering" w:customStyle="1" w:styleId="14120">
    <w:name w:val="Нет списка1412"/>
    <w:next w:val="afa"/>
    <w:uiPriority w:val="99"/>
    <w:semiHidden/>
    <w:unhideWhenUsed/>
    <w:rsid w:val="0091305C"/>
  </w:style>
  <w:style w:type="numbering" w:customStyle="1" w:styleId="2128">
    <w:name w:val="Рис.212"/>
    <w:rsid w:val="0091305C"/>
  </w:style>
  <w:style w:type="numbering" w:customStyle="1" w:styleId="113122">
    <w:name w:val="Нет списка11312"/>
    <w:next w:val="afa"/>
    <w:uiPriority w:val="99"/>
    <w:semiHidden/>
    <w:unhideWhenUsed/>
    <w:rsid w:val="0091305C"/>
  </w:style>
  <w:style w:type="numbering" w:customStyle="1" w:styleId="2312">
    <w:name w:val="Нет списка2312"/>
    <w:next w:val="afa"/>
    <w:uiPriority w:val="99"/>
    <w:semiHidden/>
    <w:unhideWhenUsed/>
    <w:rsid w:val="0091305C"/>
  </w:style>
  <w:style w:type="numbering" w:customStyle="1" w:styleId="1112a">
    <w:name w:val="Рис.1112"/>
    <w:rsid w:val="0091305C"/>
  </w:style>
  <w:style w:type="numbering" w:customStyle="1" w:styleId="122120">
    <w:name w:val="Нет списка12212"/>
    <w:next w:val="afa"/>
    <w:uiPriority w:val="99"/>
    <w:semiHidden/>
    <w:unhideWhenUsed/>
    <w:rsid w:val="0091305C"/>
  </w:style>
  <w:style w:type="numbering" w:customStyle="1" w:styleId="31312">
    <w:name w:val="Заголовок 3 ур1312"/>
    <w:uiPriority w:val="99"/>
    <w:rsid w:val="0091305C"/>
  </w:style>
  <w:style w:type="numbering" w:customStyle="1" w:styleId="31124">
    <w:name w:val="Нет списка3112"/>
    <w:next w:val="afa"/>
    <w:semiHidden/>
    <w:rsid w:val="0091305C"/>
  </w:style>
  <w:style w:type="paragraph" w:customStyle="1" w:styleId="font19">
    <w:name w:val="font19"/>
    <w:basedOn w:val="af7"/>
    <w:qFormat/>
    <w:rsid w:val="0091305C"/>
    <w:pPr>
      <w:widowControl/>
      <w:spacing w:before="100" w:beforeAutospacing="1" w:after="100" w:afterAutospacing="1"/>
    </w:pPr>
    <w:rPr>
      <w:rFonts w:ascii="Times New Roman" w:eastAsia="Times New Roman" w:hAnsi="Times New Roman" w:cs="Times New Roman"/>
      <w:b/>
      <w:bCs/>
      <w:i/>
      <w:iCs/>
      <w:color w:val="000000"/>
      <w:sz w:val="20"/>
      <w:szCs w:val="20"/>
      <w:lang w:val="ru-RU" w:eastAsia="ru-RU"/>
    </w:rPr>
  </w:style>
  <w:style w:type="paragraph" w:customStyle="1" w:styleId="font20">
    <w:name w:val="font20"/>
    <w:basedOn w:val="af7"/>
    <w:qFormat/>
    <w:rsid w:val="0091305C"/>
    <w:pPr>
      <w:widowControl/>
      <w:spacing w:before="100" w:beforeAutospacing="1" w:after="100" w:afterAutospacing="1"/>
    </w:pPr>
    <w:rPr>
      <w:rFonts w:ascii="Times New Roman" w:eastAsia="Times New Roman" w:hAnsi="Times New Roman" w:cs="Times New Roman"/>
      <w:b/>
      <w:bCs/>
      <w:i/>
      <w:iCs/>
      <w:color w:val="000000"/>
      <w:sz w:val="20"/>
      <w:szCs w:val="20"/>
      <w:lang w:val="ru-RU" w:eastAsia="ru-RU"/>
    </w:rPr>
  </w:style>
  <w:style w:type="numbering" w:customStyle="1" w:styleId="200">
    <w:name w:val="Нет списка20"/>
    <w:next w:val="afa"/>
    <w:uiPriority w:val="99"/>
    <w:semiHidden/>
    <w:unhideWhenUsed/>
    <w:rsid w:val="0091305C"/>
  </w:style>
  <w:style w:type="table" w:customStyle="1" w:styleId="201">
    <w:name w:val="Сетка таблицы2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91305C"/>
  </w:style>
  <w:style w:type="numbering" w:customStyle="1" w:styleId="261">
    <w:name w:val="Нет списка26"/>
    <w:next w:val="afa"/>
    <w:uiPriority w:val="99"/>
    <w:semiHidden/>
    <w:rsid w:val="0091305C"/>
  </w:style>
  <w:style w:type="table" w:customStyle="1" w:styleId="TableGridReport15">
    <w:name w:val="Table Grid Report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91305C"/>
  </w:style>
  <w:style w:type="numbering" w:customStyle="1" w:styleId="435">
    <w:name w:val="Нет списка43"/>
    <w:next w:val="afa"/>
    <w:uiPriority w:val="99"/>
    <w:semiHidden/>
    <w:unhideWhenUsed/>
    <w:rsid w:val="0091305C"/>
  </w:style>
  <w:style w:type="numbering" w:customStyle="1" w:styleId="1164">
    <w:name w:val="Нет списка116"/>
    <w:next w:val="afa"/>
    <w:uiPriority w:val="99"/>
    <w:semiHidden/>
    <w:rsid w:val="0091305C"/>
  </w:style>
  <w:style w:type="numbering" w:customStyle="1" w:styleId="2137">
    <w:name w:val="Нет списка213"/>
    <w:next w:val="afa"/>
    <w:uiPriority w:val="99"/>
    <w:semiHidden/>
    <w:rsid w:val="0091305C"/>
  </w:style>
  <w:style w:type="numbering" w:customStyle="1" w:styleId="3135">
    <w:name w:val="Нет списка313"/>
    <w:next w:val="afa"/>
    <w:semiHidden/>
    <w:rsid w:val="0091305C"/>
  </w:style>
  <w:style w:type="table" w:customStyle="1" w:styleId="1174">
    <w:name w:val="Сетка таблицы11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91305C"/>
  </w:style>
  <w:style w:type="table" w:customStyle="1" w:styleId="351">
    <w:name w:val="Сетка таблицы3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91305C"/>
  </w:style>
  <w:style w:type="table" w:customStyle="1" w:styleId="290">
    <w:name w:val="Сетка таблицы2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91305C"/>
  </w:style>
  <w:style w:type="numbering" w:customStyle="1" w:styleId="283">
    <w:name w:val="Нет списка28"/>
    <w:next w:val="afa"/>
    <w:uiPriority w:val="99"/>
    <w:semiHidden/>
    <w:rsid w:val="0091305C"/>
  </w:style>
  <w:style w:type="table" w:customStyle="1" w:styleId="TableGridReport16">
    <w:name w:val="Table Grid Report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91305C"/>
  </w:style>
  <w:style w:type="numbering" w:customStyle="1" w:styleId="441">
    <w:name w:val="Нет списка44"/>
    <w:next w:val="afa"/>
    <w:uiPriority w:val="99"/>
    <w:semiHidden/>
    <w:unhideWhenUsed/>
    <w:rsid w:val="0091305C"/>
  </w:style>
  <w:style w:type="numbering" w:customStyle="1" w:styleId="1184">
    <w:name w:val="Нет списка118"/>
    <w:next w:val="afa"/>
    <w:uiPriority w:val="99"/>
    <w:semiHidden/>
    <w:rsid w:val="0091305C"/>
  </w:style>
  <w:style w:type="numbering" w:customStyle="1" w:styleId="2141">
    <w:name w:val="Нет списка214"/>
    <w:next w:val="afa"/>
    <w:uiPriority w:val="99"/>
    <w:semiHidden/>
    <w:rsid w:val="0091305C"/>
  </w:style>
  <w:style w:type="numbering" w:customStyle="1" w:styleId="3143">
    <w:name w:val="Нет списка314"/>
    <w:next w:val="afa"/>
    <w:semiHidden/>
    <w:rsid w:val="0091305C"/>
  </w:style>
  <w:style w:type="table" w:customStyle="1" w:styleId="1185">
    <w:name w:val="Сетка таблицы11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91305C"/>
  </w:style>
  <w:style w:type="table" w:customStyle="1" w:styleId="363">
    <w:name w:val="Сетка таблицы3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91305C"/>
  </w:style>
  <w:style w:type="table" w:customStyle="1" w:styleId="300">
    <w:name w:val="Сетка таблицы3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91305C"/>
  </w:style>
  <w:style w:type="numbering" w:customStyle="1" w:styleId="2101">
    <w:name w:val="Нет списка210"/>
    <w:next w:val="afa"/>
    <w:uiPriority w:val="99"/>
    <w:semiHidden/>
    <w:rsid w:val="0091305C"/>
  </w:style>
  <w:style w:type="table" w:customStyle="1" w:styleId="TableGridReport17">
    <w:name w:val="Table Grid Report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91305C"/>
  </w:style>
  <w:style w:type="numbering" w:customStyle="1" w:styleId="450">
    <w:name w:val="Нет списка45"/>
    <w:next w:val="afa"/>
    <w:uiPriority w:val="99"/>
    <w:semiHidden/>
    <w:unhideWhenUsed/>
    <w:rsid w:val="0091305C"/>
  </w:style>
  <w:style w:type="numbering" w:customStyle="1" w:styleId="11104">
    <w:name w:val="Нет списка1110"/>
    <w:next w:val="afa"/>
    <w:uiPriority w:val="99"/>
    <w:semiHidden/>
    <w:rsid w:val="0091305C"/>
  </w:style>
  <w:style w:type="numbering" w:customStyle="1" w:styleId="2150">
    <w:name w:val="Нет списка215"/>
    <w:next w:val="afa"/>
    <w:uiPriority w:val="99"/>
    <w:semiHidden/>
    <w:rsid w:val="0091305C"/>
  </w:style>
  <w:style w:type="numbering" w:customStyle="1" w:styleId="3150">
    <w:name w:val="Нет списка315"/>
    <w:next w:val="afa"/>
    <w:semiHidden/>
    <w:rsid w:val="0091305C"/>
  </w:style>
  <w:style w:type="table" w:customStyle="1" w:styleId="1195">
    <w:name w:val="Сетка таблицы11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91305C"/>
  </w:style>
  <w:style w:type="table" w:customStyle="1" w:styleId="370">
    <w:name w:val="Сетка таблицы3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9">
    <w:name w:val="xl6380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0">
    <w:name w:val="xl63810"/>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2">
    <w:name w:val="xl63812"/>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3">
    <w:name w:val="xl63813"/>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4">
    <w:name w:val="xl63814"/>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3815">
    <w:name w:val="xl63815"/>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63816">
    <w:name w:val="xl6381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7">
    <w:name w:val="xl6381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18">
    <w:name w:val="xl6381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9">
    <w:name w:val="xl63819"/>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0">
    <w:name w:val="xl6382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1">
    <w:name w:val="xl6382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2">
    <w:name w:val="xl63822"/>
    <w:basedOn w:val="af7"/>
    <w:qFormat/>
    <w:rsid w:val="0091305C"/>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3">
    <w:name w:val="xl63823"/>
    <w:basedOn w:val="af7"/>
    <w:qFormat/>
    <w:rsid w:val="0091305C"/>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4">
    <w:name w:val="xl63824"/>
    <w:basedOn w:val="af7"/>
    <w:qFormat/>
    <w:rsid w:val="0091305C"/>
    <w:pPr>
      <w:widowControl/>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6">
    <w:name w:val="xl6380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07">
    <w:name w:val="xl63807"/>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11">
    <w:name w:val="xl6381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63825">
    <w:name w:val="xl63825"/>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6">
    <w:name w:val="xl63826"/>
    <w:basedOn w:val="af7"/>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7">
    <w:name w:val="xl63827"/>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28">
    <w:name w:val="xl63828"/>
    <w:basedOn w:val="af7"/>
    <w:qFormat/>
    <w:rsid w:val="0091305C"/>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6A6A6"/>
      <w:sz w:val="20"/>
      <w:szCs w:val="20"/>
      <w:lang w:val="ru-RU" w:eastAsia="ru-RU"/>
    </w:rPr>
  </w:style>
  <w:style w:type="paragraph" w:customStyle="1" w:styleId="xl63829">
    <w:name w:val="xl63829"/>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63830">
    <w:name w:val="xl63830"/>
    <w:basedOn w:val="af7"/>
    <w:qFormat/>
    <w:rsid w:val="0091305C"/>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63831">
    <w:name w:val="xl63831"/>
    <w:basedOn w:val="af7"/>
    <w:qFormat/>
    <w:rsid w:val="0091305C"/>
    <w:pPr>
      <w:widowControl/>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b/>
      <w:bCs/>
      <w:color w:val="A6A6A6"/>
      <w:sz w:val="20"/>
      <w:szCs w:val="20"/>
      <w:lang w:val="ru-RU" w:eastAsia="ru-RU"/>
    </w:rPr>
  </w:style>
  <w:style w:type="numbering" w:customStyle="1" w:styleId="301">
    <w:name w:val="Нет списка30"/>
    <w:next w:val="afa"/>
    <w:uiPriority w:val="99"/>
    <w:semiHidden/>
    <w:unhideWhenUsed/>
    <w:rsid w:val="0091305C"/>
  </w:style>
  <w:style w:type="table" w:customStyle="1" w:styleId="380">
    <w:name w:val="Сетка таблицы38"/>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91305C"/>
  </w:style>
  <w:style w:type="numbering" w:customStyle="1" w:styleId="2160">
    <w:name w:val="Нет списка216"/>
    <w:next w:val="afa"/>
    <w:uiPriority w:val="99"/>
    <w:semiHidden/>
    <w:unhideWhenUsed/>
    <w:rsid w:val="0091305C"/>
  </w:style>
  <w:style w:type="paragraph" w:customStyle="1" w:styleId="1ffffb">
    <w:name w:val="Верхний колонтитул1"/>
    <w:basedOn w:val="af7"/>
    <w:next w:val="aff4"/>
    <w:uiPriority w:val="99"/>
    <w:unhideWhenUsed/>
    <w:qFormat/>
    <w:rsid w:val="0091305C"/>
    <w:pPr>
      <w:tabs>
        <w:tab w:val="center" w:pos="4677"/>
        <w:tab w:val="right" w:pos="9355"/>
      </w:tabs>
      <w:autoSpaceDE w:val="0"/>
      <w:autoSpaceDN w:val="0"/>
      <w:adjustRightInd w:val="0"/>
    </w:pPr>
    <w:rPr>
      <w:rFonts w:ascii="Times New Roman" w:eastAsia="Calibri" w:hAnsi="Times New Roman" w:cs="Times New Roman"/>
      <w:sz w:val="24"/>
      <w:szCs w:val="24"/>
      <w:lang w:val="ru-RU"/>
    </w:rPr>
  </w:style>
  <w:style w:type="paragraph" w:customStyle="1" w:styleId="1ffffc">
    <w:name w:val="Нижний колонтитул1"/>
    <w:basedOn w:val="af7"/>
    <w:next w:val="aff6"/>
    <w:uiPriority w:val="99"/>
    <w:unhideWhenUsed/>
    <w:qFormat/>
    <w:rsid w:val="0091305C"/>
    <w:pPr>
      <w:tabs>
        <w:tab w:val="center" w:pos="4677"/>
        <w:tab w:val="right" w:pos="9355"/>
      </w:tabs>
      <w:autoSpaceDE w:val="0"/>
      <w:autoSpaceDN w:val="0"/>
      <w:adjustRightInd w:val="0"/>
    </w:pPr>
    <w:rPr>
      <w:rFonts w:ascii="Times New Roman" w:eastAsia="Calibri" w:hAnsi="Times New Roman" w:cs="Times New Roman"/>
      <w:sz w:val="24"/>
      <w:szCs w:val="24"/>
      <w:lang w:val="ru-RU"/>
    </w:rPr>
  </w:style>
  <w:style w:type="paragraph" w:customStyle="1" w:styleId="1ffffd">
    <w:name w:val="Текст выноски1"/>
    <w:basedOn w:val="af7"/>
    <w:next w:val="aff"/>
    <w:uiPriority w:val="99"/>
    <w:unhideWhenUsed/>
    <w:qFormat/>
    <w:rsid w:val="0091305C"/>
    <w:pPr>
      <w:autoSpaceDE w:val="0"/>
      <w:autoSpaceDN w:val="0"/>
      <w:adjustRightInd w:val="0"/>
    </w:pPr>
    <w:rPr>
      <w:rFonts w:ascii="Tahoma" w:eastAsia="Calibri" w:hAnsi="Tahoma" w:cs="Tahoma"/>
      <w:sz w:val="16"/>
      <w:szCs w:val="16"/>
      <w:lang w:val="ru-RU"/>
    </w:rPr>
  </w:style>
  <w:style w:type="table" w:customStyle="1" w:styleId="1201">
    <w:name w:val="Сетка таблицы12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Знак Знак16 Знак Знак1,Знак Знак16 Знак Знак Знак Знак1,Знак Знак16 Знак2"/>
    <w:basedOn w:val="af8"/>
    <w:uiPriority w:val="99"/>
    <w:rsid w:val="0091305C"/>
    <w:rPr>
      <w:rFonts w:ascii="Times New Roman" w:eastAsia="Times New Roman" w:hAnsi="Times New Roman" w:cs="Times New Roman"/>
      <w:sz w:val="24"/>
      <w:szCs w:val="24"/>
      <w:lang w:eastAsia="ru-RU"/>
    </w:rPr>
  </w:style>
  <w:style w:type="character" w:customStyle="1" w:styleId="1fffff">
    <w:name w:val="Текст выноски Знак1"/>
    <w:basedOn w:val="af8"/>
    <w:rsid w:val="0091305C"/>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2f5">
    <w:name w:val="Оглавление 12"/>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2161">
    <w:name w:val="Сетка таблицы21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91305C"/>
  </w:style>
  <w:style w:type="paragraph" w:customStyle="1" w:styleId="336">
    <w:name w:val="Оглавление 33"/>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3f5">
    <w:name w:val="Оглавление 13"/>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390">
    <w:name w:val="Сетка таблицы39"/>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91305C"/>
  </w:style>
  <w:style w:type="paragraph" w:customStyle="1" w:styleId="4f9">
    <w:name w:val="Заголовок оглавления4"/>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46">
    <w:name w:val="Оглавление 34"/>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49">
    <w:name w:val="Оглавление 14"/>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442">
    <w:name w:val="Сетка таблицы4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91305C"/>
  </w:style>
  <w:style w:type="paragraph" w:customStyle="1" w:styleId="5f7">
    <w:name w:val="Заголовок оглавления5"/>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53">
    <w:name w:val="Оглавление 35"/>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5b">
    <w:name w:val="Оглавление 15"/>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534">
    <w:name w:val="Сетка таблицы5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91305C"/>
  </w:style>
  <w:style w:type="paragraph" w:customStyle="1" w:styleId="6d">
    <w:name w:val="Заголовок оглавления6"/>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65">
    <w:name w:val="Оглавление 36"/>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64">
    <w:name w:val="Оглавление 16"/>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650">
    <w:name w:val="Сетка таблицы6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91305C"/>
  </w:style>
  <w:style w:type="paragraph" w:customStyle="1" w:styleId="7c">
    <w:name w:val="Заголовок оглавления7"/>
    <w:basedOn w:val="1e"/>
    <w:next w:val="af7"/>
    <w:uiPriority w:val="39"/>
    <w:unhideWhenUsed/>
    <w:qFormat/>
    <w:rsid w:val="0091305C"/>
    <w:pPr>
      <w:spacing w:before="480" w:line="276" w:lineRule="auto"/>
      <w:outlineLvl w:val="9"/>
    </w:pPr>
    <w:rPr>
      <w:rFonts w:ascii="Cambria" w:eastAsia="Times New Roman" w:hAnsi="Cambria" w:cs="Times New Roman"/>
      <w:color w:val="365F91"/>
      <w:lang w:val="ru-RU" w:eastAsia="ru-RU"/>
    </w:rPr>
  </w:style>
  <w:style w:type="paragraph" w:customStyle="1" w:styleId="372">
    <w:name w:val="Оглавление 37"/>
    <w:basedOn w:val="af7"/>
    <w:next w:val="af7"/>
    <w:autoRedefine/>
    <w:uiPriority w:val="39"/>
    <w:unhideWhenUsed/>
    <w:qFormat/>
    <w:rsid w:val="0091305C"/>
    <w:pPr>
      <w:autoSpaceDE w:val="0"/>
      <w:autoSpaceDN w:val="0"/>
      <w:adjustRightInd w:val="0"/>
      <w:ind w:left="480"/>
    </w:pPr>
    <w:rPr>
      <w:rFonts w:ascii="Times New Roman" w:eastAsia="Times New Roman" w:hAnsi="Times New Roman" w:cs="Times New Roman"/>
      <w:sz w:val="24"/>
      <w:szCs w:val="24"/>
      <w:lang w:val="ru-RU" w:eastAsia="ru-RU"/>
    </w:rPr>
  </w:style>
  <w:style w:type="paragraph" w:customStyle="1" w:styleId="173">
    <w:name w:val="Оглавление 17"/>
    <w:basedOn w:val="af7"/>
    <w:next w:val="af7"/>
    <w:autoRedefine/>
    <w:uiPriority w:val="39"/>
    <w:unhideWhenUsed/>
    <w:qFormat/>
    <w:rsid w:val="0091305C"/>
    <w:pPr>
      <w:tabs>
        <w:tab w:val="right" w:leader="dot" w:pos="9560"/>
      </w:tabs>
      <w:autoSpaceDE w:val="0"/>
      <w:autoSpaceDN w:val="0"/>
      <w:adjustRightInd w:val="0"/>
      <w:jc w:val="both"/>
    </w:pPr>
    <w:rPr>
      <w:rFonts w:ascii="Times New Roman" w:eastAsia="Times New Roman" w:hAnsi="Times New Roman" w:cs="Times New Roman"/>
      <w:sz w:val="24"/>
      <w:szCs w:val="24"/>
      <w:lang w:val="ru-RU" w:eastAsia="ru-RU"/>
    </w:rPr>
  </w:style>
  <w:style w:type="table" w:customStyle="1" w:styleId="750">
    <w:name w:val="Сетка таблицы7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91305C"/>
  </w:style>
  <w:style w:type="table" w:customStyle="1" w:styleId="400">
    <w:name w:val="Сетка таблицы40"/>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91305C"/>
  </w:style>
  <w:style w:type="numbering" w:customStyle="1" w:styleId="2170">
    <w:name w:val="Нет списка217"/>
    <w:next w:val="afa"/>
    <w:uiPriority w:val="99"/>
    <w:semiHidden/>
    <w:unhideWhenUsed/>
    <w:rsid w:val="0091305C"/>
  </w:style>
  <w:style w:type="table" w:customStyle="1" w:styleId="1251">
    <w:name w:val="Сетка таблицы12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91305C"/>
  </w:style>
  <w:style w:type="table" w:customStyle="1" w:styleId="3100">
    <w:name w:val="Сетка таблицы3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91305C"/>
  </w:style>
  <w:style w:type="table" w:customStyle="1" w:styleId="451">
    <w:name w:val="Сетка таблицы4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91305C"/>
  </w:style>
  <w:style w:type="table" w:customStyle="1" w:styleId="543">
    <w:name w:val="Сетка таблицы5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91305C"/>
  </w:style>
  <w:style w:type="table" w:customStyle="1" w:styleId="660">
    <w:name w:val="Сетка таблицы6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91305C"/>
  </w:style>
  <w:style w:type="table" w:customStyle="1" w:styleId="761">
    <w:name w:val="Сетка таблицы7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91305C"/>
  </w:style>
  <w:style w:type="numbering" w:customStyle="1" w:styleId="1260">
    <w:name w:val="Нет списка126"/>
    <w:next w:val="afa"/>
    <w:uiPriority w:val="99"/>
    <w:semiHidden/>
    <w:unhideWhenUsed/>
    <w:rsid w:val="0091305C"/>
  </w:style>
  <w:style w:type="table" w:customStyle="1" w:styleId="1261">
    <w:name w:val="Сетка таблицы12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91305C"/>
  </w:style>
  <w:style w:type="table" w:customStyle="1" w:styleId="2181">
    <w:name w:val="Сетка таблицы218"/>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91305C"/>
  </w:style>
  <w:style w:type="table" w:customStyle="1" w:styleId="3136">
    <w:name w:val="Сетка таблицы313"/>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91305C"/>
  </w:style>
  <w:style w:type="table" w:customStyle="1" w:styleId="472">
    <w:name w:val="Сетка таблицы4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91305C"/>
  </w:style>
  <w:style w:type="table" w:customStyle="1" w:styleId="552">
    <w:name w:val="Сетка таблицы5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91305C"/>
  </w:style>
  <w:style w:type="table" w:customStyle="1" w:styleId="670">
    <w:name w:val="Сетка таблицы6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91305C"/>
  </w:style>
  <w:style w:type="table" w:customStyle="1" w:styleId="770">
    <w:name w:val="Сетка таблицы7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91305C"/>
  </w:style>
  <w:style w:type="table" w:customStyle="1" w:styleId="481">
    <w:name w:val="Сетка таблицы4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91305C"/>
  </w:style>
  <w:style w:type="numbering" w:customStyle="1" w:styleId="2190">
    <w:name w:val="Нет списка219"/>
    <w:next w:val="afa"/>
    <w:uiPriority w:val="99"/>
    <w:semiHidden/>
    <w:rsid w:val="0091305C"/>
  </w:style>
  <w:style w:type="table" w:customStyle="1" w:styleId="TableGridReport18">
    <w:name w:val="Table Grid Report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91305C"/>
  </w:style>
  <w:style w:type="numbering" w:customStyle="1" w:styleId="4100">
    <w:name w:val="Нет списка410"/>
    <w:next w:val="afa"/>
    <w:uiPriority w:val="99"/>
    <w:semiHidden/>
    <w:unhideWhenUsed/>
    <w:rsid w:val="0091305C"/>
  </w:style>
  <w:style w:type="numbering" w:customStyle="1" w:styleId="11144">
    <w:name w:val="Нет списка1114"/>
    <w:next w:val="afa"/>
    <w:uiPriority w:val="99"/>
    <w:semiHidden/>
    <w:rsid w:val="0091305C"/>
  </w:style>
  <w:style w:type="numbering" w:customStyle="1" w:styleId="21100">
    <w:name w:val="Нет списка2110"/>
    <w:next w:val="afa"/>
    <w:uiPriority w:val="99"/>
    <w:semiHidden/>
    <w:rsid w:val="0091305C"/>
  </w:style>
  <w:style w:type="numbering" w:customStyle="1" w:styleId="3170">
    <w:name w:val="Нет списка317"/>
    <w:next w:val="afa"/>
    <w:semiHidden/>
    <w:rsid w:val="0091305C"/>
  </w:style>
  <w:style w:type="table" w:customStyle="1" w:styleId="1271">
    <w:name w:val="Сетка таблицы12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91305C"/>
  </w:style>
  <w:style w:type="table" w:customStyle="1" w:styleId="3144">
    <w:name w:val="Сетка таблицы314"/>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91305C"/>
  </w:style>
  <w:style w:type="table" w:customStyle="1" w:styleId="491">
    <w:name w:val="Сетка таблицы4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91305C"/>
  </w:style>
  <w:style w:type="numbering" w:customStyle="1" w:styleId="2200">
    <w:name w:val="Нет списка220"/>
    <w:next w:val="afa"/>
    <w:uiPriority w:val="99"/>
    <w:semiHidden/>
    <w:rsid w:val="0091305C"/>
  </w:style>
  <w:style w:type="table" w:customStyle="1" w:styleId="TableGridReport19">
    <w:name w:val="Table Grid Report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91305C"/>
  </w:style>
  <w:style w:type="numbering" w:customStyle="1" w:styleId="4131">
    <w:name w:val="Нет списка413"/>
    <w:next w:val="afa"/>
    <w:uiPriority w:val="99"/>
    <w:semiHidden/>
    <w:unhideWhenUsed/>
    <w:rsid w:val="0091305C"/>
  </w:style>
  <w:style w:type="numbering" w:customStyle="1" w:styleId="11150">
    <w:name w:val="Нет списка1115"/>
    <w:next w:val="afa"/>
    <w:uiPriority w:val="99"/>
    <w:semiHidden/>
    <w:rsid w:val="0091305C"/>
  </w:style>
  <w:style w:type="numbering" w:customStyle="1" w:styleId="21130">
    <w:name w:val="Нет списка2113"/>
    <w:next w:val="afa"/>
    <w:uiPriority w:val="99"/>
    <w:semiHidden/>
    <w:rsid w:val="0091305C"/>
  </w:style>
  <w:style w:type="numbering" w:customStyle="1" w:styleId="3190">
    <w:name w:val="Нет списка319"/>
    <w:next w:val="afa"/>
    <w:semiHidden/>
    <w:rsid w:val="0091305C"/>
  </w:style>
  <w:style w:type="table" w:customStyle="1" w:styleId="1281">
    <w:name w:val="Сетка таблицы1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91305C"/>
  </w:style>
  <w:style w:type="table" w:customStyle="1" w:styleId="3151">
    <w:name w:val="Сетка таблицы31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91305C"/>
    <w:rPr>
      <w:rFonts w:ascii="Consolas" w:hAnsi="Consolas"/>
      <w:sz w:val="21"/>
      <w:szCs w:val="21"/>
    </w:rPr>
  </w:style>
  <w:style w:type="character" w:customStyle="1" w:styleId="2Verdana">
    <w:name w:val="Основной текст (2) + Verdana"/>
    <w:aliases w:val="8 pt,Оглавление + Tahoma,Основной текст (2) + Verdana1,8 pt1,Полужирный4,Курсив Exact1"/>
    <w:basedOn w:val="2ff"/>
    <w:rsid w:val="0091305C"/>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Колонтитул + Verdana,10,Интервал -1 pt,Основной текст (16) + 5,4,7"/>
    <w:rsid w:val="0091305C"/>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91305C"/>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Основной текст (8) + Times New Roman,Колонтитул + Tahoma,Основной текст (2) + Consolas,4 pt,Основной текст (9) + Times New Roman1,9 pt1,Полужирный Exact2,Полужирный Exact1,9 pt5,51,5 pt23"/>
    <w:rsid w:val="0091305C"/>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Заголовок №4 + Arial,11 pt,Основной текст (2) + Trebuchet MS,13 pt,9,Основной текст (2) + AngsanaUPC,Основной текст (7) + Candara,Не полужирный1,Интервал -2 pt,Интервал 0 pt1,Основной текст (159) + Полужирный1,41"/>
    <w:rsid w:val="0091305C"/>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Курсив Exact,Основной текст (2) + 112,5 pt12,Основной текст (2) + 71,5 pt11,5 pt39,Интервал 0 pt15,Основной текст (2) + 111,5 pt111,Основной текст (2) + 72,Курсив6,5 pt8"/>
    <w:rsid w:val="0091305C"/>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91305C"/>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91305C"/>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Подпись к картинке + Consolas,Основной текст (4) + Tahoma,Не полужирный4,7 pt2,Основной текст (2) + Franklin Gothic Heavy1,7 pt1,Интервал 0 pt Exact4"/>
    <w:rsid w:val="0091305C"/>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91305C"/>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10 pt2,10 pt1"/>
    <w:rsid w:val="0091305C"/>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qFormat/>
    <w:rsid w:val="0091305C"/>
    <w:pPr>
      <w:widowControl/>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numbering" w:customStyle="1" w:styleId="600">
    <w:name w:val="Нет списка60"/>
    <w:next w:val="afa"/>
    <w:uiPriority w:val="99"/>
    <w:semiHidden/>
    <w:unhideWhenUsed/>
    <w:rsid w:val="0091305C"/>
  </w:style>
  <w:style w:type="table" w:customStyle="1" w:styleId="501">
    <w:name w:val="Сетка таблицы5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91305C"/>
  </w:style>
  <w:style w:type="numbering" w:customStyle="1" w:styleId="2231">
    <w:name w:val="Нет списка223"/>
    <w:next w:val="afa"/>
    <w:uiPriority w:val="99"/>
    <w:semiHidden/>
    <w:rsid w:val="0091305C"/>
  </w:style>
  <w:style w:type="table" w:customStyle="1" w:styleId="TableGridReport110">
    <w:name w:val="Table Grid Report1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91305C"/>
  </w:style>
  <w:style w:type="numbering" w:customStyle="1" w:styleId="4140">
    <w:name w:val="Нет списка414"/>
    <w:next w:val="afa"/>
    <w:uiPriority w:val="99"/>
    <w:semiHidden/>
    <w:unhideWhenUsed/>
    <w:rsid w:val="0091305C"/>
  </w:style>
  <w:style w:type="numbering" w:customStyle="1" w:styleId="11160">
    <w:name w:val="Нет списка1116"/>
    <w:next w:val="afa"/>
    <w:uiPriority w:val="99"/>
    <w:semiHidden/>
    <w:rsid w:val="0091305C"/>
  </w:style>
  <w:style w:type="numbering" w:customStyle="1" w:styleId="21140">
    <w:name w:val="Нет списка2114"/>
    <w:next w:val="afa"/>
    <w:uiPriority w:val="99"/>
    <w:semiHidden/>
    <w:rsid w:val="0091305C"/>
  </w:style>
  <w:style w:type="numbering" w:customStyle="1" w:styleId="31100">
    <w:name w:val="Нет списка3110"/>
    <w:next w:val="afa"/>
    <w:semiHidden/>
    <w:rsid w:val="0091305C"/>
  </w:style>
  <w:style w:type="table" w:customStyle="1" w:styleId="1291">
    <w:name w:val="Сетка таблицы12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91305C"/>
  </w:style>
  <w:style w:type="table" w:customStyle="1" w:styleId="3161">
    <w:name w:val="Сетка таблицы31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91305C"/>
  </w:style>
  <w:style w:type="table" w:customStyle="1" w:styleId="561">
    <w:name w:val="Сетка таблицы5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91305C"/>
  </w:style>
  <w:style w:type="numbering" w:customStyle="1" w:styleId="2241">
    <w:name w:val="Нет списка224"/>
    <w:next w:val="afa"/>
    <w:uiPriority w:val="99"/>
    <w:semiHidden/>
    <w:rsid w:val="0091305C"/>
  </w:style>
  <w:style w:type="table" w:customStyle="1" w:styleId="TableGridReport114">
    <w:name w:val="Table Grid Report1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91305C"/>
  </w:style>
  <w:style w:type="numbering" w:customStyle="1" w:styleId="4150">
    <w:name w:val="Нет списка415"/>
    <w:next w:val="afa"/>
    <w:uiPriority w:val="99"/>
    <w:semiHidden/>
    <w:unhideWhenUsed/>
    <w:rsid w:val="0091305C"/>
  </w:style>
  <w:style w:type="numbering" w:customStyle="1" w:styleId="11170">
    <w:name w:val="Нет списка1117"/>
    <w:next w:val="afa"/>
    <w:uiPriority w:val="99"/>
    <w:semiHidden/>
    <w:rsid w:val="0091305C"/>
  </w:style>
  <w:style w:type="numbering" w:customStyle="1" w:styleId="21150">
    <w:name w:val="Нет списка2115"/>
    <w:next w:val="afa"/>
    <w:uiPriority w:val="99"/>
    <w:semiHidden/>
    <w:rsid w:val="0091305C"/>
  </w:style>
  <w:style w:type="numbering" w:customStyle="1" w:styleId="31130">
    <w:name w:val="Нет списка3113"/>
    <w:next w:val="afa"/>
    <w:semiHidden/>
    <w:rsid w:val="0091305C"/>
  </w:style>
  <w:style w:type="table" w:customStyle="1" w:styleId="1301">
    <w:name w:val="Сетка таблицы13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91305C"/>
  </w:style>
  <w:style w:type="table" w:customStyle="1" w:styleId="3171">
    <w:name w:val="Сетка таблицы31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91305C"/>
  </w:style>
  <w:style w:type="table" w:customStyle="1" w:styleId="571">
    <w:name w:val="Сетка таблицы5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91305C"/>
  </w:style>
  <w:style w:type="numbering" w:customStyle="1" w:styleId="2251">
    <w:name w:val="Нет списка225"/>
    <w:next w:val="afa"/>
    <w:uiPriority w:val="99"/>
    <w:semiHidden/>
    <w:rsid w:val="0091305C"/>
  </w:style>
  <w:style w:type="table" w:customStyle="1" w:styleId="TableGridReport115">
    <w:name w:val="Table Grid Report1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91305C"/>
  </w:style>
  <w:style w:type="numbering" w:customStyle="1" w:styleId="4160">
    <w:name w:val="Нет списка416"/>
    <w:next w:val="afa"/>
    <w:uiPriority w:val="99"/>
    <w:semiHidden/>
    <w:unhideWhenUsed/>
    <w:rsid w:val="0091305C"/>
  </w:style>
  <w:style w:type="numbering" w:customStyle="1" w:styleId="11180">
    <w:name w:val="Нет списка1118"/>
    <w:next w:val="afa"/>
    <w:uiPriority w:val="99"/>
    <w:semiHidden/>
    <w:rsid w:val="0091305C"/>
  </w:style>
  <w:style w:type="numbering" w:customStyle="1" w:styleId="21160">
    <w:name w:val="Нет списка2116"/>
    <w:next w:val="afa"/>
    <w:uiPriority w:val="99"/>
    <w:semiHidden/>
    <w:rsid w:val="0091305C"/>
  </w:style>
  <w:style w:type="numbering" w:customStyle="1" w:styleId="31140">
    <w:name w:val="Нет списка3114"/>
    <w:next w:val="afa"/>
    <w:semiHidden/>
    <w:rsid w:val="0091305C"/>
  </w:style>
  <w:style w:type="table" w:customStyle="1" w:styleId="1337">
    <w:name w:val="Сетка таблицы13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91305C"/>
  </w:style>
  <w:style w:type="table" w:customStyle="1" w:styleId="3181">
    <w:name w:val="Сетка таблицы31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91305C"/>
  </w:style>
  <w:style w:type="table" w:customStyle="1" w:styleId="581">
    <w:name w:val="Сетка таблицы5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91305C"/>
  </w:style>
  <w:style w:type="numbering" w:customStyle="1" w:styleId="2261">
    <w:name w:val="Нет списка226"/>
    <w:next w:val="afa"/>
    <w:uiPriority w:val="99"/>
    <w:semiHidden/>
    <w:rsid w:val="0091305C"/>
  </w:style>
  <w:style w:type="table" w:customStyle="1" w:styleId="TableGridReport116">
    <w:name w:val="Table Grid Report1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91305C"/>
  </w:style>
  <w:style w:type="numbering" w:customStyle="1" w:styleId="417">
    <w:name w:val="Нет списка417"/>
    <w:next w:val="afa"/>
    <w:uiPriority w:val="99"/>
    <w:semiHidden/>
    <w:unhideWhenUsed/>
    <w:rsid w:val="0091305C"/>
  </w:style>
  <w:style w:type="numbering" w:customStyle="1" w:styleId="11193">
    <w:name w:val="Нет списка1119"/>
    <w:next w:val="afa"/>
    <w:uiPriority w:val="99"/>
    <w:semiHidden/>
    <w:rsid w:val="0091305C"/>
  </w:style>
  <w:style w:type="numbering" w:customStyle="1" w:styleId="21170">
    <w:name w:val="Нет списка2117"/>
    <w:next w:val="afa"/>
    <w:uiPriority w:val="99"/>
    <w:semiHidden/>
    <w:rsid w:val="0091305C"/>
  </w:style>
  <w:style w:type="numbering" w:customStyle="1" w:styleId="31150">
    <w:name w:val="Нет списка3115"/>
    <w:next w:val="afa"/>
    <w:semiHidden/>
    <w:rsid w:val="0091305C"/>
  </w:style>
  <w:style w:type="table" w:customStyle="1" w:styleId="1344">
    <w:name w:val="Сетка таблицы13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91305C"/>
  </w:style>
  <w:style w:type="table" w:customStyle="1" w:styleId="3191">
    <w:name w:val="Сетка таблицы31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91305C"/>
  </w:style>
  <w:style w:type="table" w:customStyle="1" w:styleId="591">
    <w:name w:val="Сетка таблицы5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91305C"/>
  </w:style>
  <w:style w:type="numbering" w:customStyle="1" w:styleId="2271">
    <w:name w:val="Нет списка227"/>
    <w:next w:val="afa"/>
    <w:uiPriority w:val="99"/>
    <w:semiHidden/>
    <w:rsid w:val="0091305C"/>
  </w:style>
  <w:style w:type="table" w:customStyle="1" w:styleId="TableGridReport117">
    <w:name w:val="Table Grid Report1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91305C"/>
  </w:style>
  <w:style w:type="numbering" w:customStyle="1" w:styleId="418">
    <w:name w:val="Нет списка418"/>
    <w:next w:val="afa"/>
    <w:uiPriority w:val="99"/>
    <w:semiHidden/>
    <w:unhideWhenUsed/>
    <w:rsid w:val="0091305C"/>
  </w:style>
  <w:style w:type="numbering" w:customStyle="1" w:styleId="11201">
    <w:name w:val="Нет списка1120"/>
    <w:next w:val="afa"/>
    <w:uiPriority w:val="99"/>
    <w:semiHidden/>
    <w:rsid w:val="0091305C"/>
  </w:style>
  <w:style w:type="numbering" w:customStyle="1" w:styleId="21180">
    <w:name w:val="Нет списка2118"/>
    <w:next w:val="afa"/>
    <w:uiPriority w:val="99"/>
    <w:semiHidden/>
    <w:rsid w:val="0091305C"/>
  </w:style>
  <w:style w:type="numbering" w:customStyle="1" w:styleId="31160">
    <w:name w:val="Нет списка3116"/>
    <w:next w:val="afa"/>
    <w:semiHidden/>
    <w:rsid w:val="0091305C"/>
  </w:style>
  <w:style w:type="table" w:customStyle="1" w:styleId="1351">
    <w:name w:val="Сетка таблицы13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
    <w:name w:val="Нет списка517"/>
    <w:next w:val="afa"/>
    <w:uiPriority w:val="99"/>
    <w:semiHidden/>
    <w:unhideWhenUsed/>
    <w:rsid w:val="0091305C"/>
  </w:style>
  <w:style w:type="table" w:customStyle="1" w:styleId="3201">
    <w:name w:val="Сетка таблицы32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91305C"/>
  </w:style>
  <w:style w:type="table" w:customStyle="1" w:styleId="601">
    <w:name w:val="Сетка таблицы6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91305C"/>
  </w:style>
  <w:style w:type="numbering" w:customStyle="1" w:styleId="2281">
    <w:name w:val="Нет списка228"/>
    <w:next w:val="afa"/>
    <w:uiPriority w:val="99"/>
    <w:semiHidden/>
    <w:rsid w:val="0091305C"/>
  </w:style>
  <w:style w:type="table" w:customStyle="1" w:styleId="TableGridReport118">
    <w:name w:val="Table Grid Report1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91305C"/>
  </w:style>
  <w:style w:type="numbering" w:customStyle="1" w:styleId="419">
    <w:name w:val="Нет списка419"/>
    <w:next w:val="afa"/>
    <w:uiPriority w:val="99"/>
    <w:semiHidden/>
    <w:unhideWhenUsed/>
    <w:rsid w:val="0091305C"/>
  </w:style>
  <w:style w:type="numbering" w:customStyle="1" w:styleId="11232">
    <w:name w:val="Нет списка1123"/>
    <w:next w:val="afa"/>
    <w:uiPriority w:val="99"/>
    <w:semiHidden/>
    <w:rsid w:val="0091305C"/>
  </w:style>
  <w:style w:type="numbering" w:customStyle="1" w:styleId="21190">
    <w:name w:val="Нет списка2119"/>
    <w:next w:val="afa"/>
    <w:uiPriority w:val="99"/>
    <w:semiHidden/>
    <w:rsid w:val="0091305C"/>
  </w:style>
  <w:style w:type="numbering" w:customStyle="1" w:styleId="3117">
    <w:name w:val="Нет списка3117"/>
    <w:next w:val="afa"/>
    <w:semiHidden/>
    <w:rsid w:val="0091305C"/>
  </w:style>
  <w:style w:type="table" w:customStyle="1" w:styleId="1361">
    <w:name w:val="Сетка таблицы13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91305C"/>
  </w:style>
  <w:style w:type="table" w:customStyle="1" w:styleId="3232">
    <w:name w:val="Сетка таблицы323"/>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91305C"/>
  </w:style>
  <w:style w:type="table" w:customStyle="1" w:styleId="683">
    <w:name w:val="Сетка таблицы6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91305C"/>
  </w:style>
  <w:style w:type="numbering" w:customStyle="1" w:styleId="2291">
    <w:name w:val="Нет списка229"/>
    <w:next w:val="afa"/>
    <w:uiPriority w:val="99"/>
    <w:semiHidden/>
    <w:rsid w:val="0091305C"/>
  </w:style>
  <w:style w:type="table" w:customStyle="1" w:styleId="TableGridReport119">
    <w:name w:val="Table Grid Report1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91305C"/>
  </w:style>
  <w:style w:type="numbering" w:customStyle="1" w:styleId="4200">
    <w:name w:val="Нет списка420"/>
    <w:next w:val="afa"/>
    <w:uiPriority w:val="99"/>
    <w:semiHidden/>
    <w:unhideWhenUsed/>
    <w:rsid w:val="0091305C"/>
  </w:style>
  <w:style w:type="numbering" w:customStyle="1" w:styleId="11240">
    <w:name w:val="Нет списка1124"/>
    <w:next w:val="afa"/>
    <w:uiPriority w:val="99"/>
    <w:semiHidden/>
    <w:rsid w:val="0091305C"/>
  </w:style>
  <w:style w:type="numbering" w:customStyle="1" w:styleId="21200">
    <w:name w:val="Нет списка2120"/>
    <w:next w:val="afa"/>
    <w:uiPriority w:val="99"/>
    <w:semiHidden/>
    <w:rsid w:val="0091305C"/>
  </w:style>
  <w:style w:type="numbering" w:customStyle="1" w:styleId="3118">
    <w:name w:val="Нет списка3118"/>
    <w:next w:val="afa"/>
    <w:semiHidden/>
    <w:rsid w:val="0091305C"/>
  </w:style>
  <w:style w:type="table" w:customStyle="1" w:styleId="1371">
    <w:name w:val="Сетка таблицы137"/>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91305C"/>
  </w:style>
  <w:style w:type="table" w:customStyle="1" w:styleId="3241">
    <w:name w:val="Сетка таблицы324"/>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91305C"/>
  </w:style>
  <w:style w:type="table" w:customStyle="1" w:styleId="691">
    <w:name w:val="Сетка таблицы6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91305C"/>
  </w:style>
  <w:style w:type="numbering" w:customStyle="1" w:styleId="2301">
    <w:name w:val="Нет списка230"/>
    <w:next w:val="afa"/>
    <w:uiPriority w:val="99"/>
    <w:semiHidden/>
    <w:rsid w:val="0091305C"/>
  </w:style>
  <w:style w:type="table" w:customStyle="1" w:styleId="TableGridReport120">
    <w:name w:val="Table Grid Report12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91305C"/>
  </w:style>
  <w:style w:type="numbering" w:customStyle="1" w:styleId="4212">
    <w:name w:val="Нет списка421"/>
    <w:next w:val="afa"/>
    <w:uiPriority w:val="99"/>
    <w:semiHidden/>
    <w:unhideWhenUsed/>
    <w:rsid w:val="0091305C"/>
  </w:style>
  <w:style w:type="numbering" w:customStyle="1" w:styleId="11250">
    <w:name w:val="Нет списка1125"/>
    <w:next w:val="afa"/>
    <w:uiPriority w:val="99"/>
    <w:semiHidden/>
    <w:rsid w:val="0091305C"/>
  </w:style>
  <w:style w:type="numbering" w:customStyle="1" w:styleId="21211">
    <w:name w:val="Нет списка2121"/>
    <w:next w:val="afa"/>
    <w:uiPriority w:val="99"/>
    <w:semiHidden/>
    <w:rsid w:val="0091305C"/>
  </w:style>
  <w:style w:type="numbering" w:customStyle="1" w:styleId="3119">
    <w:name w:val="Нет списка3119"/>
    <w:next w:val="afa"/>
    <w:semiHidden/>
    <w:rsid w:val="0091305C"/>
  </w:style>
  <w:style w:type="table" w:customStyle="1" w:styleId="1381">
    <w:name w:val="Сетка таблицы138"/>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91305C"/>
  </w:style>
  <w:style w:type="table" w:customStyle="1" w:styleId="3251">
    <w:name w:val="Сетка таблицы325"/>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91305C"/>
  </w:style>
  <w:style w:type="table" w:customStyle="1" w:styleId="701">
    <w:name w:val="Сетка таблицы70"/>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91305C"/>
  </w:style>
  <w:style w:type="numbering" w:customStyle="1" w:styleId="2331">
    <w:name w:val="Нет списка233"/>
    <w:next w:val="afa"/>
    <w:uiPriority w:val="99"/>
    <w:semiHidden/>
    <w:rsid w:val="0091305C"/>
  </w:style>
  <w:style w:type="table" w:customStyle="1" w:styleId="TableGridReport123">
    <w:name w:val="Table Grid Report123"/>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91305C"/>
  </w:style>
  <w:style w:type="numbering" w:customStyle="1" w:styleId="4222">
    <w:name w:val="Нет списка422"/>
    <w:next w:val="afa"/>
    <w:uiPriority w:val="99"/>
    <w:semiHidden/>
    <w:unhideWhenUsed/>
    <w:rsid w:val="0091305C"/>
  </w:style>
  <w:style w:type="numbering" w:customStyle="1" w:styleId="11260">
    <w:name w:val="Нет списка1126"/>
    <w:next w:val="afa"/>
    <w:uiPriority w:val="99"/>
    <w:semiHidden/>
    <w:rsid w:val="0091305C"/>
  </w:style>
  <w:style w:type="numbering" w:customStyle="1" w:styleId="21221">
    <w:name w:val="Нет списка2122"/>
    <w:next w:val="afa"/>
    <w:uiPriority w:val="99"/>
    <w:semiHidden/>
    <w:rsid w:val="0091305C"/>
  </w:style>
  <w:style w:type="numbering" w:customStyle="1" w:styleId="31200">
    <w:name w:val="Нет списка3120"/>
    <w:next w:val="afa"/>
    <w:semiHidden/>
    <w:rsid w:val="0091305C"/>
  </w:style>
  <w:style w:type="table" w:customStyle="1" w:styleId="1391">
    <w:name w:val="Сетка таблицы139"/>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91305C"/>
  </w:style>
  <w:style w:type="table" w:customStyle="1" w:styleId="3261">
    <w:name w:val="Сетка таблицы326"/>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91305C"/>
  </w:style>
  <w:style w:type="table" w:customStyle="1" w:styleId="781">
    <w:name w:val="Сетка таблицы7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91305C"/>
  </w:style>
  <w:style w:type="numbering" w:customStyle="1" w:styleId="2341">
    <w:name w:val="Нет списка234"/>
    <w:next w:val="afa"/>
    <w:uiPriority w:val="99"/>
    <w:semiHidden/>
    <w:rsid w:val="0091305C"/>
  </w:style>
  <w:style w:type="table" w:customStyle="1" w:styleId="TableGridReport124">
    <w:name w:val="Table Grid Report124"/>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91305C"/>
  </w:style>
  <w:style w:type="numbering" w:customStyle="1" w:styleId="4230">
    <w:name w:val="Нет списка423"/>
    <w:next w:val="afa"/>
    <w:uiPriority w:val="99"/>
    <w:semiHidden/>
    <w:unhideWhenUsed/>
    <w:rsid w:val="0091305C"/>
  </w:style>
  <w:style w:type="numbering" w:customStyle="1" w:styleId="11270">
    <w:name w:val="Нет списка1127"/>
    <w:next w:val="afa"/>
    <w:uiPriority w:val="99"/>
    <w:semiHidden/>
    <w:rsid w:val="0091305C"/>
  </w:style>
  <w:style w:type="numbering" w:customStyle="1" w:styleId="21230">
    <w:name w:val="Нет списка2123"/>
    <w:next w:val="afa"/>
    <w:uiPriority w:val="99"/>
    <w:semiHidden/>
    <w:rsid w:val="0091305C"/>
  </w:style>
  <w:style w:type="numbering" w:customStyle="1" w:styleId="31213">
    <w:name w:val="Нет списка3121"/>
    <w:next w:val="afa"/>
    <w:semiHidden/>
    <w:rsid w:val="0091305C"/>
  </w:style>
  <w:style w:type="table" w:customStyle="1" w:styleId="1401">
    <w:name w:val="Сетка таблицы14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91305C"/>
  </w:style>
  <w:style w:type="table" w:customStyle="1" w:styleId="3271">
    <w:name w:val="Сетка таблицы327"/>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91305C"/>
  </w:style>
  <w:style w:type="table" w:customStyle="1" w:styleId="791">
    <w:name w:val="Сетка таблицы79"/>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91305C"/>
  </w:style>
  <w:style w:type="numbering" w:customStyle="1" w:styleId="2351">
    <w:name w:val="Нет списка235"/>
    <w:next w:val="afa"/>
    <w:uiPriority w:val="99"/>
    <w:semiHidden/>
    <w:rsid w:val="0091305C"/>
  </w:style>
  <w:style w:type="table" w:customStyle="1" w:styleId="TableGridReport125">
    <w:name w:val="Table Grid Report125"/>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91305C"/>
  </w:style>
  <w:style w:type="numbering" w:customStyle="1" w:styleId="424">
    <w:name w:val="Нет списка424"/>
    <w:next w:val="afa"/>
    <w:uiPriority w:val="99"/>
    <w:semiHidden/>
    <w:unhideWhenUsed/>
    <w:rsid w:val="0091305C"/>
  </w:style>
  <w:style w:type="numbering" w:customStyle="1" w:styleId="11280">
    <w:name w:val="Нет списка1128"/>
    <w:next w:val="afa"/>
    <w:uiPriority w:val="99"/>
    <w:semiHidden/>
    <w:rsid w:val="0091305C"/>
  </w:style>
  <w:style w:type="numbering" w:customStyle="1" w:styleId="21240">
    <w:name w:val="Нет списка2124"/>
    <w:next w:val="afa"/>
    <w:uiPriority w:val="99"/>
    <w:semiHidden/>
    <w:rsid w:val="0091305C"/>
  </w:style>
  <w:style w:type="numbering" w:customStyle="1" w:styleId="31221">
    <w:name w:val="Нет списка3122"/>
    <w:next w:val="afa"/>
    <w:semiHidden/>
    <w:rsid w:val="0091305C"/>
  </w:style>
  <w:style w:type="table" w:customStyle="1" w:styleId="1431">
    <w:name w:val="Сетка таблицы14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91305C"/>
  </w:style>
  <w:style w:type="table" w:customStyle="1" w:styleId="3280">
    <w:name w:val="Сетка таблицы328"/>
    <w:basedOn w:val="af9"/>
    <w:next w:val="aff3"/>
    <w:uiPriority w:val="59"/>
    <w:rsid w:val="0091305C"/>
    <w:pPr>
      <w:widowControl/>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91305C"/>
  </w:style>
  <w:style w:type="numbering" w:customStyle="1" w:styleId="1440">
    <w:name w:val="Нет списка144"/>
    <w:next w:val="afa"/>
    <w:uiPriority w:val="99"/>
    <w:semiHidden/>
    <w:unhideWhenUsed/>
    <w:rsid w:val="0091305C"/>
  </w:style>
  <w:style w:type="table" w:customStyle="1" w:styleId="1441">
    <w:name w:val="Сетка таблицы144"/>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91305C"/>
  </w:style>
  <w:style w:type="table" w:customStyle="1" w:styleId="2370">
    <w:name w:val="Сетка таблицы237"/>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91305C"/>
  </w:style>
  <w:style w:type="table" w:customStyle="1" w:styleId="3290">
    <w:name w:val="Сетка таблицы329"/>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91305C"/>
  </w:style>
  <w:style w:type="table" w:customStyle="1" w:styleId="4101">
    <w:name w:val="Сетка таблицы4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91305C"/>
  </w:style>
  <w:style w:type="table" w:customStyle="1" w:styleId="5101">
    <w:name w:val="Сетка таблицы5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91305C"/>
  </w:style>
  <w:style w:type="table" w:customStyle="1" w:styleId="6101">
    <w:name w:val="Сетка таблицы6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91305C"/>
  </w:style>
  <w:style w:type="table" w:customStyle="1" w:styleId="7101">
    <w:name w:val="Сетка таблицы710"/>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3"/>
    <w:uiPriority w:val="59"/>
    <w:rsid w:val="0091305C"/>
    <w:pPr>
      <w:widowControl/>
    </w:pPr>
    <w:rPr>
      <w:rFonts w:ascii="Calibri" w:eastAsia="Times New Roman"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91305C"/>
  </w:style>
  <w:style w:type="table" w:customStyle="1" w:styleId="TableGridReport126">
    <w:name w:val="Table Grid Report126"/>
    <w:basedOn w:val="af9"/>
    <w:next w:val="aff3"/>
    <w:uiPriority w:val="59"/>
    <w:locked/>
    <w:rsid w:val="0091305C"/>
    <w:pPr>
      <w:widowControl/>
      <w:spacing w:after="200" w:line="276" w:lineRule="auto"/>
      <w:ind w:left="1080"/>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91305C"/>
  </w:style>
  <w:style w:type="table" w:customStyle="1" w:styleId="TableGrid14">
    <w:name w:val="Table Grid14"/>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2">
    <w:name w:val="перечень таблиц"/>
    <w:basedOn w:val="af7"/>
    <w:uiPriority w:val="99"/>
    <w:qFormat/>
    <w:rsid w:val="0091305C"/>
    <w:pPr>
      <w:keepNext/>
      <w:widowControl/>
      <w:ind w:firstLine="426"/>
      <w:jc w:val="center"/>
    </w:pPr>
    <w:rPr>
      <w:rFonts w:ascii="Times New Roman" w:eastAsia="Times New Roman" w:hAnsi="Times New Roman" w:cs="Times New Roman"/>
      <w:bCs/>
      <w:i/>
      <w:sz w:val="20"/>
      <w:szCs w:val="18"/>
      <w:lang w:eastAsia="ru-RU" w:bidi="en-US"/>
    </w:rPr>
  </w:style>
  <w:style w:type="numbering" w:customStyle="1" w:styleId="11290">
    <w:name w:val="Нет списка1129"/>
    <w:next w:val="afa"/>
    <w:uiPriority w:val="99"/>
    <w:semiHidden/>
    <w:unhideWhenUsed/>
    <w:rsid w:val="0091305C"/>
  </w:style>
  <w:style w:type="table" w:customStyle="1" w:styleId="175">
    <w:name w:val="Светлая заливка17"/>
    <w:basedOn w:val="af9"/>
    <w:uiPriority w:val="60"/>
    <w:rsid w:val="0091305C"/>
    <w:pPr>
      <w:widowControl/>
      <w:spacing w:after="200" w:line="276" w:lineRule="auto"/>
    </w:pPr>
    <w:rPr>
      <w:rFonts w:ascii="Arial" w:eastAsia="Times New Roman" w:hAnsi="Arial"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3"/>
    <w:rsid w:val="0091305C"/>
    <w:pPr>
      <w:widowControl/>
      <w:spacing w:after="200" w:line="276" w:lineRule="auto"/>
    </w:pPr>
    <w:rPr>
      <w:rFonts w:ascii="Cambria" w:eastAsia="Times New Roman" w:hAnsi="Cambria"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3"/>
    <w:uiPriority w:val="5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91305C"/>
  </w:style>
  <w:style w:type="numbering" w:customStyle="1" w:styleId="347">
    <w:name w:val="Заголовок 3 ур4"/>
    <w:basedOn w:val="afa"/>
    <w:uiPriority w:val="99"/>
    <w:rsid w:val="0091305C"/>
  </w:style>
  <w:style w:type="table" w:customStyle="1" w:styleId="11106">
    <w:name w:val="Светлая заливка1110"/>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91305C"/>
    <w:pPr>
      <w:widowControl/>
      <w:spacing w:after="200" w:line="276" w:lineRule="auto"/>
      <w:jc w:val="right"/>
    </w:pPr>
    <w:rPr>
      <w:rFonts w:ascii="Arial" w:eastAsia="Calibri" w:hAnsi="Arial" w:cs="Times New Roman"/>
      <w:sz w:val="18"/>
      <w:lang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91305C"/>
    <w:pPr>
      <w:numPr>
        <w:numId w:val="85"/>
      </w:numPr>
    </w:pPr>
  </w:style>
  <w:style w:type="numbering" w:customStyle="1" w:styleId="1111133">
    <w:name w:val="1 / 1.1 / 1.1.33"/>
    <w:basedOn w:val="afa"/>
    <w:next w:val="111111"/>
    <w:locked/>
    <w:rsid w:val="0091305C"/>
  </w:style>
  <w:style w:type="table" w:customStyle="1" w:styleId="3145">
    <w:name w:val="Светлая заливка314"/>
    <w:basedOn w:val="af9"/>
    <w:next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91305C"/>
  </w:style>
  <w:style w:type="table" w:customStyle="1" w:styleId="5151">
    <w:name w:val="Сетка таблицы 515"/>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91305C"/>
  </w:style>
  <w:style w:type="table" w:customStyle="1" w:styleId="TableGrid113">
    <w:name w:val="Table Grid113"/>
    <w:basedOn w:val="af9"/>
    <w:next w:val="aff3"/>
    <w:rsid w:val="0091305C"/>
    <w:pPr>
      <w:widowControl/>
      <w:spacing w:after="200" w:line="276" w:lineRule="auto"/>
    </w:pPr>
    <w:rPr>
      <w:rFonts w:ascii="Cambria" w:eastAsia="Times New Roman" w:hAnsi="Cambria" w:cs="Times New Roman"/>
      <w:lang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3"/>
    <w:rsid w:val="0091305C"/>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91305C"/>
    <w:pPr>
      <w:widowControl/>
      <w:spacing w:after="200" w:line="276" w:lineRule="auto"/>
      <w:ind w:left="1080"/>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a"/>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91305C"/>
    <w:pPr>
      <w:adjustRightInd w:val="0"/>
      <w:spacing w:after="200" w:line="360" w:lineRule="atLeast"/>
      <w:ind w:firstLine="567"/>
      <w:jc w:val="both"/>
      <w:textAlignment w:val="baseline"/>
    </w:pPr>
    <w:rPr>
      <w:rFonts w:ascii="Cambria" w:eastAsia="Times New Roman" w:hAnsi="Cambria" w:cs="Times New Roman"/>
      <w:lang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c"/>
    <w:rsid w:val="0091305C"/>
    <w:pPr>
      <w:adjustRightInd w:val="0"/>
      <w:spacing w:after="200" w:line="360" w:lineRule="atLeast"/>
      <w:ind w:firstLine="567"/>
      <w:jc w:val="both"/>
      <w:textAlignment w:val="baseline"/>
    </w:pPr>
    <w:rPr>
      <w:rFonts w:ascii="Cambria" w:eastAsia="Times New Roman" w:hAnsi="Cambria" w:cs="Times New Roman"/>
      <w:b/>
      <w:bCs/>
      <w:lang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8"/>
    <w:rsid w:val="0091305C"/>
    <w:pPr>
      <w:adjustRightInd w:val="0"/>
      <w:spacing w:after="200" w:line="360" w:lineRule="atLeast"/>
      <w:ind w:firstLine="567"/>
      <w:jc w:val="both"/>
      <w:textAlignment w:val="baseline"/>
    </w:pPr>
    <w:rPr>
      <w:rFonts w:ascii="Cambria" w:eastAsia="Times New Roman" w:hAnsi="Cambria" w:cs="Times New Roman"/>
      <w:lang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d"/>
    <w:rsid w:val="0091305C"/>
    <w:pPr>
      <w:adjustRightInd w:val="0"/>
      <w:spacing w:after="200" w:line="360" w:lineRule="atLeast"/>
      <w:ind w:firstLine="567"/>
      <w:jc w:val="both"/>
      <w:textAlignment w:val="baseline"/>
    </w:pPr>
    <w:rPr>
      <w:rFonts w:ascii="Cambria" w:eastAsia="Times New Roman" w:hAnsi="Cambria" w:cs="Times New Roman"/>
      <w:lang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5"/>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6"/>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e"/>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c"/>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f"/>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3"/>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4"/>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91305C"/>
    <w:pPr>
      <w:widowControl/>
      <w:spacing w:after="200" w:line="276" w:lineRule="auto"/>
    </w:pPr>
    <w:rPr>
      <w:rFonts w:ascii="Cambria" w:eastAsia="Times New Roman" w:hAnsi="Cambria" w:cs="Times New Roman"/>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91305C"/>
  </w:style>
  <w:style w:type="table" w:customStyle="1" w:styleId="1345">
    <w:name w:val="Средний список 134"/>
    <w:basedOn w:val="af9"/>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91305C"/>
  </w:style>
  <w:style w:type="numbering" w:customStyle="1" w:styleId="111133">
    <w:name w:val="Нет списка11113"/>
    <w:next w:val="afa"/>
    <w:uiPriority w:val="99"/>
    <w:semiHidden/>
    <w:unhideWhenUsed/>
    <w:rsid w:val="0091305C"/>
  </w:style>
  <w:style w:type="table" w:customStyle="1" w:styleId="11251">
    <w:name w:val="Средний список 1125"/>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91305C"/>
  </w:style>
  <w:style w:type="table" w:customStyle="1" w:styleId="11341">
    <w:name w:val="Средний список 113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91305C"/>
  </w:style>
  <w:style w:type="table" w:customStyle="1" w:styleId="11440">
    <w:name w:val="Средний список 114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91305C"/>
  </w:style>
  <w:style w:type="table" w:customStyle="1" w:styleId="11640">
    <w:name w:val="Средний список 116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91305C"/>
  </w:style>
  <w:style w:type="table" w:customStyle="1" w:styleId="11740">
    <w:name w:val="Средний список 117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91305C"/>
  </w:style>
  <w:style w:type="table" w:customStyle="1" w:styleId="1111140">
    <w:name w:val="Средний список 11111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91305C"/>
  </w:style>
  <w:style w:type="table" w:customStyle="1" w:styleId="111240">
    <w:name w:val="Средний список 1112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91305C"/>
    <w:pPr>
      <w:widowControl/>
      <w:spacing w:after="200" w:line="276" w:lineRule="auto"/>
    </w:pPr>
    <w:rPr>
      <w:rFonts w:ascii="Cambria" w:eastAsia="Times New Roman" w:hAnsi="Cambria"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91305C"/>
    <w:pPr>
      <w:widowControl/>
      <w:spacing w:after="200" w:line="276" w:lineRule="auto"/>
    </w:pPr>
    <w:rPr>
      <w:rFonts w:ascii="Calibri" w:eastAsia="Calibri" w:hAnsi="Calibri" w:cs="Times New Roman"/>
      <w:color w:val="000000"/>
      <w:lang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91305C"/>
    <w:pPr>
      <w:widowControl/>
      <w:spacing w:after="200" w:line="276" w:lineRule="auto"/>
    </w:pPr>
    <w:rPr>
      <w:rFonts w:ascii="Cambria" w:eastAsia="Times New Roman" w:hAnsi="Cambria" w:cs="Times New Roman"/>
      <w:lang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7"/>
    <w:next w:val="affffffffffffff2"/>
    <w:uiPriority w:val="99"/>
    <w:qFormat/>
    <w:rsid w:val="0091305C"/>
    <w:pPr>
      <w:keepNext/>
      <w:widowControl/>
      <w:ind w:firstLine="426"/>
      <w:jc w:val="center"/>
    </w:pPr>
    <w:rPr>
      <w:rFonts w:ascii="Times New Roman" w:eastAsia="Times New Roman" w:hAnsi="Times New Roman" w:cs="Times New Roman"/>
      <w:bCs/>
      <w:sz w:val="20"/>
      <w:szCs w:val="18"/>
      <w:lang w:eastAsia="ru-RU" w:bidi="en-US"/>
    </w:rPr>
  </w:style>
  <w:style w:type="paragraph" w:customStyle="1" w:styleId="1fffff0">
    <w:name w:val="Подпись рисунков/таблиц1"/>
    <w:basedOn w:val="affffb"/>
    <w:next w:val="affffffffffffff2"/>
    <w:uiPriority w:val="99"/>
    <w:qFormat/>
    <w:rsid w:val="0091305C"/>
    <w:pPr>
      <w:tabs>
        <w:tab w:val="clear" w:pos="9639"/>
        <w:tab w:val="right" w:leader="dot" w:pos="9628"/>
      </w:tabs>
    </w:pPr>
    <w:rPr>
      <w:bCs/>
      <w:noProof/>
    </w:rPr>
  </w:style>
  <w:style w:type="paragraph" w:customStyle="1" w:styleId="xl46768">
    <w:name w:val="xl4676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eastAsia="Times New Roman"/>
      <w:sz w:val="24"/>
      <w:szCs w:val="24"/>
      <w:lang w:eastAsia="ru-RU" w:bidi="en-US"/>
    </w:rPr>
  </w:style>
  <w:style w:type="paragraph" w:customStyle="1" w:styleId="xl46769">
    <w:name w:val="xl4676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eastAsia="Times New Roman"/>
      <w:sz w:val="24"/>
      <w:szCs w:val="24"/>
      <w:lang w:eastAsia="ru-RU" w:bidi="en-US"/>
    </w:rPr>
  </w:style>
  <w:style w:type="paragraph" w:customStyle="1" w:styleId="xl46770">
    <w:name w:val="xl4677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1">
    <w:name w:val="xl4677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2">
    <w:name w:val="xl4677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73">
    <w:name w:val="xl4677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eastAsia="ru-RU" w:bidi="en-US"/>
    </w:rPr>
  </w:style>
  <w:style w:type="paragraph" w:customStyle="1" w:styleId="xl46774">
    <w:name w:val="xl46774"/>
    <w:basedOn w:val="af7"/>
    <w:uiPriority w:val="99"/>
    <w:qFormat/>
    <w:rsid w:val="0091305C"/>
    <w:pPr>
      <w:widowControl/>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eastAsia="ru-RU" w:bidi="en-US"/>
    </w:rPr>
  </w:style>
  <w:style w:type="paragraph" w:customStyle="1" w:styleId="xl46775">
    <w:name w:val="xl4677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eastAsia="ru-RU" w:bidi="en-US"/>
    </w:rPr>
  </w:style>
  <w:style w:type="paragraph" w:customStyle="1" w:styleId="xl46776">
    <w:name w:val="xl4677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eastAsia="ru-RU" w:bidi="en-US"/>
    </w:rPr>
  </w:style>
  <w:style w:type="paragraph" w:customStyle="1" w:styleId="xl46777">
    <w:name w:val="xl46777"/>
    <w:basedOn w:val="af7"/>
    <w:uiPriority w:val="99"/>
    <w:qFormat/>
    <w:rsid w:val="0091305C"/>
    <w:pPr>
      <w:widowControl/>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eastAsia="ru-RU" w:bidi="en-US"/>
    </w:rPr>
  </w:style>
  <w:style w:type="paragraph" w:customStyle="1" w:styleId="xl46778">
    <w:name w:val="xl4677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eastAsia="ru-RU" w:bidi="en-US"/>
    </w:rPr>
  </w:style>
  <w:style w:type="paragraph" w:customStyle="1" w:styleId="xl46779">
    <w:name w:val="xl46779"/>
    <w:basedOn w:val="af7"/>
    <w:uiPriority w:val="99"/>
    <w:qFormat/>
    <w:rsid w:val="0091305C"/>
    <w:pPr>
      <w:widowControl/>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0">
    <w:name w:val="xl4678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eastAsia="ru-RU" w:bidi="en-US"/>
    </w:rPr>
  </w:style>
  <w:style w:type="paragraph" w:customStyle="1" w:styleId="xl46781">
    <w:name w:val="xl4678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2">
    <w:name w:val="xl4678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eastAsia="ru-RU" w:bidi="en-US"/>
    </w:rPr>
  </w:style>
  <w:style w:type="paragraph" w:customStyle="1" w:styleId="xl46783">
    <w:name w:val="xl4678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eastAsia="ru-RU" w:bidi="en-US"/>
    </w:rPr>
  </w:style>
  <w:style w:type="paragraph" w:customStyle="1" w:styleId="xl46784">
    <w:name w:val="xl46784"/>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eastAsia="ru-RU" w:bidi="en-US"/>
    </w:rPr>
  </w:style>
  <w:style w:type="paragraph" w:customStyle="1" w:styleId="xl46785">
    <w:name w:val="xl4678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eastAsia="ru-RU" w:bidi="en-US"/>
    </w:rPr>
  </w:style>
  <w:style w:type="paragraph" w:customStyle="1" w:styleId="xl46786">
    <w:name w:val="xl4678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eastAsia="ru-RU" w:bidi="en-US"/>
    </w:rPr>
  </w:style>
  <w:style w:type="paragraph" w:customStyle="1" w:styleId="xl46787">
    <w:name w:val="xl46787"/>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eastAsia="ru-RU" w:bidi="en-US"/>
    </w:rPr>
  </w:style>
  <w:style w:type="paragraph" w:customStyle="1" w:styleId="xl46788">
    <w:name w:val="xl46788"/>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eastAsia="ru-RU" w:bidi="en-US"/>
    </w:rPr>
  </w:style>
  <w:style w:type="paragraph" w:customStyle="1" w:styleId="xl51716">
    <w:name w:val="xl5171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eastAsia="ru-RU" w:bidi="en-US"/>
    </w:rPr>
  </w:style>
  <w:style w:type="paragraph" w:customStyle="1" w:styleId="xl51717">
    <w:name w:val="xl51717"/>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eastAsia="ru-RU" w:bidi="en-US"/>
    </w:rPr>
  </w:style>
  <w:style w:type="table" w:styleId="4fb">
    <w:name w:val="Table Classic 4"/>
    <w:basedOn w:val="af9"/>
    <w:rsid w:val="0091305C"/>
    <w:pPr>
      <w:adjustRightInd w:val="0"/>
      <w:spacing w:before="120" w:after="120" w:line="276" w:lineRule="auto"/>
      <w:ind w:firstLine="567"/>
      <w:jc w:val="both"/>
      <w:textAlignment w:val="baseline"/>
    </w:pPr>
    <w:rPr>
      <w:rFonts w:ascii="Cambria" w:eastAsia="Times New Roman" w:hAnsi="Cambria" w:cs="Times New Roman"/>
      <w:lang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91305C"/>
  </w:style>
  <w:style w:type="numbering" w:customStyle="1" w:styleId="1030">
    <w:name w:val="Нет списка103"/>
    <w:next w:val="afa"/>
    <w:uiPriority w:val="99"/>
    <w:semiHidden/>
    <w:unhideWhenUsed/>
    <w:rsid w:val="0091305C"/>
  </w:style>
  <w:style w:type="table" w:customStyle="1" w:styleId="6131">
    <w:name w:val="Сетка таблицы613"/>
    <w:basedOn w:val="af9"/>
    <w:next w:val="aff3"/>
    <w:uiPriority w:val="39"/>
    <w:rsid w:val="0091305C"/>
    <w:pPr>
      <w:widowControl/>
      <w:spacing w:after="200" w:line="276" w:lineRule="auto"/>
    </w:pPr>
    <w:rPr>
      <w:rFonts w:ascii="Calibri" w:eastAsia="Calibri" w:hAnsi="Calibri" w:cs="Times New Roman"/>
      <w:lang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uiPriority w:val="99"/>
    <w:qFormat/>
    <w:rsid w:val="0091305C"/>
    <w:pPr>
      <w:pageBreakBefore/>
      <w:numPr>
        <w:numId w:val="65"/>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rPr>
  </w:style>
  <w:style w:type="paragraph" w:customStyle="1" w:styleId="021">
    <w:name w:val="02_Глава 1."/>
    <w:next w:val="0311"/>
    <w:link w:val="0210"/>
    <w:uiPriority w:val="99"/>
    <w:qFormat/>
    <w:rsid w:val="0091305C"/>
    <w:pPr>
      <w:keepNext/>
      <w:keepLines/>
      <w:pageBreakBefore/>
      <w:widowControl/>
      <w:numPr>
        <w:ilvl w:val="1"/>
        <w:numId w:val="65"/>
      </w:numPr>
      <w:jc w:val="both"/>
      <w:outlineLvl w:val="0"/>
    </w:pPr>
    <w:rPr>
      <w:rFonts w:ascii="Times New Roman" w:eastAsia="Times New Roman" w:hAnsi="Times New Roman" w:cs="Times New Roman"/>
      <w:b/>
      <w:iCs/>
      <w:caps/>
      <w:snapToGrid w:val="0"/>
      <w:sz w:val="26"/>
      <w:szCs w:val="26"/>
      <w:lang w:val="ru-RU"/>
    </w:rPr>
  </w:style>
  <w:style w:type="paragraph" w:customStyle="1" w:styleId="0311">
    <w:name w:val="03_Глава 1.1."/>
    <w:next w:val="af7"/>
    <w:link w:val="03110"/>
    <w:uiPriority w:val="99"/>
    <w:qFormat/>
    <w:rsid w:val="0091305C"/>
    <w:pPr>
      <w:keepNext/>
      <w:keepLines/>
      <w:widowControl/>
      <w:numPr>
        <w:ilvl w:val="2"/>
        <w:numId w:val="65"/>
      </w:numPr>
      <w:spacing w:before="120" w:after="120"/>
      <w:jc w:val="both"/>
      <w:outlineLvl w:val="1"/>
    </w:pPr>
    <w:rPr>
      <w:rFonts w:ascii="Times New Roman" w:eastAsia="Times New Roman" w:hAnsi="Times New Roman" w:cs="Times New Roman"/>
      <w:b/>
      <w:sz w:val="26"/>
      <w:szCs w:val="24"/>
      <w:lang w:val="ru-RU"/>
    </w:rPr>
  </w:style>
  <w:style w:type="paragraph" w:customStyle="1" w:styleId="04111">
    <w:name w:val="04_Глава 1.1.1."/>
    <w:next w:val="af7"/>
    <w:link w:val="041110"/>
    <w:uiPriority w:val="99"/>
    <w:qFormat/>
    <w:rsid w:val="0091305C"/>
    <w:pPr>
      <w:keepNext/>
      <w:keepLines/>
      <w:widowControl/>
      <w:numPr>
        <w:ilvl w:val="3"/>
        <w:numId w:val="65"/>
      </w:numPr>
      <w:spacing w:before="120" w:after="120"/>
      <w:jc w:val="both"/>
      <w:outlineLvl w:val="2"/>
    </w:pPr>
    <w:rPr>
      <w:rFonts w:ascii="Times New Roman" w:eastAsia="Times New Roman" w:hAnsi="Times New Roman" w:cs="Times New Roman"/>
      <w:b/>
      <w:iCs/>
      <w:sz w:val="26"/>
      <w:lang w:val="ru-RU"/>
    </w:rPr>
  </w:style>
  <w:style w:type="paragraph" w:customStyle="1" w:styleId="051111">
    <w:name w:val="05_Глава 1.1.1.1."/>
    <w:next w:val="af7"/>
    <w:link w:val="0511110"/>
    <w:uiPriority w:val="99"/>
    <w:qFormat/>
    <w:rsid w:val="0091305C"/>
    <w:pPr>
      <w:keepNext/>
      <w:keepLines/>
      <w:widowControl/>
      <w:numPr>
        <w:ilvl w:val="4"/>
        <w:numId w:val="65"/>
      </w:numPr>
      <w:spacing w:after="120"/>
      <w:jc w:val="both"/>
    </w:pPr>
    <w:rPr>
      <w:rFonts w:ascii="Times New Roman" w:eastAsia="Times New Roman" w:hAnsi="Times New Roman" w:cs="Times New Roman"/>
      <w:b/>
      <w:i/>
      <w:iCs/>
      <w:snapToGrid w:val="0"/>
      <w:spacing w:val="20"/>
      <w:sz w:val="26"/>
      <w:szCs w:val="26"/>
      <w:lang w:val="ru-RU"/>
    </w:rPr>
  </w:style>
  <w:style w:type="paragraph" w:customStyle="1" w:styleId="16">
    <w:name w:val="1.6 Заг. Подпараграфов"/>
    <w:next w:val="af7"/>
    <w:link w:val="166"/>
    <w:uiPriority w:val="99"/>
    <w:qFormat/>
    <w:rsid w:val="0091305C"/>
    <w:pPr>
      <w:keepNext/>
      <w:keepLines/>
      <w:widowControl/>
      <w:numPr>
        <w:ilvl w:val="5"/>
        <w:numId w:val="65"/>
      </w:numPr>
      <w:spacing w:after="160" w:line="259" w:lineRule="auto"/>
      <w:jc w:val="both"/>
    </w:pPr>
    <w:rPr>
      <w:rFonts w:ascii="Times New Roman" w:eastAsia="Times New Roman" w:hAnsi="Times New Roman" w:cs="Times New Roman"/>
      <w:i/>
      <w:iCs/>
      <w:snapToGrid w:val="0"/>
      <w:spacing w:val="20"/>
      <w:sz w:val="28"/>
      <w:lang w:val="ru-RU"/>
    </w:rPr>
  </w:style>
  <w:style w:type="paragraph" w:customStyle="1" w:styleId="21">
    <w:name w:val="2_1 Рисунок"/>
    <w:link w:val="21fa"/>
    <w:uiPriority w:val="99"/>
    <w:qFormat/>
    <w:rsid w:val="0091305C"/>
    <w:pPr>
      <w:keepLines/>
      <w:widowControl/>
      <w:numPr>
        <w:ilvl w:val="6"/>
        <w:numId w:val="65"/>
      </w:numPr>
      <w:spacing w:after="320"/>
      <w:ind w:firstLine="709"/>
      <w:jc w:val="both"/>
    </w:pPr>
    <w:rPr>
      <w:rFonts w:ascii="Times New Roman" w:eastAsia="Times New Roman" w:hAnsi="Times New Roman" w:cs="Times New Roman"/>
      <w:b/>
      <w:iCs/>
      <w:snapToGrid w:val="0"/>
      <w:sz w:val="26"/>
      <w:szCs w:val="26"/>
      <w:lang w:val="ru-RU"/>
    </w:rPr>
  </w:style>
  <w:style w:type="paragraph" w:customStyle="1" w:styleId="22">
    <w:name w:val="2_2 Таблица"/>
    <w:link w:val="22f2"/>
    <w:uiPriority w:val="99"/>
    <w:qFormat/>
    <w:rsid w:val="0091305C"/>
    <w:pPr>
      <w:keepNext/>
      <w:keepLines/>
      <w:widowControl/>
      <w:numPr>
        <w:ilvl w:val="7"/>
        <w:numId w:val="65"/>
      </w:numPr>
      <w:spacing w:after="240"/>
      <w:ind w:firstLine="709"/>
      <w:jc w:val="both"/>
    </w:pPr>
    <w:rPr>
      <w:rFonts w:ascii="Times New Roman" w:eastAsia="Times New Roman" w:hAnsi="Times New Roman" w:cs="Times New Roman"/>
      <w:b/>
      <w:iCs/>
      <w:snapToGrid w:val="0"/>
      <w:sz w:val="26"/>
      <w:szCs w:val="26"/>
      <w:lang w:val="ru-RU"/>
    </w:rPr>
  </w:style>
  <w:style w:type="paragraph" w:customStyle="1" w:styleId="60-">
    <w:name w:val="6.0 Список лит-ры"/>
    <w:link w:val="60-0"/>
    <w:uiPriority w:val="99"/>
    <w:qFormat/>
    <w:rsid w:val="0091305C"/>
    <w:pPr>
      <w:keepNext/>
      <w:keepLines/>
      <w:widowControl/>
      <w:numPr>
        <w:ilvl w:val="8"/>
        <w:numId w:val="65"/>
      </w:numPr>
      <w:spacing w:after="40" w:line="300" w:lineRule="auto"/>
      <w:jc w:val="both"/>
    </w:pPr>
    <w:rPr>
      <w:rFonts w:ascii="Times New Roman" w:eastAsia="Times New Roman" w:hAnsi="Times New Roman" w:cs="Times New Roman"/>
      <w:sz w:val="28"/>
      <w:lang w:val="ru-RU"/>
    </w:rPr>
  </w:style>
  <w:style w:type="character" w:customStyle="1" w:styleId="041110">
    <w:name w:val="04_Глава 1.1.1. Знак"/>
    <w:basedOn w:val="af8"/>
    <w:link w:val="04111"/>
    <w:uiPriority w:val="99"/>
    <w:rsid w:val="00C91FCB"/>
    <w:rPr>
      <w:rFonts w:ascii="Times New Roman" w:eastAsia="Times New Roman" w:hAnsi="Times New Roman" w:cs="Times New Roman"/>
      <w:b/>
      <w:iCs/>
      <w:sz w:val="26"/>
      <w:lang w:val="ru-RU"/>
    </w:rPr>
  </w:style>
  <w:style w:type="paragraph" w:customStyle="1" w:styleId="2ffff">
    <w:name w:val="Знак Знак Знак2 Знак Знак Знак Знак Знак Знак Знак"/>
    <w:basedOn w:val="af7"/>
    <w:uiPriority w:val="99"/>
    <w:qFormat/>
    <w:rsid w:val="0091305C"/>
    <w:pPr>
      <w:widowControl/>
    </w:pPr>
    <w:rPr>
      <w:rFonts w:ascii="Verdana" w:eastAsia="Times New Roman" w:hAnsi="Verdana" w:cs="Verdana"/>
      <w:sz w:val="20"/>
      <w:szCs w:val="20"/>
    </w:rPr>
  </w:style>
  <w:style w:type="table" w:customStyle="1" w:styleId="TableGridReport1110">
    <w:name w:val="Table Grid Report1110"/>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91305C"/>
  </w:style>
  <w:style w:type="paragraph" w:customStyle="1" w:styleId="affffffffffffff3">
    <w:name w:val="Номер"/>
    <w:basedOn w:val="af7"/>
    <w:uiPriority w:val="99"/>
    <w:qFormat/>
    <w:rsid w:val="0091305C"/>
    <w:pPr>
      <w:widowControl/>
      <w:spacing w:before="60" w:after="60"/>
      <w:jc w:val="center"/>
    </w:pPr>
    <w:rPr>
      <w:rFonts w:ascii="Times New Roman" w:eastAsia="Times New Roman" w:hAnsi="Times New Roman" w:cs="Times New Roman"/>
      <w:sz w:val="28"/>
      <w:szCs w:val="20"/>
      <w:lang w:val="ru-RU" w:eastAsia="ru-RU"/>
    </w:rPr>
  </w:style>
  <w:style w:type="numbering" w:customStyle="1" w:styleId="5">
    <w:name w:val="Рис.5"/>
    <w:rsid w:val="0091305C"/>
    <w:pPr>
      <w:numPr>
        <w:numId w:val="45"/>
      </w:numPr>
    </w:pPr>
  </w:style>
  <w:style w:type="paragraph" w:customStyle="1" w:styleId="21fb">
    <w:name w:val="Знак Знак Знак2 Знак Знак Знак Знак Знак Знак Знак1"/>
    <w:basedOn w:val="af7"/>
    <w:uiPriority w:val="99"/>
    <w:qFormat/>
    <w:rsid w:val="0091305C"/>
    <w:pPr>
      <w:widowControl/>
    </w:pPr>
    <w:rPr>
      <w:rFonts w:ascii="Verdana" w:eastAsia="Times New Roman" w:hAnsi="Verdana" w:cs="Verdana"/>
      <w:sz w:val="20"/>
      <w:szCs w:val="20"/>
    </w:rPr>
  </w:style>
  <w:style w:type="character" w:customStyle="1" w:styleId="1338">
    <w:name w:val="Обычный 13 Знак Знак3"/>
    <w:rsid w:val="0091305C"/>
    <w:rPr>
      <w:rFonts w:ascii="Times New Roman" w:eastAsia="Times New Roman" w:hAnsi="Times New Roman"/>
      <w:sz w:val="26"/>
    </w:rPr>
  </w:style>
  <w:style w:type="paragraph" w:customStyle="1" w:styleId="txt1">
    <w:name w:val="txt1"/>
    <w:basedOn w:val="af7"/>
    <w:uiPriority w:val="99"/>
    <w:qFormat/>
    <w:rsid w:val="0091305C"/>
    <w:pPr>
      <w:widowControl/>
      <w:spacing w:before="45" w:after="45"/>
      <w:ind w:left="20" w:right="20" w:firstLine="400"/>
      <w:jc w:val="both"/>
    </w:pPr>
    <w:rPr>
      <w:rFonts w:eastAsia="Times New Roman"/>
      <w:color w:val="000000"/>
      <w:sz w:val="18"/>
      <w:szCs w:val="18"/>
      <w:lang w:val="ru-RU" w:eastAsia="ru-RU"/>
    </w:rPr>
  </w:style>
  <w:style w:type="character" w:customStyle="1" w:styleId="affffffffffffff4">
    <w:name w:val="Рис. Знак"/>
    <w:locked/>
    <w:rsid w:val="0091305C"/>
    <w:rPr>
      <w:rFonts w:ascii="Times New Roman" w:eastAsia="Times New Roman" w:hAnsi="Times New Roman"/>
      <w:b/>
      <w:sz w:val="26"/>
    </w:rPr>
  </w:style>
  <w:style w:type="paragraph" w:customStyle="1" w:styleId="affffffffffffff5">
    <w:name w:val="Базовый"/>
    <w:uiPriority w:val="99"/>
    <w:qFormat/>
    <w:rsid w:val="0091305C"/>
    <w:pPr>
      <w:widowControl/>
      <w:tabs>
        <w:tab w:val="left" w:pos="708"/>
      </w:tabs>
      <w:suppressAutoHyphens/>
      <w:spacing w:after="200" w:line="276" w:lineRule="auto"/>
    </w:pPr>
    <w:rPr>
      <w:rFonts w:ascii="Times New Roman" w:eastAsia="Calibri" w:hAnsi="Times New Roman" w:cs="Times New Roman"/>
      <w:sz w:val="24"/>
      <w:szCs w:val="20"/>
      <w:lang w:val="ru-RU" w:eastAsia="ru-RU"/>
    </w:rPr>
  </w:style>
  <w:style w:type="paragraph" w:customStyle="1" w:styleId="af1">
    <w:name w:val="_таблица"/>
    <w:basedOn w:val="af7"/>
    <w:link w:val="affffffffffffff6"/>
    <w:uiPriority w:val="99"/>
    <w:qFormat/>
    <w:rsid w:val="0091305C"/>
    <w:pPr>
      <w:keepNext/>
      <w:keepLines/>
      <w:widowControl/>
      <w:numPr>
        <w:numId w:val="68"/>
      </w:numPr>
      <w:autoSpaceDE w:val="0"/>
      <w:autoSpaceDN w:val="0"/>
      <w:adjustRightInd w:val="0"/>
      <w:spacing w:line="360" w:lineRule="auto"/>
      <w:jc w:val="right"/>
    </w:pPr>
    <w:rPr>
      <w:rFonts w:ascii="Times New Roman" w:eastAsia="Calibri" w:hAnsi="Times New Roman" w:cs="Times New Roman"/>
      <w:b/>
      <w:sz w:val="26"/>
      <w:szCs w:val="26"/>
      <w:lang w:val="ru-RU"/>
    </w:rPr>
  </w:style>
  <w:style w:type="character" w:customStyle="1" w:styleId="affffffffffffff6">
    <w:name w:val="_таблица Знак"/>
    <w:link w:val="af1"/>
    <w:uiPriority w:val="99"/>
    <w:rsid w:val="00C91FCB"/>
    <w:rPr>
      <w:rFonts w:ascii="Times New Roman" w:eastAsia="Calibri" w:hAnsi="Times New Roman" w:cs="Times New Roman"/>
      <w:b/>
      <w:sz w:val="26"/>
      <w:szCs w:val="26"/>
      <w:lang w:val="ru-RU"/>
    </w:rPr>
  </w:style>
  <w:style w:type="paragraph" w:customStyle="1" w:styleId="affffffffffffff7">
    <w:name w:val="_прилож_"/>
    <w:basedOn w:val="20"/>
    <w:link w:val="affffffffffffff8"/>
    <w:uiPriority w:val="99"/>
    <w:qFormat/>
    <w:rsid w:val="0091305C"/>
    <w:pPr>
      <w:keepNext/>
      <w:widowControl/>
      <w:spacing w:after="60" w:line="360" w:lineRule="auto"/>
      <w:ind w:left="2506" w:firstLine="709"/>
      <w:jc w:val="center"/>
    </w:pPr>
    <w:rPr>
      <w:rFonts w:eastAsia="Times New Roman" w:cs="Times New Roman"/>
      <w:iCs/>
      <w:color w:val="000000"/>
      <w:sz w:val="48"/>
      <w:szCs w:val="28"/>
      <w:lang w:val="ru-RU"/>
    </w:rPr>
  </w:style>
  <w:style w:type="character" w:customStyle="1" w:styleId="affffffffffffff8">
    <w:name w:val="_прилож_ Знак"/>
    <w:link w:val="affffffffffffff7"/>
    <w:uiPriority w:val="99"/>
    <w:rsid w:val="00C91FCB"/>
    <w:rPr>
      <w:rFonts w:ascii="Times New Roman" w:eastAsia="Times New Roman" w:hAnsi="Times New Roman" w:cs="Times New Roman"/>
      <w:b/>
      <w:bCs/>
      <w:iCs/>
      <w:color w:val="000000"/>
      <w:sz w:val="48"/>
      <w:szCs w:val="28"/>
      <w:lang w:val="ru-RU"/>
    </w:rPr>
  </w:style>
  <w:style w:type="character" w:customStyle="1" w:styleId="affffffffffffff9">
    <w:name w:val="_рисунок Знак"/>
    <w:link w:val="a1"/>
    <w:uiPriority w:val="99"/>
    <w:locked/>
    <w:rsid w:val="00C91FCB"/>
    <w:rPr>
      <w:rFonts w:ascii="Times New Roman" w:hAnsi="Times New Roman"/>
      <w:b/>
      <w:sz w:val="24"/>
      <w:szCs w:val="24"/>
    </w:rPr>
  </w:style>
  <w:style w:type="paragraph" w:customStyle="1" w:styleId="a1">
    <w:name w:val="_рисунок"/>
    <w:basedOn w:val="af7"/>
    <w:link w:val="affffffffffffff9"/>
    <w:uiPriority w:val="99"/>
    <w:qFormat/>
    <w:rsid w:val="0091305C"/>
    <w:pPr>
      <w:widowControl/>
      <w:numPr>
        <w:numId w:val="69"/>
      </w:numPr>
      <w:autoSpaceDE w:val="0"/>
      <w:autoSpaceDN w:val="0"/>
      <w:adjustRightInd w:val="0"/>
      <w:jc w:val="center"/>
    </w:pPr>
    <w:rPr>
      <w:rFonts w:ascii="Times New Roman" w:eastAsiaTheme="minorHAnsi" w:hAnsi="Times New Roman" w:cstheme="minorBidi"/>
      <w:b/>
      <w:sz w:val="24"/>
      <w:szCs w:val="24"/>
    </w:rPr>
  </w:style>
  <w:style w:type="paragraph" w:customStyle="1" w:styleId="a4">
    <w:name w:val="_прилож"/>
    <w:basedOn w:val="35"/>
    <w:link w:val="affffffffffffffa"/>
    <w:uiPriority w:val="99"/>
    <w:qFormat/>
    <w:rsid w:val="0091305C"/>
    <w:pPr>
      <w:keepLines/>
      <w:numPr>
        <w:numId w:val="70"/>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a">
    <w:name w:val="_прилож Знак"/>
    <w:link w:val="a4"/>
    <w:uiPriority w:val="99"/>
    <w:rsid w:val="00C91FCB"/>
    <w:rPr>
      <w:rFonts w:ascii="Times New Roman" w:eastAsia="Times New Roman" w:hAnsi="Times New Roman" w:cs="Times New Roman"/>
      <w:b/>
      <w:bCs/>
      <w:sz w:val="48"/>
      <w:lang w:val="ru-RU"/>
    </w:rPr>
  </w:style>
  <w:style w:type="paragraph" w:customStyle="1" w:styleId="affffffffffffffb">
    <w:name w:val="_Выделение"/>
    <w:basedOn w:val="afd"/>
    <w:link w:val="affffffffffffffc"/>
    <w:qFormat/>
    <w:rsid w:val="0091305C"/>
    <w:pPr>
      <w:keepNext/>
      <w:widowControl/>
      <w:spacing w:before="0" w:line="360" w:lineRule="auto"/>
      <w:ind w:left="0" w:firstLine="567"/>
      <w:contextualSpacing/>
      <w:jc w:val="both"/>
    </w:pPr>
    <w:rPr>
      <w:rFonts w:ascii="Times New Roman" w:eastAsia="Calibri" w:hAnsi="Times New Roman" w:cs="Times New Roman"/>
      <w:b/>
      <w:sz w:val="26"/>
      <w:szCs w:val="26"/>
      <w:lang w:val="ru-RU"/>
    </w:rPr>
  </w:style>
  <w:style w:type="character" w:customStyle="1" w:styleId="affffffffffffffc">
    <w:name w:val="_Выделение Знак"/>
    <w:link w:val="affffffffffffffb"/>
    <w:rsid w:val="00C91FCB"/>
    <w:rPr>
      <w:rFonts w:ascii="Times New Roman" w:eastAsia="Calibri" w:hAnsi="Times New Roman" w:cs="Times New Roman"/>
      <w:b/>
      <w:sz w:val="26"/>
      <w:szCs w:val="26"/>
      <w:lang w:val="ru-RU"/>
    </w:rPr>
  </w:style>
  <w:style w:type="paragraph" w:customStyle="1" w:styleId="1d">
    <w:name w:val="Стиль1_ГЛАВА"/>
    <w:basedOn w:val="1e"/>
    <w:link w:val="1fffff1"/>
    <w:uiPriority w:val="99"/>
    <w:qFormat/>
    <w:rsid w:val="0091305C"/>
    <w:pPr>
      <w:numPr>
        <w:numId w:val="74"/>
      </w:numPr>
      <w:tabs>
        <w:tab w:val="left" w:pos="1560"/>
      </w:tabs>
      <w:suppressAutoHyphens/>
    </w:pPr>
    <w:rPr>
      <w:rFonts w:eastAsia="Times New Roman" w:cs="Times New Roman"/>
      <w:caps w:val="0"/>
      <w:kern w:val="28"/>
      <w:lang w:val="ru-RU"/>
    </w:rPr>
  </w:style>
  <w:style w:type="paragraph" w:customStyle="1" w:styleId="2ffff0">
    <w:name w:val="Стиль2_Часть"/>
    <w:basedOn w:val="20"/>
    <w:link w:val="2ffff1"/>
    <w:uiPriority w:val="99"/>
    <w:qFormat/>
    <w:rsid w:val="0091305C"/>
    <w:pPr>
      <w:widowControl/>
      <w:suppressAutoHyphens/>
      <w:spacing w:before="120"/>
      <w:ind w:left="2506" w:hanging="360"/>
    </w:pPr>
    <w:rPr>
      <w:rFonts w:eastAsia="Times New Roman" w:cs="Times New Roman"/>
      <w:kern w:val="28"/>
      <w:szCs w:val="26"/>
      <w:lang w:val="ru-RU"/>
    </w:rPr>
  </w:style>
  <w:style w:type="character" w:customStyle="1" w:styleId="1fffff1">
    <w:name w:val="Стиль1_ГЛАВА Знак"/>
    <w:basedOn w:val="af8"/>
    <w:link w:val="1d"/>
    <w:uiPriority w:val="99"/>
    <w:rsid w:val="00C91FCB"/>
    <w:rPr>
      <w:rFonts w:ascii="Times New Roman" w:eastAsia="Times New Roman" w:hAnsi="Times New Roman" w:cs="Times New Roman"/>
      <w:b/>
      <w:bCs/>
      <w:kern w:val="28"/>
      <w:sz w:val="24"/>
      <w:szCs w:val="28"/>
      <w:lang w:val="ru-RU"/>
    </w:rPr>
  </w:style>
  <w:style w:type="paragraph" w:customStyle="1" w:styleId="3ffb">
    <w:name w:val="Стиль3_Подпункты"/>
    <w:basedOn w:val="20"/>
    <w:link w:val="3ffc"/>
    <w:uiPriority w:val="99"/>
    <w:qFormat/>
    <w:rsid w:val="0091305C"/>
    <w:pPr>
      <w:widowControl/>
      <w:suppressAutoHyphens/>
      <w:spacing w:before="120"/>
      <w:ind w:left="2506" w:hanging="360"/>
    </w:pPr>
    <w:rPr>
      <w:rFonts w:eastAsia="Times New Roman" w:cs="Times New Roman"/>
      <w:kern w:val="28"/>
      <w:szCs w:val="26"/>
      <w:lang w:val="ru-RU"/>
    </w:rPr>
  </w:style>
  <w:style w:type="character" w:customStyle="1" w:styleId="2ffff1">
    <w:name w:val="Стиль2_Часть Знак"/>
    <w:basedOn w:val="af8"/>
    <w:link w:val="2ffff0"/>
    <w:uiPriority w:val="99"/>
    <w:rsid w:val="00C91FCB"/>
    <w:rPr>
      <w:rFonts w:ascii="Times New Roman" w:eastAsia="Times New Roman" w:hAnsi="Times New Roman" w:cs="Times New Roman"/>
      <w:b/>
      <w:bCs/>
      <w:kern w:val="28"/>
      <w:sz w:val="24"/>
      <w:szCs w:val="26"/>
      <w:lang w:val="ru-RU"/>
    </w:rPr>
  </w:style>
  <w:style w:type="character" w:customStyle="1" w:styleId="3ffc">
    <w:name w:val="Стиль3_Подпункты Знак"/>
    <w:basedOn w:val="af8"/>
    <w:link w:val="3ffb"/>
    <w:uiPriority w:val="99"/>
    <w:rsid w:val="00C91FCB"/>
    <w:rPr>
      <w:rFonts w:ascii="Times New Roman" w:eastAsia="Times New Roman" w:hAnsi="Times New Roman" w:cs="Times New Roman"/>
      <w:b/>
      <w:bCs/>
      <w:kern w:val="28"/>
      <w:sz w:val="24"/>
      <w:szCs w:val="26"/>
      <w:lang w:val="ru-RU"/>
    </w:rPr>
  </w:style>
  <w:style w:type="paragraph" w:customStyle="1" w:styleId="Style150">
    <w:name w:val="Style150"/>
    <w:basedOn w:val="af7"/>
    <w:uiPriority w:val="99"/>
    <w:qFormat/>
    <w:rsid w:val="0091305C"/>
    <w:pPr>
      <w:widowControl/>
      <w:spacing w:line="353" w:lineRule="exact"/>
      <w:ind w:firstLine="585"/>
      <w:jc w:val="both"/>
    </w:pPr>
    <w:rPr>
      <w:sz w:val="20"/>
      <w:szCs w:val="20"/>
      <w:lang w:val="ru-RU" w:eastAsia="ru-RU"/>
    </w:rPr>
  </w:style>
  <w:style w:type="paragraph" w:customStyle="1" w:styleId="Style202">
    <w:name w:val="Style202"/>
    <w:basedOn w:val="af7"/>
    <w:uiPriority w:val="99"/>
    <w:qFormat/>
    <w:rsid w:val="0091305C"/>
    <w:pPr>
      <w:widowControl/>
      <w:spacing w:line="355" w:lineRule="exact"/>
      <w:ind w:firstLine="615"/>
      <w:jc w:val="both"/>
    </w:pPr>
    <w:rPr>
      <w:sz w:val="20"/>
      <w:szCs w:val="20"/>
      <w:lang w:val="ru-RU" w:eastAsia="ru-RU"/>
    </w:rPr>
  </w:style>
  <w:style w:type="paragraph" w:customStyle="1" w:styleId="Style172">
    <w:name w:val="Style172"/>
    <w:basedOn w:val="af7"/>
    <w:uiPriority w:val="99"/>
    <w:qFormat/>
    <w:rsid w:val="0091305C"/>
    <w:pPr>
      <w:widowControl/>
      <w:spacing w:line="345" w:lineRule="exact"/>
      <w:ind w:firstLine="600"/>
      <w:jc w:val="both"/>
    </w:pPr>
    <w:rPr>
      <w:sz w:val="20"/>
      <w:szCs w:val="20"/>
      <w:lang w:val="ru-RU" w:eastAsia="ru-RU"/>
    </w:rPr>
  </w:style>
  <w:style w:type="character" w:customStyle="1" w:styleId="CharStyle47">
    <w:name w:val="CharStyle47"/>
    <w:basedOn w:val="af8"/>
    <w:rsid w:val="0091305C"/>
    <w:rPr>
      <w:rFonts w:ascii="Arial" w:eastAsia="Arial" w:hAnsi="Arial" w:cs="Arial"/>
      <w:b w:val="0"/>
      <w:bCs w:val="0"/>
      <w:i w:val="0"/>
      <w:iCs w:val="0"/>
      <w:smallCaps w:val="0"/>
      <w:spacing w:val="-10"/>
      <w:sz w:val="18"/>
      <w:szCs w:val="18"/>
    </w:rPr>
  </w:style>
  <w:style w:type="character" w:customStyle="1" w:styleId="CharStyle76">
    <w:name w:val="CharStyle76"/>
    <w:basedOn w:val="af8"/>
    <w:rsid w:val="0091305C"/>
    <w:rPr>
      <w:rFonts w:ascii="Arial" w:eastAsia="Arial" w:hAnsi="Arial" w:cs="Arial"/>
      <w:b w:val="0"/>
      <w:bCs w:val="0"/>
      <w:i/>
      <w:iCs/>
      <w:smallCaps w:val="0"/>
      <w:spacing w:val="-10"/>
      <w:sz w:val="18"/>
      <w:szCs w:val="18"/>
    </w:rPr>
  </w:style>
  <w:style w:type="character" w:customStyle="1" w:styleId="CharStyle63">
    <w:name w:val="CharStyle63"/>
    <w:basedOn w:val="af8"/>
    <w:rsid w:val="0091305C"/>
    <w:rPr>
      <w:rFonts w:ascii="Georgia" w:eastAsia="Georgia" w:hAnsi="Georgia" w:cs="Georgia"/>
      <w:b w:val="0"/>
      <w:bCs w:val="0"/>
      <w:i w:val="0"/>
      <w:iCs w:val="0"/>
      <w:smallCaps w:val="0"/>
      <w:sz w:val="20"/>
      <w:szCs w:val="20"/>
    </w:rPr>
  </w:style>
  <w:style w:type="character" w:customStyle="1" w:styleId="CharStyle113">
    <w:name w:val="CharStyle113"/>
    <w:basedOn w:val="af8"/>
    <w:rsid w:val="0091305C"/>
    <w:rPr>
      <w:rFonts w:ascii="Arial" w:eastAsia="Arial" w:hAnsi="Arial" w:cs="Arial"/>
      <w:b/>
      <w:bCs/>
      <w:i w:val="0"/>
      <w:iCs w:val="0"/>
      <w:smallCaps w:val="0"/>
      <w:sz w:val="20"/>
      <w:szCs w:val="20"/>
    </w:rPr>
  </w:style>
  <w:style w:type="paragraph" w:customStyle="1" w:styleId="Style148">
    <w:name w:val="Style148"/>
    <w:basedOn w:val="af7"/>
    <w:uiPriority w:val="99"/>
    <w:qFormat/>
    <w:rsid w:val="0091305C"/>
    <w:pPr>
      <w:widowControl/>
    </w:pPr>
    <w:rPr>
      <w:sz w:val="20"/>
      <w:szCs w:val="20"/>
      <w:lang w:val="ru-RU" w:eastAsia="ru-RU"/>
    </w:rPr>
  </w:style>
  <w:style w:type="character" w:customStyle="1" w:styleId="FontStyle139">
    <w:name w:val="Font Style139"/>
    <w:basedOn w:val="af8"/>
    <w:uiPriority w:val="99"/>
    <w:rsid w:val="0091305C"/>
    <w:rPr>
      <w:rFonts w:ascii="Arial" w:hAnsi="Arial" w:cs="Arial" w:hint="default"/>
      <w:sz w:val="22"/>
      <w:szCs w:val="22"/>
    </w:rPr>
  </w:style>
  <w:style w:type="paragraph" w:customStyle="1" w:styleId="Style8">
    <w:name w:val="Style8"/>
    <w:basedOn w:val="af7"/>
    <w:uiPriority w:val="99"/>
    <w:qFormat/>
    <w:rsid w:val="0091305C"/>
    <w:pPr>
      <w:autoSpaceDE w:val="0"/>
      <w:autoSpaceDN w:val="0"/>
      <w:adjustRightInd w:val="0"/>
      <w:spacing w:line="414" w:lineRule="exact"/>
    </w:pPr>
    <w:rPr>
      <w:rFonts w:eastAsia="Times New Roman"/>
      <w:sz w:val="24"/>
      <w:szCs w:val="24"/>
      <w:lang w:val="ru-RU" w:eastAsia="ru-RU"/>
    </w:rPr>
  </w:style>
  <w:style w:type="paragraph" w:customStyle="1" w:styleId="Style15">
    <w:name w:val="Style15"/>
    <w:basedOn w:val="af7"/>
    <w:uiPriority w:val="99"/>
    <w:qFormat/>
    <w:rsid w:val="0091305C"/>
    <w:pPr>
      <w:autoSpaceDE w:val="0"/>
      <w:autoSpaceDN w:val="0"/>
      <w:adjustRightInd w:val="0"/>
      <w:jc w:val="both"/>
    </w:pPr>
    <w:rPr>
      <w:rFonts w:eastAsia="Times New Roman"/>
      <w:sz w:val="24"/>
      <w:szCs w:val="24"/>
      <w:lang w:val="ru-RU" w:eastAsia="ru-RU"/>
    </w:rPr>
  </w:style>
  <w:style w:type="paragraph" w:customStyle="1" w:styleId="Style30">
    <w:name w:val="Style30"/>
    <w:basedOn w:val="af7"/>
    <w:uiPriority w:val="99"/>
    <w:qFormat/>
    <w:rsid w:val="0091305C"/>
    <w:pPr>
      <w:autoSpaceDE w:val="0"/>
      <w:autoSpaceDN w:val="0"/>
      <w:adjustRightInd w:val="0"/>
    </w:pPr>
    <w:rPr>
      <w:rFonts w:eastAsia="Times New Roman"/>
      <w:sz w:val="24"/>
      <w:szCs w:val="24"/>
      <w:lang w:val="ru-RU" w:eastAsia="ru-RU"/>
    </w:rPr>
  </w:style>
  <w:style w:type="paragraph" w:customStyle="1" w:styleId="Style50">
    <w:name w:val="Style50"/>
    <w:basedOn w:val="af7"/>
    <w:uiPriority w:val="99"/>
    <w:qFormat/>
    <w:rsid w:val="0091305C"/>
    <w:pPr>
      <w:autoSpaceDE w:val="0"/>
      <w:autoSpaceDN w:val="0"/>
      <w:adjustRightInd w:val="0"/>
    </w:pPr>
    <w:rPr>
      <w:rFonts w:eastAsia="Times New Roman"/>
      <w:sz w:val="24"/>
      <w:szCs w:val="24"/>
      <w:lang w:val="ru-RU" w:eastAsia="ru-RU"/>
    </w:rPr>
  </w:style>
  <w:style w:type="paragraph" w:customStyle="1" w:styleId="Style51">
    <w:name w:val="Style51"/>
    <w:basedOn w:val="af7"/>
    <w:uiPriority w:val="99"/>
    <w:qFormat/>
    <w:rsid w:val="0091305C"/>
    <w:pPr>
      <w:autoSpaceDE w:val="0"/>
      <w:autoSpaceDN w:val="0"/>
      <w:adjustRightInd w:val="0"/>
      <w:spacing w:line="230" w:lineRule="exact"/>
    </w:pPr>
    <w:rPr>
      <w:rFonts w:eastAsia="Times New Roman"/>
      <w:sz w:val="24"/>
      <w:szCs w:val="24"/>
      <w:lang w:val="ru-RU" w:eastAsia="ru-RU"/>
    </w:rPr>
  </w:style>
  <w:style w:type="character" w:customStyle="1" w:styleId="FontStyle137">
    <w:name w:val="Font Style137"/>
    <w:basedOn w:val="af8"/>
    <w:uiPriority w:val="99"/>
    <w:rsid w:val="0091305C"/>
    <w:rPr>
      <w:rFonts w:ascii="Arial" w:hAnsi="Arial" w:cs="Arial"/>
      <w:sz w:val="18"/>
      <w:szCs w:val="18"/>
    </w:rPr>
  </w:style>
  <w:style w:type="paragraph" w:styleId="affffffffffffffd">
    <w:name w:val="Normal Indent"/>
    <w:basedOn w:val="af7"/>
    <w:uiPriority w:val="99"/>
    <w:rsid w:val="0091305C"/>
    <w:pPr>
      <w:widowControl/>
      <w:spacing w:after="200" w:line="276" w:lineRule="auto"/>
      <w:ind w:left="708"/>
    </w:pPr>
    <w:rPr>
      <w:rFonts w:ascii="Calibri" w:eastAsia="Times New Roman" w:hAnsi="Calibri" w:cs="Times New Roman"/>
      <w:lang w:val="ru-RU"/>
    </w:rPr>
  </w:style>
  <w:style w:type="paragraph" w:customStyle="1" w:styleId="1fffff2">
    <w:name w:val="_Часть 1."/>
    <w:basedOn w:val="20"/>
    <w:link w:val="1fffff3"/>
    <w:uiPriority w:val="99"/>
    <w:qFormat/>
    <w:rsid w:val="0091305C"/>
    <w:pPr>
      <w:keepNext/>
      <w:widowControl/>
      <w:spacing w:before="480" w:after="60" w:line="360" w:lineRule="auto"/>
      <w:ind w:left="2506" w:firstLine="567"/>
    </w:pPr>
    <w:rPr>
      <w:rFonts w:eastAsia="Times New Roman" w:cs="Times New Roman"/>
      <w:i/>
      <w:iCs/>
      <w:color w:val="000000"/>
      <w:kern w:val="28"/>
      <w:sz w:val="28"/>
      <w:szCs w:val="28"/>
      <w:lang w:val="ru-RU"/>
    </w:rPr>
  </w:style>
  <w:style w:type="character" w:customStyle="1" w:styleId="1fffff3">
    <w:name w:val="_Часть 1. Знак"/>
    <w:basedOn w:val="af8"/>
    <w:link w:val="1fffff2"/>
    <w:uiPriority w:val="99"/>
    <w:rsid w:val="00C91FCB"/>
    <w:rPr>
      <w:rFonts w:ascii="Times New Roman" w:eastAsia="Times New Roman" w:hAnsi="Times New Roman" w:cs="Times New Roman"/>
      <w:b/>
      <w:bCs/>
      <w:i/>
      <w:iCs/>
      <w:color w:val="000000"/>
      <w:kern w:val="28"/>
      <w:sz w:val="28"/>
      <w:szCs w:val="28"/>
      <w:lang w:val="ru-RU"/>
    </w:rPr>
  </w:style>
  <w:style w:type="paragraph" w:customStyle="1" w:styleId="a7">
    <w:name w:val="_Обычный список точка"/>
    <w:basedOn w:val="afd"/>
    <w:link w:val="affffffffffffffe"/>
    <w:uiPriority w:val="99"/>
    <w:qFormat/>
    <w:rsid w:val="0091305C"/>
    <w:pPr>
      <w:widowControl/>
      <w:numPr>
        <w:numId w:val="72"/>
      </w:numPr>
      <w:spacing w:before="0" w:line="360" w:lineRule="auto"/>
      <w:ind w:left="0" w:firstLine="567"/>
      <w:contextualSpacing/>
      <w:jc w:val="both"/>
    </w:pPr>
    <w:rPr>
      <w:rFonts w:ascii="Times New Roman" w:eastAsia="Calibri" w:hAnsi="Times New Roman" w:cs="Times New Roman"/>
      <w:sz w:val="26"/>
      <w:szCs w:val="26"/>
      <w:lang w:val="ru-RU" w:eastAsia="ru-RU"/>
    </w:rPr>
  </w:style>
  <w:style w:type="character" w:customStyle="1" w:styleId="affffffffffffffe">
    <w:name w:val="_Обычный список точка Знак"/>
    <w:basedOn w:val="afe"/>
    <w:link w:val="a7"/>
    <w:uiPriority w:val="99"/>
    <w:rsid w:val="00C91FCB"/>
    <w:rPr>
      <w:rFonts w:ascii="Times New Roman" w:eastAsia="Calibri" w:hAnsi="Times New Roman" w:cs="Times New Roman"/>
      <w:sz w:val="26"/>
      <w:szCs w:val="26"/>
      <w:lang w:val="ru-RU" w:eastAsia="ru-RU"/>
    </w:rPr>
  </w:style>
  <w:style w:type="paragraph" w:customStyle="1" w:styleId="113">
    <w:name w:val="_1.1"/>
    <w:basedOn w:val="20"/>
    <w:link w:val="11ff4"/>
    <w:uiPriority w:val="99"/>
    <w:qFormat/>
    <w:rsid w:val="0091305C"/>
    <w:pPr>
      <w:keepNext/>
      <w:keepLines/>
      <w:widowControl/>
      <w:numPr>
        <w:ilvl w:val="1"/>
        <w:numId w:val="71"/>
      </w:numPr>
      <w:spacing w:before="200" w:line="360" w:lineRule="auto"/>
      <w:ind w:left="360"/>
    </w:pPr>
    <w:rPr>
      <w:rFonts w:eastAsia="Times New Roman" w:cs="Times New Roman"/>
      <w:i/>
      <w:iCs/>
      <w:color w:val="000000"/>
      <w:kern w:val="28"/>
      <w:sz w:val="28"/>
      <w:szCs w:val="28"/>
      <w:lang w:val="ru-RU"/>
    </w:rPr>
  </w:style>
  <w:style w:type="character" w:customStyle="1" w:styleId="11ff4">
    <w:name w:val="_1.1 Знак"/>
    <w:basedOn w:val="af8"/>
    <w:link w:val="113"/>
    <w:uiPriority w:val="99"/>
    <w:rsid w:val="00C91FCB"/>
    <w:rPr>
      <w:rFonts w:ascii="Times New Roman" w:eastAsia="Times New Roman" w:hAnsi="Times New Roman" w:cs="Times New Roman"/>
      <w:b/>
      <w:bCs/>
      <w:i/>
      <w:iCs/>
      <w:color w:val="000000"/>
      <w:kern w:val="28"/>
      <w:sz w:val="28"/>
      <w:szCs w:val="28"/>
      <w:lang w:val="ru-RU"/>
    </w:rPr>
  </w:style>
  <w:style w:type="paragraph" w:customStyle="1" w:styleId="1">
    <w:name w:val="_Раздел 1"/>
    <w:basedOn w:val="1e"/>
    <w:link w:val="1fffff4"/>
    <w:uiPriority w:val="99"/>
    <w:qFormat/>
    <w:rsid w:val="0091305C"/>
    <w:pPr>
      <w:numPr>
        <w:numId w:val="73"/>
      </w:numPr>
      <w:tabs>
        <w:tab w:val="left" w:pos="0"/>
      </w:tabs>
      <w:suppressAutoHyphens/>
      <w:spacing w:line="360" w:lineRule="auto"/>
    </w:pPr>
    <w:rPr>
      <w:rFonts w:eastAsia="Times New Roman" w:cs="Times New Roman"/>
      <w:color w:val="000000"/>
      <w:kern w:val="28"/>
      <w:sz w:val="26"/>
      <w:szCs w:val="32"/>
      <w:lang w:val="ru-RU"/>
    </w:rPr>
  </w:style>
  <w:style w:type="character" w:customStyle="1" w:styleId="1fffff4">
    <w:name w:val="_Раздел 1 Знак"/>
    <w:basedOn w:val="af8"/>
    <w:link w:val="1"/>
    <w:uiPriority w:val="99"/>
    <w:rsid w:val="00C91FCB"/>
    <w:rPr>
      <w:rFonts w:ascii="Times New Roman" w:eastAsia="Times New Roman" w:hAnsi="Times New Roman" w:cs="Times New Roman"/>
      <w:b/>
      <w:bCs/>
      <w:caps/>
      <w:color w:val="000000"/>
      <w:kern w:val="28"/>
      <w:sz w:val="26"/>
      <w:szCs w:val="32"/>
      <w:lang w:val="ru-RU"/>
    </w:rPr>
  </w:style>
  <w:style w:type="numbering" w:customStyle="1" w:styleId="afffffffffffffff">
    <w:name w:val="Со второго раздела"/>
    <w:uiPriority w:val="99"/>
    <w:rsid w:val="0091305C"/>
  </w:style>
  <w:style w:type="paragraph" w:customStyle="1" w:styleId="righttext">
    <w:name w:val="right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abletextcenter">
    <w:name w:val="tabletextcenter"/>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tabletextleft">
    <w:name w:val="tabletextlef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bloktext">
    <w:name w:val="bloktext"/>
    <w:basedOn w:val="af7"/>
    <w:uiPriority w:val="99"/>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1fffff5">
    <w:name w:val="Текст концевой сноски Знак1"/>
    <w:basedOn w:val="af8"/>
    <w:uiPriority w:val="99"/>
    <w:semiHidden/>
    <w:rsid w:val="0091305C"/>
    <w:rPr>
      <w:rFonts w:ascii="Times New Roman" w:hAnsi="Times New Roman"/>
      <w:color w:val="000000"/>
      <w:lang w:eastAsia="en-US"/>
    </w:rPr>
  </w:style>
  <w:style w:type="character" w:customStyle="1" w:styleId="1fffff6">
    <w:name w:val="Текст сноски Знак1"/>
    <w:basedOn w:val="af8"/>
    <w:uiPriority w:val="99"/>
    <w:semiHidden/>
    <w:rsid w:val="0091305C"/>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91305C"/>
    <w:rPr>
      <w:rFonts w:ascii="Times New Roman" w:hAnsi="Times New Roman"/>
      <w:color w:val="000000"/>
      <w:sz w:val="26"/>
      <w:szCs w:val="26"/>
      <w:lang w:eastAsia="en-US"/>
    </w:rPr>
  </w:style>
  <w:style w:type="character" w:customStyle="1" w:styleId="22f2">
    <w:name w:val="2_2 Таблица Знак"/>
    <w:basedOn w:val="af8"/>
    <w:link w:val="22"/>
    <w:uiPriority w:val="99"/>
    <w:rsid w:val="00C91FCB"/>
    <w:rPr>
      <w:rFonts w:ascii="Times New Roman" w:eastAsia="Times New Roman" w:hAnsi="Times New Roman" w:cs="Times New Roman"/>
      <w:b/>
      <w:iCs/>
      <w:snapToGrid w:val="0"/>
      <w:sz w:val="26"/>
      <w:szCs w:val="26"/>
      <w:lang w:val="ru-RU"/>
    </w:rPr>
  </w:style>
  <w:style w:type="character" w:customStyle="1" w:styleId="0210">
    <w:name w:val="02_Глава 1. Знак"/>
    <w:basedOn w:val="af8"/>
    <w:link w:val="021"/>
    <w:uiPriority w:val="99"/>
    <w:rsid w:val="00C91FCB"/>
    <w:rPr>
      <w:rFonts w:ascii="Times New Roman" w:eastAsia="Times New Roman" w:hAnsi="Times New Roman" w:cs="Times New Roman"/>
      <w:b/>
      <w:iCs/>
      <w:caps/>
      <w:snapToGrid w:val="0"/>
      <w:sz w:val="26"/>
      <w:szCs w:val="26"/>
      <w:lang w:val="ru-RU"/>
    </w:rPr>
  </w:style>
  <w:style w:type="character" w:customStyle="1" w:styleId="11pt">
    <w:name w:val="Основной текст + 11 pt"/>
    <w:basedOn w:val="affffff7"/>
    <w:rsid w:val="0091305C"/>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qFormat/>
    <w:rsid w:val="0091305C"/>
    <w:pPr>
      <w:keepLines/>
      <w:framePr w:w="5160" w:h="840" w:wrap="notBeside" w:vAnchor="page" w:hAnchor="page" w:x="6121" w:y="915" w:anchorLock="1"/>
      <w:tabs>
        <w:tab w:val="left" w:pos="2160"/>
      </w:tabs>
      <w:adjustRightInd w:val="0"/>
      <w:spacing w:line="160" w:lineRule="atLeast"/>
      <w:jc w:val="both"/>
      <w:textAlignment w:val="baseline"/>
    </w:pPr>
    <w:rPr>
      <w:rFonts w:ascii="Times New Roman" w:eastAsia="Times New Roman" w:hAnsi="Times New Roman"/>
      <w:sz w:val="14"/>
      <w:szCs w:val="14"/>
    </w:rPr>
  </w:style>
  <w:style w:type="paragraph" w:customStyle="1" w:styleId="11">
    <w:name w:val="1."/>
    <w:basedOn w:val="afd"/>
    <w:link w:val="1fffff7"/>
    <w:uiPriority w:val="99"/>
    <w:qFormat/>
    <w:rsid w:val="0091305C"/>
    <w:pPr>
      <w:pageBreakBefore/>
      <w:numPr>
        <w:numId w:val="77"/>
      </w:numPr>
      <w:tabs>
        <w:tab w:val="left" w:pos="993"/>
      </w:tabs>
      <w:spacing w:before="0" w:line="276" w:lineRule="auto"/>
      <w:contextualSpacing/>
    </w:pPr>
    <w:rPr>
      <w:rFonts w:ascii="Times New Roman" w:eastAsia="Calibri" w:hAnsi="Times New Roman" w:cs="Times New Roman"/>
      <w:b/>
      <w:sz w:val="26"/>
      <w:szCs w:val="26"/>
      <w:lang w:val="ru-RU" w:eastAsia="ru-RU"/>
    </w:rPr>
  </w:style>
  <w:style w:type="paragraph" w:customStyle="1" w:styleId="110">
    <w:name w:val="1.1"/>
    <w:basedOn w:val="afd"/>
    <w:link w:val="11ff5"/>
    <w:uiPriority w:val="99"/>
    <w:qFormat/>
    <w:rsid w:val="0091305C"/>
    <w:pPr>
      <w:keepNext/>
      <w:widowControl/>
      <w:numPr>
        <w:ilvl w:val="1"/>
        <w:numId w:val="77"/>
      </w:numPr>
      <w:tabs>
        <w:tab w:val="left" w:pos="993"/>
      </w:tabs>
      <w:spacing w:before="120" w:line="276" w:lineRule="auto"/>
      <w:contextualSpacing/>
    </w:pPr>
    <w:rPr>
      <w:rFonts w:ascii="Times New Roman" w:eastAsia="Calibri" w:hAnsi="Times New Roman" w:cs="Times New Roman"/>
      <w:b/>
      <w:sz w:val="26"/>
      <w:szCs w:val="26"/>
      <w:lang w:val="ru-RU" w:eastAsia="ru-RU"/>
    </w:rPr>
  </w:style>
  <w:style w:type="character" w:customStyle="1" w:styleId="1fffff7">
    <w:name w:val="1. Знак"/>
    <w:basedOn w:val="afe"/>
    <w:link w:val="11"/>
    <w:uiPriority w:val="99"/>
    <w:rsid w:val="00C91FCB"/>
    <w:rPr>
      <w:rFonts w:ascii="Times New Roman" w:eastAsia="Calibri" w:hAnsi="Times New Roman" w:cs="Times New Roman"/>
      <w:b/>
      <w:sz w:val="26"/>
      <w:szCs w:val="26"/>
      <w:lang w:val="ru-RU" w:eastAsia="ru-RU"/>
    </w:rPr>
  </w:style>
  <w:style w:type="paragraph" w:customStyle="1" w:styleId="afffffffffffffff0">
    <w:name w:val="Обычный текст"/>
    <w:basedOn w:val="afd"/>
    <w:link w:val="afffffffffffffff1"/>
    <w:qFormat/>
    <w:rsid w:val="0091305C"/>
    <w:pPr>
      <w:widowControl/>
      <w:spacing w:before="0"/>
      <w:ind w:left="0" w:firstLine="0"/>
      <w:contextualSpacing/>
    </w:pPr>
    <w:rPr>
      <w:rFonts w:ascii="Times New Roman" w:eastAsia="Calibri" w:hAnsi="Times New Roman" w:cs="Times New Roman"/>
      <w:sz w:val="26"/>
      <w:szCs w:val="26"/>
      <w:lang w:val="ru-RU" w:eastAsia="ru-RU"/>
    </w:rPr>
  </w:style>
  <w:style w:type="character" w:customStyle="1" w:styleId="11ff5">
    <w:name w:val="1.1 Знак"/>
    <w:basedOn w:val="afe"/>
    <w:link w:val="110"/>
    <w:uiPriority w:val="99"/>
    <w:rsid w:val="00C91FCB"/>
    <w:rPr>
      <w:rFonts w:ascii="Times New Roman" w:eastAsia="Calibri" w:hAnsi="Times New Roman" w:cs="Times New Roman"/>
      <w:b/>
      <w:sz w:val="26"/>
      <w:szCs w:val="26"/>
      <w:lang w:val="ru-RU" w:eastAsia="ru-RU"/>
    </w:rPr>
  </w:style>
  <w:style w:type="character" w:customStyle="1" w:styleId="afffffffffffffff1">
    <w:name w:val="Обычный текст Знак"/>
    <w:basedOn w:val="afe"/>
    <w:link w:val="afffffffffffffff0"/>
    <w:rsid w:val="00C91FCB"/>
    <w:rPr>
      <w:rFonts w:ascii="Times New Roman" w:eastAsia="Calibri" w:hAnsi="Times New Roman" w:cs="Times New Roman"/>
      <w:sz w:val="26"/>
      <w:szCs w:val="26"/>
      <w:lang w:val="ru-RU" w:eastAsia="ru-RU"/>
    </w:rPr>
  </w:style>
  <w:style w:type="paragraph" w:customStyle="1" w:styleId="afffffffffffffff2">
    <w:name w:val="_Подразделение"/>
    <w:basedOn w:val="15"/>
    <w:link w:val="afffffffffffffff3"/>
    <w:qFormat/>
    <w:rsid w:val="0091305C"/>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3"/>
    <w:link w:val="afffffffffffffff4"/>
    <w:uiPriority w:val="99"/>
    <w:qFormat/>
    <w:rsid w:val="0091305C"/>
    <w:pPr>
      <w:numPr>
        <w:numId w:val="75"/>
      </w:numPr>
      <w:tabs>
        <w:tab w:val="left" w:pos="284"/>
      </w:tabs>
      <w:spacing w:line="240" w:lineRule="auto"/>
      <w:ind w:left="0" w:firstLine="0"/>
    </w:pPr>
    <w:rPr>
      <w:rFonts w:ascii="Times New Roman" w:hAnsi="Times New Roman" w:cs="Times New Roman"/>
      <w:iCs/>
    </w:rPr>
  </w:style>
  <w:style w:type="character" w:customStyle="1" w:styleId="afffffffffffffff3">
    <w:name w:val="_Подразделение Знак"/>
    <w:basedOn w:val="affffffffff4"/>
    <w:link w:val="afffffffffffffff2"/>
    <w:rsid w:val="00C91FCB"/>
    <w:rPr>
      <w:rFonts w:ascii="Times New Roman" w:eastAsia="Calibri" w:hAnsi="Times New Roman" w:cs="Times New Roman"/>
      <w:bCs/>
      <w:sz w:val="26"/>
      <w:szCs w:val="26"/>
      <w:lang w:val="ru-RU"/>
    </w:rPr>
  </w:style>
  <w:style w:type="paragraph" w:customStyle="1" w:styleId="a3">
    <w:name w:val="_Список нумерованный"/>
    <w:basedOn w:val="a9"/>
    <w:link w:val="afffffffffffffff5"/>
    <w:uiPriority w:val="99"/>
    <w:qFormat/>
    <w:rsid w:val="0091305C"/>
    <w:pPr>
      <w:numPr>
        <w:numId w:val="76"/>
      </w:numPr>
    </w:pPr>
  </w:style>
  <w:style w:type="character" w:customStyle="1" w:styleId="afffffffffffffff4">
    <w:name w:val="_Список маркерны Знак"/>
    <w:basedOn w:val="affffffffff4"/>
    <w:link w:val="a9"/>
    <w:uiPriority w:val="99"/>
    <w:rsid w:val="00C91FCB"/>
    <w:rPr>
      <w:rFonts w:ascii="Times New Roman" w:eastAsia="Calibri" w:hAnsi="Times New Roman" w:cs="Times New Roman"/>
      <w:iCs/>
      <w:sz w:val="26"/>
      <w:szCs w:val="26"/>
      <w:lang w:val="ru-RU"/>
    </w:rPr>
  </w:style>
  <w:style w:type="character" w:customStyle="1" w:styleId="afffffffffffffff5">
    <w:name w:val="_Список нумерованный Знак"/>
    <w:basedOn w:val="afffffffffffffff4"/>
    <w:link w:val="a3"/>
    <w:uiPriority w:val="99"/>
    <w:rsid w:val="00C91FCB"/>
    <w:rPr>
      <w:rFonts w:ascii="Times New Roman" w:eastAsia="Calibri" w:hAnsi="Times New Roman" w:cs="Times New Roman"/>
      <w:iCs/>
      <w:sz w:val="26"/>
      <w:szCs w:val="26"/>
      <w:lang w:val="ru-RU"/>
    </w:rPr>
  </w:style>
  <w:style w:type="paragraph" w:customStyle="1" w:styleId="afffffffffffffff6">
    <w:name w:val="_комментарий"/>
    <w:basedOn w:val="affffffffff3"/>
    <w:link w:val="afffffffffffffff7"/>
    <w:qFormat/>
    <w:rsid w:val="0091305C"/>
    <w:pPr>
      <w:spacing w:line="240" w:lineRule="auto"/>
    </w:pPr>
    <w:rPr>
      <w:rFonts w:ascii="Times New Roman" w:hAnsi="Times New Roman" w:cs="Times New Roman"/>
      <w:iCs/>
      <w:color w:val="FF0000"/>
    </w:rPr>
  </w:style>
  <w:style w:type="character" w:customStyle="1" w:styleId="afffffffffffffff7">
    <w:name w:val="_комментарий Знак"/>
    <w:basedOn w:val="affffffffff4"/>
    <w:link w:val="afffffffffffffff6"/>
    <w:rsid w:val="00C91FCB"/>
    <w:rPr>
      <w:rFonts w:ascii="Times New Roman" w:eastAsia="Calibri" w:hAnsi="Times New Roman" w:cs="Times New Roman"/>
      <w:iCs/>
      <w:color w:val="FF0000"/>
      <w:sz w:val="26"/>
      <w:szCs w:val="26"/>
      <w:lang w:val="ru-RU"/>
    </w:rPr>
  </w:style>
  <w:style w:type="paragraph" w:customStyle="1" w:styleId="1fffff8">
    <w:name w:val="Заголовок записки1"/>
    <w:next w:val="af7"/>
    <w:link w:val="afffffffffffffff8"/>
    <w:autoRedefine/>
    <w:uiPriority w:val="99"/>
    <w:unhideWhenUsed/>
    <w:qFormat/>
    <w:rsid w:val="0091305C"/>
    <w:pPr>
      <w:keepNext/>
      <w:snapToGrid w:val="0"/>
      <w:spacing w:after="600" w:line="300" w:lineRule="auto"/>
      <w:contextualSpacing/>
      <w:jc w:val="center"/>
      <w:outlineLvl w:val="0"/>
    </w:pPr>
    <w:rPr>
      <w:rFonts w:ascii="Times New Roman" w:eastAsia="Times New Roman" w:hAnsi="Times New Roman" w:cs="Times New Roman"/>
      <w:b/>
      <w:caps/>
      <w:spacing w:val="5"/>
      <w:sz w:val="32"/>
      <w:lang w:val="ru-RU"/>
    </w:rPr>
  </w:style>
  <w:style w:type="character" w:customStyle="1" w:styleId="afffffffffffffff8">
    <w:name w:val="Заголовок записки Знак"/>
    <w:basedOn w:val="af8"/>
    <w:link w:val="1fffff8"/>
    <w:uiPriority w:val="99"/>
    <w:rsid w:val="00C91FCB"/>
    <w:rPr>
      <w:rFonts w:ascii="Times New Roman" w:eastAsia="Times New Roman" w:hAnsi="Times New Roman" w:cs="Times New Roman"/>
      <w:b/>
      <w:caps/>
      <w:spacing w:val="5"/>
      <w:sz w:val="32"/>
      <w:lang w:val="ru-RU"/>
    </w:rPr>
  </w:style>
  <w:style w:type="paragraph" w:customStyle="1" w:styleId="ab">
    <w:name w:val="Перечисление"/>
    <w:basedOn w:val="afd"/>
    <w:link w:val="afffffffffffffff9"/>
    <w:uiPriority w:val="99"/>
    <w:qFormat/>
    <w:rsid w:val="0091305C"/>
    <w:pPr>
      <w:widowControl/>
      <w:numPr>
        <w:numId w:val="78"/>
      </w:numPr>
      <w:adjustRightInd w:val="0"/>
      <w:snapToGrid w:val="0"/>
      <w:spacing w:before="0" w:after="40" w:line="300" w:lineRule="auto"/>
      <w:ind w:left="1004" w:hanging="295"/>
      <w:jc w:val="both"/>
    </w:pPr>
    <w:rPr>
      <w:rFonts w:ascii="Times New Roman" w:eastAsia="MS Mincho" w:hAnsi="Times New Roman" w:cs="Times New Roman"/>
      <w:sz w:val="28"/>
      <w:szCs w:val="24"/>
      <w:lang w:val="ru-RU" w:eastAsia="ru-RU"/>
    </w:rPr>
  </w:style>
  <w:style w:type="paragraph" w:customStyle="1" w:styleId="1fffff9">
    <w:name w:val="_Рисунок1"/>
    <w:basedOn w:val="a"/>
    <w:next w:val="affffffffff3"/>
    <w:link w:val="1fffffa"/>
    <w:qFormat/>
    <w:rsid w:val="0091305C"/>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a">
    <w:name w:val="_Рисунок1 Знак"/>
    <w:basedOn w:val="affffffffff6"/>
    <w:link w:val="1fffff9"/>
    <w:rsid w:val="00C91FCB"/>
    <w:rPr>
      <w:rFonts w:ascii="Times New Roman" w:eastAsia="Calibri" w:hAnsi="Times New Roman" w:cs="Times New Roman"/>
      <w:b w:val="0"/>
      <w:bCs w:val="0"/>
      <w:sz w:val="26"/>
      <w:szCs w:val="26"/>
      <w:lang w:val="ru-RU" w:eastAsia="ru-RU"/>
    </w:rPr>
  </w:style>
  <w:style w:type="paragraph" w:customStyle="1" w:styleId="afffffffffffffffa">
    <w:name w:val="Название рисунка"/>
    <w:link w:val="afffffffffffffffb"/>
    <w:qFormat/>
    <w:rsid w:val="00CF5E80"/>
    <w:pPr>
      <w:keepLines/>
      <w:widowControl/>
      <w:adjustRightInd w:val="0"/>
      <w:snapToGrid w:val="0"/>
      <w:spacing w:before="120" w:after="240"/>
      <w:jc w:val="center"/>
    </w:pPr>
    <w:rPr>
      <w:rFonts w:ascii="Times New Roman" w:eastAsia="Times New Roman" w:hAnsi="Times New Roman" w:cs="Times New Roman"/>
      <w:b/>
      <w:spacing w:val="6"/>
      <w:sz w:val="24"/>
      <w:lang w:val="ru-RU"/>
    </w:rPr>
  </w:style>
  <w:style w:type="character" w:customStyle="1" w:styleId="afffffffffffffffb">
    <w:name w:val="Название рисунка Знак"/>
    <w:basedOn w:val="af8"/>
    <w:link w:val="afffffffffffffffa"/>
    <w:rsid w:val="00CF5E80"/>
    <w:rPr>
      <w:rFonts w:ascii="Times New Roman" w:eastAsia="Times New Roman" w:hAnsi="Times New Roman" w:cs="Times New Roman"/>
      <w:b/>
      <w:spacing w:val="6"/>
      <w:sz w:val="24"/>
      <w:lang w:val="ru-RU"/>
    </w:rPr>
  </w:style>
  <w:style w:type="numbering" w:customStyle="1" w:styleId="05">
    <w:name w:val="0.5 Список Заг."/>
    <w:uiPriority w:val="99"/>
    <w:rsid w:val="0091305C"/>
  </w:style>
  <w:style w:type="paragraph" w:customStyle="1" w:styleId="348">
    <w:name w:val="3.4 Т. Центр"/>
    <w:link w:val="349"/>
    <w:qFormat/>
    <w:rsid w:val="0091305C"/>
    <w:pPr>
      <w:widowControl/>
      <w:jc w:val="center"/>
    </w:pPr>
    <w:rPr>
      <w:rFonts w:ascii="Times New Roman" w:eastAsia="Times New Roman" w:hAnsi="Times New Roman" w:cs="Times New Roman"/>
      <w:sz w:val="20"/>
      <w:szCs w:val="20"/>
      <w:lang w:val="ru-RU"/>
    </w:rPr>
  </w:style>
  <w:style w:type="character" w:customStyle="1" w:styleId="349">
    <w:name w:val="3.4 Т. Центр Знак"/>
    <w:basedOn w:val="af8"/>
    <w:link w:val="348"/>
    <w:rsid w:val="00C91FCB"/>
    <w:rPr>
      <w:rFonts w:ascii="Times New Roman" w:eastAsia="Times New Roman" w:hAnsi="Times New Roman" w:cs="Times New Roman"/>
      <w:sz w:val="20"/>
      <w:szCs w:val="20"/>
      <w:lang w:val="ru-RU"/>
    </w:rPr>
  </w:style>
  <w:style w:type="numbering" w:customStyle="1" w:styleId="0510">
    <w:name w:val="0.5 Список Заг.1"/>
    <w:uiPriority w:val="99"/>
    <w:rsid w:val="0091305C"/>
  </w:style>
  <w:style w:type="paragraph" w:customStyle="1" w:styleId="121">
    <w:name w:val="1_2 Список нумерной"/>
    <w:basedOn w:val="00"/>
    <w:link w:val="12f6"/>
    <w:uiPriority w:val="99"/>
    <w:qFormat/>
    <w:rsid w:val="0091305C"/>
    <w:pPr>
      <w:numPr>
        <w:ilvl w:val="1"/>
        <w:numId w:val="80"/>
      </w:numPr>
      <w:spacing w:after="40"/>
      <w:ind w:left="0" w:firstLine="709"/>
    </w:pPr>
    <w:rPr>
      <w:i/>
    </w:rPr>
  </w:style>
  <w:style w:type="character" w:customStyle="1" w:styleId="12f6">
    <w:name w:val="1_2 Список нумерной Знак"/>
    <w:basedOn w:val="000"/>
    <w:link w:val="121"/>
    <w:uiPriority w:val="99"/>
    <w:rsid w:val="00C91FCB"/>
    <w:rPr>
      <w:rFonts w:ascii="Times New Roman" w:eastAsia="Times New Roman" w:hAnsi="Times New Roman" w:cs="Times New Roman"/>
      <w:i/>
      <w:sz w:val="26"/>
      <w:szCs w:val="26"/>
      <w:lang w:val="ru-RU"/>
    </w:rPr>
  </w:style>
  <w:style w:type="paragraph" w:customStyle="1" w:styleId="120">
    <w:name w:val="1_2 Список нумерованный"/>
    <w:basedOn w:val="121"/>
    <w:link w:val="12f7"/>
    <w:uiPriority w:val="99"/>
    <w:qFormat/>
    <w:rsid w:val="0091305C"/>
    <w:pPr>
      <w:numPr>
        <w:ilvl w:val="0"/>
        <w:numId w:val="81"/>
      </w:numPr>
      <w:ind w:left="0" w:firstLine="709"/>
    </w:pPr>
  </w:style>
  <w:style w:type="character" w:customStyle="1" w:styleId="12f7">
    <w:name w:val="1_2 Список нумерованный Знак"/>
    <w:basedOn w:val="12f6"/>
    <w:link w:val="120"/>
    <w:uiPriority w:val="99"/>
    <w:rsid w:val="00C91FCB"/>
    <w:rPr>
      <w:rFonts w:ascii="Times New Roman" w:eastAsia="Times New Roman" w:hAnsi="Times New Roman" w:cs="Times New Roman"/>
      <w:i/>
      <w:sz w:val="26"/>
      <w:szCs w:val="26"/>
      <w:lang w:val="ru-RU"/>
    </w:rPr>
  </w:style>
  <w:style w:type="paragraph" w:customStyle="1" w:styleId="3301">
    <w:name w:val="3.3 Т. Слева + 0"/>
    <w:basedOn w:val="af7"/>
    <w:uiPriority w:val="99"/>
    <w:qFormat/>
    <w:rsid w:val="0091305C"/>
    <w:pPr>
      <w:widowControl/>
    </w:pPr>
    <w:rPr>
      <w:rFonts w:ascii="Times New Roman" w:eastAsia="Times New Roman" w:hAnsi="Times New Roman" w:cs="Times New Roman"/>
      <w:sz w:val="20"/>
      <w:szCs w:val="20"/>
      <w:lang w:val="ru-RU"/>
    </w:rPr>
  </w:style>
  <w:style w:type="paragraph" w:customStyle="1" w:styleId="31d">
    <w:name w:val="3.1 Т. Подзаг."/>
    <w:link w:val="31e"/>
    <w:qFormat/>
    <w:rsid w:val="0091305C"/>
    <w:pPr>
      <w:widowControl/>
      <w:spacing w:before="40" w:after="40"/>
      <w:jc w:val="both"/>
    </w:pPr>
    <w:rPr>
      <w:rFonts w:ascii="Times New Roman" w:eastAsia="Times New Roman" w:hAnsi="Times New Roman" w:cs="Times New Roman"/>
      <w:b/>
      <w:bCs/>
      <w:smallCaps/>
      <w:spacing w:val="20"/>
      <w:sz w:val="20"/>
      <w:szCs w:val="20"/>
      <w:lang w:val="ru-RU"/>
    </w:rPr>
  </w:style>
  <w:style w:type="character" w:customStyle="1" w:styleId="31e">
    <w:name w:val="3.1 Т. Подзаг. Знак"/>
    <w:basedOn w:val="af8"/>
    <w:link w:val="31d"/>
    <w:rsid w:val="00C91FCB"/>
    <w:rPr>
      <w:rFonts w:ascii="Times New Roman" w:eastAsia="Times New Roman" w:hAnsi="Times New Roman" w:cs="Times New Roman"/>
      <w:b/>
      <w:bCs/>
      <w:smallCaps/>
      <w:spacing w:val="20"/>
      <w:sz w:val="20"/>
      <w:szCs w:val="20"/>
      <w:lang w:val="ru-RU"/>
    </w:rPr>
  </w:style>
  <w:style w:type="paragraph" w:customStyle="1" w:styleId="1fffffb">
    <w:name w:val="Текст титула отступ 1"/>
    <w:uiPriority w:val="99"/>
    <w:qFormat/>
    <w:rsid w:val="0091305C"/>
    <w:pPr>
      <w:widowControl/>
      <w:spacing w:after="3600" w:line="259" w:lineRule="auto"/>
      <w:jc w:val="center"/>
    </w:pPr>
    <w:rPr>
      <w:rFonts w:ascii="Times New Roman" w:eastAsia="Times New Roman" w:hAnsi="Times New Roman" w:cs="Times New Roman"/>
      <w:b/>
      <w:sz w:val="24"/>
      <w:szCs w:val="20"/>
      <w:lang w:val="ru-RU"/>
    </w:rPr>
  </w:style>
  <w:style w:type="paragraph" w:customStyle="1" w:styleId="afffffffffffffffc">
    <w:name w:val="Обычный б/п"/>
    <w:basedOn w:val="af7"/>
    <w:uiPriority w:val="99"/>
    <w:qFormat/>
    <w:rsid w:val="0091305C"/>
    <w:pPr>
      <w:widowControl/>
      <w:snapToGrid w:val="0"/>
      <w:spacing w:line="300" w:lineRule="auto"/>
      <w:contextualSpacing/>
      <w:jc w:val="both"/>
    </w:pPr>
    <w:rPr>
      <w:rFonts w:ascii="Times New Roman" w:eastAsia="Times New Roman" w:hAnsi="Times New Roman" w:cs="Times New Roman"/>
      <w:sz w:val="28"/>
      <w:lang w:val="ru-RU"/>
    </w:rPr>
  </w:style>
  <w:style w:type="paragraph" w:customStyle="1" w:styleId="21fd">
    <w:name w:val="2.1 Наз. записки"/>
    <w:basedOn w:val="10a"/>
    <w:link w:val="21fe"/>
    <w:rsid w:val="0091305C"/>
    <w:rPr>
      <w:caps w:val="0"/>
    </w:rPr>
  </w:style>
  <w:style w:type="character" w:customStyle="1" w:styleId="afffffffffffffff9">
    <w:name w:val="Перечисление Знак"/>
    <w:basedOn w:val="afe"/>
    <w:link w:val="ab"/>
    <w:uiPriority w:val="99"/>
    <w:rsid w:val="00C91FCB"/>
    <w:rPr>
      <w:rFonts w:ascii="Times New Roman" w:eastAsia="MS Mincho" w:hAnsi="Times New Roman" w:cs="Times New Roman"/>
      <w:sz w:val="28"/>
      <w:szCs w:val="24"/>
      <w:lang w:val="ru-RU" w:eastAsia="ru-RU"/>
    </w:rPr>
  </w:style>
  <w:style w:type="paragraph" w:customStyle="1" w:styleId="1fffffc">
    <w:name w:val="Красная строка1"/>
    <w:basedOn w:val="afb"/>
    <w:next w:val="af7"/>
    <w:uiPriority w:val="99"/>
    <w:unhideWhenUsed/>
    <w:qFormat/>
    <w:rsid w:val="0091305C"/>
    <w:pPr>
      <w:widowControl/>
      <w:snapToGrid w:val="0"/>
      <w:spacing w:before="40" w:after="360" w:line="300" w:lineRule="auto"/>
      <w:ind w:firstLine="360"/>
      <w:contextualSpacing/>
      <w:jc w:val="both"/>
    </w:pPr>
    <w:rPr>
      <w:rFonts w:eastAsia="Times New Roman" w:cs="Times New Roman"/>
      <w:spacing w:val="-5"/>
      <w:sz w:val="28"/>
      <w:szCs w:val="22"/>
      <w:lang w:val="ru-RU"/>
    </w:rPr>
  </w:style>
  <w:style w:type="paragraph" w:customStyle="1" w:styleId="afffffffffffffffd">
    <w:name w:val="Уравнения"/>
    <w:uiPriority w:val="99"/>
    <w:qFormat/>
    <w:rsid w:val="0091305C"/>
    <w:pPr>
      <w:widowControl/>
      <w:spacing w:before="80" w:after="80" w:line="300" w:lineRule="auto"/>
      <w:ind w:left="2829"/>
    </w:pPr>
    <w:rPr>
      <w:rFonts w:ascii="Cambria Math" w:eastAsia="Times New Roman" w:hAnsi="Cambria Math" w:cs="Times New Roman"/>
      <w:i/>
      <w:sz w:val="28"/>
      <w:lang w:val="ru-RU"/>
    </w:rPr>
  </w:style>
  <w:style w:type="paragraph" w:customStyle="1" w:styleId="4114">
    <w:name w:val="4.1 Абз. титула 1"/>
    <w:next w:val="10a"/>
    <w:link w:val="4115"/>
    <w:qFormat/>
    <w:rsid w:val="0091305C"/>
    <w:pPr>
      <w:widowControl/>
      <w:spacing w:after="1200" w:line="300" w:lineRule="auto"/>
      <w:jc w:val="center"/>
    </w:pPr>
    <w:rPr>
      <w:rFonts w:ascii="Times New Roman" w:eastAsia="Times New Roman" w:hAnsi="Times New Roman" w:cs="Times New Roman"/>
      <w:caps/>
      <w:smallCaps/>
      <w:spacing w:val="20"/>
      <w:sz w:val="32"/>
      <w:szCs w:val="36"/>
      <w:lang w:val="ru-RU"/>
    </w:rPr>
  </w:style>
  <w:style w:type="character" w:customStyle="1" w:styleId="21fe">
    <w:name w:val="2.1 Наз. записки Знак"/>
    <w:basedOn w:val="10b"/>
    <w:link w:val="21fd"/>
    <w:rsid w:val="00C91FCB"/>
    <w:rPr>
      <w:rFonts w:ascii="Times New Roman" w:eastAsia="Times New Roman" w:hAnsi="Times New Roman" w:cs="Times New Roman"/>
      <w:b/>
      <w:caps w:val="0"/>
      <w:spacing w:val="10"/>
      <w:sz w:val="32"/>
      <w:szCs w:val="36"/>
      <w:lang w:val="ru-RU"/>
    </w:rPr>
  </w:style>
  <w:style w:type="paragraph" w:customStyle="1" w:styleId="4223">
    <w:name w:val="4.2 Абз. титула 2"/>
    <w:basedOn w:val="4114"/>
    <w:link w:val="4224"/>
    <w:qFormat/>
    <w:rsid w:val="0091305C"/>
    <w:pPr>
      <w:spacing w:after="0"/>
    </w:pPr>
  </w:style>
  <w:style w:type="character" w:customStyle="1" w:styleId="4115">
    <w:name w:val="4.1 Абз. титула 1 Знак"/>
    <w:basedOn w:val="af8"/>
    <w:link w:val="4114"/>
    <w:rsid w:val="00C91FCB"/>
    <w:rPr>
      <w:rFonts w:ascii="Times New Roman" w:eastAsia="Times New Roman" w:hAnsi="Times New Roman" w:cs="Times New Roman"/>
      <w:caps/>
      <w:smallCaps/>
      <w:spacing w:val="20"/>
      <w:sz w:val="32"/>
      <w:szCs w:val="36"/>
      <w:lang w:val="ru-RU"/>
    </w:rPr>
  </w:style>
  <w:style w:type="table" w:customStyle="1" w:styleId="-531">
    <w:name w:val="Таблица-сетка 5 темная — акцент 31"/>
    <w:basedOn w:val="af9"/>
    <w:uiPriority w:val="50"/>
    <w:rsid w:val="0091305C"/>
    <w:pPr>
      <w:widowControl/>
    </w:pPr>
    <w:rPr>
      <w:rFonts w:ascii="Calibri" w:eastAsia="Times New Roman"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91305C"/>
    <w:pPr>
      <w:widowControl/>
    </w:pPr>
    <w:rPr>
      <w:rFonts w:ascii="Calibri" w:eastAsia="Times New Roman" w:hAnsi="Calibri" w:cs="Times New Roman"/>
      <w:lang w:val="ru-RU"/>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91305C"/>
    <w:pPr>
      <w:widowControl/>
    </w:pPr>
    <w:rPr>
      <w:rFonts w:ascii="Calibri" w:eastAsia="Times New Roman" w:hAnsi="Calibri" w:cs="Times New Roman"/>
      <w:lang w:val="ru-RU"/>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uiPriority w:val="99"/>
    <w:qFormat/>
    <w:rsid w:val="0091305C"/>
    <w:pPr>
      <w:keepNext/>
      <w:snapToGrid w:val="0"/>
      <w:spacing w:before="720" w:line="300" w:lineRule="auto"/>
      <w:contextualSpacing/>
      <w:jc w:val="both"/>
      <w:outlineLvl w:val="0"/>
    </w:pPr>
    <w:rPr>
      <w:rFonts w:ascii="Times New Roman" w:eastAsia="Times New Roman" w:hAnsi="Times New Roman" w:cs="Times New Roman"/>
      <w:b/>
      <w:caps/>
      <w:spacing w:val="5"/>
      <w:sz w:val="32"/>
      <w:lang w:val="ru-RU"/>
    </w:rPr>
  </w:style>
  <w:style w:type="paragraph" w:customStyle="1" w:styleId="22f3">
    <w:name w:val="2.2 Наз. книги"/>
    <w:link w:val="22f4"/>
    <w:qFormat/>
    <w:rsid w:val="0091305C"/>
    <w:pPr>
      <w:numPr>
        <w:ilvl w:val="1"/>
      </w:numPr>
      <w:spacing w:line="300" w:lineRule="auto"/>
      <w:jc w:val="center"/>
    </w:pPr>
    <w:rPr>
      <w:rFonts w:ascii="Times New Roman" w:eastAsia="Times New Roman" w:hAnsi="Times New Roman" w:cs="Times New Roman"/>
      <w:b/>
      <w:smallCaps/>
      <w:spacing w:val="10"/>
      <w:sz w:val="28"/>
      <w:lang w:val="ru-RU"/>
    </w:rPr>
  </w:style>
  <w:style w:type="character" w:customStyle="1" w:styleId="22f4">
    <w:name w:val="2.2 Наз. книги Знак"/>
    <w:basedOn w:val="af8"/>
    <w:link w:val="22f3"/>
    <w:rsid w:val="00C91FCB"/>
    <w:rPr>
      <w:rFonts w:ascii="Times New Roman" w:eastAsia="Times New Roman" w:hAnsi="Times New Roman" w:cs="Times New Roman"/>
      <w:b/>
      <w:smallCaps/>
      <w:spacing w:val="10"/>
      <w:sz w:val="28"/>
      <w:lang w:val="ru-RU"/>
    </w:rPr>
  </w:style>
  <w:style w:type="paragraph" w:customStyle="1" w:styleId="10a">
    <w:name w:val="1.0 Заг. ПЗ"/>
    <w:next w:val="21fd"/>
    <w:link w:val="10b"/>
    <w:uiPriority w:val="99"/>
    <w:qFormat/>
    <w:rsid w:val="0091305C"/>
    <w:pPr>
      <w:spacing w:line="300" w:lineRule="auto"/>
      <w:ind w:left="426" w:right="425"/>
      <w:jc w:val="center"/>
    </w:pPr>
    <w:rPr>
      <w:rFonts w:ascii="Times New Roman" w:eastAsia="Times New Roman" w:hAnsi="Times New Roman" w:cs="Times New Roman"/>
      <w:b/>
      <w:caps/>
      <w:spacing w:val="10"/>
      <w:sz w:val="32"/>
      <w:szCs w:val="36"/>
      <w:lang w:val="ru-RU"/>
    </w:rPr>
  </w:style>
  <w:style w:type="paragraph" w:customStyle="1" w:styleId="239">
    <w:name w:val="2.3 Текст титула"/>
    <w:next w:val="10a"/>
    <w:link w:val="23a"/>
    <w:qFormat/>
    <w:rsid w:val="0091305C"/>
    <w:pPr>
      <w:widowControl/>
      <w:spacing w:line="360" w:lineRule="auto"/>
      <w:jc w:val="center"/>
    </w:pPr>
    <w:rPr>
      <w:rFonts w:ascii="Times New Roman" w:eastAsia="Times New Roman" w:hAnsi="Times New Roman" w:cs="Times New Roman"/>
      <w:b/>
      <w:bCs/>
      <w:spacing w:val="10"/>
      <w:sz w:val="28"/>
      <w:szCs w:val="20"/>
      <w:lang w:val="ru-RU"/>
    </w:rPr>
  </w:style>
  <w:style w:type="character" w:customStyle="1" w:styleId="10b">
    <w:name w:val="1.0 Заг. ПЗ Знак"/>
    <w:basedOn w:val="af8"/>
    <w:link w:val="10a"/>
    <w:uiPriority w:val="99"/>
    <w:rsid w:val="00C91FCB"/>
    <w:rPr>
      <w:rFonts w:ascii="Times New Roman" w:eastAsia="Times New Roman" w:hAnsi="Times New Roman" w:cs="Times New Roman"/>
      <w:b/>
      <w:caps/>
      <w:spacing w:val="10"/>
      <w:sz w:val="32"/>
      <w:szCs w:val="36"/>
      <w:lang w:val="ru-RU"/>
    </w:rPr>
  </w:style>
  <w:style w:type="paragraph" w:customStyle="1" w:styleId="36-">
    <w:name w:val="3.6 Табл. Утв.-Согл."/>
    <w:basedOn w:val="aff1"/>
    <w:link w:val="36-0"/>
    <w:qFormat/>
    <w:rsid w:val="0091305C"/>
    <w:pPr>
      <w:spacing w:after="0" w:line="300" w:lineRule="auto"/>
      <w:ind w:left="33" w:right="174"/>
      <w:jc w:val="both"/>
    </w:pPr>
    <w:rPr>
      <w:rFonts w:eastAsia="Times New Roman"/>
      <w:b w:val="0"/>
      <w:sz w:val="28"/>
      <w:szCs w:val="24"/>
    </w:rPr>
  </w:style>
  <w:style w:type="character" w:customStyle="1" w:styleId="23a">
    <w:name w:val="2.3 Текст титула Знак"/>
    <w:basedOn w:val="af8"/>
    <w:link w:val="239"/>
    <w:rsid w:val="00C91FCB"/>
    <w:rPr>
      <w:rFonts w:ascii="Times New Roman" w:eastAsia="Times New Roman" w:hAnsi="Times New Roman" w:cs="Times New Roman"/>
      <w:b/>
      <w:bCs/>
      <w:spacing w:val="10"/>
      <w:sz w:val="28"/>
      <w:szCs w:val="20"/>
      <w:lang w:val="ru-RU"/>
    </w:rPr>
  </w:style>
  <w:style w:type="character" w:customStyle="1" w:styleId="36-0">
    <w:name w:val="3.6 Табл. Утв.-Согл. Знак"/>
    <w:basedOn w:val="aff2"/>
    <w:link w:val="36-"/>
    <w:rsid w:val="00C91FCB"/>
    <w:rPr>
      <w:rFonts w:ascii="Times New Roman" w:eastAsia="Times New Roman" w:hAnsi="Times New Roman" w:cs="Times New Roman"/>
      <w:b w:val="0"/>
      <w:sz w:val="28"/>
      <w:szCs w:val="24"/>
      <w:lang w:val="ru-RU"/>
    </w:rPr>
  </w:style>
  <w:style w:type="paragraph" w:customStyle="1" w:styleId="37-">
    <w:name w:val="3.7 Табл. Зам.-Зав."/>
    <w:basedOn w:val="36-"/>
    <w:link w:val="37-0"/>
    <w:qFormat/>
    <w:rsid w:val="0091305C"/>
    <w:pPr>
      <w:ind w:left="34" w:right="176"/>
      <w:jc w:val="left"/>
    </w:pPr>
  </w:style>
  <w:style w:type="paragraph" w:customStyle="1" w:styleId="11ff6">
    <w:name w:val="1.1а Заг. Оглавления"/>
    <w:link w:val="11ff7"/>
    <w:qFormat/>
    <w:rsid w:val="0091305C"/>
    <w:pPr>
      <w:keepNext/>
      <w:pageBreakBefore/>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rPr>
  </w:style>
  <w:style w:type="paragraph" w:customStyle="1" w:styleId="11ff8">
    <w:name w:val="1.1 Заг. Вв."/>
    <w:aliases w:val="Закл."/>
    <w:basedOn w:val="11ff6"/>
    <w:link w:val="11ff9"/>
    <w:qFormat/>
    <w:rsid w:val="0091305C"/>
  </w:style>
  <w:style w:type="character" w:customStyle="1" w:styleId="11ff7">
    <w:name w:val="1.1а Заг. Оглавления Знак"/>
    <w:basedOn w:val="af8"/>
    <w:link w:val="11ff6"/>
    <w:rsid w:val="00C91FCB"/>
    <w:rPr>
      <w:rFonts w:ascii="Times New Roman" w:eastAsia="Times New Roman" w:hAnsi="Times New Roman" w:cs="Times New Roman"/>
      <w:b/>
      <w:iCs/>
      <w:caps/>
      <w:snapToGrid w:val="0"/>
      <w:spacing w:val="20"/>
      <w:sz w:val="28"/>
      <w:lang w:val="ru-RU" w:eastAsia="ja-JP"/>
    </w:rPr>
  </w:style>
  <w:style w:type="character" w:customStyle="1" w:styleId="11ff9">
    <w:name w:val="1.1 Заг. Вв. Знак"/>
    <w:aliases w:val="Закл. Знак"/>
    <w:basedOn w:val="11ff7"/>
    <w:link w:val="11ff8"/>
    <w:rsid w:val="00C91FCB"/>
    <w:rPr>
      <w:rFonts w:ascii="Times New Roman" w:eastAsia="Times New Roman" w:hAnsi="Times New Roman" w:cs="Times New Roman"/>
      <w:b/>
      <w:iCs/>
      <w:caps/>
      <w:snapToGrid w:val="0"/>
      <w:spacing w:val="20"/>
      <w:sz w:val="28"/>
      <w:lang w:val="ru-RU" w:eastAsia="ja-JP"/>
    </w:rPr>
  </w:style>
  <w:style w:type="character" w:customStyle="1" w:styleId="25">
    <w:name w:val="Оглавление 2 Знак"/>
    <w:basedOn w:val="af8"/>
    <w:link w:val="24"/>
    <w:uiPriority w:val="39"/>
    <w:rsid w:val="00416FF5"/>
    <w:rPr>
      <w:rFonts w:ascii="Times New Roman" w:eastAsia="Arial" w:hAnsi="Times New Roman" w:cs="Arial"/>
      <w:bCs/>
      <w:sz w:val="24"/>
    </w:rPr>
  </w:style>
  <w:style w:type="character" w:customStyle="1" w:styleId="3c">
    <w:name w:val="Оглавление 3 Знак"/>
    <w:basedOn w:val="af8"/>
    <w:link w:val="3b"/>
    <w:uiPriority w:val="39"/>
    <w:rsid w:val="00416FF5"/>
    <w:rPr>
      <w:rFonts w:ascii="Times New Roman" w:eastAsia="Times New Roman" w:hAnsi="Times New Roman" w:cs="Calibri"/>
      <w:sz w:val="24"/>
      <w:szCs w:val="20"/>
      <w:lang w:bidi="en-US"/>
    </w:rPr>
  </w:style>
  <w:style w:type="character" w:customStyle="1" w:styleId="44">
    <w:name w:val="Оглавление 4 Знак"/>
    <w:basedOn w:val="af8"/>
    <w:link w:val="43"/>
    <w:uiPriority w:val="39"/>
    <w:rsid w:val="00C91FCB"/>
    <w:rPr>
      <w:rFonts w:ascii="Calibri" w:eastAsia="Times New Roman" w:hAnsi="Calibri" w:cs="Calibri"/>
      <w:sz w:val="20"/>
      <w:szCs w:val="20"/>
      <w:lang w:bidi="en-US"/>
    </w:rPr>
  </w:style>
  <w:style w:type="paragraph" w:customStyle="1" w:styleId="051">
    <w:name w:val="0.5 Список 1)"/>
    <w:aliases w:val="2)"/>
    <w:basedOn w:val="00"/>
    <w:link w:val="0512"/>
    <w:uiPriority w:val="99"/>
    <w:qFormat/>
    <w:rsid w:val="0091305C"/>
    <w:pPr>
      <w:numPr>
        <w:numId w:val="82"/>
      </w:numPr>
      <w:spacing w:after="40"/>
      <w:ind w:left="1134" w:hanging="425"/>
      <w:contextualSpacing/>
    </w:pPr>
  </w:style>
  <w:style w:type="character" w:customStyle="1" w:styleId="0512">
    <w:name w:val="0.5 Список 1) Знак"/>
    <w:aliases w:val="2) Знак"/>
    <w:basedOn w:val="000"/>
    <w:link w:val="051"/>
    <w:uiPriority w:val="99"/>
    <w:rsid w:val="00C91FCB"/>
    <w:rPr>
      <w:rFonts w:ascii="Times New Roman" w:eastAsia="Times New Roman" w:hAnsi="Times New Roman" w:cs="Times New Roman"/>
      <w:sz w:val="26"/>
      <w:szCs w:val="26"/>
      <w:lang w:val="ru-RU"/>
    </w:rPr>
  </w:style>
  <w:style w:type="paragraph" w:customStyle="1" w:styleId="06">
    <w:name w:val="0.6 Список а)"/>
    <w:aliases w:val="б)"/>
    <w:basedOn w:val="051"/>
    <w:link w:val="060"/>
    <w:uiPriority w:val="99"/>
    <w:qFormat/>
    <w:rsid w:val="0091305C"/>
    <w:pPr>
      <w:numPr>
        <w:numId w:val="83"/>
      </w:numPr>
      <w:ind w:left="2137" w:hanging="357"/>
    </w:pPr>
  </w:style>
  <w:style w:type="character" w:customStyle="1" w:styleId="060">
    <w:name w:val="0.6 Список а) Знак"/>
    <w:aliases w:val="б) Знак"/>
    <w:basedOn w:val="0512"/>
    <w:link w:val="06"/>
    <w:uiPriority w:val="99"/>
    <w:rsid w:val="00C91FCB"/>
    <w:rPr>
      <w:rFonts w:ascii="Times New Roman" w:eastAsia="Times New Roman" w:hAnsi="Times New Roman" w:cs="Times New Roman"/>
      <w:sz w:val="26"/>
      <w:szCs w:val="26"/>
      <w:lang w:val="ru-RU"/>
    </w:rPr>
  </w:style>
  <w:style w:type="character" w:customStyle="1" w:styleId="11ff3">
    <w:name w:val="1.1 Заг. Частей Знак"/>
    <w:basedOn w:val="af8"/>
    <w:link w:val="114"/>
    <w:uiPriority w:val="99"/>
    <w:rsid w:val="00C91FCB"/>
    <w:rPr>
      <w:rFonts w:ascii="Times New Roman" w:eastAsia="Times New Roman" w:hAnsi="Times New Roman" w:cs="Times New Roman"/>
      <w:b/>
      <w:iCs/>
      <w:caps/>
      <w:snapToGrid w:val="0"/>
      <w:spacing w:val="20"/>
      <w:sz w:val="28"/>
      <w:lang w:val="ru-RU" w:eastAsia="ja-JP"/>
    </w:rPr>
  </w:style>
  <w:style w:type="character" w:customStyle="1" w:styleId="21fa">
    <w:name w:val="2_1 Рисунок Знак"/>
    <w:basedOn w:val="af8"/>
    <w:link w:val="21"/>
    <w:uiPriority w:val="99"/>
    <w:rsid w:val="00C91FCB"/>
    <w:rPr>
      <w:rFonts w:ascii="Times New Roman" w:eastAsia="Times New Roman" w:hAnsi="Times New Roman" w:cs="Times New Roman"/>
      <w:b/>
      <w:iCs/>
      <w:snapToGrid w:val="0"/>
      <w:sz w:val="26"/>
      <w:szCs w:val="26"/>
      <w:lang w:val="ru-RU"/>
    </w:rPr>
  </w:style>
  <w:style w:type="character" w:customStyle="1" w:styleId="03110">
    <w:name w:val="03_Глава 1.1. Знак"/>
    <w:basedOn w:val="af8"/>
    <w:link w:val="0311"/>
    <w:uiPriority w:val="99"/>
    <w:rsid w:val="00C91FCB"/>
    <w:rPr>
      <w:rFonts w:ascii="Times New Roman" w:eastAsia="Times New Roman" w:hAnsi="Times New Roman" w:cs="Times New Roman"/>
      <w:b/>
      <w:sz w:val="26"/>
      <w:szCs w:val="24"/>
      <w:lang w:val="ru-RU"/>
    </w:rPr>
  </w:style>
  <w:style w:type="character" w:customStyle="1" w:styleId="4224">
    <w:name w:val="4.2 Абз. титула 2 Знак"/>
    <w:basedOn w:val="4115"/>
    <w:link w:val="4223"/>
    <w:rsid w:val="00C91FCB"/>
    <w:rPr>
      <w:rFonts w:ascii="Times New Roman" w:eastAsia="Times New Roman" w:hAnsi="Times New Roman" w:cs="Times New Roman"/>
      <w:caps/>
      <w:smallCaps/>
      <w:spacing w:val="20"/>
      <w:sz w:val="32"/>
      <w:szCs w:val="36"/>
      <w:lang w:val="ru-RU"/>
    </w:rPr>
  </w:style>
  <w:style w:type="character" w:customStyle="1" w:styleId="37-0">
    <w:name w:val="3.7 Табл. Зам.-Зав. Знак"/>
    <w:basedOn w:val="36-0"/>
    <w:link w:val="37-"/>
    <w:rsid w:val="00C91FCB"/>
    <w:rPr>
      <w:rFonts w:ascii="Times New Roman" w:eastAsia="Times New Roman" w:hAnsi="Times New Roman" w:cs="Times New Roman"/>
      <w:b w:val="0"/>
      <w:sz w:val="28"/>
      <w:szCs w:val="24"/>
      <w:lang w:val="ru-RU"/>
    </w:rPr>
  </w:style>
  <w:style w:type="paragraph" w:customStyle="1" w:styleId="020">
    <w:name w:val="0.2 Слева + 0"/>
    <w:basedOn w:val="00"/>
    <w:link w:val="0200"/>
    <w:qFormat/>
    <w:rsid w:val="0091305C"/>
    <w:pPr>
      <w:ind w:firstLine="0"/>
      <w:contextualSpacing/>
    </w:pPr>
  </w:style>
  <w:style w:type="character" w:customStyle="1" w:styleId="0200">
    <w:name w:val="0.2 Слева + 0 Знак"/>
    <w:basedOn w:val="000"/>
    <w:link w:val="020"/>
    <w:rsid w:val="00C91FCB"/>
    <w:rPr>
      <w:rFonts w:ascii="Times New Roman" w:eastAsia="Times New Roman" w:hAnsi="Times New Roman" w:cs="Times New Roman"/>
      <w:sz w:val="26"/>
      <w:szCs w:val="26"/>
      <w:lang w:val="ru-RU"/>
    </w:rPr>
  </w:style>
  <w:style w:type="numbering" w:customStyle="1" w:styleId="050">
    <w:name w:val="Стиль 0.5 Список Заг."/>
    <w:basedOn w:val="afa"/>
    <w:rsid w:val="0091305C"/>
  </w:style>
  <w:style w:type="character" w:customStyle="1" w:styleId="0511110">
    <w:name w:val="05_Глава 1.1.1.1. Знак"/>
    <w:basedOn w:val="af8"/>
    <w:link w:val="051111"/>
    <w:uiPriority w:val="99"/>
    <w:rsid w:val="00C91FCB"/>
    <w:rPr>
      <w:rFonts w:ascii="Times New Roman" w:eastAsia="Times New Roman" w:hAnsi="Times New Roman" w:cs="Times New Roman"/>
      <w:b/>
      <w:i/>
      <w:iCs/>
      <w:snapToGrid w:val="0"/>
      <w:spacing w:val="20"/>
      <w:sz w:val="26"/>
      <w:szCs w:val="26"/>
      <w:lang w:val="ru-RU"/>
    </w:rPr>
  </w:style>
  <w:style w:type="character" w:customStyle="1" w:styleId="166">
    <w:name w:val="1.6 Заг. Подпараграфов Знак"/>
    <w:basedOn w:val="af8"/>
    <w:link w:val="16"/>
    <w:uiPriority w:val="99"/>
    <w:rsid w:val="00C91FCB"/>
    <w:rPr>
      <w:rFonts w:ascii="Times New Roman" w:eastAsia="Times New Roman" w:hAnsi="Times New Roman" w:cs="Times New Roman"/>
      <w:i/>
      <w:iCs/>
      <w:snapToGrid w:val="0"/>
      <w:spacing w:val="20"/>
      <w:sz w:val="28"/>
      <w:lang w:val="ru-RU"/>
    </w:rPr>
  </w:style>
  <w:style w:type="character" w:customStyle="1" w:styleId="60-0">
    <w:name w:val="6.0 Список лит-ры Знак"/>
    <w:basedOn w:val="af8"/>
    <w:link w:val="60-"/>
    <w:uiPriority w:val="99"/>
    <w:rsid w:val="00C91FCB"/>
    <w:rPr>
      <w:rFonts w:ascii="Times New Roman" w:eastAsia="Times New Roman" w:hAnsi="Times New Roman" w:cs="Times New Roman"/>
      <w:sz w:val="28"/>
      <w:lang w:val="ru-RU"/>
    </w:rPr>
  </w:style>
  <w:style w:type="paragraph" w:customStyle="1" w:styleId="249">
    <w:name w:val="2.4 Текст титула ПТЭ"/>
    <w:basedOn w:val="239"/>
    <w:uiPriority w:val="99"/>
    <w:qFormat/>
    <w:rsid w:val="0091305C"/>
    <w:pPr>
      <w:spacing w:line="240" w:lineRule="auto"/>
      <w:ind w:left="2268" w:right="2268"/>
    </w:pPr>
  </w:style>
  <w:style w:type="paragraph" w:customStyle="1" w:styleId="32a">
    <w:name w:val="3.2 Т. Слева"/>
    <w:link w:val="32b"/>
    <w:qFormat/>
    <w:rsid w:val="0091305C"/>
    <w:pPr>
      <w:widowControl/>
      <w:jc w:val="both"/>
    </w:pPr>
    <w:rPr>
      <w:rFonts w:ascii="Times New Roman" w:eastAsia="Times New Roman" w:hAnsi="Times New Roman" w:cs="Times New Roman"/>
      <w:sz w:val="20"/>
      <w:szCs w:val="20"/>
      <w:lang w:val="ru-RU"/>
    </w:rPr>
  </w:style>
  <w:style w:type="paragraph" w:customStyle="1" w:styleId="356">
    <w:name w:val="3.5 Т. Справа"/>
    <w:basedOn w:val="348"/>
    <w:uiPriority w:val="99"/>
    <w:qFormat/>
    <w:rsid w:val="0091305C"/>
    <w:pPr>
      <w:ind w:right="142"/>
      <w:jc w:val="right"/>
    </w:pPr>
  </w:style>
  <w:style w:type="character" w:customStyle="1" w:styleId="32b">
    <w:name w:val="3.2 Т. Слева Знак"/>
    <w:basedOn w:val="af8"/>
    <w:link w:val="32a"/>
    <w:rsid w:val="00C91FCB"/>
    <w:rPr>
      <w:rFonts w:ascii="Times New Roman" w:eastAsia="Times New Roman" w:hAnsi="Times New Roman" w:cs="Times New Roman"/>
      <w:sz w:val="20"/>
      <w:szCs w:val="20"/>
      <w:lang w:val="ru-RU"/>
    </w:rPr>
  </w:style>
  <w:style w:type="paragraph" w:customStyle="1" w:styleId="33110">
    <w:name w:val="3.31 Т. Слева + 1"/>
    <w:basedOn w:val="af7"/>
    <w:uiPriority w:val="99"/>
    <w:qFormat/>
    <w:rsid w:val="0091305C"/>
    <w:pPr>
      <w:widowControl/>
      <w:ind w:firstLine="284"/>
    </w:pPr>
    <w:rPr>
      <w:rFonts w:ascii="Times New Roman" w:eastAsia="Times New Roman" w:hAnsi="Times New Roman" w:cs="Times New Roman"/>
      <w:sz w:val="20"/>
      <w:szCs w:val="20"/>
      <w:lang w:val="ru-RU"/>
    </w:rPr>
  </w:style>
  <w:style w:type="paragraph" w:customStyle="1" w:styleId="3322">
    <w:name w:val="3.32 Т. Слева + 2"/>
    <w:basedOn w:val="af7"/>
    <w:uiPriority w:val="99"/>
    <w:qFormat/>
    <w:rsid w:val="0091305C"/>
    <w:pPr>
      <w:widowControl/>
      <w:ind w:firstLine="567"/>
    </w:pPr>
    <w:rPr>
      <w:rFonts w:ascii="Times New Roman" w:eastAsia="Times New Roman" w:hAnsi="Times New Roman" w:cs="Times New Roman"/>
      <w:sz w:val="20"/>
      <w:szCs w:val="20"/>
      <w:lang w:val="ru-RU"/>
    </w:rPr>
  </w:style>
  <w:style w:type="table" w:customStyle="1" w:styleId="31f">
    <w:name w:val="3.1 Таблица"/>
    <w:basedOn w:val="af9"/>
    <w:uiPriority w:val="99"/>
    <w:rsid w:val="0091305C"/>
    <w:pPr>
      <w:widowControl/>
    </w:pPr>
    <w:rPr>
      <w:rFonts w:ascii="Calibri" w:eastAsia="Times New Roman" w:hAnsi="Calibri" w:cs="Times New Roman"/>
      <w:lang w:val="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qFormat/>
    <w:rsid w:val="0091305C"/>
    <w:pPr>
      <w:ind w:firstLine="851"/>
    </w:pPr>
  </w:style>
  <w:style w:type="table" w:customStyle="1" w:styleId="3-31">
    <w:name w:val="Средняя сетка 3 - Акцент 31"/>
    <w:basedOn w:val="af9"/>
    <w:next w:val="af9"/>
    <w:uiPriority w:val="69"/>
    <w:unhideWhenUsed/>
    <w:rsid w:val="0091305C"/>
    <w:pPr>
      <w:widowControl/>
    </w:pPr>
    <w:rPr>
      <w:rFonts w:ascii="Calibri" w:eastAsia="Times New Roman" w:hAnsi="Calibri" w:cs="Times New Roman"/>
      <w:lang w:val="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qFormat/>
    <w:rsid w:val="0091305C"/>
    <w:pPr>
      <w:spacing w:after="40"/>
      <w:contextualSpacing/>
    </w:pPr>
  </w:style>
  <w:style w:type="character" w:customStyle="1" w:styleId="011">
    <w:name w:val="0.1 Пробел Знак"/>
    <w:basedOn w:val="000"/>
    <w:link w:val="010"/>
    <w:rsid w:val="00C91FCB"/>
    <w:rPr>
      <w:rFonts w:ascii="Times New Roman" w:eastAsia="Times New Roman" w:hAnsi="Times New Roman" w:cs="Times New Roman"/>
      <w:sz w:val="26"/>
      <w:szCs w:val="26"/>
      <w:lang w:val="ru-RU"/>
    </w:rPr>
  </w:style>
  <w:style w:type="paragraph" w:customStyle="1" w:styleId="3ffd">
    <w:name w:val="3_Рисунок"/>
    <w:basedOn w:val="020"/>
    <w:link w:val="3ffe"/>
    <w:qFormat/>
    <w:rsid w:val="0091305C"/>
    <w:pPr>
      <w:jc w:val="center"/>
    </w:pPr>
  </w:style>
  <w:style w:type="character" w:customStyle="1" w:styleId="3ffe">
    <w:name w:val="3_Рисунок Знак"/>
    <w:basedOn w:val="0200"/>
    <w:link w:val="3ffd"/>
    <w:rsid w:val="00C91FCB"/>
    <w:rPr>
      <w:rFonts w:ascii="Times New Roman" w:eastAsia="Times New Roman" w:hAnsi="Times New Roman" w:cs="Times New Roman"/>
      <w:sz w:val="26"/>
      <w:szCs w:val="26"/>
      <w:lang w:val="ru-RU"/>
    </w:rPr>
  </w:style>
  <w:style w:type="paragraph" w:customStyle="1" w:styleId="04">
    <w:name w:val="0.4 Справа"/>
    <w:basedOn w:val="3ffd"/>
    <w:uiPriority w:val="99"/>
    <w:qFormat/>
    <w:rsid w:val="0091305C"/>
    <w:pPr>
      <w:spacing w:before="120" w:after="120"/>
      <w:contextualSpacing w:val="0"/>
      <w:jc w:val="right"/>
    </w:pPr>
  </w:style>
  <w:style w:type="table" w:customStyle="1" w:styleId="1fffffd">
    <w:name w:val="Сетка таблицы светлая1"/>
    <w:basedOn w:val="af9"/>
    <w:uiPriority w:val="40"/>
    <w:rsid w:val="0091305C"/>
    <w:pPr>
      <w:widowControl/>
    </w:pPr>
    <w:rPr>
      <w:rFonts w:ascii="Calibri" w:eastAsia="Times New Roman" w:hAnsi="Calibri" w:cs="Times New Roman"/>
      <w:lang w:val="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uiPriority w:val="99"/>
    <w:qFormat/>
    <w:rsid w:val="0091305C"/>
    <w:pPr>
      <w:numPr>
        <w:numId w:val="79"/>
      </w:numPr>
      <w:ind w:left="1701" w:firstLine="709"/>
    </w:pPr>
  </w:style>
  <w:style w:type="character" w:customStyle="1" w:styleId="0521">
    <w:name w:val="0.5 Список 2 Знак"/>
    <w:basedOn w:val="12f6"/>
    <w:link w:val="052"/>
    <w:uiPriority w:val="99"/>
    <w:rsid w:val="00C91FCB"/>
    <w:rPr>
      <w:rFonts w:ascii="Times New Roman" w:eastAsia="Times New Roman" w:hAnsi="Times New Roman" w:cs="Times New Roman"/>
      <w:i/>
      <w:sz w:val="26"/>
      <w:szCs w:val="26"/>
      <w:lang w:val="ru-RU"/>
    </w:rPr>
  </w:style>
  <w:style w:type="paragraph" w:customStyle="1" w:styleId="012">
    <w:name w:val="01_ЖИРНЫЙ ЗАГОЛОВОК"/>
    <w:basedOn w:val="11ff6"/>
    <w:link w:val="013"/>
    <w:qFormat/>
    <w:rsid w:val="0091305C"/>
    <w:rPr>
      <w:sz w:val="26"/>
      <w:szCs w:val="26"/>
    </w:rPr>
  </w:style>
  <w:style w:type="character" w:customStyle="1" w:styleId="013">
    <w:name w:val="01_ЖИРНЫЙ ЗАГОЛОВОК Знак"/>
    <w:basedOn w:val="11ff9"/>
    <w:link w:val="012"/>
    <w:rsid w:val="00C91FCB"/>
    <w:rPr>
      <w:rFonts w:ascii="Times New Roman" w:eastAsia="Times New Roman" w:hAnsi="Times New Roman" w:cs="Times New Roman"/>
      <w:b/>
      <w:iCs/>
      <w:caps/>
      <w:snapToGrid w:val="0"/>
      <w:spacing w:val="20"/>
      <w:sz w:val="26"/>
      <w:szCs w:val="26"/>
      <w:lang w:val="ru-RU" w:eastAsia="ja-JP"/>
    </w:rPr>
  </w:style>
  <w:style w:type="paragraph" w:customStyle="1" w:styleId="4fc">
    <w:name w:val="4_Примечания"/>
    <w:basedOn w:val="00"/>
    <w:link w:val="4fd"/>
    <w:qFormat/>
    <w:rsid w:val="0091305C"/>
    <w:pPr>
      <w:contextualSpacing/>
    </w:pPr>
    <w:rPr>
      <w:color w:val="FF0000"/>
    </w:rPr>
  </w:style>
  <w:style w:type="character" w:customStyle="1" w:styleId="4fd">
    <w:name w:val="4_Примечания Знак"/>
    <w:basedOn w:val="000"/>
    <w:link w:val="4fc"/>
    <w:rsid w:val="00C91FCB"/>
    <w:rPr>
      <w:rFonts w:ascii="Times New Roman" w:eastAsia="Times New Roman" w:hAnsi="Times New Roman" w:cs="Times New Roman"/>
      <w:color w:val="FF0000"/>
      <w:sz w:val="26"/>
      <w:szCs w:val="26"/>
      <w:lang w:val="ru-RU"/>
    </w:rPr>
  </w:style>
  <w:style w:type="numbering" w:customStyle="1" w:styleId="05210">
    <w:name w:val="0.5 Список Заг.21"/>
    <w:uiPriority w:val="99"/>
    <w:rsid w:val="0091305C"/>
  </w:style>
  <w:style w:type="numbering" w:customStyle="1" w:styleId="05110">
    <w:name w:val="0.5 Список Заг.11"/>
    <w:uiPriority w:val="99"/>
    <w:rsid w:val="0091305C"/>
  </w:style>
  <w:style w:type="table" w:customStyle="1" w:styleId="12100">
    <w:name w:val="Сетка таблицы12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91305C"/>
  </w:style>
  <w:style w:type="table" w:customStyle="1" w:styleId="311a">
    <w:name w:val="3.1 Таблица1"/>
    <w:basedOn w:val="af9"/>
    <w:uiPriority w:val="99"/>
    <w:rsid w:val="0091305C"/>
    <w:pPr>
      <w:widowControl/>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3"/>
    <w:uiPriority w:val="3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3"/>
    <w:uiPriority w:val="59"/>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91305C"/>
  </w:style>
  <w:style w:type="numbering" w:customStyle="1" w:styleId="05111">
    <w:name w:val="0.5 Список Заг.111"/>
    <w:uiPriority w:val="99"/>
    <w:rsid w:val="0091305C"/>
  </w:style>
  <w:style w:type="numbering" w:customStyle="1" w:styleId="0511">
    <w:name w:val="Стиль 0.5 Список Заг.11"/>
    <w:basedOn w:val="afa"/>
    <w:rsid w:val="0091305C"/>
    <w:pPr>
      <w:numPr>
        <w:numId w:val="84"/>
      </w:numPr>
    </w:pPr>
  </w:style>
  <w:style w:type="table" w:customStyle="1" w:styleId="31115">
    <w:name w:val="3.1 Таблица11"/>
    <w:basedOn w:val="af9"/>
    <w:uiPriority w:val="99"/>
    <w:rsid w:val="0091305C"/>
    <w:pPr>
      <w:widowControl/>
    </w:pPr>
    <w:rPr>
      <w:rFonts w:ascii="Times New Roman" w:eastAsia="Times New Roman" w:hAnsi="Times New Roman" w:cs="Times New Roman"/>
      <w:sz w:val="20"/>
      <w:szCs w:val="20"/>
      <w:lang w:val="ru-RU"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uiPriority w:val="99"/>
    <w:qFormat/>
    <w:rsid w:val="0091305C"/>
    <w:pPr>
      <w:suppressLineNumbers/>
      <w:suppressAutoHyphens/>
      <w:autoSpaceDN w:val="0"/>
      <w:textAlignment w:val="baseline"/>
    </w:pPr>
    <w:rPr>
      <w:rFonts w:eastAsia="SimSun" w:cs="Mangal"/>
      <w:kern w:val="3"/>
      <w:sz w:val="24"/>
      <w:szCs w:val="24"/>
      <w:lang w:val="ru-RU" w:eastAsia="zh-CN" w:bidi="hi-IN"/>
    </w:rPr>
  </w:style>
  <w:style w:type="paragraph" w:customStyle="1" w:styleId="1fffffe">
    <w:name w:val="Стиль Для таблицы (приложения 1) + По правому краю"/>
    <w:basedOn w:val="1f3"/>
    <w:uiPriority w:val="99"/>
    <w:qFormat/>
    <w:rsid w:val="0091305C"/>
    <w:pPr>
      <w:widowControl w:val="0"/>
      <w:adjustRightInd w:val="0"/>
      <w:ind w:left="33" w:hanging="33"/>
      <w:jc w:val="center"/>
      <w:textAlignment w:val="baseline"/>
    </w:pPr>
    <w:rPr>
      <w:bCs w:val="0"/>
      <w:spacing w:val="-5"/>
      <w:sz w:val="16"/>
      <w:szCs w:val="20"/>
      <w:lang w:val="ru-RU" w:eastAsia="ru-RU" w:bidi="ar-SA"/>
    </w:rPr>
  </w:style>
  <w:style w:type="paragraph" w:customStyle="1" w:styleId="1ffffff">
    <w:name w:val="Текст_1"/>
    <w:basedOn w:val="af7"/>
    <w:uiPriority w:val="99"/>
    <w:qFormat/>
    <w:rsid w:val="0091305C"/>
    <w:pPr>
      <w:widowControl/>
    </w:pPr>
    <w:rPr>
      <w:rFonts w:ascii="Times New Roman" w:eastAsia="Times New Roman" w:hAnsi="Times New Roman" w:cs="Times New Roman"/>
      <w:sz w:val="24"/>
      <w:szCs w:val="24"/>
      <w:lang w:val="ru-RU" w:eastAsia="ru-RU"/>
    </w:rPr>
  </w:style>
  <w:style w:type="paragraph" w:customStyle="1" w:styleId="afffffffffffffffe">
    <w:name w:val="Подраздел"/>
    <w:basedOn w:val="af7"/>
    <w:uiPriority w:val="99"/>
    <w:qFormat/>
    <w:rsid w:val="0091305C"/>
    <w:pPr>
      <w:widowControl/>
    </w:pPr>
    <w:rPr>
      <w:rFonts w:ascii="Times New Roman" w:eastAsia="Times New Roman" w:hAnsi="Times New Roman" w:cs="Times New Roman"/>
      <w:b/>
      <w:sz w:val="24"/>
      <w:szCs w:val="24"/>
      <w:lang w:val="ru-RU" w:eastAsia="ru-RU"/>
    </w:rPr>
  </w:style>
  <w:style w:type="character" w:customStyle="1" w:styleId="1ffffff0">
    <w:name w:val="Название Знак1"/>
    <w:aliases w:val="Заголовок1 Знак1,Заголовок Знак1"/>
    <w:basedOn w:val="af8"/>
    <w:uiPriority w:val="10"/>
    <w:rsid w:val="0091305C"/>
    <w:rPr>
      <w:rFonts w:ascii="Cambria" w:eastAsia="Times New Roman" w:hAnsi="Cambria" w:cs="Times New Roman"/>
      <w:color w:val="17365D"/>
      <w:spacing w:val="5"/>
      <w:kern w:val="28"/>
      <w:sz w:val="52"/>
      <w:szCs w:val="52"/>
    </w:rPr>
  </w:style>
  <w:style w:type="paragraph" w:customStyle="1" w:styleId="xl1824">
    <w:name w:val="xl1824"/>
    <w:basedOn w:val="af7"/>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1825">
    <w:name w:val="xl1825"/>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26">
    <w:name w:val="xl1826"/>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lang w:val="ru-RU" w:eastAsia="ru-RU"/>
    </w:rPr>
  </w:style>
  <w:style w:type="paragraph" w:customStyle="1" w:styleId="xl1827">
    <w:name w:val="xl1827"/>
    <w:basedOn w:val="af7"/>
    <w:qFormat/>
    <w:rsid w:val="0091305C"/>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1828">
    <w:name w:val="xl1828"/>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29">
    <w:name w:val="xl1829"/>
    <w:basedOn w:val="af7"/>
    <w:qFormat/>
    <w:rsid w:val="0091305C"/>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1830">
    <w:name w:val="xl1830"/>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1831">
    <w:name w:val="xl1831"/>
    <w:basedOn w:val="af7"/>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table" w:customStyle="1" w:styleId="1450">
    <w:name w:val="Сетка таблицы145"/>
    <w:basedOn w:val="af9"/>
    <w:next w:val="aff3"/>
    <w:rsid w:val="0091305C"/>
    <w:pPr>
      <w:widowControl/>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uiPriority w:val="99"/>
    <w:qFormat/>
    <w:rsid w:val="0091305C"/>
    <w:pPr>
      <w:widowControl/>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52380">
    <w:name w:val="xl52380"/>
    <w:basedOn w:val="af7"/>
    <w:uiPriority w:val="99"/>
    <w:qFormat/>
    <w:rsid w:val="0091305C"/>
    <w:pPr>
      <w:widowControl/>
      <w:spacing w:before="100" w:beforeAutospacing="1" w:after="100" w:afterAutospacing="1"/>
      <w:textAlignment w:val="center"/>
    </w:pPr>
    <w:rPr>
      <w:rFonts w:ascii="Times New Roman" w:eastAsia="Times New Roman" w:hAnsi="Times New Roman" w:cs="Times New Roman"/>
      <w:sz w:val="20"/>
      <w:szCs w:val="20"/>
      <w:lang w:val="ru-RU" w:eastAsia="ru-RU"/>
    </w:rPr>
  </w:style>
  <w:style w:type="paragraph" w:customStyle="1" w:styleId="xl52381">
    <w:name w:val="xl52381"/>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2">
    <w:name w:val="xl52382"/>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3">
    <w:name w:val="xl5238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4">
    <w:name w:val="xl5238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85">
    <w:name w:val="xl52385"/>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6">
    <w:name w:val="xl52386"/>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xl52387">
    <w:name w:val="xl52387"/>
    <w:basedOn w:val="af7"/>
    <w:uiPriority w:val="99"/>
    <w:qFormat/>
    <w:rsid w:val="0091305C"/>
    <w:pPr>
      <w:widowControl/>
      <w:shd w:val="clear" w:color="000000" w:fill="538DD5"/>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52388">
    <w:name w:val="xl52388"/>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2389">
    <w:name w:val="xl52389"/>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2390">
    <w:name w:val="xl52390"/>
    <w:basedOn w:val="af7"/>
    <w:uiPriority w:val="99"/>
    <w:qFormat/>
    <w:rsid w:val="0091305C"/>
    <w:pPr>
      <w:widowControl/>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1">
    <w:name w:val="xl52391"/>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2">
    <w:name w:val="xl5239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imes New Roman" w:eastAsia="Times New Roman" w:hAnsi="Times New Roman" w:cs="Times New Roman"/>
      <w:color w:val="000000"/>
      <w:sz w:val="20"/>
      <w:szCs w:val="20"/>
      <w:lang w:val="ru-RU" w:eastAsia="ru-RU"/>
    </w:rPr>
  </w:style>
  <w:style w:type="paragraph" w:customStyle="1" w:styleId="font1">
    <w:name w:val="font1"/>
    <w:basedOn w:val="af7"/>
    <w:uiPriority w:val="99"/>
    <w:qFormat/>
    <w:rsid w:val="0091305C"/>
    <w:pPr>
      <w:widowControl/>
      <w:spacing w:before="100" w:beforeAutospacing="1" w:after="100" w:afterAutospacing="1"/>
    </w:pPr>
    <w:rPr>
      <w:rFonts w:ascii="Calibri" w:eastAsia="Times New Roman" w:hAnsi="Calibri" w:cs="Calibri"/>
      <w:color w:val="000000"/>
      <w:lang w:val="ru-RU" w:eastAsia="ru-RU"/>
    </w:rPr>
  </w:style>
  <w:style w:type="paragraph" w:customStyle="1" w:styleId="xl52393">
    <w:name w:val="xl52393"/>
    <w:basedOn w:val="af7"/>
    <w:uiPriority w:val="99"/>
    <w:qFormat/>
    <w:rsid w:val="0091305C"/>
    <w:pPr>
      <w:widowControl/>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val="ru-RU" w:eastAsia="ru-RU"/>
    </w:rPr>
  </w:style>
  <w:style w:type="paragraph" w:customStyle="1" w:styleId="xl52394">
    <w:name w:val="xl5239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affffffffffffffff">
    <w:name w:val="Обратный адрес"/>
    <w:basedOn w:val="af7"/>
    <w:uiPriority w:val="99"/>
    <w:semiHidden/>
    <w:qFormat/>
    <w:rsid w:val="0091305C"/>
    <w:pPr>
      <w:keepLines/>
      <w:framePr w:w="5160" w:h="840" w:wrap="notBeside" w:vAnchor="page" w:hAnchor="page" w:x="6121" w:y="915" w:anchorLock="1"/>
      <w:widowControl/>
      <w:tabs>
        <w:tab w:val="left" w:pos="2160"/>
      </w:tabs>
      <w:spacing w:line="160" w:lineRule="atLeast"/>
      <w:ind w:firstLine="709"/>
      <w:jc w:val="both"/>
    </w:pPr>
    <w:rPr>
      <w:rFonts w:eastAsia="Times New Roman"/>
      <w:sz w:val="14"/>
      <w:szCs w:val="14"/>
      <w:lang w:val="ru-RU"/>
    </w:rPr>
  </w:style>
  <w:style w:type="table" w:customStyle="1" w:styleId="TableGridReport219">
    <w:name w:val="Table Grid Report2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C91FCB"/>
    <w:rPr>
      <w:rFonts w:ascii="Consultant" w:eastAsia="Times New Roman" w:hAnsi="Consultant" w:cs="Times New Roman"/>
      <w:lang w:eastAsia="ru-RU" w:bidi="en-US"/>
    </w:rPr>
  </w:style>
  <w:style w:type="paragraph" w:customStyle="1" w:styleId="xl58938">
    <w:name w:val="xl58938"/>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39">
    <w:name w:val="xl5893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0">
    <w:name w:val="xl5894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1">
    <w:name w:val="xl5894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2">
    <w:name w:val="xl58942"/>
    <w:basedOn w:val="af7"/>
    <w:uiPriority w:val="99"/>
    <w:qFormat/>
    <w:rsid w:val="0091305C"/>
    <w:pPr>
      <w:widowControl/>
      <w:spacing w:before="100" w:beforeAutospacing="1" w:after="100" w:afterAutospacing="1"/>
      <w:jc w:val="center"/>
      <w:textAlignment w:val="center"/>
    </w:pPr>
    <w:rPr>
      <w:rFonts w:ascii="Times New Roman" w:eastAsia="Times New Roman" w:hAnsi="Times New Roman" w:cs="Times New Roman"/>
      <w:sz w:val="40"/>
      <w:szCs w:val="40"/>
      <w:lang w:val="ru-RU" w:eastAsia="ru-RU"/>
    </w:rPr>
  </w:style>
  <w:style w:type="paragraph" w:customStyle="1" w:styleId="xl58943">
    <w:name w:val="xl58943"/>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000000"/>
      <w:sz w:val="20"/>
      <w:szCs w:val="20"/>
      <w:lang w:val="ru-RU" w:eastAsia="ru-RU"/>
    </w:rPr>
  </w:style>
  <w:style w:type="paragraph" w:customStyle="1" w:styleId="xl58944">
    <w:name w:val="xl58944"/>
    <w:basedOn w:val="af7"/>
    <w:uiPriority w:val="99"/>
    <w:qFormat/>
    <w:rsid w:val="009130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45">
    <w:name w:val="xl58945"/>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46">
    <w:name w:val="xl58946"/>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47">
    <w:name w:val="xl58947"/>
    <w:basedOn w:val="af7"/>
    <w:uiPriority w:val="99"/>
    <w:qFormat/>
    <w:rsid w:val="0091305C"/>
    <w:pPr>
      <w:widowControl/>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48">
    <w:name w:val="xl58948"/>
    <w:basedOn w:val="af7"/>
    <w:uiPriority w:val="99"/>
    <w:qFormat/>
    <w:rsid w:val="0091305C"/>
    <w:pPr>
      <w:widowControl/>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49">
    <w:name w:val="xl5894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val="ru-RU" w:eastAsia="ru-RU"/>
    </w:rPr>
  </w:style>
  <w:style w:type="paragraph" w:customStyle="1" w:styleId="xl58950">
    <w:name w:val="xl5895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51">
    <w:name w:val="xl58951"/>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2">
    <w:name w:val="xl58952"/>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53">
    <w:name w:val="xl58953"/>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4">
    <w:name w:val="xl58954"/>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5">
    <w:name w:val="xl58955"/>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6">
    <w:name w:val="xl58956"/>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7">
    <w:name w:val="xl58957"/>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8">
    <w:name w:val="xl58958"/>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59">
    <w:name w:val="xl58959"/>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rFonts w:ascii="Times New Roman" w:eastAsia="Times New Roman" w:hAnsi="Times New Roman" w:cs="Times New Roman"/>
      <w:b/>
      <w:bCs/>
      <w:sz w:val="20"/>
      <w:szCs w:val="20"/>
      <w:lang w:val="ru-RU" w:eastAsia="ru-RU"/>
    </w:rPr>
  </w:style>
  <w:style w:type="paragraph" w:customStyle="1" w:styleId="xl58960">
    <w:name w:val="xl58960"/>
    <w:basedOn w:val="af7"/>
    <w:uiPriority w:val="99"/>
    <w:qFormat/>
    <w:rsid w:val="009130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paragraph" w:customStyle="1" w:styleId="xl58961">
    <w:name w:val="xl58961"/>
    <w:basedOn w:val="af7"/>
    <w:uiPriority w:val="99"/>
    <w:qFormat/>
    <w:rsid w:val="0091305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ru-RU" w:eastAsia="ru-RU"/>
    </w:rPr>
  </w:style>
  <w:style w:type="table" w:customStyle="1" w:styleId="TableGridReport319">
    <w:name w:val="Table Grid Report319"/>
    <w:basedOn w:val="af9"/>
    <w:next w:val="aff3"/>
    <w:uiPriority w:val="5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91305C"/>
    <w:pPr>
      <w:numPr>
        <w:numId w:val="67"/>
      </w:numPr>
    </w:pPr>
  </w:style>
  <w:style w:type="numbering" w:customStyle="1" w:styleId="12101">
    <w:name w:val="Нет списка1210"/>
    <w:next w:val="afa"/>
    <w:uiPriority w:val="99"/>
    <w:semiHidden/>
    <w:unhideWhenUsed/>
    <w:rsid w:val="0091305C"/>
  </w:style>
  <w:style w:type="table" w:customStyle="1" w:styleId="1530">
    <w:name w:val="Сетка таблицы15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3"/>
    <w:uiPriority w:val="99"/>
    <w:rsid w:val="0091305C"/>
    <w:pPr>
      <w:widowControl/>
      <w:jc w:val="center"/>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3"/>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91305C"/>
  </w:style>
  <w:style w:type="table" w:customStyle="1" w:styleId="1630">
    <w:name w:val="Сетка таблицы16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91305C"/>
  </w:style>
  <w:style w:type="table" w:customStyle="1" w:styleId="8113">
    <w:name w:val="Сетка таблицы811"/>
    <w:basedOn w:val="af9"/>
    <w:next w:val="aff3"/>
    <w:uiPriority w:val="5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91305C"/>
  </w:style>
  <w:style w:type="table" w:customStyle="1" w:styleId="-323">
    <w:name w:val="Веб-таблица 323"/>
    <w:basedOn w:val="af9"/>
    <w:next w:val="-3"/>
    <w:rsid w:val="0091305C"/>
    <w:pPr>
      <w:widowControl/>
      <w:jc w:val="center"/>
    </w:pPr>
    <w:rPr>
      <w:rFonts w:ascii="Times New Roman" w:eastAsia="Times New Roman" w:hAnsi="Times New Roman" w:cs="Times New Roman"/>
      <w:sz w:val="20"/>
      <w:szCs w:val="20"/>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91305C"/>
  </w:style>
  <w:style w:type="table" w:customStyle="1" w:styleId="1730">
    <w:name w:val="Сетка таблицы173"/>
    <w:basedOn w:val="af9"/>
    <w:next w:val="aff3"/>
    <w:uiPriority w:val="39"/>
    <w:rsid w:val="0091305C"/>
    <w:pPr>
      <w:widowControl/>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9"/>
    <w:next w:val="aff3"/>
    <w:uiPriority w:val="39"/>
    <w:rsid w:val="0091305C"/>
    <w:pPr>
      <w:widowControl/>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91305C"/>
    <w:pPr>
      <w:numPr>
        <w:numId w:val="6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602577">
      <w:bodyDiv w:val="1"/>
      <w:marLeft w:val="0"/>
      <w:marRight w:val="0"/>
      <w:marTop w:val="0"/>
      <w:marBottom w:val="0"/>
      <w:divBdr>
        <w:top w:val="none" w:sz="0" w:space="0" w:color="auto"/>
        <w:left w:val="none" w:sz="0" w:space="0" w:color="auto"/>
        <w:bottom w:val="none" w:sz="0" w:space="0" w:color="auto"/>
        <w:right w:val="none" w:sz="0" w:space="0" w:color="auto"/>
      </w:divBdr>
    </w:div>
    <w:div w:id="778253710">
      <w:bodyDiv w:val="1"/>
      <w:marLeft w:val="0"/>
      <w:marRight w:val="0"/>
      <w:marTop w:val="0"/>
      <w:marBottom w:val="0"/>
      <w:divBdr>
        <w:top w:val="none" w:sz="0" w:space="0" w:color="auto"/>
        <w:left w:val="none" w:sz="0" w:space="0" w:color="auto"/>
        <w:bottom w:val="none" w:sz="0" w:space="0" w:color="auto"/>
        <w:right w:val="none" w:sz="0" w:space="0" w:color="auto"/>
      </w:divBdr>
    </w:div>
    <w:div w:id="1071541273">
      <w:bodyDiv w:val="1"/>
      <w:marLeft w:val="0"/>
      <w:marRight w:val="0"/>
      <w:marTop w:val="0"/>
      <w:marBottom w:val="0"/>
      <w:divBdr>
        <w:top w:val="none" w:sz="0" w:space="0" w:color="auto"/>
        <w:left w:val="none" w:sz="0" w:space="0" w:color="auto"/>
        <w:bottom w:val="none" w:sz="0" w:space="0" w:color="auto"/>
        <w:right w:val="none" w:sz="0" w:space="0" w:color="auto"/>
      </w:divBdr>
    </w:div>
    <w:div w:id="1675378879">
      <w:bodyDiv w:val="1"/>
      <w:marLeft w:val="0"/>
      <w:marRight w:val="0"/>
      <w:marTop w:val="0"/>
      <w:marBottom w:val="0"/>
      <w:divBdr>
        <w:top w:val="none" w:sz="0" w:space="0" w:color="auto"/>
        <w:left w:val="none" w:sz="0" w:space="0" w:color="auto"/>
        <w:bottom w:val="none" w:sz="0" w:space="0" w:color="auto"/>
        <w:right w:val="none" w:sz="0" w:space="0" w:color="auto"/>
      </w:divBdr>
    </w:div>
    <w:div w:id="1811705343">
      <w:bodyDiv w:val="1"/>
      <w:marLeft w:val="0"/>
      <w:marRight w:val="0"/>
      <w:marTop w:val="0"/>
      <w:marBottom w:val="0"/>
      <w:divBdr>
        <w:top w:val="none" w:sz="0" w:space="0" w:color="auto"/>
        <w:left w:val="none" w:sz="0" w:space="0" w:color="auto"/>
        <w:bottom w:val="none" w:sz="0" w:space="0" w:color="auto"/>
        <w:right w:val="none" w:sz="0" w:space="0" w:color="auto"/>
      </w:divBdr>
    </w:div>
    <w:div w:id="20230502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www.politerm.com/download/zulu/ZuluHelp.pdf"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0.png"/><Relationship Id="rId55" Type="http://schemas.openxmlformats.org/officeDocument/2006/relationships/image" Target="media/image35.jpeg"/><Relationship Id="rId63" Type="http://schemas.openxmlformats.org/officeDocument/2006/relationships/image" Target="media/image4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6.xml"/><Relationship Id="rId29" Type="http://schemas.openxmlformats.org/officeDocument/2006/relationships/image" Target="media/image11.jpeg"/><Relationship Id="rId41" Type="http://schemas.openxmlformats.org/officeDocument/2006/relationships/image" Target="media/image23.png"/><Relationship Id="rId54" Type="http://schemas.openxmlformats.org/officeDocument/2006/relationships/image" Target="media/image34.jpeg"/><Relationship Id="rId62" Type="http://schemas.openxmlformats.org/officeDocument/2006/relationships/image" Target="media/image4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jpeg"/><Relationship Id="rId53" Type="http://schemas.openxmlformats.org/officeDocument/2006/relationships/image" Target="media/image33.png"/><Relationship Id="rId58" Type="http://schemas.openxmlformats.org/officeDocument/2006/relationships/image" Target="media/image37.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8.png"/><Relationship Id="rId57" Type="http://schemas.openxmlformats.org/officeDocument/2006/relationships/footer" Target="footer5.xml"/><Relationship Id="rId61" Type="http://schemas.openxmlformats.org/officeDocument/2006/relationships/image" Target="media/image40.jpeg"/><Relationship Id="rId10" Type="http://schemas.openxmlformats.org/officeDocument/2006/relationships/footer" Target="footer1.xml"/><Relationship Id="rId19" Type="http://schemas.openxmlformats.org/officeDocument/2006/relationships/hyperlink" Target="https://www.politerm.com/download/zulu/ZuluThermo.pdf" TargetMode="External"/><Relationship Id="rId31" Type="http://schemas.openxmlformats.org/officeDocument/2006/relationships/image" Target="media/image13.jpeg"/><Relationship Id="rId44" Type="http://schemas.openxmlformats.org/officeDocument/2006/relationships/image" Target="media/image25.jpeg"/><Relationship Id="rId52" Type="http://schemas.openxmlformats.org/officeDocument/2006/relationships/image" Target="media/image32.png"/><Relationship Id="rId60" Type="http://schemas.openxmlformats.org/officeDocument/2006/relationships/image" Target="media/image39.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4.jpeg"/><Relationship Id="rId48" Type="http://schemas.openxmlformats.org/officeDocument/2006/relationships/image" Target="media/image27.png"/><Relationship Id="rId56" Type="http://schemas.openxmlformats.org/officeDocument/2006/relationships/image" Target="media/image36.jpeg"/><Relationship Id="rId64" Type="http://schemas.openxmlformats.org/officeDocument/2006/relationships/image" Target="media/image43.jpeg"/><Relationship Id="rId8" Type="http://schemas.openxmlformats.org/officeDocument/2006/relationships/image" Target="media/image2.png"/><Relationship Id="rId51" Type="http://schemas.openxmlformats.org/officeDocument/2006/relationships/image" Target="media/image31.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73CB8-2F9D-4F2E-8F27-B0AC238BD6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791</TotalTime>
  <Pages>3</Pages>
  <Words>36566</Words>
  <Characters>208427</Characters>
  <Application>Microsoft Office Word</Application>
  <DocSecurity>0</DocSecurity>
  <Lines>1736</Lines>
  <Paragraphs>489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Инв</vt:lpstr>
      <vt:lpstr>Инв</vt:lpstr>
    </vt:vector>
  </TitlesOfParts>
  <Company/>
  <LinksUpToDate>false</LinksUpToDate>
  <CharactersWithSpaces>244504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Инв</dc:title>
  <dc:creator>ццц</dc:creator>
  <cp:lastModifiedBy>Александр Зимин</cp:lastModifiedBy>
  <cp:revision>258</cp:revision>
  <cp:lastPrinted>2023-04-27T12:48:00Z</cp:lastPrinted>
  <dcterms:created xsi:type="dcterms:W3CDTF">2016-11-24T09:48:00Z</dcterms:created>
  <dcterms:modified xsi:type="dcterms:W3CDTF">2023-04-27T12:50:00Z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2016-05-19T00:00:00Z</vt:filetime>
  </property>
  <property fmtid="{D5CDD505-2E9C-101B-9397-08002B2CF9AE}" pid="3" name="Creator">
    <vt:lpwstr>Microsoft® Word 2010</vt:lpwstr>
  </property>
  <property fmtid="{D5CDD505-2E9C-101B-9397-08002B2CF9AE}" pid="4" name="LastSaved">
    <vt:filetime>2016-05-28T00:00:00Z</vt:filetime>
  </property>
</Properties>
</file>